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D33FF" w14:textId="65AEB98E" w:rsidR="003F4B08" w:rsidRPr="003F4B08" w:rsidRDefault="00836D7E" w:rsidP="003F4B08">
      <w:pPr>
        <w:spacing w:after="0" w:line="240" w:lineRule="auto"/>
        <w:rPr>
          <w:rFonts w:ascii="Arial Narrow" w:eastAsia="Times New Roman" w:hAnsi="Arial Narrow" w:cs="Times New Roman"/>
          <w:sz w:val="8"/>
          <w:szCs w:val="24"/>
          <w:lang w:eastAsia="fr-FR"/>
        </w:rPr>
      </w:pPr>
      <w:r>
        <w:rPr>
          <w:rFonts w:ascii="Arial Narrow" w:eastAsia="Times New Roman" w:hAnsi="Arial Narrow" w:cs="Times New Roman"/>
          <w:sz w:val="8"/>
          <w:szCs w:val="24"/>
          <w:lang w:eastAsia="fr-FR"/>
        </w:rPr>
        <w:t xml:space="preserve"> </w:t>
      </w:r>
      <w:r w:rsidR="004A19C0">
        <w:rPr>
          <w:rFonts w:ascii="Arial Narrow" w:eastAsia="Times New Roman" w:hAnsi="Arial Narrow" w:cs="Times New Roman"/>
          <w:sz w:val="8"/>
          <w:szCs w:val="24"/>
          <w:lang w:eastAsia="fr-FR"/>
        </w:rPr>
        <w:t xml:space="preserve"> </w:t>
      </w:r>
    </w:p>
    <w:tbl>
      <w:tblPr>
        <w:tblpPr w:leftFromText="141" w:rightFromText="141" w:vertAnchor="page" w:horzAnchor="margin" w:tblpXSpec="center" w:tblpY="511"/>
        <w:tblW w:w="10460" w:type="dxa"/>
        <w:tblLayout w:type="fixed"/>
        <w:tblLook w:val="04A0" w:firstRow="1" w:lastRow="0" w:firstColumn="1" w:lastColumn="0" w:noHBand="0" w:noVBand="1"/>
      </w:tblPr>
      <w:tblGrid>
        <w:gridCol w:w="4112"/>
        <w:gridCol w:w="2546"/>
        <w:gridCol w:w="3802"/>
      </w:tblGrid>
      <w:tr w:rsidR="00205E8C" w:rsidRPr="002453FE" w14:paraId="57E97583" w14:textId="77777777" w:rsidTr="00E1278C">
        <w:trPr>
          <w:trHeight w:val="179"/>
        </w:trPr>
        <w:tc>
          <w:tcPr>
            <w:tcW w:w="4112" w:type="dxa"/>
            <w:vAlign w:val="center"/>
          </w:tcPr>
          <w:p w14:paraId="03F35810"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b/>
                <w:sz w:val="16"/>
                <w:szCs w:val="16"/>
              </w:rPr>
            </w:pPr>
            <w:r w:rsidRPr="002453FE">
              <w:rPr>
                <w:rFonts w:ascii="Lucida Sans" w:hAnsi="Lucida Sans"/>
                <w:b/>
                <w:sz w:val="16"/>
                <w:szCs w:val="16"/>
              </w:rPr>
              <w:t>REPUBLIQUE DU CAMEROUN</w:t>
            </w:r>
          </w:p>
        </w:tc>
        <w:tc>
          <w:tcPr>
            <w:tcW w:w="2546" w:type="dxa"/>
            <w:vMerge w:val="restart"/>
            <w:vAlign w:val="center"/>
          </w:tcPr>
          <w:p w14:paraId="2986187C" w14:textId="77777777" w:rsidR="00205E8C" w:rsidRPr="002453FE" w:rsidRDefault="00205E8C" w:rsidP="00E1278C">
            <w:pPr>
              <w:suppressAutoHyphens/>
              <w:autoSpaceDN w:val="0"/>
              <w:spacing w:after="0" w:line="240" w:lineRule="auto"/>
              <w:jc w:val="center"/>
              <w:textAlignment w:val="baseline"/>
              <w:rPr>
                <w:rFonts w:ascii="Lucida Sans" w:hAnsi="Lucida Sans"/>
                <w:sz w:val="16"/>
                <w:szCs w:val="16"/>
              </w:rPr>
            </w:pPr>
            <w:r w:rsidRPr="002453FE">
              <w:rPr>
                <w:rFonts w:ascii="Lucida Sans" w:hAnsi="Lucida Sans"/>
                <w:noProof/>
                <w:sz w:val="16"/>
                <w:szCs w:val="16"/>
                <w:lang w:eastAsia="fr-FR"/>
              </w:rPr>
              <w:drawing>
                <wp:inline distT="0" distB="0" distL="0" distR="0" wp14:anchorId="79C935B0" wp14:editId="371D8F88">
                  <wp:extent cx="1475117" cy="1380227"/>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le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3218" cy="1378450"/>
                          </a:xfrm>
                          <a:prstGeom prst="rect">
                            <a:avLst/>
                          </a:prstGeom>
                        </pic:spPr>
                      </pic:pic>
                    </a:graphicData>
                  </a:graphic>
                </wp:inline>
              </w:drawing>
            </w:r>
          </w:p>
          <w:p w14:paraId="18660924" w14:textId="77777777" w:rsidR="00205E8C" w:rsidRPr="002453FE" w:rsidRDefault="00205E8C" w:rsidP="00E1278C">
            <w:pPr>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1D79777B"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b/>
                <w:sz w:val="16"/>
                <w:szCs w:val="16"/>
              </w:rPr>
            </w:pPr>
            <w:r w:rsidRPr="002453FE">
              <w:rPr>
                <w:rFonts w:ascii="Lucida Sans" w:hAnsi="Lucida Sans"/>
                <w:b/>
                <w:sz w:val="16"/>
                <w:szCs w:val="16"/>
              </w:rPr>
              <w:t>REPUBLIC OF CAMEROON</w:t>
            </w:r>
          </w:p>
        </w:tc>
      </w:tr>
      <w:tr w:rsidR="00205E8C" w:rsidRPr="002453FE" w14:paraId="1F39CD57" w14:textId="77777777" w:rsidTr="00E1278C">
        <w:trPr>
          <w:trHeight w:val="611"/>
        </w:trPr>
        <w:tc>
          <w:tcPr>
            <w:tcW w:w="4112" w:type="dxa"/>
            <w:vAlign w:val="center"/>
          </w:tcPr>
          <w:p w14:paraId="324DF589"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Paix-Travail-Patrie</w:t>
            </w:r>
          </w:p>
          <w:p w14:paraId="73D16587"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w:t>
            </w:r>
          </w:p>
        </w:tc>
        <w:tc>
          <w:tcPr>
            <w:tcW w:w="2546" w:type="dxa"/>
            <w:vMerge/>
            <w:vAlign w:val="center"/>
          </w:tcPr>
          <w:p w14:paraId="4330E74D"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4626472B"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Peace-Work-Fatherland</w:t>
            </w:r>
          </w:p>
          <w:p w14:paraId="4585206D"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w:t>
            </w:r>
          </w:p>
        </w:tc>
      </w:tr>
      <w:tr w:rsidR="00205E8C" w:rsidRPr="002453FE" w14:paraId="3FF125BB" w14:textId="77777777" w:rsidTr="00E1278C">
        <w:trPr>
          <w:trHeight w:val="179"/>
        </w:trPr>
        <w:tc>
          <w:tcPr>
            <w:tcW w:w="4112" w:type="dxa"/>
            <w:vAlign w:val="center"/>
          </w:tcPr>
          <w:p w14:paraId="078750FC"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sz w:val="16"/>
                <w:szCs w:val="16"/>
              </w:rPr>
            </w:pPr>
            <w:r w:rsidRPr="002453FE">
              <w:rPr>
                <w:rFonts w:ascii="Lucida Sans" w:hAnsi="Lucida Sans"/>
                <w:sz w:val="16"/>
                <w:szCs w:val="16"/>
              </w:rPr>
              <w:t>REGION DE l’ADAMAOUA</w:t>
            </w:r>
          </w:p>
          <w:p w14:paraId="6D3A86DF"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w:t>
            </w:r>
          </w:p>
        </w:tc>
        <w:tc>
          <w:tcPr>
            <w:tcW w:w="2546" w:type="dxa"/>
            <w:vMerge/>
            <w:vAlign w:val="center"/>
          </w:tcPr>
          <w:p w14:paraId="7955031B"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4D652ACE"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sz w:val="16"/>
                <w:szCs w:val="16"/>
              </w:rPr>
            </w:pPr>
            <w:r w:rsidRPr="002453FE">
              <w:rPr>
                <w:rFonts w:ascii="Lucida Sans" w:hAnsi="Lucida Sans"/>
                <w:sz w:val="16"/>
                <w:szCs w:val="16"/>
              </w:rPr>
              <w:t>ADAMAWA REGION</w:t>
            </w:r>
          </w:p>
          <w:p w14:paraId="3D27EE63"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w:t>
            </w:r>
          </w:p>
        </w:tc>
      </w:tr>
      <w:tr w:rsidR="00205E8C" w:rsidRPr="002453FE" w14:paraId="2A085936" w14:textId="77777777" w:rsidTr="00E1278C">
        <w:trPr>
          <w:trHeight w:val="179"/>
        </w:trPr>
        <w:tc>
          <w:tcPr>
            <w:tcW w:w="4112" w:type="dxa"/>
            <w:vAlign w:val="center"/>
          </w:tcPr>
          <w:p w14:paraId="214141A4"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sz w:val="16"/>
                <w:szCs w:val="16"/>
              </w:rPr>
            </w:pPr>
            <w:r w:rsidRPr="002453FE">
              <w:rPr>
                <w:rFonts w:ascii="Lucida Sans" w:hAnsi="Lucida Sans"/>
                <w:sz w:val="16"/>
                <w:szCs w:val="16"/>
              </w:rPr>
              <w:t>DEPARTEMENT DU FARO ET DEO</w:t>
            </w:r>
          </w:p>
          <w:p w14:paraId="5F7FE7B9"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w:t>
            </w:r>
          </w:p>
        </w:tc>
        <w:tc>
          <w:tcPr>
            <w:tcW w:w="2546" w:type="dxa"/>
            <w:vMerge/>
            <w:vAlign w:val="center"/>
          </w:tcPr>
          <w:p w14:paraId="48E9986C"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44893682"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sz w:val="16"/>
                <w:szCs w:val="16"/>
              </w:rPr>
            </w:pPr>
            <w:r w:rsidRPr="002453FE">
              <w:rPr>
                <w:rFonts w:ascii="Lucida Sans" w:hAnsi="Lucida Sans"/>
                <w:sz w:val="16"/>
                <w:szCs w:val="16"/>
              </w:rPr>
              <w:t>FARO AND DEO DIVISION</w:t>
            </w:r>
          </w:p>
          <w:p w14:paraId="5EFCF9CF"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w:t>
            </w:r>
          </w:p>
        </w:tc>
      </w:tr>
      <w:tr w:rsidR="00205E8C" w:rsidRPr="002453FE" w14:paraId="5F848402" w14:textId="77777777" w:rsidTr="00E1278C">
        <w:trPr>
          <w:trHeight w:val="1018"/>
        </w:trPr>
        <w:tc>
          <w:tcPr>
            <w:tcW w:w="4112" w:type="dxa"/>
            <w:vAlign w:val="center"/>
          </w:tcPr>
          <w:p w14:paraId="1D532C62" w14:textId="77777777" w:rsidR="00205E8C" w:rsidRPr="007220E9" w:rsidRDefault="00205E8C" w:rsidP="00E1278C">
            <w:pPr>
              <w:tabs>
                <w:tab w:val="left" w:pos="3270"/>
              </w:tabs>
              <w:suppressAutoHyphens/>
              <w:autoSpaceDN w:val="0"/>
              <w:spacing w:after="0" w:line="240" w:lineRule="auto"/>
              <w:jc w:val="center"/>
              <w:textAlignment w:val="baseline"/>
              <w:rPr>
                <w:rFonts w:ascii="Lucida Sans" w:hAnsi="Lucida Sans"/>
                <w:b/>
                <w:sz w:val="16"/>
                <w:szCs w:val="16"/>
                <w:lang w:val="en-ZA"/>
              </w:rPr>
            </w:pPr>
            <w:r w:rsidRPr="007220E9">
              <w:rPr>
                <w:rFonts w:ascii="Lucida Sans" w:hAnsi="Lucida Sans"/>
                <w:b/>
                <w:sz w:val="16"/>
                <w:szCs w:val="16"/>
                <w:lang w:val="en-ZA"/>
              </w:rPr>
              <w:t>COMMUNE DE MAYO BALEO</w:t>
            </w:r>
          </w:p>
          <w:p w14:paraId="1ADA752F" w14:textId="77777777" w:rsidR="00205E8C" w:rsidRPr="007220E9" w:rsidRDefault="00205E8C" w:rsidP="00E1278C">
            <w:pPr>
              <w:tabs>
                <w:tab w:val="left" w:pos="3270"/>
              </w:tabs>
              <w:suppressAutoHyphens/>
              <w:autoSpaceDN w:val="0"/>
              <w:spacing w:after="0" w:line="240" w:lineRule="auto"/>
              <w:jc w:val="center"/>
              <w:textAlignment w:val="baseline"/>
              <w:rPr>
                <w:rFonts w:ascii="Lucida Sans" w:hAnsi="Lucida Sans"/>
                <w:i/>
                <w:sz w:val="16"/>
                <w:szCs w:val="16"/>
                <w:lang w:val="en-ZA"/>
              </w:rPr>
            </w:pPr>
            <w:r w:rsidRPr="007220E9">
              <w:rPr>
                <w:rFonts w:ascii="Lucida Sans" w:hAnsi="Lucida Sans"/>
                <w:i/>
                <w:sz w:val="16"/>
                <w:szCs w:val="16"/>
                <w:lang w:val="en-ZA"/>
              </w:rPr>
              <w:t>*******</w:t>
            </w:r>
          </w:p>
          <w:p w14:paraId="49CE4DC9" w14:textId="77777777" w:rsidR="00205E8C" w:rsidRPr="007220E9" w:rsidRDefault="00205E8C" w:rsidP="00E1278C">
            <w:pPr>
              <w:tabs>
                <w:tab w:val="left" w:pos="3270"/>
              </w:tabs>
              <w:suppressAutoHyphens/>
              <w:autoSpaceDN w:val="0"/>
              <w:spacing w:after="0" w:line="240" w:lineRule="auto"/>
              <w:jc w:val="center"/>
              <w:textAlignment w:val="baseline"/>
              <w:rPr>
                <w:rFonts w:ascii="Lucida Sans" w:hAnsi="Lucida Sans"/>
                <w:sz w:val="16"/>
                <w:szCs w:val="16"/>
                <w:lang w:val="en-ZA"/>
              </w:rPr>
            </w:pPr>
            <w:r w:rsidRPr="007220E9">
              <w:rPr>
                <w:rFonts w:ascii="Lucida Sans" w:hAnsi="Lucida Sans"/>
                <w:sz w:val="16"/>
                <w:szCs w:val="16"/>
                <w:lang w:val="en-ZA"/>
              </w:rPr>
              <w:t>SECRETARIAT GENERAL</w:t>
            </w:r>
          </w:p>
          <w:p w14:paraId="0A8AFD53"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sz w:val="16"/>
                <w:szCs w:val="16"/>
              </w:rPr>
            </w:pPr>
            <w:r w:rsidRPr="002453FE">
              <w:rPr>
                <w:rFonts w:ascii="Lucida Sans" w:hAnsi="Lucida Sans"/>
                <w:i/>
                <w:sz w:val="16"/>
                <w:szCs w:val="16"/>
              </w:rPr>
              <w:t>*******</w:t>
            </w:r>
          </w:p>
          <w:p w14:paraId="112522CF"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SERVICE TECHNIQUE DE L’AMENAGEMENT ET DU DEVELOPPEMENT URBAIN</w:t>
            </w:r>
          </w:p>
          <w:p w14:paraId="58B527E1"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w:t>
            </w:r>
          </w:p>
        </w:tc>
        <w:tc>
          <w:tcPr>
            <w:tcW w:w="2546" w:type="dxa"/>
            <w:vMerge/>
            <w:vAlign w:val="center"/>
          </w:tcPr>
          <w:p w14:paraId="38C7C3EC"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62B3FEC3" w14:textId="77777777" w:rsidR="00205E8C" w:rsidRPr="007220E9" w:rsidRDefault="00205E8C" w:rsidP="00E1278C">
            <w:pPr>
              <w:tabs>
                <w:tab w:val="left" w:pos="3270"/>
              </w:tabs>
              <w:suppressAutoHyphens/>
              <w:autoSpaceDN w:val="0"/>
              <w:spacing w:after="0" w:line="240" w:lineRule="auto"/>
              <w:jc w:val="center"/>
              <w:textAlignment w:val="baseline"/>
              <w:rPr>
                <w:rFonts w:ascii="Lucida Sans" w:hAnsi="Lucida Sans"/>
                <w:b/>
                <w:sz w:val="16"/>
                <w:szCs w:val="16"/>
                <w:lang w:val="en-ZA"/>
              </w:rPr>
            </w:pPr>
            <w:r w:rsidRPr="007220E9">
              <w:rPr>
                <w:rFonts w:ascii="Lucida Sans" w:hAnsi="Lucida Sans"/>
                <w:b/>
                <w:sz w:val="16"/>
                <w:szCs w:val="16"/>
                <w:lang w:val="en-ZA"/>
              </w:rPr>
              <w:t>MAYO BALEO COUNCIL</w:t>
            </w:r>
          </w:p>
          <w:p w14:paraId="2E416A5D" w14:textId="77777777" w:rsidR="00205E8C" w:rsidRPr="007220E9" w:rsidRDefault="00205E8C" w:rsidP="00E1278C">
            <w:pPr>
              <w:tabs>
                <w:tab w:val="left" w:pos="3270"/>
              </w:tabs>
              <w:suppressAutoHyphens/>
              <w:autoSpaceDN w:val="0"/>
              <w:spacing w:after="0" w:line="240" w:lineRule="auto"/>
              <w:jc w:val="center"/>
              <w:textAlignment w:val="baseline"/>
              <w:rPr>
                <w:rFonts w:ascii="Lucida Sans" w:hAnsi="Lucida Sans"/>
                <w:i/>
                <w:sz w:val="16"/>
                <w:szCs w:val="16"/>
                <w:lang w:val="en-ZA"/>
              </w:rPr>
            </w:pPr>
            <w:r w:rsidRPr="007220E9">
              <w:rPr>
                <w:rFonts w:ascii="Lucida Sans" w:hAnsi="Lucida Sans"/>
                <w:i/>
                <w:sz w:val="16"/>
                <w:szCs w:val="16"/>
                <w:lang w:val="en-ZA"/>
              </w:rPr>
              <w:t>*******</w:t>
            </w:r>
          </w:p>
          <w:p w14:paraId="1E9A3E5D" w14:textId="77777777" w:rsidR="00205E8C" w:rsidRPr="007220E9" w:rsidRDefault="00205E8C" w:rsidP="00E1278C">
            <w:pPr>
              <w:tabs>
                <w:tab w:val="left" w:pos="3270"/>
              </w:tabs>
              <w:suppressAutoHyphens/>
              <w:autoSpaceDN w:val="0"/>
              <w:spacing w:after="0" w:line="240" w:lineRule="auto"/>
              <w:jc w:val="center"/>
              <w:textAlignment w:val="baseline"/>
              <w:rPr>
                <w:rFonts w:ascii="Lucida Sans" w:hAnsi="Lucida Sans"/>
                <w:sz w:val="16"/>
                <w:szCs w:val="16"/>
                <w:lang w:val="en-ZA"/>
              </w:rPr>
            </w:pPr>
            <w:r w:rsidRPr="007220E9">
              <w:rPr>
                <w:rFonts w:ascii="Lucida Sans" w:hAnsi="Lucida Sans"/>
                <w:sz w:val="16"/>
                <w:szCs w:val="16"/>
                <w:lang w:val="en-ZA"/>
              </w:rPr>
              <w:t>GENERAL SECRETARY</w:t>
            </w:r>
          </w:p>
          <w:p w14:paraId="1E5741B1" w14:textId="77777777" w:rsidR="00205E8C" w:rsidRPr="007220E9" w:rsidRDefault="00205E8C" w:rsidP="00E1278C">
            <w:pPr>
              <w:tabs>
                <w:tab w:val="left" w:pos="3270"/>
              </w:tabs>
              <w:suppressAutoHyphens/>
              <w:autoSpaceDN w:val="0"/>
              <w:spacing w:after="0" w:line="240" w:lineRule="auto"/>
              <w:jc w:val="center"/>
              <w:textAlignment w:val="baseline"/>
              <w:rPr>
                <w:rFonts w:ascii="Lucida Sans" w:hAnsi="Lucida Sans"/>
                <w:i/>
                <w:sz w:val="16"/>
                <w:szCs w:val="16"/>
                <w:lang w:val="en-ZA"/>
              </w:rPr>
            </w:pPr>
            <w:r w:rsidRPr="007220E9">
              <w:rPr>
                <w:rFonts w:ascii="Lucida Sans" w:hAnsi="Lucida Sans"/>
                <w:i/>
                <w:sz w:val="16"/>
                <w:szCs w:val="16"/>
                <w:lang w:val="en-ZA"/>
              </w:rPr>
              <w:t>*******</w:t>
            </w:r>
          </w:p>
          <w:p w14:paraId="147FD6DB" w14:textId="77777777" w:rsidR="00205E8C" w:rsidRPr="007220E9" w:rsidRDefault="00205E8C" w:rsidP="00E1278C">
            <w:pPr>
              <w:tabs>
                <w:tab w:val="left" w:pos="3270"/>
              </w:tabs>
              <w:suppressAutoHyphens/>
              <w:autoSpaceDN w:val="0"/>
              <w:spacing w:after="0" w:line="240" w:lineRule="auto"/>
              <w:jc w:val="center"/>
              <w:textAlignment w:val="baseline"/>
              <w:rPr>
                <w:rFonts w:ascii="Lucida Sans" w:hAnsi="Lucida Sans"/>
                <w:i/>
                <w:sz w:val="16"/>
                <w:szCs w:val="16"/>
                <w:lang w:val="en-ZA"/>
              </w:rPr>
            </w:pPr>
            <w:r w:rsidRPr="007220E9">
              <w:rPr>
                <w:rFonts w:ascii="Lucida Sans" w:hAnsi="Lucida Sans"/>
                <w:i/>
                <w:sz w:val="16"/>
                <w:szCs w:val="16"/>
                <w:lang w:val="en-ZA"/>
              </w:rPr>
              <w:t>TECHNICAL SERVICE IN CHARGE OF PLANNING AND URBAN DEVELOPMENT</w:t>
            </w:r>
          </w:p>
          <w:p w14:paraId="076241D7" w14:textId="77777777" w:rsidR="00205E8C" w:rsidRPr="002453FE" w:rsidRDefault="00205E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2453FE">
              <w:rPr>
                <w:rFonts w:ascii="Lucida Sans" w:hAnsi="Lucida Sans"/>
                <w:i/>
                <w:sz w:val="16"/>
                <w:szCs w:val="16"/>
              </w:rPr>
              <w:t>*******</w:t>
            </w:r>
          </w:p>
        </w:tc>
      </w:tr>
    </w:tbl>
    <w:p w14:paraId="21F088A4"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43A6208B" w14:textId="506B09B3" w:rsidR="003F4B08" w:rsidRPr="00205E8C" w:rsidRDefault="003F4B08" w:rsidP="00205E8C">
      <w:pPr>
        <w:spacing w:after="0" w:line="276" w:lineRule="auto"/>
        <w:rPr>
          <w:rFonts w:ascii="Arial" w:eastAsia="Times New Roman" w:hAnsi="Arial" w:cs="Arial"/>
          <w:color w:val="333333"/>
          <w:sz w:val="12"/>
          <w:szCs w:val="32"/>
          <w:lang w:eastAsia="fr-FR"/>
        </w:rPr>
      </w:pPr>
    </w:p>
    <w:p w14:paraId="573B500F" w14:textId="147FF343" w:rsidR="003F4B08" w:rsidRPr="00067A4A" w:rsidRDefault="003F4B08" w:rsidP="001371EE">
      <w:pPr>
        <w:spacing w:after="0" w:line="240" w:lineRule="auto"/>
        <w:jc w:val="center"/>
        <w:rPr>
          <w:rFonts w:ascii="Arial Narrow" w:eastAsia="Times New Roman" w:hAnsi="Arial Narrow" w:cs="Arial"/>
          <w:sz w:val="28"/>
          <w:szCs w:val="23"/>
          <w:lang w:eastAsia="fr-FR"/>
        </w:rPr>
      </w:pPr>
      <w:r w:rsidRPr="00067A4A">
        <w:rPr>
          <w:rFonts w:ascii="Arial Narrow" w:eastAsia="Times New Roman" w:hAnsi="Arial Narrow" w:cs="Arial"/>
          <w:sz w:val="28"/>
          <w:szCs w:val="23"/>
          <w:lang w:eastAsia="fr-FR"/>
        </w:rPr>
        <w:t xml:space="preserve">MAITRE D’OUVRAGE : </w:t>
      </w:r>
      <w:r w:rsidR="001371EE" w:rsidRPr="00067A4A">
        <w:rPr>
          <w:rFonts w:ascii="Arial Narrow" w:eastAsia="Times New Roman" w:hAnsi="Arial Narrow" w:cs="Arial"/>
          <w:sz w:val="28"/>
          <w:szCs w:val="23"/>
          <w:lang w:eastAsia="fr-FR"/>
        </w:rPr>
        <w:t>M</w:t>
      </w:r>
      <w:r w:rsidR="002C1BF7" w:rsidRPr="00067A4A">
        <w:rPr>
          <w:rFonts w:ascii="Arial Narrow" w:eastAsia="Times New Roman" w:hAnsi="Arial Narrow" w:cs="Arial"/>
          <w:sz w:val="28"/>
          <w:szCs w:val="23"/>
          <w:lang w:eastAsia="fr-FR"/>
        </w:rPr>
        <w:t xml:space="preserve">ONSIEUR </w:t>
      </w:r>
      <w:r w:rsidR="001371EE" w:rsidRPr="00067A4A">
        <w:rPr>
          <w:rFonts w:ascii="Arial Narrow" w:eastAsia="Times New Roman" w:hAnsi="Arial Narrow" w:cs="Arial"/>
          <w:sz w:val="28"/>
          <w:szCs w:val="23"/>
          <w:lang w:eastAsia="fr-FR"/>
        </w:rPr>
        <w:t xml:space="preserve">LE </w:t>
      </w:r>
      <w:r w:rsidRPr="00067A4A">
        <w:rPr>
          <w:rFonts w:ascii="Arial Narrow" w:eastAsia="Times New Roman" w:hAnsi="Arial Narrow" w:cs="Arial"/>
          <w:sz w:val="28"/>
          <w:szCs w:val="23"/>
          <w:lang w:eastAsia="fr-FR"/>
        </w:rPr>
        <w:t xml:space="preserve">MAIRE DE LA </w:t>
      </w:r>
      <w:r w:rsidR="004069E7" w:rsidRPr="00067A4A">
        <w:rPr>
          <w:rFonts w:ascii="Arial Narrow" w:eastAsia="Times New Roman" w:hAnsi="Arial Narrow" w:cs="Arial"/>
          <w:sz w:val="28"/>
          <w:szCs w:val="23"/>
          <w:lang w:eastAsia="fr-FR"/>
        </w:rPr>
        <w:t xml:space="preserve">COMMUNE </w:t>
      </w:r>
      <w:r w:rsidR="002C1BF7" w:rsidRPr="00067A4A">
        <w:rPr>
          <w:rFonts w:ascii="Arial Narrow" w:eastAsia="Times New Roman" w:hAnsi="Arial Narrow" w:cs="Arial"/>
          <w:sz w:val="28"/>
          <w:szCs w:val="23"/>
          <w:lang w:eastAsia="fr-FR"/>
        </w:rPr>
        <w:t>DE MAYO BALEO</w:t>
      </w:r>
    </w:p>
    <w:p w14:paraId="197B27F1" w14:textId="77777777" w:rsidR="003F4B08" w:rsidRPr="00067A4A" w:rsidRDefault="003F4B08" w:rsidP="001371EE">
      <w:pPr>
        <w:spacing w:after="0" w:line="240" w:lineRule="auto"/>
        <w:jc w:val="center"/>
        <w:rPr>
          <w:rFonts w:ascii="Arial Narrow" w:eastAsia="Times New Roman" w:hAnsi="Arial Narrow" w:cs="Arial"/>
          <w:b/>
          <w:sz w:val="10"/>
          <w:szCs w:val="23"/>
          <w:lang w:eastAsia="fr-FR"/>
        </w:rPr>
      </w:pPr>
    </w:p>
    <w:p w14:paraId="24B80FE2" w14:textId="77777777" w:rsidR="003F4B08" w:rsidRPr="00067A4A" w:rsidRDefault="003F4B08" w:rsidP="001371EE">
      <w:pPr>
        <w:spacing w:after="0" w:line="240" w:lineRule="auto"/>
        <w:jc w:val="center"/>
        <w:rPr>
          <w:rFonts w:ascii="Arial Narrow" w:eastAsia="Times New Roman" w:hAnsi="Arial Narrow" w:cs="Arial"/>
          <w:sz w:val="23"/>
          <w:szCs w:val="24"/>
          <w:lang w:eastAsia="fr-FR"/>
        </w:rPr>
      </w:pPr>
      <w:r w:rsidRPr="00067A4A">
        <w:rPr>
          <w:rFonts w:ascii="Arial Narrow" w:eastAsia="Times New Roman" w:hAnsi="Arial Narrow" w:cs="Arial"/>
          <w:sz w:val="23"/>
          <w:szCs w:val="24"/>
          <w:lang w:eastAsia="fr-FR"/>
        </w:rPr>
        <w:t>*****************</w:t>
      </w:r>
    </w:p>
    <w:p w14:paraId="444627F2" w14:textId="77777777" w:rsidR="003F4B08" w:rsidRPr="00067A4A" w:rsidRDefault="003F4B08" w:rsidP="003F4B08">
      <w:pPr>
        <w:spacing w:after="0" w:line="240" w:lineRule="auto"/>
        <w:jc w:val="center"/>
        <w:rPr>
          <w:rFonts w:ascii="Arial Narrow" w:eastAsia="Times New Roman" w:hAnsi="Arial Narrow" w:cs="Times New Roman"/>
          <w:b/>
          <w:sz w:val="23"/>
          <w:szCs w:val="24"/>
          <w:lang w:eastAsia="fr-FR"/>
        </w:rPr>
      </w:pPr>
    </w:p>
    <w:p w14:paraId="52773665" w14:textId="77777777" w:rsidR="003F4B08" w:rsidRPr="00067A4A" w:rsidRDefault="003F4B08" w:rsidP="003F4B08">
      <w:pPr>
        <w:spacing w:after="0" w:line="240" w:lineRule="auto"/>
        <w:jc w:val="center"/>
        <w:rPr>
          <w:rFonts w:ascii="Arial Narrow" w:eastAsia="Times New Roman" w:hAnsi="Arial Narrow" w:cs="Times New Roman"/>
          <w:b/>
          <w:sz w:val="23"/>
          <w:szCs w:val="24"/>
          <w:lang w:eastAsia="fr-FR"/>
        </w:rPr>
      </w:pPr>
    </w:p>
    <w:p w14:paraId="426EA578" w14:textId="77777777" w:rsidR="003F4B08" w:rsidRPr="00067A4A" w:rsidRDefault="003F4B08" w:rsidP="003F4B08">
      <w:pPr>
        <w:spacing w:after="0" w:line="360" w:lineRule="auto"/>
        <w:jc w:val="center"/>
        <w:rPr>
          <w:rFonts w:ascii="Arial Narrow" w:eastAsia="Times New Roman" w:hAnsi="Arial Narrow" w:cs="Times New Roman"/>
          <w:b/>
          <w:bCs/>
          <w:sz w:val="32"/>
          <w:szCs w:val="32"/>
          <w:lang w:eastAsia="fr-FR"/>
        </w:rPr>
      </w:pPr>
      <w:r w:rsidRPr="00067A4A">
        <w:rPr>
          <w:rFonts w:ascii="Arial Narrow" w:eastAsia="Times New Roman" w:hAnsi="Arial Narrow" w:cs="Times New Roman"/>
          <w:b/>
          <w:bCs/>
          <w:sz w:val="32"/>
          <w:szCs w:val="32"/>
          <w:lang w:eastAsia="fr-FR"/>
        </w:rPr>
        <w:t>COMMISSION INTERNE DE PASSATION DES MARCHES</w:t>
      </w:r>
    </w:p>
    <w:p w14:paraId="29CED233" w14:textId="77777777" w:rsidR="003F4B08" w:rsidRPr="00067A4A" w:rsidRDefault="003F4B08" w:rsidP="003F4B08">
      <w:pPr>
        <w:spacing w:after="0" w:line="240" w:lineRule="auto"/>
        <w:jc w:val="center"/>
        <w:rPr>
          <w:rFonts w:ascii="Arial Narrow" w:eastAsia="Times New Roman" w:hAnsi="Arial Narrow" w:cs="Times New Roman"/>
          <w:b/>
          <w:sz w:val="23"/>
          <w:szCs w:val="24"/>
          <w:lang w:eastAsia="fr-FR"/>
        </w:rPr>
      </w:pPr>
    </w:p>
    <w:p w14:paraId="7E62ADB0" w14:textId="77777777" w:rsidR="003F4B08" w:rsidRPr="00067A4A" w:rsidRDefault="003F4B08" w:rsidP="003F4B08">
      <w:pPr>
        <w:spacing w:after="0" w:line="240" w:lineRule="auto"/>
        <w:jc w:val="center"/>
        <w:rPr>
          <w:rFonts w:ascii="Arial Narrow" w:eastAsia="Times New Roman" w:hAnsi="Arial Narrow" w:cs="Times New Roman"/>
          <w:b/>
          <w:sz w:val="23"/>
          <w:szCs w:val="24"/>
          <w:lang w:eastAsia="fr-FR"/>
        </w:rPr>
      </w:pPr>
    </w:p>
    <w:p w14:paraId="2AAE3DDD" w14:textId="77777777" w:rsidR="003F4B08" w:rsidRPr="00067A4A" w:rsidRDefault="003F4B08" w:rsidP="003F4B08">
      <w:pPr>
        <w:spacing w:after="0" w:line="240" w:lineRule="auto"/>
        <w:jc w:val="center"/>
        <w:rPr>
          <w:rFonts w:ascii="Arial Narrow" w:eastAsia="Times New Roman" w:hAnsi="Arial Narrow" w:cs="Times New Roman"/>
          <w:b/>
          <w:sz w:val="23"/>
          <w:szCs w:val="24"/>
          <w:lang w:eastAsia="fr-FR"/>
        </w:rPr>
      </w:pPr>
    </w:p>
    <w:p w14:paraId="798803C0" w14:textId="77777777" w:rsidR="003F4B08" w:rsidRPr="00067A4A" w:rsidRDefault="003F4B08" w:rsidP="003F4B08">
      <w:pPr>
        <w:spacing w:after="0" w:line="240" w:lineRule="auto"/>
        <w:jc w:val="center"/>
        <w:rPr>
          <w:rFonts w:ascii="Arial Narrow" w:eastAsia="Times New Roman" w:hAnsi="Arial Narrow" w:cs="Times New Roman"/>
          <w:b/>
          <w:sz w:val="23"/>
          <w:szCs w:val="24"/>
          <w:lang w:eastAsia="fr-FR"/>
        </w:rPr>
      </w:pPr>
      <w:r w:rsidRPr="00067A4A">
        <w:rPr>
          <w:rFonts w:ascii="Arial Narrow" w:eastAsia="Times New Roman" w:hAnsi="Arial Narrow" w:cs="Times New Roman"/>
          <w:noProof/>
          <w:sz w:val="24"/>
          <w:szCs w:val="24"/>
          <w:lang w:eastAsia="fr-FR"/>
        </w:rPr>
        <mc:AlternateContent>
          <mc:Choice Requires="wps">
            <w:drawing>
              <wp:anchor distT="0" distB="0" distL="114300" distR="114300" simplePos="0" relativeHeight="251659264" behindDoc="0" locked="0" layoutInCell="1" allowOverlap="1" wp14:anchorId="66045902" wp14:editId="7F037CE3">
                <wp:simplePos x="0" y="0"/>
                <wp:positionH relativeFrom="column">
                  <wp:posOffset>-204861</wp:posOffset>
                </wp:positionH>
                <wp:positionV relativeFrom="paragraph">
                  <wp:posOffset>141361</wp:posOffset>
                </wp:positionV>
                <wp:extent cx="6240780" cy="1438031"/>
                <wp:effectExtent l="0" t="76200" r="102870" b="1016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438031"/>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14:paraId="0CCA7EDC" w14:textId="77777777" w:rsidR="00BA3952" w:rsidRPr="00FB4A38" w:rsidRDefault="00BA3952" w:rsidP="00BA3952">
                            <w:pPr>
                              <w:spacing w:after="0"/>
                              <w:jc w:val="center"/>
                              <w:rPr>
                                <w:rFonts w:ascii="Arial Narrow" w:hAnsi="Arial Narrow" w:cs="Arial"/>
                                <w:b/>
                                <w:bCs/>
                                <w:sz w:val="32"/>
                                <w:szCs w:val="32"/>
                              </w:rPr>
                            </w:pPr>
                            <w:bookmarkStart w:id="0" w:name="_Hlk193698920"/>
                            <w:bookmarkStart w:id="1" w:name="_Hlk193791970"/>
                            <w:r w:rsidRPr="00FB4A38">
                              <w:rPr>
                                <w:rFonts w:ascii="Arial Narrow" w:hAnsi="Arial Narrow" w:cs="Arial"/>
                                <w:b/>
                                <w:bCs/>
                                <w:sz w:val="32"/>
                                <w:szCs w:val="32"/>
                              </w:rPr>
                              <w:t xml:space="preserve">APPEL D’OFFRES NATIONAL OUVERT </w:t>
                            </w:r>
                            <w:bookmarkStart w:id="2" w:name="_Hlk193817130"/>
                            <w:r w:rsidRPr="00FB4A38">
                              <w:rPr>
                                <w:rFonts w:ascii="Arial Narrow" w:hAnsi="Arial Narrow" w:cs="Arial"/>
                                <w:b/>
                                <w:bCs/>
                                <w:sz w:val="32"/>
                                <w:szCs w:val="32"/>
                              </w:rPr>
                              <w:t>EN PROCEDURE D’URGENCE</w:t>
                            </w:r>
                            <w:bookmarkEnd w:id="2"/>
                          </w:p>
                          <w:p w14:paraId="4F7167BB" w14:textId="2902566A" w:rsidR="00BA3952" w:rsidRPr="007220E9" w:rsidRDefault="00BA3952" w:rsidP="00BA3952">
                            <w:pPr>
                              <w:jc w:val="center"/>
                              <w:rPr>
                                <w:rFonts w:ascii="Arial Narrow" w:hAnsi="Arial Narrow" w:cs="Arial"/>
                                <w:b/>
                                <w:bCs/>
                                <w:sz w:val="32"/>
                                <w:szCs w:val="32"/>
                                <w:lang w:val="en-ZA"/>
                              </w:rPr>
                            </w:pPr>
                            <w:bookmarkStart w:id="3" w:name="_Hlk193817146"/>
                            <w:r w:rsidRPr="007220E9">
                              <w:rPr>
                                <w:rFonts w:ascii="Arial Narrow" w:hAnsi="Arial Narrow" w:cs="Arial"/>
                                <w:b/>
                                <w:bCs/>
                                <w:sz w:val="32"/>
                                <w:szCs w:val="32"/>
                                <w:lang w:val="en-ZA"/>
                              </w:rPr>
                              <w:t>N°______/ AONO/ST/SG/CMB/CIPMP/F&amp;D/2026 DU ___________________.</w:t>
                            </w:r>
                          </w:p>
                          <w:p w14:paraId="4CA55869" w14:textId="7CCA208D" w:rsidR="00BA3952" w:rsidRPr="00FB4A38" w:rsidRDefault="00BA3952" w:rsidP="00BA3952">
                            <w:pPr>
                              <w:jc w:val="center"/>
                              <w:rPr>
                                <w:rFonts w:ascii="Arial Narrow" w:hAnsi="Arial Narrow" w:cs="Arial"/>
                                <w:b/>
                                <w:bCs/>
                                <w:sz w:val="32"/>
                                <w:szCs w:val="32"/>
                              </w:rPr>
                            </w:pPr>
                            <w:r w:rsidRPr="00FB4A38">
                              <w:rPr>
                                <w:rFonts w:ascii="Arial Narrow" w:hAnsi="Arial Narrow" w:cs="Arial"/>
                                <w:b/>
                                <w:bCs/>
                                <w:sz w:val="32"/>
                                <w:szCs w:val="32"/>
                              </w:rPr>
                              <w:t xml:space="preserve">POUR L’EXECUTION DES </w:t>
                            </w:r>
                            <w:bookmarkEnd w:id="0"/>
                            <w:r w:rsidRPr="00FB4A38">
                              <w:rPr>
                                <w:rFonts w:ascii="Arial Narrow" w:hAnsi="Arial Narrow" w:cs="Arial"/>
                                <w:b/>
                                <w:bCs/>
                                <w:sz w:val="32"/>
                                <w:szCs w:val="32"/>
                              </w:rPr>
                              <w:t xml:space="preserve">TRAVAUX DE </w:t>
                            </w:r>
                            <w:r>
                              <w:rPr>
                                <w:rFonts w:ascii="Arial Narrow" w:hAnsi="Arial Narrow" w:cs="Arial"/>
                                <w:b/>
                                <w:bCs/>
                                <w:sz w:val="32"/>
                                <w:szCs w:val="32"/>
                              </w:rPr>
                              <w:t>CONSTRUCTION D’UNE STRUCTURE D’ACCUEIL POUR TOURISME A MAYO BALEO</w:t>
                            </w:r>
                            <w:r w:rsidRPr="00FB4A38">
                              <w:rPr>
                                <w:rFonts w:ascii="Arial Narrow" w:hAnsi="Arial Narrow" w:cs="Arial"/>
                                <w:b/>
                                <w:bCs/>
                                <w:sz w:val="32"/>
                                <w:szCs w:val="32"/>
                              </w:rPr>
                              <w:t>, DEPARTEMENT DU FARO ET DEO, REGION DE L’ADAMAOUA.</w:t>
                            </w:r>
                          </w:p>
                          <w:bookmarkEnd w:id="1"/>
                          <w:bookmarkEnd w:id="3"/>
                          <w:p w14:paraId="7E3D8810" w14:textId="77777777" w:rsidR="00BA3952" w:rsidRDefault="00BA3952" w:rsidP="003F4B08">
                            <w:pPr>
                              <w:jc w:val="center"/>
                              <w:rPr>
                                <w:rFonts w:ascii="Arial Narrow" w:hAnsi="Arial Narrow" w:cs="Arial"/>
                                <w:b/>
                                <w:bCs/>
                                <w:sz w:val="28"/>
                                <w:szCs w:val="28"/>
                              </w:rPr>
                            </w:pPr>
                          </w:p>
                          <w:p w14:paraId="1999B870" w14:textId="77777777" w:rsidR="00BA3952" w:rsidRPr="00E73E08" w:rsidRDefault="00BA3952" w:rsidP="003F4B08">
                            <w:pPr>
                              <w:jc w:val="center"/>
                              <w:rPr>
                                <w:rFonts w:ascii="Arial Narrow" w:hAnsi="Arial Narrow" w:cs="Arial"/>
                                <w:b/>
                                <w:bCs/>
                                <w:sz w:val="28"/>
                                <w:szCs w:val="28"/>
                              </w:rPr>
                            </w:pPr>
                          </w:p>
                          <w:p w14:paraId="39456672" w14:textId="77777777" w:rsidR="00BA3952" w:rsidRPr="00E73E08" w:rsidRDefault="00BA3952" w:rsidP="003F4B08">
                            <w:pPr>
                              <w:pStyle w:val="Titre1"/>
                              <w:jc w:val="center"/>
                              <w:rPr>
                                <w:rFonts w:ascii="Arial Narrow" w:hAnsi="Arial Narrow"/>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45902" id="_x0000_t202" coordsize="21600,21600" o:spt="202" path="m,l,21600r21600,l21600,xe">
                <v:stroke joinstyle="miter"/>
                <v:path gradientshapeok="t" o:connecttype="rect"/>
              </v:shapetype>
              <v:shape id="Zone de texte 15" o:spid="_x0000_s1026" type="#_x0000_t202" style="position:absolute;left:0;text-align:left;margin-left:-16.15pt;margin-top:11.15pt;width:491.4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">
                <v:shadow on="t" color="black" opacity=".5" offset="6pt,-6pt"/>
                <v:textbox>
                  <w:txbxContent>
                    <w:p w14:paraId="0CCA7EDC" w14:textId="77777777" w:rsidR="00BA3952" w:rsidRPr="00FB4A38" w:rsidRDefault="00BA3952" w:rsidP="00BA3952">
                      <w:pPr>
                        <w:spacing w:after="0"/>
                        <w:jc w:val="center"/>
                        <w:rPr>
                          <w:rFonts w:ascii="Arial Narrow" w:hAnsi="Arial Narrow" w:cs="Arial"/>
                          <w:b/>
                          <w:bCs/>
                          <w:sz w:val="32"/>
                          <w:szCs w:val="32"/>
                        </w:rPr>
                      </w:pPr>
                      <w:bookmarkStart w:id="4" w:name="_Hlk193698920"/>
                      <w:bookmarkStart w:id="5" w:name="_Hlk193791970"/>
                      <w:r w:rsidRPr="00FB4A38">
                        <w:rPr>
                          <w:rFonts w:ascii="Arial Narrow" w:hAnsi="Arial Narrow" w:cs="Arial"/>
                          <w:b/>
                          <w:bCs/>
                          <w:sz w:val="32"/>
                          <w:szCs w:val="32"/>
                        </w:rPr>
                        <w:t xml:space="preserve">APPEL D’OFFRES NATIONAL OUVERT </w:t>
                      </w:r>
                      <w:bookmarkStart w:id="6" w:name="_Hlk193817130"/>
                      <w:r w:rsidRPr="00FB4A38">
                        <w:rPr>
                          <w:rFonts w:ascii="Arial Narrow" w:hAnsi="Arial Narrow" w:cs="Arial"/>
                          <w:b/>
                          <w:bCs/>
                          <w:sz w:val="32"/>
                          <w:szCs w:val="32"/>
                        </w:rPr>
                        <w:t>EN PROCEDURE D’URGENCE</w:t>
                      </w:r>
                      <w:bookmarkEnd w:id="6"/>
                    </w:p>
                    <w:p w14:paraId="4F7167BB" w14:textId="2902566A" w:rsidR="00BA3952" w:rsidRPr="007220E9" w:rsidRDefault="00BA3952" w:rsidP="00BA3952">
                      <w:pPr>
                        <w:jc w:val="center"/>
                        <w:rPr>
                          <w:rFonts w:ascii="Arial Narrow" w:hAnsi="Arial Narrow" w:cs="Arial"/>
                          <w:b/>
                          <w:bCs/>
                          <w:sz w:val="32"/>
                          <w:szCs w:val="32"/>
                          <w:lang w:val="en-ZA"/>
                        </w:rPr>
                      </w:pPr>
                      <w:bookmarkStart w:id="7" w:name="_Hlk193817146"/>
                      <w:r w:rsidRPr="007220E9">
                        <w:rPr>
                          <w:rFonts w:ascii="Arial Narrow" w:hAnsi="Arial Narrow" w:cs="Arial"/>
                          <w:b/>
                          <w:bCs/>
                          <w:sz w:val="32"/>
                          <w:szCs w:val="32"/>
                          <w:lang w:val="en-ZA"/>
                        </w:rPr>
                        <w:t>N°______/ AONO/ST/SG/CMB/CIPMP/F&amp;D/2026 DU ___________________.</w:t>
                      </w:r>
                    </w:p>
                    <w:p w14:paraId="4CA55869" w14:textId="7CCA208D" w:rsidR="00BA3952" w:rsidRPr="00FB4A38" w:rsidRDefault="00BA3952" w:rsidP="00BA3952">
                      <w:pPr>
                        <w:jc w:val="center"/>
                        <w:rPr>
                          <w:rFonts w:ascii="Arial Narrow" w:hAnsi="Arial Narrow" w:cs="Arial"/>
                          <w:b/>
                          <w:bCs/>
                          <w:sz w:val="32"/>
                          <w:szCs w:val="32"/>
                        </w:rPr>
                      </w:pPr>
                      <w:r w:rsidRPr="00FB4A38">
                        <w:rPr>
                          <w:rFonts w:ascii="Arial Narrow" w:hAnsi="Arial Narrow" w:cs="Arial"/>
                          <w:b/>
                          <w:bCs/>
                          <w:sz w:val="32"/>
                          <w:szCs w:val="32"/>
                        </w:rPr>
                        <w:t xml:space="preserve">POUR L’EXECUTION DES </w:t>
                      </w:r>
                      <w:bookmarkEnd w:id="4"/>
                      <w:r w:rsidRPr="00FB4A38">
                        <w:rPr>
                          <w:rFonts w:ascii="Arial Narrow" w:hAnsi="Arial Narrow" w:cs="Arial"/>
                          <w:b/>
                          <w:bCs/>
                          <w:sz w:val="32"/>
                          <w:szCs w:val="32"/>
                        </w:rPr>
                        <w:t xml:space="preserve">TRAVAUX DE </w:t>
                      </w:r>
                      <w:r>
                        <w:rPr>
                          <w:rFonts w:ascii="Arial Narrow" w:hAnsi="Arial Narrow" w:cs="Arial"/>
                          <w:b/>
                          <w:bCs/>
                          <w:sz w:val="32"/>
                          <w:szCs w:val="32"/>
                        </w:rPr>
                        <w:t>CONSTRUCTION D’UNE STRUCTURE D’ACCUEIL POUR TOURISME A MAYO BALEO</w:t>
                      </w:r>
                      <w:r w:rsidRPr="00FB4A38">
                        <w:rPr>
                          <w:rFonts w:ascii="Arial Narrow" w:hAnsi="Arial Narrow" w:cs="Arial"/>
                          <w:b/>
                          <w:bCs/>
                          <w:sz w:val="32"/>
                          <w:szCs w:val="32"/>
                        </w:rPr>
                        <w:t>, DEPARTEMENT DU FARO ET DEO, REGION DE L’ADAMAOUA.</w:t>
                      </w:r>
                    </w:p>
                    <w:bookmarkEnd w:id="5"/>
                    <w:bookmarkEnd w:id="7"/>
                    <w:p w14:paraId="7E3D8810" w14:textId="77777777" w:rsidR="00BA3952" w:rsidRDefault="00BA3952" w:rsidP="003F4B08">
                      <w:pPr>
                        <w:jc w:val="center"/>
                        <w:rPr>
                          <w:rFonts w:ascii="Arial Narrow" w:hAnsi="Arial Narrow" w:cs="Arial"/>
                          <w:b/>
                          <w:bCs/>
                          <w:sz w:val="28"/>
                          <w:szCs w:val="28"/>
                        </w:rPr>
                      </w:pPr>
                    </w:p>
                    <w:p w14:paraId="1999B870" w14:textId="77777777" w:rsidR="00BA3952" w:rsidRPr="00E73E08" w:rsidRDefault="00BA3952" w:rsidP="003F4B08">
                      <w:pPr>
                        <w:jc w:val="center"/>
                        <w:rPr>
                          <w:rFonts w:ascii="Arial Narrow" w:hAnsi="Arial Narrow" w:cs="Arial"/>
                          <w:b/>
                          <w:bCs/>
                          <w:sz w:val="28"/>
                          <w:szCs w:val="28"/>
                        </w:rPr>
                      </w:pPr>
                    </w:p>
                    <w:p w14:paraId="39456672" w14:textId="77777777" w:rsidR="00BA3952" w:rsidRPr="00E73E08" w:rsidRDefault="00BA3952" w:rsidP="003F4B08">
                      <w:pPr>
                        <w:pStyle w:val="Titre1"/>
                        <w:jc w:val="center"/>
                        <w:rPr>
                          <w:rFonts w:ascii="Arial Narrow" w:hAnsi="Arial Narrow"/>
                          <w:color w:val="FF0000"/>
                          <w:sz w:val="28"/>
                          <w:szCs w:val="28"/>
                        </w:rPr>
                      </w:pPr>
                    </w:p>
                  </w:txbxContent>
                </v:textbox>
              </v:shape>
            </w:pict>
          </mc:Fallback>
        </mc:AlternateContent>
      </w:r>
    </w:p>
    <w:p w14:paraId="7204CCFD" w14:textId="77777777" w:rsidR="003F4B08" w:rsidRPr="00067A4A" w:rsidRDefault="003F4B08" w:rsidP="003F4B08">
      <w:pPr>
        <w:tabs>
          <w:tab w:val="left" w:pos="5280"/>
        </w:tabs>
        <w:spacing w:after="0" w:line="240" w:lineRule="auto"/>
        <w:rPr>
          <w:rFonts w:ascii="Arial Narrow" w:eastAsia="Times New Roman" w:hAnsi="Arial Narrow" w:cs="Times New Roman"/>
          <w:b/>
          <w:sz w:val="23"/>
          <w:szCs w:val="24"/>
          <w:lang w:eastAsia="fr-FR"/>
        </w:rPr>
      </w:pPr>
      <w:r w:rsidRPr="00067A4A">
        <w:rPr>
          <w:rFonts w:ascii="Arial Narrow" w:eastAsia="Times New Roman" w:hAnsi="Arial Narrow" w:cs="Times New Roman"/>
          <w:b/>
          <w:sz w:val="23"/>
          <w:szCs w:val="24"/>
          <w:lang w:eastAsia="fr-FR"/>
        </w:rPr>
        <w:tab/>
        <w:t xml:space="preserve">     </w:t>
      </w:r>
    </w:p>
    <w:p w14:paraId="3D390A02" w14:textId="77777777" w:rsidR="003F4B08" w:rsidRPr="00067A4A" w:rsidRDefault="003F4B08" w:rsidP="003F4B08">
      <w:pPr>
        <w:spacing w:after="0" w:line="240" w:lineRule="auto"/>
        <w:jc w:val="center"/>
        <w:rPr>
          <w:rFonts w:ascii="Arial Narrow" w:eastAsia="Times New Roman" w:hAnsi="Arial Narrow" w:cs="Times New Roman"/>
          <w:b/>
          <w:sz w:val="16"/>
          <w:szCs w:val="24"/>
          <w:lang w:eastAsia="fr-FR"/>
        </w:rPr>
      </w:pPr>
    </w:p>
    <w:p w14:paraId="5041D18E" w14:textId="77777777" w:rsidR="003F4B08" w:rsidRPr="00067A4A" w:rsidRDefault="003F4B08" w:rsidP="003F4B08">
      <w:pPr>
        <w:tabs>
          <w:tab w:val="left" w:pos="3456"/>
          <w:tab w:val="left" w:pos="4230"/>
        </w:tabs>
        <w:spacing w:after="0" w:line="240" w:lineRule="auto"/>
        <w:rPr>
          <w:rFonts w:ascii="Arial Narrow" w:eastAsia="Times New Roman" w:hAnsi="Arial Narrow" w:cs="Times New Roman"/>
          <w:b/>
          <w:sz w:val="23"/>
          <w:szCs w:val="24"/>
          <w:lang w:eastAsia="fr-FR"/>
        </w:rPr>
      </w:pPr>
    </w:p>
    <w:p w14:paraId="081124D5" w14:textId="77777777" w:rsidR="003F4B08" w:rsidRPr="00067A4A" w:rsidRDefault="003F4B08" w:rsidP="003F4B08">
      <w:pPr>
        <w:spacing w:after="0" w:line="240" w:lineRule="auto"/>
        <w:jc w:val="center"/>
        <w:rPr>
          <w:rFonts w:ascii="Arial Narrow" w:eastAsia="Times New Roman" w:hAnsi="Arial Narrow" w:cs="Times New Roman"/>
          <w:b/>
          <w:sz w:val="12"/>
          <w:szCs w:val="24"/>
          <w:lang w:eastAsia="fr-FR"/>
        </w:rPr>
      </w:pPr>
    </w:p>
    <w:p w14:paraId="14BEB69B" w14:textId="77777777" w:rsidR="003F4B08" w:rsidRPr="00067A4A" w:rsidRDefault="003F4B08" w:rsidP="003F4B08">
      <w:pPr>
        <w:tabs>
          <w:tab w:val="left" w:pos="802"/>
          <w:tab w:val="left" w:pos="3504"/>
          <w:tab w:val="left" w:pos="4605"/>
          <w:tab w:val="left" w:pos="5772"/>
        </w:tabs>
        <w:spacing w:after="0" w:line="240" w:lineRule="auto"/>
        <w:rPr>
          <w:rFonts w:ascii="Arial Narrow" w:eastAsia="Times New Roman" w:hAnsi="Arial Narrow" w:cs="Arial"/>
          <w:b/>
          <w:sz w:val="23"/>
          <w:szCs w:val="24"/>
          <w:lang w:eastAsia="fr-FR"/>
        </w:rPr>
      </w:pPr>
      <w:r w:rsidRPr="00067A4A">
        <w:rPr>
          <w:rFonts w:ascii="Arial Narrow" w:eastAsia="Times New Roman" w:hAnsi="Arial Narrow" w:cs="Arial"/>
          <w:b/>
          <w:sz w:val="23"/>
          <w:szCs w:val="24"/>
          <w:lang w:eastAsia="fr-FR"/>
        </w:rPr>
        <w:tab/>
      </w:r>
    </w:p>
    <w:p w14:paraId="737006C3" w14:textId="77777777" w:rsidR="003F4B08" w:rsidRPr="00067A4A" w:rsidRDefault="003F4B08" w:rsidP="003F4B08">
      <w:pPr>
        <w:spacing w:after="0" w:line="240" w:lineRule="auto"/>
        <w:jc w:val="center"/>
        <w:rPr>
          <w:rFonts w:ascii="Arial Narrow" w:eastAsia="Times New Roman" w:hAnsi="Arial Narrow" w:cs="Arial"/>
          <w:sz w:val="23"/>
          <w:szCs w:val="24"/>
          <w:lang w:eastAsia="fr-FR"/>
        </w:rPr>
      </w:pPr>
    </w:p>
    <w:p w14:paraId="2BC0585C" w14:textId="77777777" w:rsidR="003F4B08" w:rsidRPr="00067A4A" w:rsidRDefault="003F4B08" w:rsidP="003F4B08">
      <w:pPr>
        <w:spacing w:after="0" w:line="240" w:lineRule="auto"/>
        <w:jc w:val="center"/>
        <w:rPr>
          <w:rFonts w:ascii="Arial Narrow" w:eastAsia="Times New Roman" w:hAnsi="Arial Narrow" w:cs="Arial"/>
          <w:sz w:val="23"/>
          <w:szCs w:val="24"/>
          <w:lang w:eastAsia="fr-FR"/>
        </w:rPr>
      </w:pPr>
    </w:p>
    <w:p w14:paraId="0D0A7C18" w14:textId="77777777" w:rsidR="003F4B08" w:rsidRPr="00067A4A" w:rsidRDefault="003F4B08" w:rsidP="003F4B08">
      <w:pPr>
        <w:tabs>
          <w:tab w:val="left" w:pos="7584"/>
        </w:tabs>
        <w:spacing w:after="0" w:line="240" w:lineRule="auto"/>
        <w:rPr>
          <w:rFonts w:ascii="Arial Narrow" w:eastAsia="Times New Roman" w:hAnsi="Arial Narrow" w:cs="Arial"/>
          <w:sz w:val="23"/>
          <w:szCs w:val="24"/>
          <w:lang w:eastAsia="fr-FR"/>
        </w:rPr>
      </w:pPr>
      <w:r w:rsidRPr="00067A4A">
        <w:rPr>
          <w:rFonts w:ascii="Arial Narrow" w:eastAsia="Times New Roman" w:hAnsi="Arial Narrow" w:cs="Arial"/>
          <w:sz w:val="23"/>
          <w:szCs w:val="24"/>
          <w:lang w:eastAsia="fr-FR"/>
        </w:rPr>
        <w:tab/>
      </w:r>
    </w:p>
    <w:p w14:paraId="664760CF" w14:textId="77777777" w:rsidR="003F4B08" w:rsidRPr="00067A4A" w:rsidRDefault="003F4B08" w:rsidP="003F4B08">
      <w:pPr>
        <w:spacing w:after="0" w:line="240" w:lineRule="auto"/>
        <w:jc w:val="center"/>
        <w:rPr>
          <w:rFonts w:ascii="Arial Narrow" w:eastAsia="Times New Roman" w:hAnsi="Arial Narrow" w:cs="Arial"/>
          <w:i/>
          <w:sz w:val="23"/>
          <w:szCs w:val="24"/>
          <w:lang w:eastAsia="fr-FR"/>
        </w:rPr>
      </w:pPr>
    </w:p>
    <w:p w14:paraId="5B59D8F6" w14:textId="77777777" w:rsidR="003F4B08" w:rsidRPr="00067A4A" w:rsidRDefault="003F4B08" w:rsidP="003F4B08">
      <w:pPr>
        <w:spacing w:after="0" w:line="240" w:lineRule="auto"/>
        <w:jc w:val="center"/>
        <w:rPr>
          <w:rFonts w:ascii="Arial Narrow" w:eastAsia="Times New Roman" w:hAnsi="Arial Narrow" w:cs="Arial"/>
          <w:sz w:val="23"/>
          <w:szCs w:val="24"/>
          <w:lang w:eastAsia="fr-FR"/>
        </w:rPr>
      </w:pPr>
    </w:p>
    <w:p w14:paraId="20E5478F" w14:textId="77777777" w:rsidR="003F4B08" w:rsidRPr="00067A4A" w:rsidRDefault="003F4B08" w:rsidP="003F4B08">
      <w:pPr>
        <w:spacing w:after="0" w:line="240" w:lineRule="auto"/>
        <w:jc w:val="center"/>
        <w:rPr>
          <w:rFonts w:ascii="Arial Narrow" w:eastAsia="Times New Roman" w:hAnsi="Arial Narrow" w:cs="Arial"/>
          <w:sz w:val="8"/>
          <w:szCs w:val="24"/>
          <w:lang w:eastAsia="fr-FR"/>
        </w:rPr>
      </w:pPr>
    </w:p>
    <w:p w14:paraId="16F70BE6" w14:textId="77777777" w:rsidR="003F4B08" w:rsidRPr="00067A4A" w:rsidRDefault="003F4B08" w:rsidP="003F4B08">
      <w:pPr>
        <w:spacing w:after="0" w:line="240" w:lineRule="auto"/>
        <w:jc w:val="center"/>
        <w:rPr>
          <w:rFonts w:ascii="Arial Narrow" w:eastAsia="Times New Roman" w:hAnsi="Arial Narrow" w:cs="Arial"/>
          <w:sz w:val="6"/>
          <w:szCs w:val="24"/>
          <w:lang w:eastAsia="fr-FR"/>
        </w:rPr>
      </w:pPr>
    </w:p>
    <w:p w14:paraId="1E902CF4" w14:textId="77777777" w:rsidR="003F4B08" w:rsidRPr="00067A4A" w:rsidRDefault="003F4B08" w:rsidP="003F4B08">
      <w:pPr>
        <w:spacing w:after="0" w:line="240" w:lineRule="auto"/>
        <w:jc w:val="center"/>
        <w:rPr>
          <w:rFonts w:ascii="Arial Narrow" w:eastAsia="Times New Roman" w:hAnsi="Arial Narrow" w:cs="Arial"/>
          <w:sz w:val="8"/>
          <w:szCs w:val="24"/>
          <w:lang w:eastAsia="fr-FR"/>
        </w:rPr>
      </w:pPr>
    </w:p>
    <w:p w14:paraId="1C196189" w14:textId="77777777" w:rsidR="003F4B08" w:rsidRPr="00067A4A" w:rsidRDefault="003F4B08" w:rsidP="003F4B08">
      <w:pPr>
        <w:spacing w:after="0" w:line="240" w:lineRule="auto"/>
        <w:jc w:val="center"/>
        <w:rPr>
          <w:rFonts w:ascii="Arial Narrow" w:eastAsia="Times New Roman" w:hAnsi="Arial Narrow" w:cs="Arial"/>
          <w:sz w:val="2"/>
          <w:szCs w:val="24"/>
          <w:lang w:eastAsia="fr-FR"/>
        </w:rPr>
      </w:pPr>
    </w:p>
    <w:p w14:paraId="14BF96E5" w14:textId="77777777" w:rsidR="003F4B08" w:rsidRPr="00067A4A" w:rsidRDefault="003F4B08" w:rsidP="003F4B08">
      <w:pPr>
        <w:spacing w:after="0" w:line="240" w:lineRule="auto"/>
        <w:ind w:left="567" w:right="878"/>
        <w:jc w:val="center"/>
        <w:rPr>
          <w:rFonts w:ascii="Arial Narrow" w:eastAsia="Times New Roman" w:hAnsi="Arial Narrow" w:cs="Arial"/>
          <w:b/>
          <w:sz w:val="23"/>
          <w:szCs w:val="24"/>
          <w:lang w:eastAsia="fr-FR"/>
        </w:rPr>
      </w:pPr>
    </w:p>
    <w:p w14:paraId="150C85AB" w14:textId="77777777" w:rsidR="003F4B08" w:rsidRPr="00067A4A" w:rsidRDefault="003F4B08" w:rsidP="003F4B08">
      <w:pPr>
        <w:spacing w:after="0" w:line="240" w:lineRule="auto"/>
        <w:ind w:left="567" w:right="878"/>
        <w:jc w:val="center"/>
        <w:rPr>
          <w:rFonts w:ascii="Arial Narrow" w:eastAsia="Times New Roman" w:hAnsi="Arial Narrow" w:cs="Arial"/>
          <w:b/>
          <w:sz w:val="23"/>
          <w:szCs w:val="24"/>
          <w:lang w:eastAsia="fr-FR"/>
        </w:rPr>
      </w:pPr>
    </w:p>
    <w:p w14:paraId="1C70A69F" w14:textId="77777777" w:rsidR="00985683" w:rsidRPr="00067A4A" w:rsidRDefault="00985683" w:rsidP="003F4B08">
      <w:pPr>
        <w:spacing w:after="0" w:line="240" w:lineRule="auto"/>
        <w:ind w:left="567" w:right="878"/>
        <w:jc w:val="center"/>
        <w:rPr>
          <w:rFonts w:ascii="Arial Narrow" w:eastAsia="Times New Roman" w:hAnsi="Arial Narrow" w:cs="Arial"/>
          <w:b/>
          <w:sz w:val="23"/>
          <w:szCs w:val="24"/>
          <w:lang w:eastAsia="fr-FR"/>
        </w:rPr>
      </w:pPr>
    </w:p>
    <w:p w14:paraId="28B4EFC4" w14:textId="77777777" w:rsidR="003F4B08" w:rsidRPr="00067A4A" w:rsidRDefault="003F4B08" w:rsidP="003F4B08">
      <w:pPr>
        <w:spacing w:after="0" w:line="240" w:lineRule="auto"/>
        <w:ind w:left="567" w:right="878"/>
        <w:jc w:val="center"/>
        <w:rPr>
          <w:rFonts w:ascii="Arial Narrow" w:eastAsia="Times New Roman" w:hAnsi="Arial Narrow" w:cs="Arial"/>
          <w:b/>
          <w:sz w:val="23"/>
          <w:szCs w:val="24"/>
          <w:lang w:eastAsia="fr-FR"/>
        </w:rPr>
      </w:pPr>
    </w:p>
    <w:p w14:paraId="405EE90D" w14:textId="088711D3" w:rsidR="003F4B08" w:rsidRPr="00067A4A" w:rsidRDefault="003F4B08" w:rsidP="003F4B08">
      <w:pPr>
        <w:spacing w:after="0" w:line="240" w:lineRule="auto"/>
        <w:ind w:left="567" w:right="878"/>
        <w:jc w:val="center"/>
        <w:rPr>
          <w:rFonts w:ascii="Arial Narrow" w:eastAsia="Times New Roman" w:hAnsi="Arial Narrow" w:cs="Arial"/>
          <w:b/>
          <w:sz w:val="24"/>
          <w:szCs w:val="24"/>
          <w:lang w:eastAsia="fr-FR"/>
        </w:rPr>
      </w:pPr>
      <w:r w:rsidRPr="00067A4A">
        <w:rPr>
          <w:rFonts w:ascii="Arial Narrow" w:eastAsia="Times New Roman" w:hAnsi="Arial Narrow" w:cs="Arial"/>
          <w:b/>
          <w:sz w:val="24"/>
          <w:szCs w:val="24"/>
          <w:lang w:eastAsia="fr-FR"/>
        </w:rPr>
        <w:t xml:space="preserve">FINANCEMENT : </w:t>
      </w:r>
      <w:r w:rsidR="004C2454" w:rsidRPr="00067A4A">
        <w:rPr>
          <w:rFonts w:ascii="Arial Narrow" w:eastAsia="Times New Roman" w:hAnsi="Arial Narrow" w:cs="Arial"/>
          <w:b/>
          <w:sz w:val="24"/>
          <w:szCs w:val="24"/>
          <w:lang w:eastAsia="fr-FR"/>
        </w:rPr>
        <w:t>BUDGET D’INVESTISSEMENT PUBLIC</w:t>
      </w:r>
    </w:p>
    <w:p w14:paraId="141F7011" w14:textId="77777777" w:rsidR="003F4B08" w:rsidRPr="00067A4A" w:rsidRDefault="003F4B08" w:rsidP="003F4B08">
      <w:pPr>
        <w:spacing w:after="0" w:line="240" w:lineRule="auto"/>
        <w:ind w:right="878"/>
        <w:rPr>
          <w:rFonts w:ascii="Arial Narrow" w:eastAsia="Times New Roman" w:hAnsi="Arial Narrow" w:cs="Arial"/>
          <w:b/>
          <w:sz w:val="24"/>
          <w:szCs w:val="24"/>
          <w:lang w:eastAsia="fr-FR"/>
        </w:rPr>
      </w:pPr>
    </w:p>
    <w:p w14:paraId="151AF593" w14:textId="77777777" w:rsidR="003F4B08" w:rsidRPr="00067A4A" w:rsidRDefault="003F4B08" w:rsidP="003F4B08">
      <w:pPr>
        <w:spacing w:after="0" w:line="240" w:lineRule="auto"/>
        <w:jc w:val="center"/>
        <w:rPr>
          <w:rFonts w:ascii="Arial Narrow" w:eastAsia="Times New Roman" w:hAnsi="Arial Narrow" w:cs="Arial"/>
          <w:sz w:val="23"/>
          <w:szCs w:val="24"/>
          <w:lang w:eastAsia="fr-FR"/>
        </w:rPr>
      </w:pPr>
      <w:r w:rsidRPr="00067A4A">
        <w:rPr>
          <w:rFonts w:ascii="Arial Narrow" w:eastAsia="Times New Roman" w:hAnsi="Arial Narrow" w:cs="Arial"/>
          <w:sz w:val="23"/>
          <w:szCs w:val="24"/>
          <w:lang w:eastAsia="fr-FR"/>
        </w:rPr>
        <w:t>*****************</w:t>
      </w:r>
    </w:p>
    <w:p w14:paraId="464BC11F" w14:textId="77777777" w:rsidR="00985683" w:rsidRPr="00067A4A" w:rsidRDefault="00985683" w:rsidP="003F4B08">
      <w:pPr>
        <w:spacing w:after="0" w:line="240" w:lineRule="auto"/>
        <w:jc w:val="center"/>
        <w:rPr>
          <w:rFonts w:ascii="Arial Narrow" w:eastAsia="Times New Roman" w:hAnsi="Arial Narrow" w:cs="Arial"/>
          <w:sz w:val="23"/>
          <w:szCs w:val="24"/>
          <w:lang w:eastAsia="fr-FR"/>
        </w:rPr>
      </w:pPr>
    </w:p>
    <w:p w14:paraId="633CAF5B" w14:textId="6DD46A83" w:rsidR="00A87D9C" w:rsidRPr="00067A4A" w:rsidRDefault="00DA6503" w:rsidP="00A87D9C">
      <w:pPr>
        <w:spacing w:after="0" w:line="240" w:lineRule="auto"/>
        <w:jc w:val="center"/>
        <w:rPr>
          <w:rFonts w:ascii="Arial Narrow" w:eastAsia="Arial Unicode MS" w:hAnsi="Arial Narrow" w:cs="Arial"/>
          <w:b/>
          <w:sz w:val="28"/>
          <w:lang w:eastAsia="fr-FR"/>
        </w:rPr>
      </w:pPr>
      <w:r w:rsidRPr="00067A4A">
        <w:rPr>
          <w:rFonts w:ascii="Arial Narrow" w:eastAsia="Arial Unicode MS" w:hAnsi="Arial Narrow" w:cs="Times New Roman"/>
          <w:sz w:val="28"/>
          <w:lang w:eastAsia="fr-FR"/>
        </w:rPr>
        <w:t>Imputatio</w:t>
      </w:r>
      <w:r w:rsidR="00244C1D" w:rsidRPr="00067A4A">
        <w:rPr>
          <w:rFonts w:ascii="Arial Narrow" w:eastAsia="Arial Unicode MS" w:hAnsi="Arial Narrow" w:cs="Times New Roman"/>
          <w:sz w:val="28"/>
          <w:lang w:eastAsia="fr-FR"/>
        </w:rPr>
        <w:t>n</w:t>
      </w:r>
      <w:r w:rsidRPr="00067A4A">
        <w:rPr>
          <w:rFonts w:ascii="Arial Narrow" w:eastAsia="Arial Unicode MS" w:hAnsi="Arial Narrow" w:cs="Times New Roman"/>
          <w:sz w:val="28"/>
          <w:lang w:eastAsia="fr-FR"/>
        </w:rPr>
        <w:t xml:space="preserve"> : </w:t>
      </w:r>
    </w:p>
    <w:p w14:paraId="2A2021E2" w14:textId="77777777" w:rsidR="00A87D9C" w:rsidRPr="00067A4A" w:rsidRDefault="00A87D9C" w:rsidP="00A87D9C">
      <w:pPr>
        <w:spacing w:after="0" w:line="240" w:lineRule="auto"/>
        <w:jc w:val="center"/>
        <w:rPr>
          <w:rFonts w:ascii="Arial Narrow" w:eastAsia="Arial Unicode MS" w:hAnsi="Arial Narrow" w:cs="Arial"/>
          <w:b/>
          <w:sz w:val="28"/>
          <w:lang w:eastAsia="fr-FR"/>
        </w:rPr>
      </w:pPr>
    </w:p>
    <w:p w14:paraId="2DC09D31" w14:textId="71009F8F" w:rsidR="00A87D9C" w:rsidRPr="00067A4A" w:rsidRDefault="00A87D9C" w:rsidP="00A87D9C">
      <w:pPr>
        <w:spacing w:after="0" w:line="240" w:lineRule="auto"/>
        <w:jc w:val="center"/>
        <w:rPr>
          <w:rFonts w:ascii="Arial Narrow" w:eastAsia="Arial Unicode MS" w:hAnsi="Arial Narrow" w:cs="Arial"/>
          <w:b/>
          <w:sz w:val="28"/>
          <w:lang w:eastAsia="fr-FR"/>
        </w:rPr>
      </w:pPr>
      <w:r w:rsidRPr="00067A4A">
        <w:rPr>
          <w:rFonts w:ascii="Arial Narrow" w:eastAsia="Arial Unicode MS" w:hAnsi="Arial Narrow" w:cs="Arial"/>
          <w:b/>
          <w:sz w:val="28"/>
          <w:lang w:eastAsia="fr-FR"/>
        </w:rPr>
        <w:t>EXERCICE :   202</w:t>
      </w:r>
      <w:r w:rsidR="00220BDE" w:rsidRPr="00067A4A">
        <w:rPr>
          <w:rFonts w:ascii="Arial Narrow" w:eastAsia="Arial Unicode MS" w:hAnsi="Arial Narrow" w:cs="Arial"/>
          <w:b/>
          <w:sz w:val="28"/>
          <w:lang w:eastAsia="fr-FR"/>
        </w:rPr>
        <w:t>6</w:t>
      </w:r>
    </w:p>
    <w:p w14:paraId="515B1C38" w14:textId="77777777" w:rsidR="003F4B08" w:rsidRPr="00067A4A" w:rsidRDefault="003F4B08" w:rsidP="003F4B08">
      <w:pPr>
        <w:spacing w:after="0" w:line="240" w:lineRule="auto"/>
        <w:jc w:val="center"/>
        <w:rPr>
          <w:rFonts w:ascii="Arial Narrow" w:eastAsia="Times New Roman" w:hAnsi="Arial Narrow" w:cs="Arial"/>
          <w:sz w:val="23"/>
          <w:szCs w:val="24"/>
          <w:lang w:eastAsia="fr-FR"/>
        </w:rPr>
      </w:pPr>
    </w:p>
    <w:p w14:paraId="2F566BC2" w14:textId="77777777" w:rsidR="003F4B08" w:rsidRPr="00067A4A" w:rsidRDefault="003F4B08" w:rsidP="003F4B08">
      <w:pPr>
        <w:spacing w:after="0" w:line="240" w:lineRule="auto"/>
        <w:jc w:val="center"/>
        <w:rPr>
          <w:rFonts w:ascii="Arial Narrow" w:eastAsia="Times New Roman" w:hAnsi="Arial Narrow" w:cs="Arial"/>
          <w:sz w:val="8"/>
          <w:szCs w:val="24"/>
          <w:lang w:eastAsia="fr-FR"/>
        </w:rPr>
      </w:pPr>
    </w:p>
    <w:p w14:paraId="2170BC08" w14:textId="77777777" w:rsidR="003F4B08" w:rsidRPr="00067A4A" w:rsidRDefault="003F4B08" w:rsidP="003F4B08">
      <w:pPr>
        <w:widowControl w:val="0"/>
        <w:suppressAutoHyphens/>
        <w:autoSpaceDE w:val="0"/>
        <w:autoSpaceDN w:val="0"/>
        <w:spacing w:after="0" w:line="240" w:lineRule="auto"/>
        <w:jc w:val="center"/>
        <w:textAlignment w:val="baseline"/>
        <w:rPr>
          <w:rFonts w:ascii="Arial Narrow" w:eastAsia="Times New Roman" w:hAnsi="Arial Narrow" w:cs="Times New Roman"/>
          <w:b/>
          <w:sz w:val="32"/>
          <w:szCs w:val="32"/>
          <w:lang w:eastAsia="fr-FR"/>
        </w:rPr>
      </w:pPr>
      <w:r w:rsidRPr="00067A4A">
        <w:rPr>
          <w:rFonts w:ascii="Arial Narrow" w:eastAsia="Times New Roman" w:hAnsi="Arial Narrow" w:cs="Times New Roman"/>
          <w:b/>
          <w:sz w:val="32"/>
          <w:szCs w:val="32"/>
          <w:lang w:eastAsia="fr-FR"/>
        </w:rPr>
        <w:t xml:space="preserve">DOSSIER D’APPEL D’OFFRES </w:t>
      </w:r>
    </w:p>
    <w:p w14:paraId="7CEA4E7A" w14:textId="77777777" w:rsidR="003F4B08" w:rsidRPr="00067A4A" w:rsidRDefault="003F4B08" w:rsidP="003F4B08">
      <w:pPr>
        <w:widowControl w:val="0"/>
        <w:suppressAutoHyphens/>
        <w:autoSpaceDE w:val="0"/>
        <w:autoSpaceDN w:val="0"/>
        <w:spacing w:after="0" w:line="240" w:lineRule="auto"/>
        <w:jc w:val="center"/>
        <w:textAlignment w:val="baseline"/>
        <w:rPr>
          <w:rFonts w:ascii="Arial Narrow" w:eastAsia="Times New Roman" w:hAnsi="Arial Narrow" w:cs="Times New Roman"/>
          <w:sz w:val="32"/>
          <w:szCs w:val="32"/>
          <w:lang w:eastAsia="fr-FR"/>
        </w:rPr>
      </w:pPr>
      <w:r w:rsidRPr="00067A4A">
        <w:rPr>
          <w:rFonts w:ascii="Arial Narrow" w:eastAsia="Times New Roman" w:hAnsi="Arial Narrow" w:cs="Times New Roman"/>
          <w:b/>
          <w:sz w:val="32"/>
          <w:szCs w:val="32"/>
          <w:lang w:eastAsia="fr-FR"/>
        </w:rPr>
        <w:t>PASSATION DES MARCHES DE TRAVAUX</w:t>
      </w:r>
    </w:p>
    <w:p w14:paraId="43D19AC7" w14:textId="77777777" w:rsidR="003F4B08" w:rsidRPr="00067A4A" w:rsidRDefault="003F4B08" w:rsidP="003F4B08">
      <w:pPr>
        <w:spacing w:after="0" w:line="240" w:lineRule="auto"/>
        <w:jc w:val="center"/>
        <w:rPr>
          <w:rFonts w:ascii="Arial Narrow" w:eastAsia="Times New Roman" w:hAnsi="Arial Narrow" w:cs="Arial"/>
          <w:b/>
          <w:sz w:val="23"/>
          <w:szCs w:val="24"/>
          <w:lang w:eastAsia="fr-FR"/>
        </w:rPr>
      </w:pPr>
    </w:p>
    <w:p w14:paraId="5B2B92E4" w14:textId="77777777" w:rsidR="003F4B08" w:rsidRPr="00067A4A" w:rsidRDefault="003F4B08" w:rsidP="003F4B08">
      <w:pPr>
        <w:spacing w:after="0" w:line="240" w:lineRule="auto"/>
        <w:jc w:val="center"/>
        <w:rPr>
          <w:rFonts w:ascii="Arial Narrow" w:eastAsia="Times New Roman" w:hAnsi="Arial Narrow" w:cs="Arial"/>
          <w:b/>
          <w:sz w:val="23"/>
          <w:szCs w:val="23"/>
          <w:lang w:eastAsia="fr-FR"/>
        </w:rPr>
      </w:pPr>
      <w:r w:rsidRPr="00067A4A">
        <w:rPr>
          <w:rFonts w:ascii="Arial Narrow" w:eastAsia="Times New Roman" w:hAnsi="Arial Narrow" w:cs="Arial"/>
          <w:b/>
          <w:sz w:val="23"/>
          <w:szCs w:val="24"/>
          <w:lang w:eastAsia="fr-FR"/>
        </w:rPr>
        <w:t>******************</w:t>
      </w:r>
    </w:p>
    <w:p w14:paraId="31AF236C" w14:textId="51BA837C" w:rsidR="003F4B08" w:rsidRPr="00067A4A" w:rsidRDefault="00102599" w:rsidP="003F4B08">
      <w:pPr>
        <w:spacing w:after="0" w:line="240" w:lineRule="auto"/>
        <w:jc w:val="center"/>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JANVIER 2026</w:t>
      </w:r>
    </w:p>
    <w:p w14:paraId="26EEC3F9" w14:textId="77777777" w:rsidR="001D5551" w:rsidRDefault="001D5551"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shd w:val="clear" w:color="auto" w:fill="D9D9D9"/>
          <w:lang w:eastAsia="fr-FR"/>
        </w:rPr>
      </w:pPr>
    </w:p>
    <w:p w14:paraId="7F6D1B86" w14:textId="77777777" w:rsidR="00BA3952" w:rsidRDefault="00BA3952"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shd w:val="clear" w:color="auto" w:fill="D9D9D9"/>
          <w:lang w:eastAsia="fr-FR"/>
        </w:rPr>
      </w:pPr>
    </w:p>
    <w:p w14:paraId="17C5EE4D" w14:textId="77777777" w:rsidR="00BA3952" w:rsidRDefault="00BA3952"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shd w:val="clear" w:color="auto" w:fill="D9D9D9"/>
          <w:lang w:eastAsia="fr-FR"/>
        </w:rPr>
      </w:pPr>
    </w:p>
    <w:p w14:paraId="695191DC" w14:textId="77777777" w:rsidR="00BA3952" w:rsidRPr="00067A4A" w:rsidRDefault="00BA3952"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shd w:val="clear" w:color="auto" w:fill="D9D9D9"/>
          <w:lang w:eastAsia="fr-FR"/>
        </w:rPr>
      </w:pPr>
    </w:p>
    <w:p w14:paraId="30E0E3DA" w14:textId="77777777" w:rsidR="00A87D9C" w:rsidRPr="00067A4A" w:rsidRDefault="00985683" w:rsidP="00A87D9C">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lang w:eastAsia="fr-FR"/>
        </w:rPr>
      </w:pPr>
      <w:r w:rsidRPr="00067A4A">
        <w:rPr>
          <w:rFonts w:ascii="Arial Narrow" w:eastAsia="Times New Roman" w:hAnsi="Arial Narrow" w:cs="Times New Roman"/>
          <w:b/>
          <w:bCs/>
          <w:caps/>
          <w:spacing w:val="36"/>
          <w:w w:val="80"/>
          <w:position w:val="-1"/>
          <w:sz w:val="32"/>
          <w:szCs w:val="32"/>
          <w:shd w:val="clear" w:color="auto" w:fill="D9D9D9"/>
          <w:lang w:eastAsia="fr-FR"/>
        </w:rPr>
        <w:t xml:space="preserve">Table des sigles </w:t>
      </w:r>
      <w:r w:rsidR="005B09BA" w:rsidRPr="00067A4A">
        <w:rPr>
          <w:rFonts w:ascii="Arial Narrow" w:eastAsia="Times New Roman" w:hAnsi="Arial Narrow" w:cs="Times New Roman"/>
          <w:b/>
          <w:bCs/>
          <w:caps/>
          <w:spacing w:val="36"/>
          <w:w w:val="80"/>
          <w:position w:val="-1"/>
          <w:sz w:val="32"/>
          <w:szCs w:val="32"/>
          <w:lang w:eastAsia="fr-FR"/>
        </w:rPr>
        <w:t xml:space="preserve"> </w:t>
      </w:r>
    </w:p>
    <w:p w14:paraId="3E91E51B" w14:textId="56FA691F" w:rsidR="00595D25" w:rsidRPr="00067A4A" w:rsidRDefault="00F73A77" w:rsidP="00595D25">
      <w:pPr>
        <w:widowControl w:val="0"/>
        <w:suppressAutoHyphens/>
        <w:autoSpaceDE w:val="0"/>
        <w:autoSpaceDN w:val="0"/>
        <w:spacing w:before="240" w:after="240" w:line="360" w:lineRule="auto"/>
        <w:ind w:right="-6"/>
        <w:textAlignment w:val="baseline"/>
        <w:rPr>
          <w:rFonts w:ascii="Arial Narrow" w:eastAsia="Times New Roman" w:hAnsi="Arial Narrow" w:cs="Times New Roman"/>
          <w:bCs/>
          <w:i/>
          <w:caps/>
          <w:spacing w:val="36"/>
          <w:w w:val="80"/>
          <w:position w:val="-1"/>
          <w:sz w:val="32"/>
          <w:szCs w:val="32"/>
          <w:lang w:eastAsia="fr-FR"/>
        </w:rPr>
      </w:pPr>
      <w:r w:rsidRPr="00067A4A">
        <w:rPr>
          <w:rFonts w:ascii="Arial Narrow" w:eastAsia="Times New Roman" w:hAnsi="Arial Narrow" w:cs="Times New Roman"/>
          <w:b/>
          <w:bCs/>
          <w:caps/>
          <w:spacing w:val="36"/>
          <w:w w:val="80"/>
          <w:position w:val="-1"/>
          <w:lang w:eastAsia="fr-FR"/>
        </w:rPr>
        <w:t>ARMP</w:t>
      </w:r>
      <w:r w:rsidRPr="00067A4A">
        <w:rPr>
          <w:rFonts w:ascii="Arial Narrow" w:eastAsia="Times New Roman" w:hAnsi="Arial Narrow" w:cs="Times New Roman"/>
          <w:bCs/>
          <w:caps/>
          <w:spacing w:val="36"/>
          <w:w w:val="80"/>
          <w:position w:val="-1"/>
          <w:sz w:val="32"/>
          <w:szCs w:val="32"/>
          <w:lang w:eastAsia="fr-FR"/>
        </w:rPr>
        <w:t xml:space="preserve"> :</w:t>
      </w:r>
      <w:r w:rsidR="00A87D9C" w:rsidRPr="00067A4A">
        <w:rPr>
          <w:rFonts w:ascii="Arial Narrow" w:eastAsia="Times New Roman" w:hAnsi="Arial Narrow" w:cs="Times New Roman"/>
          <w:bCs/>
          <w:caps/>
          <w:spacing w:val="36"/>
          <w:w w:val="80"/>
          <w:position w:val="-1"/>
          <w:sz w:val="32"/>
          <w:szCs w:val="32"/>
          <w:lang w:eastAsia="fr-FR"/>
        </w:rPr>
        <w:t xml:space="preserve"> </w:t>
      </w:r>
      <w:r w:rsidR="00A87D9C" w:rsidRPr="00067A4A">
        <w:rPr>
          <w:rFonts w:ascii="Arial Narrow" w:eastAsia="Times New Roman" w:hAnsi="Arial Narrow" w:cs="Times New Roman"/>
          <w:bCs/>
          <w:caps/>
          <w:spacing w:val="36"/>
          <w:w w:val="80"/>
          <w:position w:val="-1"/>
          <w:sz w:val="18"/>
          <w:szCs w:val="18"/>
          <w:lang w:eastAsia="fr-FR"/>
        </w:rPr>
        <w:t>Agence de regulation des marches publics</w:t>
      </w:r>
    </w:p>
    <w:p w14:paraId="7E0F1E83" w14:textId="77777777" w:rsidR="00985683" w:rsidRPr="00067A4A" w:rsidRDefault="00985683" w:rsidP="00595D25">
      <w:pPr>
        <w:widowControl w:val="0"/>
        <w:suppressAutoHyphens/>
        <w:autoSpaceDE w:val="0"/>
        <w:autoSpaceDN w:val="0"/>
        <w:spacing w:before="240" w:after="240" w:line="360" w:lineRule="auto"/>
        <w:ind w:right="-6"/>
        <w:textAlignment w:val="baseline"/>
        <w:rPr>
          <w:rFonts w:ascii="Arial Narrow" w:eastAsia="Times New Roman" w:hAnsi="Arial Narrow" w:cs="Times New Roman"/>
          <w:bCs/>
          <w:i/>
          <w:caps/>
          <w:spacing w:val="36"/>
          <w:w w:val="80"/>
          <w:position w:val="-1"/>
          <w:sz w:val="32"/>
          <w:szCs w:val="32"/>
          <w:lang w:eastAsia="fr-FR"/>
        </w:rPr>
      </w:pPr>
      <w:r w:rsidRPr="00067A4A">
        <w:rPr>
          <w:rFonts w:ascii="Arial Narrow" w:eastAsia="Times New Roman" w:hAnsi="Arial Narrow" w:cs="Times New Roman"/>
          <w:b/>
          <w:bCs/>
          <w:spacing w:val="36"/>
          <w:w w:val="80"/>
          <w:position w:val="-1"/>
          <w:sz w:val="24"/>
          <w:szCs w:val="24"/>
          <w:lang w:eastAsia="fr-FR"/>
        </w:rPr>
        <w:t>BPU</w:t>
      </w:r>
      <w:r w:rsidRPr="00067A4A">
        <w:rPr>
          <w:rFonts w:ascii="Arial Narrow" w:eastAsia="Times New Roman" w:hAnsi="Arial Narrow" w:cs="Times New Roman"/>
          <w:bCs/>
          <w:spacing w:val="36"/>
          <w:w w:val="80"/>
          <w:position w:val="-1"/>
          <w:sz w:val="24"/>
          <w:szCs w:val="24"/>
          <w:lang w:eastAsia="fr-FR"/>
        </w:rPr>
        <w:t> : Bordereau des Prix Unitaires</w:t>
      </w:r>
    </w:p>
    <w:p w14:paraId="25128266" w14:textId="77777777" w:rsidR="00985683" w:rsidRPr="00067A4A"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067A4A">
        <w:rPr>
          <w:rFonts w:ascii="Arial Narrow" w:eastAsia="Times New Roman" w:hAnsi="Arial Narrow" w:cs="Times New Roman"/>
          <w:b/>
          <w:bCs/>
          <w:spacing w:val="36"/>
          <w:w w:val="80"/>
          <w:position w:val="-1"/>
          <w:sz w:val="24"/>
          <w:szCs w:val="24"/>
          <w:lang w:eastAsia="fr-FR"/>
        </w:rPr>
        <w:t>DQE</w:t>
      </w:r>
      <w:r w:rsidRPr="00067A4A">
        <w:rPr>
          <w:rFonts w:ascii="Arial Narrow" w:eastAsia="Times New Roman" w:hAnsi="Arial Narrow" w:cs="Times New Roman"/>
          <w:bCs/>
          <w:spacing w:val="36"/>
          <w:w w:val="80"/>
          <w:position w:val="-1"/>
          <w:sz w:val="24"/>
          <w:szCs w:val="24"/>
          <w:lang w:eastAsia="fr-FR"/>
        </w:rPr>
        <w:t> : Devis Quantitatif et Estimatif</w:t>
      </w:r>
    </w:p>
    <w:p w14:paraId="522151CE" w14:textId="77777777" w:rsidR="00985683" w:rsidRPr="00067A4A"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067A4A">
        <w:rPr>
          <w:rFonts w:ascii="Arial Narrow" w:eastAsia="Times New Roman" w:hAnsi="Arial Narrow" w:cs="Times New Roman"/>
          <w:b/>
          <w:bCs/>
          <w:spacing w:val="36"/>
          <w:w w:val="80"/>
          <w:position w:val="-1"/>
          <w:sz w:val="24"/>
          <w:szCs w:val="24"/>
          <w:lang w:eastAsia="fr-FR"/>
        </w:rPr>
        <w:t>MINMAP</w:t>
      </w:r>
      <w:r w:rsidRPr="00067A4A">
        <w:rPr>
          <w:rFonts w:ascii="Arial Narrow" w:eastAsia="Times New Roman" w:hAnsi="Arial Narrow" w:cs="Times New Roman"/>
          <w:bCs/>
          <w:spacing w:val="36"/>
          <w:w w:val="80"/>
          <w:position w:val="-1"/>
          <w:sz w:val="24"/>
          <w:szCs w:val="24"/>
          <w:lang w:eastAsia="fr-FR"/>
        </w:rPr>
        <w:t> : Ministère des Marchés Publics</w:t>
      </w:r>
    </w:p>
    <w:p w14:paraId="634C2200" w14:textId="77777777" w:rsidR="00985683" w:rsidRPr="00067A4A"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067A4A">
        <w:rPr>
          <w:rFonts w:ascii="Arial Narrow" w:eastAsia="Times New Roman" w:hAnsi="Arial Narrow" w:cs="Times New Roman"/>
          <w:b/>
          <w:bCs/>
          <w:spacing w:val="36"/>
          <w:w w:val="80"/>
          <w:position w:val="-1"/>
          <w:sz w:val="24"/>
          <w:szCs w:val="24"/>
          <w:lang w:eastAsia="fr-FR"/>
        </w:rPr>
        <w:t>MO/MOD</w:t>
      </w:r>
      <w:r w:rsidRPr="00067A4A">
        <w:rPr>
          <w:rFonts w:ascii="Arial Narrow" w:eastAsia="Times New Roman" w:hAnsi="Arial Narrow" w:cs="Times New Roman"/>
          <w:bCs/>
          <w:spacing w:val="36"/>
          <w:w w:val="80"/>
          <w:position w:val="-1"/>
          <w:sz w:val="24"/>
          <w:szCs w:val="24"/>
          <w:lang w:eastAsia="fr-FR"/>
        </w:rPr>
        <w:t> : Maître d’Ouvrage/Maître d’Ouvrage Délégué</w:t>
      </w:r>
    </w:p>
    <w:p w14:paraId="7AC155DA" w14:textId="77777777" w:rsidR="00985683" w:rsidRPr="00067A4A"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067A4A">
        <w:rPr>
          <w:rFonts w:ascii="Arial Narrow" w:eastAsia="Times New Roman" w:hAnsi="Arial Narrow" w:cs="Times New Roman"/>
          <w:b/>
          <w:bCs/>
          <w:spacing w:val="36"/>
          <w:w w:val="80"/>
          <w:position w:val="-1"/>
          <w:sz w:val="24"/>
          <w:szCs w:val="24"/>
          <w:lang w:eastAsia="fr-FR"/>
        </w:rPr>
        <w:t>SDPU</w:t>
      </w:r>
      <w:r w:rsidRPr="00067A4A">
        <w:rPr>
          <w:rFonts w:ascii="Arial Narrow" w:eastAsia="Times New Roman" w:hAnsi="Arial Narrow" w:cs="Times New Roman"/>
          <w:bCs/>
          <w:spacing w:val="36"/>
          <w:w w:val="80"/>
          <w:position w:val="-1"/>
          <w:sz w:val="24"/>
          <w:szCs w:val="24"/>
          <w:lang w:eastAsia="fr-FR"/>
        </w:rPr>
        <w:t xml:space="preserve"> : </w:t>
      </w:r>
      <w:r w:rsidRPr="00067A4A">
        <w:rPr>
          <w:rFonts w:ascii="Arial Narrow" w:eastAsia="Times New Roman" w:hAnsi="Arial Narrow" w:cs="Times New Roman"/>
          <w:bCs/>
          <w:spacing w:val="36"/>
          <w:w w:val="80"/>
          <w:position w:val="-1"/>
          <w:sz w:val="24"/>
          <w:szCs w:val="24"/>
          <w:lang w:val="fr-CM" w:eastAsia="fr-FR"/>
        </w:rPr>
        <w:t>Sous-Détail des Prix Unitaires</w:t>
      </w:r>
    </w:p>
    <w:p w14:paraId="66079610" w14:textId="77777777" w:rsidR="00985683" w:rsidRPr="00067A4A"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067A4A">
        <w:rPr>
          <w:rFonts w:ascii="Arial Narrow" w:eastAsia="Times New Roman" w:hAnsi="Arial Narrow" w:cs="Times New Roman"/>
          <w:b/>
          <w:bCs/>
          <w:spacing w:val="36"/>
          <w:w w:val="80"/>
          <w:position w:val="-1"/>
          <w:sz w:val="24"/>
          <w:szCs w:val="24"/>
          <w:lang w:eastAsia="fr-FR"/>
        </w:rPr>
        <w:t>CIPM</w:t>
      </w:r>
      <w:r w:rsidRPr="00067A4A">
        <w:rPr>
          <w:rFonts w:ascii="Arial Narrow" w:eastAsia="Times New Roman" w:hAnsi="Arial Narrow" w:cs="Times New Roman"/>
          <w:bCs/>
          <w:spacing w:val="36"/>
          <w:w w:val="80"/>
          <w:position w:val="-1"/>
          <w:sz w:val="24"/>
          <w:szCs w:val="24"/>
          <w:lang w:eastAsia="fr-FR"/>
        </w:rPr>
        <w:t> : Commission Interne de Passation des Marchés</w:t>
      </w:r>
    </w:p>
    <w:p w14:paraId="4C14C60B" w14:textId="77777777" w:rsidR="00985683" w:rsidRPr="00067A4A"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067A4A">
        <w:rPr>
          <w:rFonts w:ascii="Arial Narrow" w:eastAsia="Times New Roman" w:hAnsi="Arial Narrow" w:cs="Times New Roman"/>
          <w:b/>
          <w:bCs/>
          <w:spacing w:val="36"/>
          <w:w w:val="80"/>
          <w:position w:val="-1"/>
          <w:sz w:val="24"/>
          <w:szCs w:val="24"/>
          <w:lang w:eastAsia="fr-FR"/>
        </w:rPr>
        <w:t>CCCM</w:t>
      </w:r>
      <w:r w:rsidRPr="00067A4A">
        <w:rPr>
          <w:rFonts w:ascii="Arial Narrow" w:eastAsia="Times New Roman" w:hAnsi="Arial Narrow" w:cs="Times New Roman"/>
          <w:bCs/>
          <w:spacing w:val="36"/>
          <w:w w:val="80"/>
          <w:position w:val="-1"/>
          <w:sz w:val="24"/>
          <w:szCs w:val="24"/>
          <w:lang w:eastAsia="fr-FR"/>
        </w:rPr>
        <w:t> : Commission Centrale de Contrôles des Marchés Publics</w:t>
      </w:r>
    </w:p>
    <w:p w14:paraId="53FE72DB" w14:textId="77777777" w:rsidR="00985683" w:rsidRPr="00067A4A"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067A4A">
        <w:rPr>
          <w:rFonts w:ascii="Arial Narrow" w:eastAsia="Times New Roman" w:hAnsi="Arial Narrow" w:cs="Times New Roman"/>
          <w:b/>
          <w:bCs/>
          <w:spacing w:val="36"/>
          <w:w w:val="80"/>
          <w:position w:val="-1"/>
          <w:sz w:val="24"/>
          <w:szCs w:val="24"/>
          <w:lang w:eastAsia="fr-FR"/>
        </w:rPr>
        <w:t>CSPM</w:t>
      </w:r>
      <w:r w:rsidRPr="00067A4A">
        <w:rPr>
          <w:rFonts w:ascii="Arial Narrow" w:eastAsia="Times New Roman" w:hAnsi="Arial Narrow" w:cs="Times New Roman"/>
          <w:bCs/>
          <w:spacing w:val="36"/>
          <w:w w:val="80"/>
          <w:position w:val="-1"/>
          <w:sz w:val="24"/>
          <w:szCs w:val="24"/>
          <w:lang w:eastAsia="fr-FR"/>
        </w:rPr>
        <w:t> : Commission Spéciale de Passation de Marchés Publics</w:t>
      </w:r>
    </w:p>
    <w:p w14:paraId="638913BF" w14:textId="77777777" w:rsidR="00985683" w:rsidRPr="00067A4A"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067A4A">
        <w:rPr>
          <w:rFonts w:ascii="Arial Narrow" w:eastAsia="Times New Roman" w:hAnsi="Arial Narrow" w:cs="Times New Roman"/>
          <w:b/>
          <w:bCs/>
          <w:spacing w:val="36"/>
          <w:w w:val="80"/>
          <w:position w:val="-1"/>
          <w:sz w:val="24"/>
          <w:szCs w:val="24"/>
          <w:lang w:eastAsia="fr-FR"/>
        </w:rPr>
        <w:t>CDPM</w:t>
      </w:r>
      <w:r w:rsidRPr="00067A4A">
        <w:rPr>
          <w:rFonts w:ascii="Arial Narrow" w:eastAsia="Times New Roman" w:hAnsi="Arial Narrow" w:cs="Times New Roman"/>
          <w:bCs/>
          <w:spacing w:val="36"/>
          <w:w w:val="80"/>
          <w:position w:val="-1"/>
          <w:sz w:val="24"/>
          <w:szCs w:val="24"/>
          <w:lang w:eastAsia="fr-FR"/>
        </w:rPr>
        <w:t> : Commission Départementale de Passation des Marchés Publics</w:t>
      </w:r>
    </w:p>
    <w:p w14:paraId="1CC77E93" w14:textId="77777777" w:rsidR="00985683" w:rsidRPr="00067A4A" w:rsidRDefault="00985683" w:rsidP="00985683">
      <w:pPr>
        <w:widowControl w:val="0"/>
        <w:suppressAutoHyphens/>
        <w:autoSpaceDE w:val="0"/>
        <w:autoSpaceDN w:val="0"/>
        <w:spacing w:after="60" w:line="360" w:lineRule="auto"/>
        <w:ind w:left="720" w:right="-7" w:hanging="720"/>
        <w:textAlignment w:val="baseline"/>
        <w:rPr>
          <w:rFonts w:ascii="Arial Narrow" w:eastAsia="Times New Roman" w:hAnsi="Arial Narrow" w:cs="Times New Roman"/>
          <w:bCs/>
          <w:spacing w:val="36"/>
          <w:w w:val="80"/>
          <w:position w:val="-1"/>
          <w:sz w:val="24"/>
          <w:szCs w:val="24"/>
          <w:lang w:eastAsia="fr-FR"/>
        </w:rPr>
      </w:pPr>
      <w:r w:rsidRPr="00067A4A">
        <w:rPr>
          <w:rFonts w:ascii="Arial Narrow" w:eastAsia="Times New Roman" w:hAnsi="Arial Narrow" w:cs="Times New Roman"/>
          <w:b/>
          <w:bCs/>
          <w:spacing w:val="36"/>
          <w:w w:val="80"/>
          <w:position w:val="-1"/>
          <w:sz w:val="24"/>
          <w:szCs w:val="24"/>
          <w:lang w:eastAsia="fr-FR"/>
        </w:rPr>
        <w:t>DTAO</w:t>
      </w:r>
      <w:r w:rsidRPr="00067A4A">
        <w:rPr>
          <w:rFonts w:ascii="Arial Narrow" w:eastAsia="Times New Roman" w:hAnsi="Arial Narrow" w:cs="Times New Roman"/>
          <w:bCs/>
          <w:spacing w:val="36"/>
          <w:w w:val="80"/>
          <w:position w:val="-1"/>
          <w:sz w:val="24"/>
          <w:szCs w:val="24"/>
          <w:lang w:eastAsia="fr-FR"/>
        </w:rPr>
        <w:t> : Dossier Type d’Appel d’Offres</w:t>
      </w:r>
    </w:p>
    <w:p w14:paraId="2C4F8E5E" w14:textId="77777777" w:rsidR="00985683" w:rsidRPr="00067A4A"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067A4A">
        <w:rPr>
          <w:rFonts w:ascii="Arial Narrow" w:eastAsia="Times New Roman" w:hAnsi="Arial Narrow" w:cs="Times New Roman"/>
          <w:b/>
          <w:bCs/>
          <w:spacing w:val="36"/>
          <w:w w:val="80"/>
          <w:position w:val="-1"/>
          <w:sz w:val="24"/>
          <w:szCs w:val="24"/>
          <w:lang w:val="fr-CM" w:eastAsia="fr-FR"/>
        </w:rPr>
        <w:t>DAO</w:t>
      </w:r>
      <w:r w:rsidRPr="00067A4A">
        <w:rPr>
          <w:rFonts w:ascii="Arial Narrow" w:eastAsia="Times New Roman" w:hAnsi="Arial Narrow" w:cs="Times New Roman"/>
          <w:bCs/>
          <w:spacing w:val="36"/>
          <w:w w:val="80"/>
          <w:position w:val="-1"/>
          <w:sz w:val="24"/>
          <w:szCs w:val="24"/>
          <w:lang w:val="fr-CM" w:eastAsia="fr-FR"/>
        </w:rPr>
        <w:t> : Dossier d’Appels d’Offres</w:t>
      </w:r>
    </w:p>
    <w:p w14:paraId="03157223" w14:textId="77777777" w:rsidR="00BA3733" w:rsidRPr="00067A4A" w:rsidRDefault="00BA3733">
      <w:pPr>
        <w:rPr>
          <w:rFonts w:ascii="Arial Narrow" w:hAnsi="Arial Narrow"/>
        </w:rPr>
      </w:pPr>
    </w:p>
    <w:p w14:paraId="68C84EDA" w14:textId="77777777" w:rsidR="00985683" w:rsidRPr="00067A4A" w:rsidRDefault="00985683">
      <w:pPr>
        <w:rPr>
          <w:rFonts w:ascii="Arial Narrow" w:hAnsi="Arial Narrow"/>
        </w:rPr>
      </w:pPr>
    </w:p>
    <w:p w14:paraId="6785EC7E" w14:textId="77777777" w:rsidR="00985683" w:rsidRPr="00067A4A" w:rsidRDefault="00985683">
      <w:pPr>
        <w:rPr>
          <w:rFonts w:ascii="Arial Narrow" w:hAnsi="Arial Narrow"/>
        </w:rPr>
      </w:pPr>
    </w:p>
    <w:p w14:paraId="17CE92D0" w14:textId="77777777" w:rsidR="00985683" w:rsidRPr="00067A4A" w:rsidRDefault="00985683">
      <w:pPr>
        <w:rPr>
          <w:rFonts w:ascii="Arial Narrow" w:hAnsi="Arial Narrow"/>
        </w:rPr>
      </w:pPr>
    </w:p>
    <w:p w14:paraId="6AE304C2" w14:textId="77777777" w:rsidR="00985683" w:rsidRPr="00067A4A" w:rsidRDefault="00985683">
      <w:pPr>
        <w:rPr>
          <w:rFonts w:ascii="Arial Narrow" w:hAnsi="Arial Narrow"/>
        </w:rPr>
      </w:pPr>
    </w:p>
    <w:p w14:paraId="223A8675" w14:textId="77777777" w:rsidR="00985683" w:rsidRPr="00067A4A" w:rsidRDefault="00985683">
      <w:pPr>
        <w:rPr>
          <w:rFonts w:ascii="Arial Narrow" w:hAnsi="Arial Narrow"/>
        </w:rPr>
      </w:pPr>
    </w:p>
    <w:p w14:paraId="3A44F345" w14:textId="77777777" w:rsidR="00985683" w:rsidRPr="00067A4A" w:rsidRDefault="00985683">
      <w:pPr>
        <w:rPr>
          <w:rFonts w:ascii="Arial Narrow" w:hAnsi="Arial Narrow"/>
        </w:rPr>
      </w:pPr>
    </w:p>
    <w:p w14:paraId="023583D3" w14:textId="77777777" w:rsidR="00985683" w:rsidRPr="00067A4A" w:rsidRDefault="00985683">
      <w:pPr>
        <w:rPr>
          <w:rFonts w:ascii="Arial Narrow" w:hAnsi="Arial Narrow"/>
        </w:rPr>
      </w:pPr>
    </w:p>
    <w:p w14:paraId="5A0EDC64" w14:textId="77777777" w:rsidR="00985683" w:rsidRPr="00067A4A" w:rsidRDefault="00985683">
      <w:pPr>
        <w:rPr>
          <w:rFonts w:ascii="Arial Narrow" w:hAnsi="Arial Narrow"/>
        </w:rPr>
      </w:pPr>
    </w:p>
    <w:p w14:paraId="0729BEA7" w14:textId="77777777" w:rsidR="00985683" w:rsidRPr="00067A4A" w:rsidRDefault="00985683">
      <w:pPr>
        <w:rPr>
          <w:rFonts w:ascii="Arial Narrow" w:hAnsi="Arial Narrow"/>
        </w:rPr>
      </w:pPr>
    </w:p>
    <w:p w14:paraId="6783BA5F" w14:textId="77777777" w:rsidR="00985683" w:rsidRPr="00067A4A" w:rsidRDefault="00985683">
      <w:pPr>
        <w:rPr>
          <w:rFonts w:ascii="Arial Narrow" w:hAnsi="Arial Narrow"/>
        </w:rPr>
      </w:pPr>
    </w:p>
    <w:p w14:paraId="4391C712" w14:textId="77777777" w:rsidR="00985683" w:rsidRPr="00067A4A" w:rsidRDefault="00985683">
      <w:pPr>
        <w:rPr>
          <w:rFonts w:ascii="Arial Narrow" w:hAnsi="Arial Narrow"/>
        </w:rPr>
      </w:pPr>
    </w:p>
    <w:p w14:paraId="4A8EE158" w14:textId="77777777" w:rsidR="00985683" w:rsidRPr="00067A4A" w:rsidRDefault="00985683">
      <w:pPr>
        <w:rPr>
          <w:rFonts w:ascii="Arial Narrow" w:hAnsi="Arial Narrow"/>
        </w:rPr>
      </w:pPr>
    </w:p>
    <w:p w14:paraId="6667C4B5" w14:textId="77777777" w:rsidR="00985683" w:rsidRPr="00067A4A" w:rsidRDefault="00985683">
      <w:pPr>
        <w:rPr>
          <w:rFonts w:ascii="Arial Narrow" w:hAnsi="Arial Narrow"/>
        </w:rPr>
      </w:pPr>
    </w:p>
    <w:p w14:paraId="1F9C3348" w14:textId="77777777" w:rsidR="00985683" w:rsidRPr="00067A4A" w:rsidRDefault="00985683">
      <w:pPr>
        <w:rPr>
          <w:rFonts w:ascii="Arial Narrow" w:hAnsi="Arial Narrow"/>
        </w:rPr>
      </w:pPr>
    </w:p>
    <w:p w14:paraId="737D9666" w14:textId="77777777" w:rsidR="00B02E64" w:rsidRPr="00067A4A" w:rsidRDefault="00B02E64">
      <w:pPr>
        <w:rPr>
          <w:rFonts w:ascii="Arial Narrow" w:hAnsi="Arial Narrow"/>
        </w:rPr>
      </w:pPr>
    </w:p>
    <w:p w14:paraId="726190A0" w14:textId="77777777" w:rsidR="00B02E64" w:rsidRDefault="00B02E64">
      <w:pPr>
        <w:rPr>
          <w:rFonts w:ascii="Arial Narrow" w:hAnsi="Arial Narrow"/>
        </w:rPr>
      </w:pPr>
    </w:p>
    <w:p w14:paraId="56B9E415" w14:textId="77777777" w:rsidR="00285035" w:rsidRPr="00067A4A" w:rsidRDefault="00285035">
      <w:pPr>
        <w:rPr>
          <w:rFonts w:ascii="Arial Narrow" w:hAnsi="Arial Narrow"/>
        </w:rPr>
      </w:pPr>
    </w:p>
    <w:p w14:paraId="4668260D" w14:textId="77777777" w:rsidR="00985683" w:rsidRPr="00067A4A" w:rsidRDefault="00595D25" w:rsidP="00985683">
      <w:pPr>
        <w:spacing w:after="0" w:line="240" w:lineRule="auto"/>
        <w:jc w:val="center"/>
        <w:rPr>
          <w:rFonts w:ascii="Arial Narrow" w:eastAsia="Times New Roman" w:hAnsi="Arial Narrow" w:cs="Times New Roman"/>
          <w:b/>
          <w:sz w:val="31"/>
          <w:szCs w:val="31"/>
          <w:lang w:eastAsia="fr-FR"/>
        </w:rPr>
      </w:pPr>
      <w:r w:rsidRPr="00067A4A">
        <w:rPr>
          <w:rFonts w:ascii="Arial Narrow" w:eastAsia="Times New Roman" w:hAnsi="Arial Narrow" w:cs="Times New Roman"/>
          <w:b/>
          <w:sz w:val="31"/>
          <w:szCs w:val="31"/>
          <w:lang w:eastAsia="fr-FR"/>
        </w:rPr>
        <w:t>TABLE DES MATIERES</w:t>
      </w:r>
    </w:p>
    <w:p w14:paraId="248892D9" w14:textId="77777777" w:rsidR="00985683" w:rsidRPr="00067A4A" w:rsidRDefault="00985683" w:rsidP="00985683">
      <w:pPr>
        <w:spacing w:after="0" w:line="240" w:lineRule="auto"/>
        <w:jc w:val="center"/>
        <w:rPr>
          <w:rFonts w:ascii="Arial Narrow" w:eastAsia="Times New Roman" w:hAnsi="Arial Narrow" w:cs="Times New Roman"/>
          <w:b/>
          <w:sz w:val="20"/>
          <w:szCs w:val="31"/>
          <w:lang w:eastAsia="fr-FR"/>
        </w:rPr>
      </w:pPr>
    </w:p>
    <w:p w14:paraId="2676454F" w14:textId="77777777" w:rsidR="00985683" w:rsidRPr="00067A4A" w:rsidRDefault="00985683" w:rsidP="00985683">
      <w:pPr>
        <w:spacing w:after="0" w:line="240" w:lineRule="auto"/>
        <w:rPr>
          <w:rFonts w:ascii="Arial Narrow" w:eastAsia="Times New Roman" w:hAnsi="Arial Narrow" w:cs="Times New Roman"/>
          <w:sz w:val="24"/>
          <w:szCs w:val="23"/>
          <w:lang w:eastAsia="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5"/>
        <w:gridCol w:w="2747"/>
      </w:tblGrid>
      <w:tr w:rsidR="005E0077" w:rsidRPr="00067A4A" w14:paraId="5953C741" w14:textId="77777777" w:rsidTr="005E0077">
        <w:tc>
          <w:tcPr>
            <w:tcW w:w="7175" w:type="dxa"/>
            <w:shd w:val="clear" w:color="auto" w:fill="auto"/>
          </w:tcPr>
          <w:p w14:paraId="224D9D33" w14:textId="2B7A51E0"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1 : Avis d'Appel d'Offres (AAO)</w:t>
            </w:r>
          </w:p>
        </w:tc>
        <w:tc>
          <w:tcPr>
            <w:tcW w:w="2747" w:type="dxa"/>
            <w:shd w:val="clear" w:color="auto" w:fill="auto"/>
            <w:vAlign w:val="center"/>
          </w:tcPr>
          <w:p w14:paraId="16947B88" w14:textId="399A21FB"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xml:space="preserve">…………………………..  </w:t>
            </w:r>
            <w:r>
              <w:rPr>
                <w:rFonts w:ascii="Arial Narrow" w:eastAsia="Times New Roman" w:hAnsi="Arial Narrow" w:cs="Arial"/>
                <w:b/>
                <w:bCs/>
                <w:color w:val="FF0000"/>
                <w:sz w:val="24"/>
                <w:szCs w:val="24"/>
                <w:lang w:eastAsia="fr-FR"/>
              </w:rPr>
              <w:t>4</w:t>
            </w:r>
          </w:p>
        </w:tc>
      </w:tr>
      <w:tr w:rsidR="005E0077" w:rsidRPr="00067A4A" w14:paraId="2588B84A" w14:textId="77777777" w:rsidTr="005E0077">
        <w:tc>
          <w:tcPr>
            <w:tcW w:w="7175" w:type="dxa"/>
            <w:shd w:val="clear" w:color="auto" w:fill="auto"/>
          </w:tcPr>
          <w:p w14:paraId="7E0FE0F3" w14:textId="1A2F213B"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2 : Règlement Général de l'Appel d'Offres (RGAO)</w:t>
            </w:r>
          </w:p>
        </w:tc>
        <w:tc>
          <w:tcPr>
            <w:tcW w:w="2747" w:type="dxa"/>
            <w:shd w:val="clear" w:color="auto" w:fill="auto"/>
            <w:vAlign w:val="center"/>
          </w:tcPr>
          <w:p w14:paraId="4235D066" w14:textId="1E0DA51F"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14</w:t>
            </w:r>
          </w:p>
        </w:tc>
      </w:tr>
      <w:tr w:rsidR="005E0077" w:rsidRPr="00067A4A" w14:paraId="79D130AB" w14:textId="77777777" w:rsidTr="005E0077">
        <w:tc>
          <w:tcPr>
            <w:tcW w:w="7175" w:type="dxa"/>
            <w:shd w:val="clear" w:color="auto" w:fill="auto"/>
          </w:tcPr>
          <w:p w14:paraId="0912C38E" w14:textId="4AFC3E99"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3 : Règlement Particulier de l’Appel d’Offres (RPAO)</w:t>
            </w:r>
          </w:p>
        </w:tc>
        <w:tc>
          <w:tcPr>
            <w:tcW w:w="2747" w:type="dxa"/>
            <w:shd w:val="clear" w:color="auto" w:fill="auto"/>
            <w:vAlign w:val="center"/>
          </w:tcPr>
          <w:p w14:paraId="2FE4DBCE" w14:textId="22E35520"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33</w:t>
            </w:r>
          </w:p>
        </w:tc>
      </w:tr>
      <w:tr w:rsidR="005E0077" w:rsidRPr="00067A4A" w14:paraId="72587B99" w14:textId="77777777" w:rsidTr="005E0077">
        <w:tc>
          <w:tcPr>
            <w:tcW w:w="7175" w:type="dxa"/>
            <w:shd w:val="clear" w:color="auto" w:fill="auto"/>
          </w:tcPr>
          <w:p w14:paraId="69451138" w14:textId="2E98B637"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4 : Cahier des Clauses Administratives Particulières (CCAP)</w:t>
            </w:r>
          </w:p>
        </w:tc>
        <w:tc>
          <w:tcPr>
            <w:tcW w:w="2747" w:type="dxa"/>
            <w:shd w:val="clear" w:color="auto" w:fill="auto"/>
            <w:vAlign w:val="center"/>
          </w:tcPr>
          <w:p w14:paraId="19B2905A" w14:textId="2D209D87"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4</w:t>
            </w:r>
            <w:r>
              <w:rPr>
                <w:rFonts w:ascii="Arial Narrow" w:eastAsia="Times New Roman" w:hAnsi="Arial Narrow" w:cs="Arial"/>
                <w:b/>
                <w:bCs/>
                <w:color w:val="FF0000"/>
                <w:sz w:val="24"/>
                <w:szCs w:val="24"/>
                <w:lang w:eastAsia="fr-FR"/>
              </w:rPr>
              <w:t>2</w:t>
            </w:r>
          </w:p>
        </w:tc>
      </w:tr>
      <w:tr w:rsidR="005E0077" w:rsidRPr="00067A4A" w14:paraId="2121DFF7" w14:textId="77777777" w:rsidTr="005E0077">
        <w:tc>
          <w:tcPr>
            <w:tcW w:w="7175" w:type="dxa"/>
            <w:shd w:val="clear" w:color="auto" w:fill="auto"/>
          </w:tcPr>
          <w:p w14:paraId="478A918C" w14:textId="04A0D96D"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5 : Cahier des Clauses Techniques Particulières (CCTP)</w:t>
            </w:r>
          </w:p>
        </w:tc>
        <w:tc>
          <w:tcPr>
            <w:tcW w:w="2747" w:type="dxa"/>
            <w:shd w:val="clear" w:color="auto" w:fill="auto"/>
            <w:vAlign w:val="center"/>
          </w:tcPr>
          <w:p w14:paraId="29FE702B" w14:textId="0AB6D001"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6</w:t>
            </w:r>
            <w:r>
              <w:rPr>
                <w:rFonts w:ascii="Arial Narrow" w:eastAsia="Times New Roman" w:hAnsi="Arial Narrow" w:cs="Arial"/>
                <w:b/>
                <w:bCs/>
                <w:color w:val="FF0000"/>
                <w:sz w:val="24"/>
                <w:szCs w:val="24"/>
                <w:lang w:eastAsia="fr-FR"/>
              </w:rPr>
              <w:t>2</w:t>
            </w:r>
          </w:p>
        </w:tc>
      </w:tr>
      <w:tr w:rsidR="005E0077" w:rsidRPr="00067A4A" w14:paraId="18265A7E" w14:textId="77777777" w:rsidTr="005E0077">
        <w:tc>
          <w:tcPr>
            <w:tcW w:w="7175" w:type="dxa"/>
            <w:shd w:val="clear" w:color="auto" w:fill="auto"/>
          </w:tcPr>
          <w:p w14:paraId="2B99BF01" w14:textId="68AE48B2"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6 : Cadre du Bordereau des Prix Unitaires (BPU)</w:t>
            </w:r>
          </w:p>
        </w:tc>
        <w:tc>
          <w:tcPr>
            <w:tcW w:w="2747" w:type="dxa"/>
            <w:shd w:val="clear" w:color="auto" w:fill="auto"/>
            <w:vAlign w:val="center"/>
          </w:tcPr>
          <w:p w14:paraId="44414CA6" w14:textId="6FC4FE54"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xml:space="preserve">…………………………..  </w:t>
            </w:r>
            <w:r>
              <w:rPr>
                <w:rFonts w:ascii="Arial Narrow" w:eastAsia="Times New Roman" w:hAnsi="Arial Narrow" w:cs="Arial"/>
                <w:b/>
                <w:bCs/>
                <w:color w:val="FF0000"/>
                <w:sz w:val="24"/>
                <w:szCs w:val="24"/>
                <w:lang w:eastAsia="fr-FR"/>
              </w:rPr>
              <w:t>85</w:t>
            </w:r>
          </w:p>
        </w:tc>
      </w:tr>
      <w:tr w:rsidR="005E0077" w:rsidRPr="00067A4A" w14:paraId="3E02FE15" w14:textId="77777777" w:rsidTr="005E0077">
        <w:tc>
          <w:tcPr>
            <w:tcW w:w="7175" w:type="dxa"/>
            <w:shd w:val="clear" w:color="auto" w:fill="auto"/>
          </w:tcPr>
          <w:p w14:paraId="126A539E" w14:textId="6EFE2930"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7 : Cadre du Devis Quantitatif et Estimatif (DQE)</w:t>
            </w:r>
          </w:p>
        </w:tc>
        <w:tc>
          <w:tcPr>
            <w:tcW w:w="2747" w:type="dxa"/>
            <w:shd w:val="clear" w:color="auto" w:fill="auto"/>
            <w:vAlign w:val="center"/>
          </w:tcPr>
          <w:p w14:paraId="14167E96" w14:textId="4E6F8789"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xml:space="preserve">…………………………..  </w:t>
            </w:r>
            <w:r>
              <w:rPr>
                <w:rFonts w:ascii="Arial Narrow" w:eastAsia="Times New Roman" w:hAnsi="Arial Narrow" w:cs="Arial"/>
                <w:b/>
                <w:bCs/>
                <w:color w:val="FF0000"/>
                <w:sz w:val="24"/>
                <w:szCs w:val="24"/>
                <w:lang w:eastAsia="fr-FR"/>
              </w:rPr>
              <w:t>89</w:t>
            </w:r>
          </w:p>
        </w:tc>
      </w:tr>
      <w:tr w:rsidR="005E0077" w:rsidRPr="00067A4A" w14:paraId="4D7C0AD1" w14:textId="77777777" w:rsidTr="005E0077">
        <w:tc>
          <w:tcPr>
            <w:tcW w:w="7175" w:type="dxa"/>
            <w:shd w:val="clear" w:color="auto" w:fill="auto"/>
          </w:tcPr>
          <w:p w14:paraId="13DA514F" w14:textId="11537DEC"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8 : Cadre du Sous Détail des prix (SDP)</w:t>
            </w:r>
          </w:p>
        </w:tc>
        <w:tc>
          <w:tcPr>
            <w:tcW w:w="2747" w:type="dxa"/>
            <w:shd w:val="clear" w:color="auto" w:fill="auto"/>
            <w:vAlign w:val="center"/>
          </w:tcPr>
          <w:p w14:paraId="396E09D5" w14:textId="20E40467"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xml:space="preserve">…………………………..  </w:t>
            </w:r>
            <w:r>
              <w:rPr>
                <w:rFonts w:ascii="Arial Narrow" w:eastAsia="Times New Roman" w:hAnsi="Arial Narrow" w:cs="Arial"/>
                <w:b/>
                <w:bCs/>
                <w:color w:val="FF0000"/>
                <w:sz w:val="24"/>
                <w:szCs w:val="24"/>
                <w:lang w:eastAsia="fr-FR"/>
              </w:rPr>
              <w:t>84</w:t>
            </w:r>
          </w:p>
        </w:tc>
      </w:tr>
      <w:tr w:rsidR="005E0077" w:rsidRPr="00067A4A" w14:paraId="681FB050" w14:textId="77777777" w:rsidTr="005E0077">
        <w:tc>
          <w:tcPr>
            <w:tcW w:w="7175" w:type="dxa"/>
            <w:shd w:val="clear" w:color="auto" w:fill="auto"/>
          </w:tcPr>
          <w:p w14:paraId="2AB7D6FC" w14:textId="4749428B"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9 : Modèle de marché</w:t>
            </w:r>
          </w:p>
        </w:tc>
        <w:tc>
          <w:tcPr>
            <w:tcW w:w="2747" w:type="dxa"/>
            <w:shd w:val="clear" w:color="auto" w:fill="auto"/>
            <w:vAlign w:val="center"/>
          </w:tcPr>
          <w:p w14:paraId="69BF39F7" w14:textId="449F0370"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xml:space="preserve">…………………………..  </w:t>
            </w:r>
            <w:r>
              <w:rPr>
                <w:rFonts w:ascii="Arial Narrow" w:eastAsia="Times New Roman" w:hAnsi="Arial Narrow" w:cs="Arial"/>
                <w:b/>
                <w:bCs/>
                <w:color w:val="FF0000"/>
                <w:sz w:val="24"/>
                <w:szCs w:val="24"/>
                <w:lang w:eastAsia="fr-FR"/>
              </w:rPr>
              <w:t>96</w:t>
            </w:r>
          </w:p>
        </w:tc>
      </w:tr>
      <w:tr w:rsidR="005E0077" w:rsidRPr="00067A4A" w14:paraId="4CFB88F3" w14:textId="77777777" w:rsidTr="005E0077">
        <w:tc>
          <w:tcPr>
            <w:tcW w:w="7175" w:type="dxa"/>
            <w:shd w:val="clear" w:color="auto" w:fill="auto"/>
          </w:tcPr>
          <w:p w14:paraId="22BBE95F" w14:textId="5D016D39"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10 : Modelés ou formulaires types à utiliser par les soumissionnaires</w:t>
            </w:r>
          </w:p>
        </w:tc>
        <w:tc>
          <w:tcPr>
            <w:tcW w:w="2747" w:type="dxa"/>
            <w:shd w:val="clear" w:color="auto" w:fill="auto"/>
            <w:vAlign w:val="center"/>
          </w:tcPr>
          <w:p w14:paraId="1DF4A21A" w14:textId="087E7132"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xml:space="preserve">…………………………..  </w:t>
            </w:r>
            <w:r>
              <w:rPr>
                <w:rFonts w:ascii="Arial Narrow" w:eastAsia="Times New Roman" w:hAnsi="Arial Narrow" w:cs="Arial"/>
                <w:b/>
                <w:bCs/>
                <w:color w:val="FF0000"/>
                <w:sz w:val="24"/>
                <w:szCs w:val="24"/>
                <w:lang w:eastAsia="fr-FR"/>
              </w:rPr>
              <w:t>101</w:t>
            </w:r>
          </w:p>
        </w:tc>
      </w:tr>
      <w:tr w:rsidR="005E0077" w:rsidRPr="00067A4A" w14:paraId="5B06F5D2" w14:textId="77777777" w:rsidTr="005E0077">
        <w:tc>
          <w:tcPr>
            <w:tcW w:w="7175" w:type="dxa"/>
            <w:shd w:val="clear" w:color="auto" w:fill="auto"/>
          </w:tcPr>
          <w:p w14:paraId="68C1B362" w14:textId="43529850"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 xml:space="preserve">Pièce n° 11 : Charte d’intégrité  </w:t>
            </w:r>
          </w:p>
        </w:tc>
        <w:tc>
          <w:tcPr>
            <w:tcW w:w="2747" w:type="dxa"/>
            <w:shd w:val="clear" w:color="auto" w:fill="auto"/>
            <w:vAlign w:val="center"/>
          </w:tcPr>
          <w:p w14:paraId="6A0BA006" w14:textId="5ED9AB06"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1</w:t>
            </w:r>
            <w:r w:rsidR="00E1153F">
              <w:rPr>
                <w:rFonts w:ascii="Arial Narrow" w:eastAsia="Times New Roman" w:hAnsi="Arial Narrow" w:cs="Arial"/>
                <w:b/>
                <w:bCs/>
                <w:color w:val="FF0000"/>
                <w:sz w:val="24"/>
                <w:szCs w:val="24"/>
                <w:lang w:eastAsia="fr-FR"/>
              </w:rPr>
              <w:t>23</w:t>
            </w:r>
          </w:p>
        </w:tc>
      </w:tr>
      <w:tr w:rsidR="005E0077" w:rsidRPr="00067A4A" w14:paraId="1C31AEB5" w14:textId="77777777" w:rsidTr="005E0077">
        <w:tc>
          <w:tcPr>
            <w:tcW w:w="7175" w:type="dxa"/>
            <w:shd w:val="clear" w:color="auto" w:fill="auto"/>
          </w:tcPr>
          <w:p w14:paraId="35116BDB" w14:textId="5D174D7C"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12 : Déclaration d’engagement au respect des clauses sociales et environnementales</w:t>
            </w:r>
          </w:p>
        </w:tc>
        <w:tc>
          <w:tcPr>
            <w:tcW w:w="2747" w:type="dxa"/>
            <w:shd w:val="clear" w:color="auto" w:fill="auto"/>
            <w:vAlign w:val="center"/>
          </w:tcPr>
          <w:p w14:paraId="78637FFB" w14:textId="3D90CF95"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1</w:t>
            </w:r>
            <w:r w:rsidR="00E1153F">
              <w:rPr>
                <w:rFonts w:ascii="Arial Narrow" w:eastAsia="Times New Roman" w:hAnsi="Arial Narrow" w:cs="Arial"/>
                <w:b/>
                <w:bCs/>
                <w:color w:val="FF0000"/>
                <w:sz w:val="24"/>
                <w:szCs w:val="24"/>
                <w:lang w:eastAsia="fr-FR"/>
              </w:rPr>
              <w:t>24</w:t>
            </w:r>
          </w:p>
        </w:tc>
      </w:tr>
      <w:tr w:rsidR="005E0077" w:rsidRPr="00067A4A" w14:paraId="5AF8CF92" w14:textId="77777777" w:rsidTr="005E0077">
        <w:tc>
          <w:tcPr>
            <w:tcW w:w="7175" w:type="dxa"/>
            <w:shd w:val="clear" w:color="auto" w:fill="auto"/>
          </w:tcPr>
          <w:p w14:paraId="3908063C" w14:textId="03F74BAA"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13 : Visa de maturité ou justificatifs des études préalables</w:t>
            </w:r>
          </w:p>
        </w:tc>
        <w:tc>
          <w:tcPr>
            <w:tcW w:w="2747" w:type="dxa"/>
            <w:shd w:val="clear" w:color="auto" w:fill="auto"/>
            <w:vAlign w:val="center"/>
          </w:tcPr>
          <w:p w14:paraId="03E3F348" w14:textId="3F34CF91" w:rsidR="005E0077" w:rsidRPr="00067A4A" w:rsidRDefault="005E0077" w:rsidP="00D07C6F">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1</w:t>
            </w:r>
            <w:r w:rsidR="00D07C6F">
              <w:rPr>
                <w:rFonts w:ascii="Arial Narrow" w:eastAsia="Times New Roman" w:hAnsi="Arial Narrow" w:cs="Arial"/>
                <w:b/>
                <w:bCs/>
                <w:color w:val="FF0000"/>
                <w:sz w:val="24"/>
                <w:szCs w:val="24"/>
                <w:lang w:eastAsia="fr-FR"/>
              </w:rPr>
              <w:t>25</w:t>
            </w:r>
          </w:p>
        </w:tc>
      </w:tr>
      <w:tr w:rsidR="005E0077" w:rsidRPr="00067A4A" w14:paraId="01B3605F" w14:textId="77777777" w:rsidTr="005E0077">
        <w:tc>
          <w:tcPr>
            <w:tcW w:w="7175" w:type="dxa"/>
            <w:shd w:val="clear" w:color="auto" w:fill="auto"/>
          </w:tcPr>
          <w:p w14:paraId="163FF9A5" w14:textId="17E123B9"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Pièce n°14 : Grille d’évaluation des offres</w:t>
            </w:r>
          </w:p>
        </w:tc>
        <w:tc>
          <w:tcPr>
            <w:tcW w:w="2747" w:type="dxa"/>
            <w:shd w:val="clear" w:color="auto" w:fill="auto"/>
            <w:vAlign w:val="center"/>
          </w:tcPr>
          <w:p w14:paraId="2F58EE1B" w14:textId="29254B47"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1</w:t>
            </w:r>
            <w:r w:rsidR="00D07C6F">
              <w:rPr>
                <w:rFonts w:ascii="Arial Narrow" w:eastAsia="Times New Roman" w:hAnsi="Arial Narrow" w:cs="Arial"/>
                <w:b/>
                <w:bCs/>
                <w:color w:val="FF0000"/>
                <w:sz w:val="24"/>
                <w:szCs w:val="24"/>
                <w:lang w:eastAsia="fr-FR"/>
              </w:rPr>
              <w:t>27</w:t>
            </w:r>
          </w:p>
        </w:tc>
      </w:tr>
      <w:tr w:rsidR="005E0077" w:rsidRPr="00067A4A" w14:paraId="1FE1899F" w14:textId="77777777" w:rsidTr="005E0077">
        <w:tc>
          <w:tcPr>
            <w:tcW w:w="7175" w:type="dxa"/>
            <w:shd w:val="clear" w:color="auto" w:fill="auto"/>
          </w:tcPr>
          <w:p w14:paraId="5984D8D4" w14:textId="24240C2D"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n°1</w:t>
            </w:r>
            <w:r>
              <w:rPr>
                <w:rFonts w:ascii="Arial Narrow" w:eastAsia="Times New Roman" w:hAnsi="Arial Narrow" w:cs="Arial"/>
                <w:b/>
                <w:bCs/>
                <w:sz w:val="24"/>
                <w:szCs w:val="24"/>
                <w:lang w:eastAsia="fr-FR"/>
              </w:rPr>
              <w:t>5</w:t>
            </w:r>
            <w:r w:rsidRPr="004778A8">
              <w:rPr>
                <w:rFonts w:ascii="Arial Narrow" w:eastAsia="Times New Roman" w:hAnsi="Arial Narrow" w:cs="Arial"/>
                <w:b/>
                <w:bCs/>
                <w:sz w:val="24"/>
                <w:szCs w:val="24"/>
                <w:lang w:eastAsia="fr-FR"/>
              </w:rPr>
              <w:t xml:space="preserve"> : Liste des établissements bancaires et organismes financiers autorisés à émettre des cautions dans le cadre des Marchés Publics</w:t>
            </w:r>
          </w:p>
        </w:tc>
        <w:tc>
          <w:tcPr>
            <w:tcW w:w="2747" w:type="dxa"/>
            <w:shd w:val="clear" w:color="auto" w:fill="auto"/>
            <w:vAlign w:val="center"/>
          </w:tcPr>
          <w:p w14:paraId="587F1F53" w14:textId="4D99E069" w:rsidR="005E0077" w:rsidRPr="00067A4A" w:rsidRDefault="005E0077" w:rsidP="00D07C6F">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1</w:t>
            </w:r>
            <w:r>
              <w:rPr>
                <w:rFonts w:ascii="Arial Narrow" w:eastAsia="Times New Roman" w:hAnsi="Arial Narrow" w:cs="Arial"/>
                <w:b/>
                <w:bCs/>
                <w:color w:val="FF0000"/>
                <w:sz w:val="24"/>
                <w:szCs w:val="24"/>
                <w:lang w:eastAsia="fr-FR"/>
              </w:rPr>
              <w:t>3</w:t>
            </w:r>
            <w:r w:rsidR="00D07C6F">
              <w:rPr>
                <w:rFonts w:ascii="Arial Narrow" w:eastAsia="Times New Roman" w:hAnsi="Arial Narrow" w:cs="Arial"/>
                <w:b/>
                <w:bCs/>
                <w:color w:val="FF0000"/>
                <w:sz w:val="24"/>
                <w:szCs w:val="24"/>
                <w:lang w:eastAsia="fr-FR"/>
              </w:rPr>
              <w:t>1</w:t>
            </w:r>
          </w:p>
        </w:tc>
      </w:tr>
      <w:tr w:rsidR="005E0077" w:rsidRPr="00067A4A" w14:paraId="34AB5370" w14:textId="77777777" w:rsidTr="005E0077">
        <w:tc>
          <w:tcPr>
            <w:tcW w:w="7175" w:type="dxa"/>
            <w:shd w:val="clear" w:color="auto" w:fill="auto"/>
          </w:tcPr>
          <w:p w14:paraId="2A6963C4" w14:textId="0499D329"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1</w:t>
            </w:r>
            <w:r>
              <w:rPr>
                <w:rFonts w:ascii="Arial Narrow" w:eastAsia="Times New Roman" w:hAnsi="Arial Narrow" w:cs="Arial"/>
                <w:b/>
                <w:bCs/>
                <w:sz w:val="24"/>
                <w:szCs w:val="24"/>
                <w:lang w:eastAsia="fr-FR"/>
              </w:rPr>
              <w:t>6</w:t>
            </w:r>
            <w:r w:rsidRPr="004778A8">
              <w:rPr>
                <w:rFonts w:ascii="Arial Narrow" w:eastAsia="Times New Roman" w:hAnsi="Arial Narrow" w:cs="Arial"/>
                <w:b/>
                <w:bCs/>
                <w:sz w:val="24"/>
                <w:szCs w:val="24"/>
                <w:lang w:eastAsia="fr-FR"/>
              </w:rPr>
              <w:t> : Liste des laboratoires géotechniques agréée</w:t>
            </w:r>
          </w:p>
        </w:tc>
        <w:tc>
          <w:tcPr>
            <w:tcW w:w="2747" w:type="dxa"/>
            <w:shd w:val="clear" w:color="auto" w:fill="auto"/>
            <w:vAlign w:val="center"/>
          </w:tcPr>
          <w:p w14:paraId="2825293A" w14:textId="55CB059E"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1</w:t>
            </w:r>
            <w:r>
              <w:rPr>
                <w:rFonts w:ascii="Arial Narrow" w:eastAsia="Times New Roman" w:hAnsi="Arial Narrow" w:cs="Arial"/>
                <w:b/>
                <w:bCs/>
                <w:color w:val="FF0000"/>
                <w:sz w:val="24"/>
                <w:szCs w:val="24"/>
                <w:lang w:eastAsia="fr-FR"/>
              </w:rPr>
              <w:t>39</w:t>
            </w:r>
          </w:p>
        </w:tc>
      </w:tr>
      <w:tr w:rsidR="005E0077" w:rsidRPr="00067A4A" w14:paraId="379C0C42" w14:textId="77777777" w:rsidTr="005E0077">
        <w:tc>
          <w:tcPr>
            <w:tcW w:w="7175" w:type="dxa"/>
            <w:shd w:val="clear" w:color="auto" w:fill="auto"/>
          </w:tcPr>
          <w:p w14:paraId="2110C8AA" w14:textId="68A356BD" w:rsidR="005E0077" w:rsidRPr="00067A4A" w:rsidRDefault="005E0077" w:rsidP="005E0077">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4778A8">
              <w:rPr>
                <w:rFonts w:ascii="Arial Narrow" w:eastAsia="Times New Roman" w:hAnsi="Arial Narrow" w:cs="Arial"/>
                <w:b/>
                <w:bCs/>
                <w:sz w:val="24"/>
                <w:szCs w:val="24"/>
                <w:lang w:eastAsia="fr-FR"/>
              </w:rPr>
              <w:t>Pièce n° 1</w:t>
            </w:r>
            <w:r>
              <w:rPr>
                <w:rFonts w:ascii="Arial Narrow" w:eastAsia="Times New Roman" w:hAnsi="Arial Narrow" w:cs="Arial"/>
                <w:b/>
                <w:bCs/>
                <w:sz w:val="24"/>
                <w:szCs w:val="24"/>
                <w:lang w:eastAsia="fr-FR"/>
              </w:rPr>
              <w:t>7</w:t>
            </w:r>
            <w:r w:rsidRPr="004778A8">
              <w:rPr>
                <w:rFonts w:ascii="Arial Narrow" w:eastAsia="Times New Roman" w:hAnsi="Arial Narrow" w:cs="Arial"/>
                <w:b/>
                <w:bCs/>
                <w:sz w:val="24"/>
                <w:szCs w:val="24"/>
                <w:lang w:eastAsia="fr-FR"/>
              </w:rPr>
              <w:t> :</w:t>
            </w:r>
            <w:r>
              <w:rPr>
                <w:rFonts w:ascii="Arial Narrow" w:eastAsia="Times New Roman" w:hAnsi="Arial Narrow" w:cs="Arial"/>
                <w:b/>
                <w:bCs/>
                <w:sz w:val="24"/>
                <w:szCs w:val="24"/>
                <w:lang w:eastAsia="fr-FR"/>
              </w:rPr>
              <w:t xml:space="preserve"> </w:t>
            </w:r>
            <w:r w:rsidRPr="00860E6E">
              <w:rPr>
                <w:rFonts w:ascii="Arial Narrow" w:eastAsia="Times New Roman" w:hAnsi="Arial Narrow" w:cs="Times New Roman"/>
                <w:b/>
                <w:kern w:val="28"/>
                <w:sz w:val="24"/>
                <w:szCs w:val="24"/>
                <w:lang w:eastAsia="fr-FR"/>
              </w:rPr>
              <w:t>Dossier des plans d’exécution</w:t>
            </w:r>
          </w:p>
        </w:tc>
        <w:tc>
          <w:tcPr>
            <w:tcW w:w="2747" w:type="dxa"/>
            <w:shd w:val="clear" w:color="auto" w:fill="auto"/>
            <w:vAlign w:val="center"/>
          </w:tcPr>
          <w:p w14:paraId="1BEEEA37" w14:textId="12B0B33A" w:rsidR="005E0077" w:rsidRPr="00067A4A" w:rsidRDefault="005E0077" w:rsidP="00D07C6F">
            <w:pPr>
              <w:widowControl w:val="0"/>
              <w:autoSpaceDE w:val="0"/>
              <w:autoSpaceDN w:val="0"/>
              <w:adjustRightInd w:val="0"/>
              <w:spacing w:after="0" w:line="240" w:lineRule="auto"/>
              <w:rPr>
                <w:rFonts w:ascii="Arial Narrow" w:eastAsia="Times New Roman" w:hAnsi="Arial Narrow" w:cs="Arial"/>
                <w:b/>
                <w:bCs/>
                <w:sz w:val="24"/>
                <w:szCs w:val="24"/>
                <w:lang w:eastAsia="fr-FR"/>
              </w:rPr>
            </w:pPr>
            <w:r w:rsidRPr="00B13552">
              <w:rPr>
                <w:rFonts w:ascii="Arial Narrow" w:eastAsia="Times New Roman" w:hAnsi="Arial Narrow" w:cs="Arial"/>
                <w:b/>
                <w:bCs/>
                <w:color w:val="FF0000"/>
                <w:sz w:val="24"/>
                <w:szCs w:val="24"/>
                <w:lang w:eastAsia="fr-FR"/>
              </w:rPr>
              <w:t>…………………………..  1</w:t>
            </w:r>
            <w:r w:rsidR="00D07C6F">
              <w:rPr>
                <w:rFonts w:ascii="Arial Narrow" w:eastAsia="Times New Roman" w:hAnsi="Arial Narrow" w:cs="Arial"/>
                <w:b/>
                <w:bCs/>
                <w:color w:val="FF0000"/>
                <w:sz w:val="24"/>
                <w:szCs w:val="24"/>
                <w:lang w:eastAsia="fr-FR"/>
              </w:rPr>
              <w:t>35</w:t>
            </w:r>
          </w:p>
        </w:tc>
      </w:tr>
    </w:tbl>
    <w:p w14:paraId="2BACC076" w14:textId="77777777" w:rsidR="00985683" w:rsidRPr="00067A4A" w:rsidRDefault="00985683" w:rsidP="00985683">
      <w:pPr>
        <w:spacing w:after="0" w:line="240" w:lineRule="auto"/>
        <w:rPr>
          <w:rFonts w:ascii="Arial Narrow" w:eastAsia="Times New Roman" w:hAnsi="Arial Narrow" w:cs="Arial"/>
          <w:b/>
          <w:bCs/>
          <w:sz w:val="23"/>
          <w:szCs w:val="23"/>
          <w:lang w:eastAsia="fr-FR"/>
        </w:rPr>
      </w:pPr>
    </w:p>
    <w:p w14:paraId="1D60415E" w14:textId="77777777" w:rsidR="00985683" w:rsidRPr="00067A4A" w:rsidRDefault="00985683" w:rsidP="00985683">
      <w:pPr>
        <w:rPr>
          <w:rFonts w:ascii="Arial Narrow" w:eastAsia="Times New Roman" w:hAnsi="Arial Narrow" w:cs="Arial"/>
          <w:sz w:val="23"/>
          <w:szCs w:val="23"/>
          <w:lang w:eastAsia="fr-FR"/>
        </w:rPr>
      </w:pPr>
    </w:p>
    <w:p w14:paraId="10B8661A" w14:textId="77777777" w:rsidR="00985683" w:rsidRPr="00067A4A" w:rsidRDefault="00985683" w:rsidP="00985683">
      <w:pPr>
        <w:rPr>
          <w:rFonts w:ascii="Arial Narrow" w:eastAsia="Times New Roman" w:hAnsi="Arial Narrow" w:cs="Arial"/>
          <w:sz w:val="23"/>
          <w:szCs w:val="23"/>
          <w:lang w:eastAsia="fr-FR"/>
        </w:rPr>
      </w:pPr>
    </w:p>
    <w:p w14:paraId="0D31BAB5" w14:textId="77777777" w:rsidR="00985683" w:rsidRPr="00067A4A" w:rsidRDefault="00985683" w:rsidP="00985683">
      <w:pPr>
        <w:rPr>
          <w:rFonts w:ascii="Arial Narrow" w:eastAsia="Times New Roman" w:hAnsi="Arial Narrow" w:cs="Arial"/>
          <w:sz w:val="23"/>
          <w:szCs w:val="23"/>
          <w:lang w:eastAsia="fr-FR"/>
        </w:rPr>
      </w:pPr>
    </w:p>
    <w:p w14:paraId="47D45B44" w14:textId="77777777" w:rsidR="00985683" w:rsidRPr="00067A4A" w:rsidRDefault="00985683" w:rsidP="00985683">
      <w:pPr>
        <w:rPr>
          <w:rFonts w:ascii="Arial Narrow" w:eastAsia="Times New Roman" w:hAnsi="Arial Narrow" w:cs="Arial"/>
          <w:sz w:val="23"/>
          <w:szCs w:val="23"/>
          <w:lang w:eastAsia="fr-FR"/>
        </w:rPr>
      </w:pPr>
    </w:p>
    <w:p w14:paraId="38BE0B4E" w14:textId="77777777" w:rsidR="00985683" w:rsidRPr="00067A4A" w:rsidRDefault="00985683" w:rsidP="00985683">
      <w:pPr>
        <w:rPr>
          <w:rFonts w:ascii="Arial Narrow" w:eastAsia="Times New Roman" w:hAnsi="Arial Narrow" w:cs="Arial"/>
          <w:sz w:val="23"/>
          <w:szCs w:val="23"/>
          <w:lang w:eastAsia="fr-FR"/>
        </w:rPr>
      </w:pPr>
    </w:p>
    <w:p w14:paraId="6DC493BD" w14:textId="77777777" w:rsidR="00985683" w:rsidRPr="00067A4A" w:rsidRDefault="00985683" w:rsidP="00985683">
      <w:pPr>
        <w:rPr>
          <w:rFonts w:ascii="Arial Narrow" w:eastAsia="Times New Roman" w:hAnsi="Arial Narrow" w:cs="Arial"/>
          <w:sz w:val="23"/>
          <w:szCs w:val="23"/>
          <w:lang w:eastAsia="fr-FR"/>
        </w:rPr>
      </w:pPr>
    </w:p>
    <w:p w14:paraId="2964A2C9" w14:textId="77777777" w:rsidR="00985683" w:rsidRPr="00067A4A" w:rsidRDefault="00985683" w:rsidP="00985683">
      <w:pPr>
        <w:rPr>
          <w:rFonts w:ascii="Arial Narrow" w:eastAsia="Times New Roman" w:hAnsi="Arial Narrow" w:cs="Arial"/>
          <w:sz w:val="23"/>
          <w:szCs w:val="23"/>
          <w:lang w:eastAsia="fr-FR"/>
        </w:rPr>
      </w:pPr>
    </w:p>
    <w:p w14:paraId="14C5CCDE" w14:textId="77777777" w:rsidR="00985683" w:rsidRPr="00067A4A" w:rsidRDefault="00985683" w:rsidP="00985683">
      <w:pPr>
        <w:rPr>
          <w:rFonts w:ascii="Arial Narrow" w:eastAsia="Times New Roman" w:hAnsi="Arial Narrow" w:cs="Arial"/>
          <w:sz w:val="23"/>
          <w:szCs w:val="23"/>
          <w:lang w:eastAsia="fr-FR"/>
        </w:rPr>
      </w:pPr>
    </w:p>
    <w:p w14:paraId="03511DF2" w14:textId="77777777" w:rsidR="00985683" w:rsidRPr="00067A4A" w:rsidRDefault="00985683" w:rsidP="00985683">
      <w:pPr>
        <w:rPr>
          <w:rFonts w:ascii="Arial Narrow" w:eastAsia="Times New Roman" w:hAnsi="Arial Narrow" w:cs="Arial"/>
          <w:sz w:val="23"/>
          <w:szCs w:val="23"/>
          <w:lang w:eastAsia="fr-FR"/>
        </w:rPr>
      </w:pPr>
    </w:p>
    <w:p w14:paraId="59F6705B" w14:textId="77777777" w:rsidR="00985683" w:rsidRPr="00067A4A" w:rsidRDefault="00985683" w:rsidP="00985683">
      <w:pPr>
        <w:rPr>
          <w:rFonts w:ascii="Arial Narrow" w:eastAsia="Times New Roman" w:hAnsi="Arial Narrow" w:cs="Arial"/>
          <w:sz w:val="23"/>
          <w:szCs w:val="23"/>
          <w:lang w:eastAsia="fr-FR"/>
        </w:rPr>
      </w:pPr>
    </w:p>
    <w:p w14:paraId="5E4129AD" w14:textId="77777777" w:rsidR="00985683" w:rsidRPr="00067A4A" w:rsidRDefault="00985683" w:rsidP="00985683">
      <w:pPr>
        <w:rPr>
          <w:rFonts w:ascii="Arial Narrow" w:eastAsia="Times New Roman" w:hAnsi="Arial Narrow" w:cs="Arial"/>
          <w:sz w:val="23"/>
          <w:szCs w:val="23"/>
          <w:lang w:eastAsia="fr-FR"/>
        </w:rPr>
      </w:pPr>
    </w:p>
    <w:p w14:paraId="04E8C1CB" w14:textId="77777777" w:rsidR="00985683" w:rsidRPr="00067A4A" w:rsidRDefault="00985683" w:rsidP="00985683">
      <w:pPr>
        <w:rPr>
          <w:rFonts w:ascii="Arial Narrow" w:eastAsia="Times New Roman" w:hAnsi="Arial Narrow" w:cs="Arial"/>
          <w:sz w:val="23"/>
          <w:szCs w:val="23"/>
          <w:lang w:eastAsia="fr-FR"/>
        </w:rPr>
      </w:pPr>
    </w:p>
    <w:p w14:paraId="705F4A75" w14:textId="77777777" w:rsidR="00985683" w:rsidRPr="00067A4A" w:rsidRDefault="00985683" w:rsidP="00985683">
      <w:pPr>
        <w:rPr>
          <w:rFonts w:ascii="Arial Narrow" w:eastAsia="Times New Roman" w:hAnsi="Arial Narrow" w:cs="Arial"/>
          <w:sz w:val="23"/>
          <w:szCs w:val="23"/>
          <w:lang w:eastAsia="fr-FR"/>
        </w:rPr>
      </w:pPr>
    </w:p>
    <w:p w14:paraId="12B84FCF" w14:textId="77777777" w:rsidR="00985683" w:rsidRPr="00067A4A" w:rsidRDefault="00985683" w:rsidP="00985683">
      <w:pPr>
        <w:rPr>
          <w:rFonts w:ascii="Arial Narrow" w:eastAsia="Times New Roman" w:hAnsi="Arial Narrow" w:cs="Arial"/>
          <w:sz w:val="23"/>
          <w:szCs w:val="23"/>
          <w:lang w:eastAsia="fr-FR"/>
        </w:rPr>
      </w:pPr>
    </w:p>
    <w:p w14:paraId="43DA81DB" w14:textId="77777777" w:rsidR="00985683" w:rsidRPr="00067A4A" w:rsidRDefault="00985683" w:rsidP="00985683">
      <w:pPr>
        <w:rPr>
          <w:rFonts w:ascii="Arial Narrow" w:eastAsia="Times New Roman" w:hAnsi="Arial Narrow" w:cs="Arial"/>
          <w:sz w:val="23"/>
          <w:szCs w:val="23"/>
          <w:lang w:eastAsia="fr-FR"/>
        </w:rPr>
      </w:pPr>
    </w:p>
    <w:p w14:paraId="30B4773E" w14:textId="77777777" w:rsidR="00985683" w:rsidRPr="00067A4A" w:rsidRDefault="00985683" w:rsidP="00985683">
      <w:pPr>
        <w:rPr>
          <w:rFonts w:ascii="Arial Narrow" w:eastAsia="Times New Roman" w:hAnsi="Arial Narrow" w:cs="Arial"/>
          <w:sz w:val="23"/>
          <w:szCs w:val="23"/>
          <w:lang w:eastAsia="fr-FR"/>
        </w:rPr>
      </w:pPr>
    </w:p>
    <w:p w14:paraId="164F4058" w14:textId="77777777" w:rsidR="00985683" w:rsidRPr="00067A4A" w:rsidRDefault="00985683" w:rsidP="00985683">
      <w:pPr>
        <w:rPr>
          <w:rFonts w:ascii="Arial Narrow" w:eastAsia="Times New Roman" w:hAnsi="Arial Narrow" w:cs="Arial"/>
          <w:sz w:val="23"/>
          <w:szCs w:val="23"/>
          <w:lang w:eastAsia="fr-FR"/>
        </w:rPr>
      </w:pPr>
    </w:p>
    <w:p w14:paraId="796439FF" w14:textId="77777777" w:rsidR="00985683" w:rsidRPr="00067A4A" w:rsidRDefault="00985683" w:rsidP="00985683">
      <w:pPr>
        <w:rPr>
          <w:rFonts w:ascii="Arial Narrow" w:eastAsia="Times New Roman" w:hAnsi="Arial Narrow" w:cs="Arial"/>
          <w:sz w:val="23"/>
          <w:szCs w:val="23"/>
          <w:lang w:eastAsia="fr-FR"/>
        </w:rPr>
      </w:pPr>
    </w:p>
    <w:p w14:paraId="1511D729" w14:textId="77777777" w:rsidR="00985683" w:rsidRPr="00067A4A" w:rsidRDefault="00985683" w:rsidP="00985683">
      <w:pPr>
        <w:rPr>
          <w:rFonts w:ascii="Arial Narrow" w:eastAsia="Times New Roman" w:hAnsi="Arial Narrow" w:cs="Arial"/>
          <w:sz w:val="23"/>
          <w:szCs w:val="23"/>
          <w:lang w:eastAsia="fr-FR"/>
        </w:rPr>
      </w:pPr>
    </w:p>
    <w:p w14:paraId="68780C8B" w14:textId="77777777" w:rsidR="00985683" w:rsidRPr="00067A4A" w:rsidRDefault="00985683" w:rsidP="00985683">
      <w:pPr>
        <w:rPr>
          <w:rFonts w:ascii="Arial Narrow" w:eastAsia="Times New Roman" w:hAnsi="Arial Narrow" w:cs="Arial"/>
          <w:sz w:val="23"/>
          <w:szCs w:val="23"/>
          <w:lang w:eastAsia="fr-FR"/>
        </w:rPr>
      </w:pPr>
    </w:p>
    <w:p w14:paraId="608629BA" w14:textId="77777777" w:rsidR="00E451A1" w:rsidRPr="00067A4A" w:rsidRDefault="00985683" w:rsidP="00985683">
      <w:pPr>
        <w:tabs>
          <w:tab w:val="center" w:pos="4691"/>
        </w:tabs>
        <w:rPr>
          <w:rFonts w:ascii="Arial Narrow" w:eastAsia="Times New Roman" w:hAnsi="Arial Narrow" w:cs="Arial"/>
          <w:sz w:val="23"/>
          <w:szCs w:val="23"/>
          <w:lang w:eastAsia="fr-FR"/>
        </w:rPr>
      </w:pPr>
      <w:r w:rsidRPr="00067A4A">
        <w:rPr>
          <w:rFonts w:ascii="Arial Narrow" w:eastAsia="Times New Roman" w:hAnsi="Arial Narrow" w:cs="Arial"/>
          <w:sz w:val="23"/>
          <w:szCs w:val="23"/>
          <w:lang w:eastAsia="fr-FR"/>
        </w:rPr>
        <w:tab/>
      </w:r>
    </w:p>
    <w:p w14:paraId="15FBC0BB" w14:textId="77777777" w:rsidR="00E451A1" w:rsidRPr="00067A4A" w:rsidRDefault="00E451A1" w:rsidP="00E451A1">
      <w:pPr>
        <w:rPr>
          <w:rFonts w:ascii="Arial Narrow" w:eastAsia="Times New Roman" w:hAnsi="Arial Narrow" w:cs="Arial"/>
          <w:sz w:val="23"/>
          <w:szCs w:val="23"/>
          <w:lang w:eastAsia="fr-FR"/>
        </w:rPr>
      </w:pPr>
    </w:p>
    <w:p w14:paraId="761D7895" w14:textId="77777777" w:rsidR="00E451A1" w:rsidRPr="00067A4A" w:rsidRDefault="00E451A1" w:rsidP="00E451A1">
      <w:pPr>
        <w:rPr>
          <w:rFonts w:ascii="Arial Narrow" w:eastAsia="Times New Roman" w:hAnsi="Arial Narrow" w:cs="Arial"/>
          <w:sz w:val="23"/>
          <w:szCs w:val="23"/>
          <w:lang w:eastAsia="fr-FR"/>
        </w:rPr>
      </w:pPr>
    </w:p>
    <w:p w14:paraId="63A7E43D" w14:textId="77777777" w:rsidR="00E451A1" w:rsidRPr="00067A4A" w:rsidRDefault="00E451A1" w:rsidP="00E451A1">
      <w:pPr>
        <w:rPr>
          <w:rFonts w:ascii="Arial Narrow" w:eastAsia="Times New Roman" w:hAnsi="Arial Narrow" w:cs="Arial"/>
          <w:sz w:val="23"/>
          <w:szCs w:val="23"/>
          <w:lang w:eastAsia="fr-FR"/>
        </w:rPr>
      </w:pPr>
    </w:p>
    <w:p w14:paraId="39A574D0" w14:textId="77777777" w:rsidR="00B02E64" w:rsidRPr="00067A4A" w:rsidRDefault="00B02E64" w:rsidP="00E451A1">
      <w:pPr>
        <w:rPr>
          <w:rFonts w:ascii="Arial Narrow" w:eastAsia="Times New Roman" w:hAnsi="Arial Narrow" w:cs="Arial"/>
          <w:sz w:val="23"/>
          <w:szCs w:val="23"/>
          <w:lang w:eastAsia="fr-FR"/>
        </w:rPr>
      </w:pPr>
    </w:p>
    <w:p w14:paraId="78B1C298" w14:textId="77777777" w:rsidR="00B02E64" w:rsidRPr="00067A4A" w:rsidRDefault="00B02E64" w:rsidP="00E451A1">
      <w:pPr>
        <w:rPr>
          <w:rFonts w:ascii="Arial Narrow" w:eastAsia="Times New Roman" w:hAnsi="Arial Narrow" w:cs="Arial"/>
          <w:sz w:val="23"/>
          <w:szCs w:val="23"/>
          <w:lang w:eastAsia="fr-FR"/>
        </w:rPr>
      </w:pPr>
    </w:p>
    <w:p w14:paraId="04F2F817" w14:textId="77777777" w:rsidR="00B02E64" w:rsidRPr="00067A4A" w:rsidRDefault="00B02E64" w:rsidP="00E451A1">
      <w:pPr>
        <w:rPr>
          <w:rFonts w:ascii="Arial Narrow" w:eastAsia="Times New Roman" w:hAnsi="Arial Narrow" w:cs="Arial"/>
          <w:sz w:val="23"/>
          <w:szCs w:val="23"/>
          <w:lang w:eastAsia="fr-FR"/>
        </w:rPr>
      </w:pPr>
    </w:p>
    <w:p w14:paraId="2247FBD6" w14:textId="77777777" w:rsidR="00B02E64" w:rsidRPr="00067A4A" w:rsidRDefault="00B02E64" w:rsidP="00E451A1">
      <w:pPr>
        <w:rPr>
          <w:rFonts w:ascii="Arial Narrow" w:eastAsia="Times New Roman" w:hAnsi="Arial Narrow" w:cs="Arial"/>
          <w:sz w:val="23"/>
          <w:szCs w:val="23"/>
          <w:lang w:eastAsia="fr-FR"/>
        </w:rPr>
      </w:pPr>
    </w:p>
    <w:p w14:paraId="764F78A6" w14:textId="77777777" w:rsidR="00B02E64" w:rsidRPr="00067A4A" w:rsidRDefault="00B02E64" w:rsidP="00E451A1">
      <w:pPr>
        <w:rPr>
          <w:rFonts w:ascii="Arial Narrow" w:eastAsia="Times New Roman" w:hAnsi="Arial Narrow" w:cs="Arial"/>
          <w:sz w:val="23"/>
          <w:szCs w:val="23"/>
          <w:lang w:eastAsia="fr-FR"/>
        </w:rPr>
      </w:pPr>
    </w:p>
    <w:p w14:paraId="2E103BC5" w14:textId="77777777" w:rsidR="009A1FA3" w:rsidRPr="00067A4A" w:rsidRDefault="009A1FA3" w:rsidP="00E451A1">
      <w:pPr>
        <w:rPr>
          <w:rFonts w:ascii="Arial Narrow" w:eastAsia="Times New Roman" w:hAnsi="Arial Narrow" w:cs="Arial"/>
          <w:sz w:val="23"/>
          <w:szCs w:val="23"/>
          <w:lang w:eastAsia="fr-FR"/>
        </w:rPr>
      </w:pPr>
    </w:p>
    <w:p w14:paraId="6F443950" w14:textId="77777777" w:rsidR="009A1FA3" w:rsidRPr="00067A4A" w:rsidRDefault="009A1FA3" w:rsidP="00E451A1">
      <w:pPr>
        <w:rPr>
          <w:rFonts w:ascii="Arial Narrow" w:eastAsia="Times New Roman" w:hAnsi="Arial Narrow" w:cs="Arial"/>
          <w:sz w:val="23"/>
          <w:szCs w:val="23"/>
          <w:lang w:eastAsia="fr-FR"/>
        </w:rPr>
      </w:pPr>
    </w:p>
    <w:p w14:paraId="3AEBD898" w14:textId="77777777" w:rsidR="00E451A1" w:rsidRPr="00067A4A" w:rsidRDefault="00E451A1" w:rsidP="00E451A1">
      <w:pPr>
        <w:rPr>
          <w:rFonts w:ascii="Arial Narrow" w:eastAsia="Times New Roman" w:hAnsi="Arial Narrow" w:cs="Arial"/>
          <w:sz w:val="23"/>
          <w:szCs w:val="23"/>
          <w:lang w:eastAsia="fr-FR"/>
        </w:rPr>
      </w:pPr>
    </w:p>
    <w:p w14:paraId="04E1104C" w14:textId="77777777" w:rsidR="00E451A1" w:rsidRPr="00067A4A" w:rsidRDefault="00E451A1" w:rsidP="00E451A1">
      <w:pPr>
        <w:pStyle w:val="DTAOpices"/>
        <w:rPr>
          <w:rFonts w:ascii="Arial Narrow" w:hAnsi="Arial Narrow"/>
        </w:rPr>
      </w:pPr>
      <w:r w:rsidRPr="00067A4A">
        <w:rPr>
          <w:rFonts w:ascii="Arial Narrow" w:eastAsia="Times New Roman" w:hAnsi="Arial Narrow" w:cs="Arial"/>
          <w:sz w:val="23"/>
          <w:szCs w:val="23"/>
          <w:lang w:eastAsia="fr-FR"/>
        </w:rPr>
        <w:tab/>
      </w:r>
      <w:bookmarkStart w:id="4" w:name="_Toc390335362"/>
      <w:bookmarkStart w:id="5" w:name="_Toc390418121"/>
      <w:bookmarkStart w:id="6" w:name="_Toc97543357"/>
      <w:bookmarkStart w:id="7" w:name="_Toc97557023"/>
      <w:bookmarkStart w:id="8" w:name="_Toc157306462"/>
      <w:r w:rsidRPr="00067A4A">
        <w:rPr>
          <w:rFonts w:ascii="Arial Narrow" w:hAnsi="Arial Narrow"/>
        </w:rPr>
        <w:t xml:space="preserve">piece n°1 </w:t>
      </w:r>
    </w:p>
    <w:p w14:paraId="493AD540" w14:textId="5A0D4BEA" w:rsidR="00E1278C" w:rsidRDefault="00E451A1" w:rsidP="00E451A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Avis d</w:t>
      </w:r>
      <w:r w:rsidRPr="00067A4A">
        <w:rPr>
          <w:rFonts w:ascii="Arial Narrow" w:eastAsia="Calibri" w:hAnsi="Arial Narrow" w:cs="Times New Roman"/>
          <w:b/>
          <w:caps/>
          <w:spacing w:val="39"/>
          <w:sz w:val="36"/>
          <w:szCs w:val="36"/>
        </w:rPr>
        <w:t>'</w:t>
      </w:r>
      <w:r w:rsidRPr="00067A4A">
        <w:rPr>
          <w:rFonts w:ascii="Arial Narrow" w:eastAsia="Calibri" w:hAnsi="Arial Narrow" w:cs="Times New Roman"/>
          <w:b/>
          <w:caps/>
          <w:spacing w:val="45"/>
          <w:sz w:val="36"/>
          <w:szCs w:val="36"/>
        </w:rPr>
        <w:t>Appel d</w:t>
      </w:r>
      <w:r w:rsidRPr="00067A4A">
        <w:rPr>
          <w:rFonts w:ascii="Arial Narrow" w:eastAsia="Calibri" w:hAnsi="Arial Narrow" w:cs="Times New Roman"/>
          <w:b/>
          <w:caps/>
          <w:spacing w:val="39"/>
          <w:sz w:val="36"/>
          <w:szCs w:val="36"/>
        </w:rPr>
        <w:t>'Off</w:t>
      </w:r>
      <w:r w:rsidRPr="00067A4A">
        <w:rPr>
          <w:rFonts w:ascii="Arial Narrow" w:eastAsia="Calibri" w:hAnsi="Arial Narrow" w:cs="Times New Roman"/>
          <w:b/>
          <w:caps/>
          <w:spacing w:val="45"/>
          <w:sz w:val="36"/>
          <w:szCs w:val="36"/>
        </w:rPr>
        <w:t>res (AA</w:t>
      </w:r>
      <w:r w:rsidRPr="00067A4A">
        <w:rPr>
          <w:rFonts w:ascii="Arial Narrow" w:eastAsia="Calibri" w:hAnsi="Arial Narrow" w:cs="Times New Roman"/>
          <w:b/>
          <w:caps/>
          <w:spacing w:val="39"/>
          <w:sz w:val="36"/>
          <w:szCs w:val="36"/>
        </w:rPr>
        <w:t>O</w:t>
      </w:r>
      <w:bookmarkEnd w:id="4"/>
      <w:bookmarkEnd w:id="5"/>
      <w:bookmarkEnd w:id="6"/>
      <w:bookmarkEnd w:id="7"/>
      <w:bookmarkEnd w:id="8"/>
      <w:r w:rsidR="006F3630" w:rsidRPr="00067A4A">
        <w:rPr>
          <w:rFonts w:ascii="Arial Narrow" w:eastAsia="Calibri" w:hAnsi="Arial Narrow" w:cs="Times New Roman"/>
          <w:b/>
          <w:caps/>
          <w:spacing w:val="39"/>
          <w:sz w:val="36"/>
          <w:szCs w:val="36"/>
        </w:rPr>
        <w:t>)</w:t>
      </w:r>
    </w:p>
    <w:p w14:paraId="47382506" w14:textId="77777777" w:rsidR="00E1278C" w:rsidRPr="00E1278C" w:rsidRDefault="00E1278C" w:rsidP="00E1278C">
      <w:pPr>
        <w:rPr>
          <w:rFonts w:ascii="Arial Narrow" w:eastAsia="Calibri" w:hAnsi="Arial Narrow" w:cs="Times New Roman"/>
          <w:sz w:val="36"/>
          <w:szCs w:val="36"/>
        </w:rPr>
      </w:pPr>
    </w:p>
    <w:p w14:paraId="71C1AC32" w14:textId="77777777" w:rsidR="00E1278C" w:rsidRPr="00E1278C" w:rsidRDefault="00E1278C" w:rsidP="00E1278C">
      <w:pPr>
        <w:rPr>
          <w:rFonts w:ascii="Arial Narrow" w:eastAsia="Calibri" w:hAnsi="Arial Narrow" w:cs="Times New Roman"/>
          <w:sz w:val="36"/>
          <w:szCs w:val="36"/>
        </w:rPr>
      </w:pPr>
    </w:p>
    <w:p w14:paraId="19B4E348" w14:textId="77777777" w:rsidR="00E1278C" w:rsidRPr="00E1278C" w:rsidRDefault="00E1278C" w:rsidP="00E1278C">
      <w:pPr>
        <w:rPr>
          <w:rFonts w:ascii="Arial Narrow" w:eastAsia="Calibri" w:hAnsi="Arial Narrow" w:cs="Times New Roman"/>
          <w:sz w:val="36"/>
          <w:szCs w:val="36"/>
        </w:rPr>
      </w:pPr>
    </w:p>
    <w:p w14:paraId="09FAB872" w14:textId="77777777" w:rsidR="00E1278C" w:rsidRPr="00E1278C" w:rsidRDefault="00E1278C" w:rsidP="00E1278C">
      <w:pPr>
        <w:rPr>
          <w:rFonts w:ascii="Arial Narrow" w:eastAsia="Calibri" w:hAnsi="Arial Narrow" w:cs="Times New Roman"/>
          <w:sz w:val="36"/>
          <w:szCs w:val="36"/>
        </w:rPr>
      </w:pPr>
    </w:p>
    <w:p w14:paraId="187CFB57" w14:textId="77777777" w:rsidR="00E1278C" w:rsidRPr="00E1278C" w:rsidRDefault="00E1278C" w:rsidP="00E1278C">
      <w:pPr>
        <w:rPr>
          <w:rFonts w:ascii="Arial Narrow" w:eastAsia="Calibri" w:hAnsi="Arial Narrow" w:cs="Times New Roman"/>
          <w:sz w:val="36"/>
          <w:szCs w:val="36"/>
        </w:rPr>
      </w:pPr>
    </w:p>
    <w:p w14:paraId="0A0A31C1" w14:textId="77777777" w:rsidR="00E1278C" w:rsidRPr="00E1278C" w:rsidRDefault="00E1278C" w:rsidP="00E1278C">
      <w:pPr>
        <w:rPr>
          <w:rFonts w:ascii="Arial Narrow" w:eastAsia="Calibri" w:hAnsi="Arial Narrow" w:cs="Times New Roman"/>
          <w:sz w:val="36"/>
          <w:szCs w:val="36"/>
        </w:rPr>
      </w:pPr>
    </w:p>
    <w:p w14:paraId="1C4F0272" w14:textId="77777777" w:rsidR="00E1278C" w:rsidRPr="00E1278C" w:rsidRDefault="00E1278C" w:rsidP="00E1278C">
      <w:pPr>
        <w:rPr>
          <w:rFonts w:ascii="Arial Narrow" w:eastAsia="Calibri" w:hAnsi="Arial Narrow" w:cs="Times New Roman"/>
          <w:sz w:val="36"/>
          <w:szCs w:val="36"/>
        </w:rPr>
      </w:pPr>
    </w:p>
    <w:p w14:paraId="70411352" w14:textId="77777777" w:rsidR="00E1278C" w:rsidRPr="00E1278C" w:rsidRDefault="00E1278C" w:rsidP="00E1278C">
      <w:pPr>
        <w:rPr>
          <w:rFonts w:ascii="Arial Narrow" w:eastAsia="Calibri" w:hAnsi="Arial Narrow" w:cs="Times New Roman"/>
          <w:sz w:val="36"/>
          <w:szCs w:val="36"/>
        </w:rPr>
      </w:pPr>
    </w:p>
    <w:p w14:paraId="0E042149" w14:textId="77777777" w:rsidR="00E1278C" w:rsidRPr="00E1278C" w:rsidRDefault="00E1278C" w:rsidP="00E1278C">
      <w:pPr>
        <w:rPr>
          <w:rFonts w:ascii="Arial Narrow" w:eastAsia="Calibri" w:hAnsi="Arial Narrow" w:cs="Times New Roman"/>
          <w:sz w:val="36"/>
          <w:szCs w:val="36"/>
        </w:rPr>
      </w:pPr>
    </w:p>
    <w:p w14:paraId="4B262401" w14:textId="4F7D9B13" w:rsidR="00E1278C" w:rsidRDefault="00E1278C" w:rsidP="00E1278C">
      <w:pPr>
        <w:rPr>
          <w:rFonts w:ascii="Arial Narrow" w:eastAsia="Calibri" w:hAnsi="Arial Narrow" w:cs="Times New Roman"/>
          <w:sz w:val="36"/>
          <w:szCs w:val="36"/>
        </w:rPr>
      </w:pPr>
    </w:p>
    <w:p w14:paraId="20B31287" w14:textId="10DA8ABB" w:rsidR="00E1278C" w:rsidRDefault="00E1278C" w:rsidP="00E1278C">
      <w:pPr>
        <w:rPr>
          <w:rFonts w:ascii="Arial Narrow" w:eastAsia="Calibri" w:hAnsi="Arial Narrow" w:cs="Times New Roman"/>
          <w:sz w:val="36"/>
          <w:szCs w:val="36"/>
        </w:rPr>
      </w:pPr>
    </w:p>
    <w:tbl>
      <w:tblPr>
        <w:tblpPr w:leftFromText="141" w:rightFromText="141" w:vertAnchor="page" w:horzAnchor="margin" w:tblpXSpec="center" w:tblpY="511"/>
        <w:tblW w:w="10460" w:type="dxa"/>
        <w:tblLayout w:type="fixed"/>
        <w:tblLook w:val="04A0" w:firstRow="1" w:lastRow="0" w:firstColumn="1" w:lastColumn="0" w:noHBand="0" w:noVBand="1"/>
      </w:tblPr>
      <w:tblGrid>
        <w:gridCol w:w="4112"/>
        <w:gridCol w:w="2546"/>
        <w:gridCol w:w="3802"/>
      </w:tblGrid>
      <w:tr w:rsidR="00E1278C" w:rsidRPr="00BA60E0" w14:paraId="2EE35CAB" w14:textId="77777777" w:rsidTr="00E1278C">
        <w:trPr>
          <w:trHeight w:val="179"/>
        </w:trPr>
        <w:tc>
          <w:tcPr>
            <w:tcW w:w="4112" w:type="dxa"/>
            <w:vAlign w:val="center"/>
          </w:tcPr>
          <w:p w14:paraId="0C8EF0F4"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b/>
                <w:sz w:val="16"/>
                <w:szCs w:val="16"/>
              </w:rPr>
            </w:pPr>
            <w:r w:rsidRPr="00BA60E0">
              <w:rPr>
                <w:rFonts w:ascii="Lucida Sans" w:hAnsi="Lucida Sans"/>
                <w:b/>
                <w:sz w:val="16"/>
                <w:szCs w:val="16"/>
              </w:rPr>
              <w:lastRenderedPageBreak/>
              <w:t>REPUBLIQUE DU CAMEROUN</w:t>
            </w:r>
          </w:p>
        </w:tc>
        <w:tc>
          <w:tcPr>
            <w:tcW w:w="2546" w:type="dxa"/>
            <w:vMerge w:val="restart"/>
            <w:vAlign w:val="center"/>
          </w:tcPr>
          <w:p w14:paraId="62BE7B88" w14:textId="77777777" w:rsidR="00E1278C" w:rsidRPr="00BA60E0" w:rsidRDefault="00E1278C" w:rsidP="00E1278C">
            <w:pPr>
              <w:suppressAutoHyphens/>
              <w:autoSpaceDN w:val="0"/>
              <w:spacing w:after="0" w:line="240" w:lineRule="auto"/>
              <w:jc w:val="center"/>
              <w:textAlignment w:val="baseline"/>
              <w:rPr>
                <w:rFonts w:ascii="Lucida Sans" w:hAnsi="Lucida Sans"/>
                <w:sz w:val="16"/>
                <w:szCs w:val="16"/>
              </w:rPr>
            </w:pPr>
            <w:r w:rsidRPr="00BA60E0">
              <w:rPr>
                <w:rFonts w:ascii="Lucida Sans" w:hAnsi="Lucida Sans"/>
                <w:noProof/>
                <w:sz w:val="16"/>
                <w:szCs w:val="16"/>
                <w:lang w:eastAsia="fr-FR"/>
              </w:rPr>
              <w:drawing>
                <wp:inline distT="0" distB="0" distL="0" distR="0" wp14:anchorId="53F99021" wp14:editId="13AC3390">
                  <wp:extent cx="1370118" cy="1281723"/>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438" cy="1293248"/>
                          </a:xfrm>
                          <a:prstGeom prst="rect">
                            <a:avLst/>
                          </a:prstGeom>
                          <a:noFill/>
                          <a:ln>
                            <a:noFill/>
                          </a:ln>
                        </pic:spPr>
                      </pic:pic>
                    </a:graphicData>
                  </a:graphic>
                </wp:inline>
              </w:drawing>
            </w:r>
          </w:p>
          <w:p w14:paraId="409607C4" w14:textId="77777777" w:rsidR="00E1278C" w:rsidRPr="00BA60E0" w:rsidRDefault="00E1278C" w:rsidP="00E1278C">
            <w:pPr>
              <w:suppressAutoHyphens/>
              <w:autoSpaceDN w:val="0"/>
              <w:spacing w:after="0" w:line="240" w:lineRule="auto"/>
              <w:jc w:val="center"/>
              <w:textAlignment w:val="baseline"/>
              <w:rPr>
                <w:rFonts w:ascii="Lucida Sans" w:hAnsi="Lucida Sans"/>
                <w:sz w:val="16"/>
                <w:szCs w:val="16"/>
              </w:rPr>
            </w:pPr>
          </w:p>
          <w:p w14:paraId="56B4D19A" w14:textId="77777777" w:rsidR="00E1278C" w:rsidRPr="00BA60E0" w:rsidRDefault="00E1278C" w:rsidP="00E1278C">
            <w:pPr>
              <w:suppressAutoHyphens/>
              <w:autoSpaceDN w:val="0"/>
              <w:spacing w:after="0" w:line="240" w:lineRule="auto"/>
              <w:jc w:val="center"/>
              <w:textAlignment w:val="baseline"/>
              <w:rPr>
                <w:rFonts w:ascii="Lucida Sans" w:hAnsi="Lucida Sans"/>
                <w:sz w:val="16"/>
                <w:szCs w:val="16"/>
              </w:rPr>
            </w:pPr>
          </w:p>
          <w:p w14:paraId="71D9F442" w14:textId="77777777" w:rsidR="00E1278C" w:rsidRPr="00BA60E0" w:rsidRDefault="00E1278C" w:rsidP="00E1278C">
            <w:pPr>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517C76B8"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b/>
                <w:sz w:val="16"/>
                <w:szCs w:val="16"/>
              </w:rPr>
            </w:pPr>
            <w:r w:rsidRPr="00BA60E0">
              <w:rPr>
                <w:rFonts w:ascii="Lucida Sans" w:hAnsi="Lucida Sans"/>
                <w:b/>
                <w:sz w:val="16"/>
                <w:szCs w:val="16"/>
              </w:rPr>
              <w:t>REPUBLIC OF CAMEROON</w:t>
            </w:r>
          </w:p>
        </w:tc>
      </w:tr>
      <w:tr w:rsidR="00E1278C" w:rsidRPr="00BA60E0" w14:paraId="1112A869" w14:textId="77777777" w:rsidTr="00E1278C">
        <w:trPr>
          <w:trHeight w:val="611"/>
        </w:trPr>
        <w:tc>
          <w:tcPr>
            <w:tcW w:w="4112" w:type="dxa"/>
            <w:vAlign w:val="center"/>
          </w:tcPr>
          <w:p w14:paraId="6366CE35"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Paix-Travail-Patrie</w:t>
            </w:r>
          </w:p>
          <w:p w14:paraId="7A01A908"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c>
          <w:tcPr>
            <w:tcW w:w="2546" w:type="dxa"/>
            <w:vMerge/>
            <w:vAlign w:val="center"/>
          </w:tcPr>
          <w:p w14:paraId="2CBE99AF"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271A9921"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Peace-Work-Fatherland</w:t>
            </w:r>
          </w:p>
          <w:p w14:paraId="42715690"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r>
      <w:tr w:rsidR="00E1278C" w:rsidRPr="00BA60E0" w14:paraId="7CBB0054" w14:textId="77777777" w:rsidTr="00E1278C">
        <w:trPr>
          <w:trHeight w:val="179"/>
        </w:trPr>
        <w:tc>
          <w:tcPr>
            <w:tcW w:w="4112" w:type="dxa"/>
            <w:vAlign w:val="center"/>
          </w:tcPr>
          <w:p w14:paraId="13D36C4F"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rPr>
            </w:pPr>
            <w:r w:rsidRPr="00BA60E0">
              <w:rPr>
                <w:rFonts w:ascii="Lucida Sans" w:hAnsi="Lucida Sans"/>
                <w:sz w:val="16"/>
                <w:szCs w:val="16"/>
              </w:rPr>
              <w:t>REGION DE l’ADAMAOUA</w:t>
            </w:r>
          </w:p>
          <w:p w14:paraId="30EED3F7"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c>
          <w:tcPr>
            <w:tcW w:w="2546" w:type="dxa"/>
            <w:vMerge/>
            <w:vAlign w:val="center"/>
          </w:tcPr>
          <w:p w14:paraId="55466639"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08CC7B17"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rPr>
            </w:pPr>
            <w:r w:rsidRPr="00BA60E0">
              <w:rPr>
                <w:rFonts w:ascii="Lucida Sans" w:hAnsi="Lucida Sans"/>
                <w:sz w:val="16"/>
                <w:szCs w:val="16"/>
              </w:rPr>
              <w:t>ADAMAWA REGION</w:t>
            </w:r>
          </w:p>
          <w:p w14:paraId="279AE7CA"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r>
      <w:tr w:rsidR="00E1278C" w:rsidRPr="00BA60E0" w14:paraId="2490F22A" w14:textId="77777777" w:rsidTr="00E1278C">
        <w:trPr>
          <w:trHeight w:val="179"/>
        </w:trPr>
        <w:tc>
          <w:tcPr>
            <w:tcW w:w="4112" w:type="dxa"/>
            <w:vAlign w:val="center"/>
          </w:tcPr>
          <w:p w14:paraId="2D088F74"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rPr>
            </w:pPr>
            <w:r w:rsidRPr="00BA60E0">
              <w:rPr>
                <w:rFonts w:ascii="Lucida Sans" w:hAnsi="Lucida Sans"/>
                <w:sz w:val="16"/>
                <w:szCs w:val="16"/>
              </w:rPr>
              <w:t>DEPARTEMENT DU FARO ET DEO</w:t>
            </w:r>
          </w:p>
          <w:p w14:paraId="3C740F36"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c>
          <w:tcPr>
            <w:tcW w:w="2546" w:type="dxa"/>
            <w:vMerge/>
            <w:vAlign w:val="center"/>
          </w:tcPr>
          <w:p w14:paraId="4B785BB0"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63625D4E"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rPr>
            </w:pPr>
            <w:r w:rsidRPr="00BA60E0">
              <w:rPr>
                <w:rFonts w:ascii="Lucida Sans" w:hAnsi="Lucida Sans"/>
                <w:sz w:val="16"/>
                <w:szCs w:val="16"/>
              </w:rPr>
              <w:t>FARO AND DEO DIVISION</w:t>
            </w:r>
          </w:p>
          <w:p w14:paraId="4FA26887"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r>
      <w:tr w:rsidR="00E1278C" w:rsidRPr="00BA60E0" w14:paraId="4D7671D3" w14:textId="77777777" w:rsidTr="00E1278C">
        <w:trPr>
          <w:trHeight w:val="1018"/>
        </w:trPr>
        <w:tc>
          <w:tcPr>
            <w:tcW w:w="4112" w:type="dxa"/>
            <w:vAlign w:val="center"/>
          </w:tcPr>
          <w:p w14:paraId="67A6F70B"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b/>
                <w:sz w:val="16"/>
                <w:szCs w:val="16"/>
                <w:lang w:val="en-US"/>
              </w:rPr>
            </w:pPr>
            <w:r w:rsidRPr="00BA60E0">
              <w:rPr>
                <w:rFonts w:ascii="Lucida Sans" w:hAnsi="Lucida Sans"/>
                <w:b/>
                <w:sz w:val="16"/>
                <w:szCs w:val="16"/>
                <w:lang w:val="en-US"/>
              </w:rPr>
              <w:t>COMMUNE DE MAYO BALEO</w:t>
            </w:r>
          </w:p>
          <w:p w14:paraId="0B604D45"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lang w:val="en-US"/>
              </w:rPr>
            </w:pPr>
            <w:r w:rsidRPr="00BA60E0">
              <w:rPr>
                <w:rFonts w:ascii="Lucida Sans" w:hAnsi="Lucida Sans"/>
                <w:i/>
                <w:sz w:val="16"/>
                <w:szCs w:val="16"/>
                <w:lang w:val="en-US"/>
              </w:rPr>
              <w:t>*******</w:t>
            </w:r>
          </w:p>
          <w:p w14:paraId="0881159B"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lang w:val="en-US"/>
              </w:rPr>
            </w:pPr>
            <w:r w:rsidRPr="00BA60E0">
              <w:rPr>
                <w:rFonts w:ascii="Lucida Sans" w:hAnsi="Lucida Sans"/>
                <w:sz w:val="16"/>
                <w:szCs w:val="16"/>
                <w:lang w:val="en-US"/>
              </w:rPr>
              <w:t>SECRETARIAT GENERAL</w:t>
            </w:r>
          </w:p>
          <w:p w14:paraId="5B267E00"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rPr>
            </w:pPr>
            <w:r w:rsidRPr="00BA60E0">
              <w:rPr>
                <w:rFonts w:ascii="Lucida Sans" w:hAnsi="Lucida Sans"/>
                <w:i/>
                <w:sz w:val="16"/>
                <w:szCs w:val="16"/>
              </w:rPr>
              <w:t>*******</w:t>
            </w:r>
          </w:p>
          <w:p w14:paraId="6EBCA3A8"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STRUCTURE INTERNE DE GESTION ADMINISTRATIVE DES MARCHES PUBLICS</w:t>
            </w:r>
          </w:p>
          <w:p w14:paraId="55DF662E"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c>
          <w:tcPr>
            <w:tcW w:w="2546" w:type="dxa"/>
            <w:vMerge/>
            <w:vAlign w:val="center"/>
          </w:tcPr>
          <w:p w14:paraId="765FE02E"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57282D03"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b/>
                <w:sz w:val="16"/>
                <w:szCs w:val="16"/>
                <w:lang w:val="en-US"/>
              </w:rPr>
            </w:pPr>
            <w:r w:rsidRPr="00BA60E0">
              <w:rPr>
                <w:rFonts w:ascii="Lucida Sans" w:hAnsi="Lucida Sans"/>
                <w:b/>
                <w:sz w:val="16"/>
                <w:szCs w:val="16"/>
                <w:lang w:val="en-US"/>
              </w:rPr>
              <w:t>MAYO BALEO COUNCIL</w:t>
            </w:r>
          </w:p>
          <w:p w14:paraId="3B539FEF"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lang w:val="en-US"/>
              </w:rPr>
            </w:pPr>
            <w:r w:rsidRPr="00BA60E0">
              <w:rPr>
                <w:rFonts w:ascii="Lucida Sans" w:hAnsi="Lucida Sans"/>
                <w:i/>
                <w:sz w:val="16"/>
                <w:szCs w:val="16"/>
                <w:lang w:val="en-US"/>
              </w:rPr>
              <w:t>*******</w:t>
            </w:r>
          </w:p>
          <w:p w14:paraId="122B777B"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sz w:val="16"/>
                <w:szCs w:val="16"/>
                <w:lang w:val="en-US"/>
              </w:rPr>
            </w:pPr>
            <w:r w:rsidRPr="00BA60E0">
              <w:rPr>
                <w:rFonts w:ascii="Lucida Sans" w:hAnsi="Lucida Sans"/>
                <w:sz w:val="16"/>
                <w:szCs w:val="16"/>
                <w:lang w:val="en-US"/>
              </w:rPr>
              <w:t>GENERAL SECRETARY</w:t>
            </w:r>
          </w:p>
          <w:p w14:paraId="2893737D"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lang w:val="en-US"/>
              </w:rPr>
            </w:pPr>
            <w:r w:rsidRPr="00BA60E0">
              <w:rPr>
                <w:rFonts w:ascii="Lucida Sans" w:hAnsi="Lucida Sans"/>
                <w:i/>
                <w:sz w:val="16"/>
                <w:szCs w:val="16"/>
                <w:lang w:val="en-US"/>
              </w:rPr>
              <w:t>*******</w:t>
            </w:r>
          </w:p>
          <w:p w14:paraId="3BC25907"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INTERNAL PUBLIC PROCUREMENTS MANAGEMENT SERVICE</w:t>
            </w:r>
          </w:p>
          <w:p w14:paraId="29DE3A7C" w14:textId="77777777" w:rsidR="00E1278C" w:rsidRPr="00BA60E0" w:rsidRDefault="00E1278C" w:rsidP="00E1278C">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r>
    </w:tbl>
    <w:p w14:paraId="2B7C47F4" w14:textId="77777777" w:rsidR="00E1278C" w:rsidRDefault="00E1278C" w:rsidP="00E1278C">
      <w:pPr>
        <w:pStyle w:val="Paragraphedeliste"/>
        <w:widowControl w:val="0"/>
        <w:autoSpaceDE w:val="0"/>
        <w:autoSpaceDN w:val="0"/>
        <w:adjustRightInd w:val="0"/>
        <w:spacing w:line="276" w:lineRule="auto"/>
        <w:ind w:left="720"/>
        <w:jc w:val="center"/>
        <w:rPr>
          <w:rFonts w:ascii="Arial Narrow" w:hAnsi="Arial Narrow" w:cs="Arial"/>
          <w:b/>
          <w:bCs/>
          <w:color w:val="FF0000"/>
          <w:szCs w:val="23"/>
        </w:rPr>
      </w:pPr>
    </w:p>
    <w:p w14:paraId="3BC22F5E" w14:textId="77777777" w:rsidR="00E1278C" w:rsidRPr="00BD3F7B" w:rsidRDefault="00E1278C" w:rsidP="00E1278C">
      <w:pPr>
        <w:pStyle w:val="Paragraphedeliste"/>
        <w:widowControl w:val="0"/>
        <w:autoSpaceDE w:val="0"/>
        <w:autoSpaceDN w:val="0"/>
        <w:adjustRightInd w:val="0"/>
        <w:spacing w:line="276" w:lineRule="auto"/>
        <w:ind w:left="720"/>
        <w:jc w:val="center"/>
        <w:rPr>
          <w:rFonts w:ascii="Arial Narrow" w:hAnsi="Arial Narrow" w:cs="Arial"/>
          <w:b/>
          <w:bCs/>
          <w:color w:val="FF0000"/>
          <w:szCs w:val="23"/>
        </w:rPr>
      </w:pPr>
      <w:r w:rsidRPr="00BD3F7B">
        <w:rPr>
          <w:rFonts w:ascii="Arial Narrow" w:hAnsi="Arial Narrow" w:cs="Arial"/>
          <w:b/>
          <w:bCs/>
          <w:color w:val="FF0000"/>
          <w:szCs w:val="23"/>
        </w:rPr>
        <w:t>AVIS D’APPEL D'OFFRES NATIONAL OUVERT</w:t>
      </w:r>
    </w:p>
    <w:p w14:paraId="23A0077C" w14:textId="77777777" w:rsidR="00E1278C" w:rsidRPr="00BD3F7B" w:rsidRDefault="00E1278C" w:rsidP="00E1278C">
      <w:pPr>
        <w:pStyle w:val="Paragraphedeliste"/>
        <w:widowControl w:val="0"/>
        <w:autoSpaceDE w:val="0"/>
        <w:autoSpaceDN w:val="0"/>
        <w:adjustRightInd w:val="0"/>
        <w:spacing w:line="276" w:lineRule="auto"/>
        <w:ind w:left="720"/>
        <w:jc w:val="center"/>
        <w:rPr>
          <w:rFonts w:ascii="Arial Narrow" w:hAnsi="Arial Narrow" w:cs="Arial"/>
          <w:b/>
          <w:bCs/>
          <w:color w:val="FF0000"/>
          <w:szCs w:val="23"/>
        </w:rPr>
      </w:pPr>
      <w:r w:rsidRPr="00BD3F7B">
        <w:rPr>
          <w:rFonts w:ascii="Arial Narrow" w:hAnsi="Arial Narrow" w:cs="Arial"/>
          <w:b/>
          <w:bCs/>
          <w:color w:val="FF0000"/>
          <w:szCs w:val="23"/>
        </w:rPr>
        <w:t>N°________/AONO/ST/SG/CMB/CIPMP/F&amp;D/2026 DU ____________</w:t>
      </w:r>
    </w:p>
    <w:p w14:paraId="40E042C4" w14:textId="2B2EEC39" w:rsidR="00E1278C" w:rsidRPr="00E1278C" w:rsidRDefault="00E1278C" w:rsidP="00E1278C">
      <w:pPr>
        <w:ind w:firstLine="708"/>
        <w:jc w:val="center"/>
        <w:rPr>
          <w:rFonts w:ascii="Arial Narrow" w:eastAsia="Calibri" w:hAnsi="Arial Narrow" w:cs="Times New Roman"/>
          <w:b/>
          <w:color w:val="FF0000"/>
          <w:sz w:val="36"/>
          <w:szCs w:val="36"/>
        </w:rPr>
      </w:pPr>
      <w:r w:rsidRPr="00E1278C">
        <w:rPr>
          <w:rFonts w:ascii="Arial Narrow" w:hAnsi="Arial Narrow" w:cs="Arial"/>
          <w:b/>
          <w:bCs/>
          <w:color w:val="FF0000"/>
          <w:szCs w:val="23"/>
        </w:rPr>
        <w:t>EN PROCEDURE D’URGENCE POUR LES TRAVAUX</w:t>
      </w:r>
      <w:r w:rsidRPr="00E1278C">
        <w:rPr>
          <w:rFonts w:ascii="Arial Narrow" w:eastAsia="Times New Roman" w:hAnsi="Arial Narrow" w:cs="Arial"/>
          <w:b/>
          <w:sz w:val="24"/>
          <w:szCs w:val="23"/>
          <w:lang w:eastAsia="fr-FR"/>
        </w:rPr>
        <w:t xml:space="preserve"> </w:t>
      </w:r>
      <w:r w:rsidRPr="00E1278C">
        <w:rPr>
          <w:rFonts w:ascii="Arial Narrow" w:eastAsia="Times New Roman" w:hAnsi="Arial Narrow" w:cs="Arial"/>
          <w:b/>
          <w:color w:val="FF0000"/>
          <w:sz w:val="24"/>
          <w:szCs w:val="23"/>
          <w:lang w:eastAsia="fr-FR"/>
        </w:rPr>
        <w:t>DE CONSTRUCTION D’UNE STRUCTURE D’ACCUEIL POUR TOURISME A MAYO BALEO, DEPARTEMENT DU FARO ET DEO, REGION DE L’ADAMAOUA.</w:t>
      </w:r>
    </w:p>
    <w:p w14:paraId="7113E771" w14:textId="77777777" w:rsidR="00E451A1" w:rsidRPr="00067A4A" w:rsidRDefault="00E451A1">
      <w:pPr>
        <w:pStyle w:val="Paragraphedeliste"/>
        <w:widowControl w:val="0"/>
        <w:numPr>
          <w:ilvl w:val="0"/>
          <w:numId w:val="71"/>
        </w:numPr>
        <w:autoSpaceDE w:val="0"/>
        <w:autoSpaceDN w:val="0"/>
        <w:adjustRightInd w:val="0"/>
        <w:spacing w:line="276" w:lineRule="auto"/>
        <w:jc w:val="both"/>
        <w:rPr>
          <w:rFonts w:ascii="Arial Narrow" w:hAnsi="Arial Narrow" w:cs="Arial"/>
          <w:b/>
          <w:bCs/>
          <w:szCs w:val="23"/>
        </w:rPr>
      </w:pPr>
      <w:r w:rsidRPr="00067A4A">
        <w:rPr>
          <w:rFonts w:ascii="Arial Narrow" w:hAnsi="Arial Narrow" w:cs="Arial"/>
          <w:b/>
          <w:bCs/>
          <w:szCs w:val="23"/>
        </w:rPr>
        <w:t>Objet de l'Appel d'Offres</w:t>
      </w:r>
    </w:p>
    <w:p w14:paraId="23A2C92C" w14:textId="77777777" w:rsidR="00E451A1" w:rsidRPr="00067A4A" w:rsidRDefault="00E451A1" w:rsidP="00E451A1">
      <w:pPr>
        <w:spacing w:after="0" w:line="276" w:lineRule="auto"/>
        <w:jc w:val="both"/>
        <w:rPr>
          <w:rFonts w:ascii="Arial Narrow" w:eastAsia="Times New Roman" w:hAnsi="Arial Narrow" w:cs="Arial"/>
          <w:sz w:val="4"/>
          <w:szCs w:val="4"/>
          <w:lang w:eastAsia="fr-FR"/>
        </w:rPr>
      </w:pPr>
    </w:p>
    <w:p w14:paraId="709F77B5" w14:textId="5AF9360F" w:rsidR="00E451A1" w:rsidRPr="00E1278C" w:rsidRDefault="00E451A1" w:rsidP="00E1278C">
      <w:pPr>
        <w:jc w:val="center"/>
        <w:rPr>
          <w:rFonts w:ascii="Arial Narrow" w:hAnsi="Arial Narrow" w:cs="Arial"/>
          <w:b/>
          <w:bCs/>
          <w:sz w:val="32"/>
          <w:szCs w:val="32"/>
        </w:rPr>
      </w:pPr>
      <w:r w:rsidRPr="00067A4A">
        <w:rPr>
          <w:rFonts w:ascii="Arial Narrow" w:eastAsia="Times New Roman" w:hAnsi="Arial Narrow" w:cs="Arial"/>
          <w:sz w:val="24"/>
          <w:szCs w:val="23"/>
          <w:lang w:eastAsia="fr-FR"/>
        </w:rPr>
        <w:t>M</w:t>
      </w:r>
      <w:r w:rsidR="009A1FA3" w:rsidRPr="00067A4A">
        <w:rPr>
          <w:rFonts w:ascii="Arial Narrow" w:eastAsia="Times New Roman" w:hAnsi="Arial Narrow" w:cs="Arial"/>
          <w:sz w:val="24"/>
          <w:szCs w:val="23"/>
          <w:lang w:eastAsia="fr-FR"/>
        </w:rPr>
        <w:t>onsieur</w:t>
      </w:r>
      <w:r w:rsidRPr="00067A4A">
        <w:rPr>
          <w:rFonts w:ascii="Arial Narrow" w:eastAsia="Times New Roman" w:hAnsi="Arial Narrow" w:cs="Arial"/>
          <w:sz w:val="24"/>
          <w:szCs w:val="23"/>
          <w:lang w:eastAsia="fr-FR"/>
        </w:rPr>
        <w:t xml:space="preserve"> le Maire </w:t>
      </w:r>
      <w:r w:rsidR="00BA3952" w:rsidRPr="00067A4A">
        <w:rPr>
          <w:rFonts w:ascii="Arial Narrow" w:eastAsia="Times New Roman" w:hAnsi="Arial Narrow" w:cs="Arial"/>
          <w:sz w:val="24"/>
          <w:szCs w:val="23"/>
          <w:lang w:eastAsia="fr-FR"/>
        </w:rPr>
        <w:t xml:space="preserve">de la commune de </w:t>
      </w:r>
      <w:r w:rsidR="00BA3952">
        <w:rPr>
          <w:rFonts w:ascii="Arial Narrow" w:eastAsia="Times New Roman" w:hAnsi="Arial Narrow" w:cs="Arial"/>
          <w:sz w:val="24"/>
          <w:szCs w:val="23"/>
          <w:lang w:eastAsia="fr-FR"/>
        </w:rPr>
        <w:t>M</w:t>
      </w:r>
      <w:r w:rsidR="00BA3952" w:rsidRPr="00067A4A">
        <w:rPr>
          <w:rFonts w:ascii="Arial Narrow" w:eastAsia="Times New Roman" w:hAnsi="Arial Narrow" w:cs="Arial"/>
          <w:sz w:val="24"/>
          <w:szCs w:val="23"/>
          <w:lang w:eastAsia="fr-FR"/>
        </w:rPr>
        <w:t>ayo Baléo</w:t>
      </w:r>
      <w:r w:rsidR="000574F7" w:rsidRPr="00067A4A">
        <w:rPr>
          <w:rFonts w:ascii="Arial Narrow" w:eastAsia="Times New Roman" w:hAnsi="Arial Narrow" w:cs="Arial"/>
          <w:sz w:val="24"/>
          <w:szCs w:val="23"/>
          <w:lang w:eastAsia="fr-FR"/>
        </w:rPr>
        <w:t>,</w:t>
      </w:r>
      <w:r w:rsidRPr="00067A4A">
        <w:rPr>
          <w:rFonts w:ascii="Arial Narrow" w:eastAsia="Times New Roman" w:hAnsi="Arial Narrow" w:cs="Arial"/>
          <w:sz w:val="24"/>
          <w:szCs w:val="23"/>
          <w:lang w:eastAsia="fr-FR"/>
        </w:rPr>
        <w:t xml:space="preserve"> Maître d’Ouvrage, lance </w:t>
      </w:r>
      <w:r w:rsidRPr="00067A4A">
        <w:rPr>
          <w:rFonts w:ascii="Arial Narrow" w:eastAsia="Times New Roman" w:hAnsi="Arial Narrow" w:cs="Arial"/>
          <w:color w:val="000000"/>
          <w:sz w:val="24"/>
          <w:szCs w:val="23"/>
          <w:lang w:eastAsia="fr-FR"/>
        </w:rPr>
        <w:t xml:space="preserve">un Appel d'Offres National Ouvert </w:t>
      </w:r>
      <w:r w:rsidR="00265078" w:rsidRPr="00067A4A">
        <w:rPr>
          <w:rFonts w:ascii="Arial Narrow" w:eastAsia="Times New Roman" w:hAnsi="Arial Narrow" w:cs="Arial"/>
          <w:sz w:val="24"/>
          <w:szCs w:val="23"/>
          <w:lang w:eastAsia="fr-FR"/>
        </w:rPr>
        <w:t xml:space="preserve">POUR L’EXECUTION DES TRAVAUX DE CONSTRUCTION </w:t>
      </w:r>
      <w:r w:rsidR="00353FAA" w:rsidRPr="00353FAA">
        <w:rPr>
          <w:rFonts w:ascii="Arial Narrow" w:eastAsia="Times New Roman" w:hAnsi="Arial Narrow" w:cs="Arial"/>
          <w:sz w:val="24"/>
          <w:szCs w:val="23"/>
          <w:lang w:eastAsia="fr-FR"/>
        </w:rPr>
        <w:t>D’UNE STRUCTURE D’ACCUEIL POUR TOURISME A MAYO BALEO</w:t>
      </w:r>
      <w:r w:rsidR="00265078" w:rsidRPr="00067A4A">
        <w:rPr>
          <w:rFonts w:ascii="Arial Narrow" w:eastAsia="Times New Roman" w:hAnsi="Arial Narrow" w:cs="Arial"/>
          <w:sz w:val="24"/>
          <w:szCs w:val="23"/>
          <w:lang w:eastAsia="fr-FR"/>
        </w:rPr>
        <w:t>, DEPARTEMENT DU FARO ET DEO, REGION DE L’ADAMAOUA.</w:t>
      </w:r>
    </w:p>
    <w:p w14:paraId="30C04288" w14:textId="77777777" w:rsidR="00E451A1" w:rsidRPr="00067A4A" w:rsidRDefault="00E451A1">
      <w:pPr>
        <w:pStyle w:val="Paragraphedeliste"/>
        <w:widowControl w:val="0"/>
        <w:numPr>
          <w:ilvl w:val="0"/>
          <w:numId w:val="71"/>
        </w:numPr>
        <w:autoSpaceDE w:val="0"/>
        <w:autoSpaceDN w:val="0"/>
        <w:adjustRightInd w:val="0"/>
        <w:spacing w:line="276" w:lineRule="auto"/>
        <w:jc w:val="both"/>
        <w:rPr>
          <w:rFonts w:ascii="Arial Narrow" w:hAnsi="Arial Narrow" w:cs="Arial"/>
          <w:b/>
          <w:bCs/>
          <w:color w:val="000000"/>
        </w:rPr>
      </w:pPr>
      <w:r w:rsidRPr="00067A4A">
        <w:rPr>
          <w:rFonts w:ascii="Arial Narrow" w:hAnsi="Arial Narrow" w:cs="Arial"/>
          <w:b/>
          <w:bCs/>
          <w:color w:val="000000"/>
        </w:rPr>
        <w:t>Consistance des travaux</w:t>
      </w:r>
    </w:p>
    <w:p w14:paraId="5AC524E9" w14:textId="77777777" w:rsidR="00E451A1" w:rsidRPr="00067A4A" w:rsidRDefault="00E451A1" w:rsidP="00E451A1">
      <w:pPr>
        <w:spacing w:after="0" w:line="240" w:lineRule="auto"/>
        <w:jc w:val="both"/>
        <w:rPr>
          <w:rFonts w:ascii="Arial Narrow" w:eastAsia="Times New Roman" w:hAnsi="Arial Narrow" w:cs="Arial"/>
          <w:bCs/>
          <w:color w:val="000000"/>
          <w:sz w:val="24"/>
          <w:szCs w:val="24"/>
          <w:lang w:eastAsia="fr-FR"/>
        </w:rPr>
      </w:pPr>
      <w:bookmarkStart w:id="9" w:name="_Hlk193801335"/>
      <w:r w:rsidRPr="00067A4A">
        <w:rPr>
          <w:rFonts w:ascii="Arial Narrow" w:eastAsia="Times New Roman" w:hAnsi="Arial Narrow" w:cs="Arial"/>
          <w:bCs/>
          <w:color w:val="000000"/>
          <w:sz w:val="24"/>
          <w:szCs w:val="24"/>
          <w:lang w:eastAsia="fr-FR"/>
        </w:rPr>
        <w:t xml:space="preserve">Les travaux à réaliser au titre du présent appel d’offres comprennent : </w:t>
      </w:r>
    </w:p>
    <w:bookmarkEnd w:id="9"/>
    <w:p w14:paraId="29546588" w14:textId="6DF25B3B" w:rsidR="005A610F" w:rsidRPr="00067A4A" w:rsidRDefault="005A610F" w:rsidP="005A610F">
      <w:pPr>
        <w:widowControl w:val="0"/>
        <w:autoSpaceDE w:val="0"/>
        <w:jc w:val="both"/>
        <w:rPr>
          <w:rFonts w:ascii="Arial Narrow" w:hAnsi="Arial Narrow" w:cs="Arial"/>
          <w:bCs/>
        </w:rPr>
      </w:pPr>
      <w:r w:rsidRPr="00067A4A">
        <w:rPr>
          <w:rFonts w:ascii="Arial Narrow" w:hAnsi="Arial Narrow" w:cs="Arial"/>
          <w:szCs w:val="23"/>
        </w:rPr>
        <w:t xml:space="preserve">CONSTRUCTION </w:t>
      </w:r>
      <w:r w:rsidR="00AA1DE7" w:rsidRPr="00AA1DE7">
        <w:rPr>
          <w:rFonts w:ascii="Arial Narrow" w:hAnsi="Arial Narrow" w:cs="Arial"/>
          <w:szCs w:val="23"/>
        </w:rPr>
        <w:t>STRUCTURE D’ACCUEIL POUR TOURISME A MAYO BALEO</w:t>
      </w:r>
    </w:p>
    <w:p w14:paraId="26B3198C" w14:textId="1D538CFC" w:rsidR="003F1D65" w:rsidRPr="00067A4A" w:rsidRDefault="006D0E51">
      <w:pPr>
        <w:pStyle w:val="Paragraphedeliste"/>
        <w:widowControl w:val="0"/>
        <w:numPr>
          <w:ilvl w:val="0"/>
          <w:numId w:val="110"/>
        </w:numPr>
        <w:autoSpaceDE w:val="0"/>
        <w:jc w:val="both"/>
        <w:rPr>
          <w:rFonts w:ascii="Arial Narrow" w:hAnsi="Arial Narrow" w:cs="Arial"/>
          <w:bCs/>
        </w:rPr>
      </w:pPr>
      <w:r w:rsidRPr="00067A4A">
        <w:rPr>
          <w:rFonts w:ascii="Arial Narrow" w:hAnsi="Arial Narrow" w:cs="Arial"/>
        </w:rPr>
        <w:t>Lot n°1 : Travaux préliminaires-Terrassement ;</w:t>
      </w:r>
    </w:p>
    <w:p w14:paraId="3CCCC2EB" w14:textId="36D41CDC" w:rsidR="003F1D65" w:rsidRPr="00067A4A" w:rsidRDefault="006D0E51">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n°2 : Fondations ;</w:t>
      </w:r>
    </w:p>
    <w:p w14:paraId="43B08C8F" w14:textId="2D4BC2C2" w:rsidR="003F1D65" w:rsidRPr="00067A4A" w:rsidRDefault="006D0E51">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n°3 : Béton armé en élévation ;</w:t>
      </w:r>
    </w:p>
    <w:p w14:paraId="3506BEEB" w14:textId="1DF1BA4F" w:rsidR="006D0E51" w:rsidRPr="00067A4A" w:rsidRDefault="006D0E51">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n°4 : Maçonnerie ; </w:t>
      </w:r>
    </w:p>
    <w:p w14:paraId="508E304C" w14:textId="3C33FE07" w:rsidR="006D0E51" w:rsidRPr="00067A4A" w:rsidRDefault="006D0E51">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 5 : Enduits, chapes et divers ; </w:t>
      </w:r>
    </w:p>
    <w:p w14:paraId="0C1176B8" w14:textId="034E1328" w:rsidR="006D0E51" w:rsidRPr="00067A4A" w:rsidRDefault="006D0E51">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n°6 : Faux-plafonds ;</w:t>
      </w:r>
    </w:p>
    <w:p w14:paraId="258F256D" w14:textId="4219F28C" w:rsidR="006D0E51" w:rsidRPr="00067A4A" w:rsidRDefault="006D0E51">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n°7 : Revêtement scellés ;</w:t>
      </w:r>
    </w:p>
    <w:p w14:paraId="23FD91DB" w14:textId="40D16F1E" w:rsidR="006D0E51" w:rsidRPr="00067A4A" w:rsidRDefault="006D0E51">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 Lot n°8 : Charpente et couverture ;</w:t>
      </w:r>
    </w:p>
    <w:p w14:paraId="635A2B3B" w14:textId="39F10855" w:rsidR="006D0E51" w:rsidRPr="00067A4A" w:rsidRDefault="004111FD">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n°9 : Menuiserie bois ;</w:t>
      </w:r>
    </w:p>
    <w:p w14:paraId="2988A803" w14:textId="4FE5BDFB" w:rsidR="004111FD" w:rsidRPr="00067A4A" w:rsidRDefault="004111FD">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n°10 : Menuiserie métallique ;</w:t>
      </w:r>
    </w:p>
    <w:p w14:paraId="4A682A9F" w14:textId="2264A6A6" w:rsidR="004111FD" w:rsidRPr="00067A4A" w:rsidRDefault="004111FD">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n°11 : Peinture-Vitrerie ;</w:t>
      </w:r>
    </w:p>
    <w:p w14:paraId="0CF19024" w14:textId="044C88D1" w:rsidR="004111FD" w:rsidRPr="00067A4A" w:rsidRDefault="004111FD">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 12 : Electricité ;</w:t>
      </w:r>
    </w:p>
    <w:p w14:paraId="78BB7F09" w14:textId="4CA0A824" w:rsidR="004111FD" w:rsidRPr="00067A4A" w:rsidRDefault="004111FD">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n°13 : Fluides.</w:t>
      </w:r>
    </w:p>
    <w:p w14:paraId="4ECF9CDF" w14:textId="282EBC61" w:rsidR="00E451A1" w:rsidRPr="00067A4A" w:rsidRDefault="00E451A1">
      <w:pPr>
        <w:numPr>
          <w:ilvl w:val="0"/>
          <w:numId w:val="71"/>
        </w:numPr>
        <w:spacing w:before="120" w:after="0" w:line="276" w:lineRule="auto"/>
        <w:jc w:val="both"/>
        <w:rPr>
          <w:rFonts w:ascii="Arial Narrow" w:eastAsia="Times New Roman" w:hAnsi="Arial Narrow" w:cs="Arial"/>
          <w:b/>
          <w:bCs/>
          <w:color w:val="000000"/>
          <w:sz w:val="24"/>
          <w:szCs w:val="23"/>
          <w:lang w:eastAsia="fr-FR"/>
        </w:rPr>
      </w:pPr>
      <w:r w:rsidRPr="00067A4A">
        <w:rPr>
          <w:rFonts w:ascii="Arial Narrow" w:eastAsia="Times New Roman" w:hAnsi="Arial Narrow" w:cs="Arial"/>
          <w:b/>
          <w:bCs/>
          <w:color w:val="000000"/>
          <w:sz w:val="24"/>
          <w:szCs w:val="23"/>
          <w:lang w:eastAsia="fr-FR"/>
        </w:rPr>
        <w:t xml:space="preserve">Allotissement </w:t>
      </w:r>
    </w:p>
    <w:p w14:paraId="0DC20336" w14:textId="77777777" w:rsidR="00E451A1" w:rsidRPr="00067A4A" w:rsidRDefault="00E451A1" w:rsidP="00E451A1">
      <w:pPr>
        <w:spacing w:after="0" w:line="276" w:lineRule="auto"/>
        <w:jc w:val="both"/>
        <w:rPr>
          <w:rFonts w:ascii="Arial Narrow" w:eastAsia="Times New Roman" w:hAnsi="Arial Narrow" w:cs="Arial"/>
          <w:color w:val="000000"/>
          <w:sz w:val="24"/>
          <w:szCs w:val="23"/>
          <w:lang w:eastAsia="fr-FR"/>
        </w:rPr>
      </w:pPr>
      <w:r w:rsidRPr="00067A4A">
        <w:rPr>
          <w:rFonts w:ascii="Arial Narrow" w:eastAsia="Times New Roman" w:hAnsi="Arial Narrow" w:cs="Arial"/>
          <w:color w:val="000000"/>
          <w:sz w:val="24"/>
          <w:szCs w:val="23"/>
          <w:lang w:eastAsia="fr-FR"/>
        </w:rPr>
        <w:t>Les travaux objets du présent Dossier d’Appel d’Offre</w:t>
      </w:r>
      <w:r w:rsidR="00A14BBD" w:rsidRPr="00067A4A">
        <w:rPr>
          <w:rFonts w:ascii="Arial Narrow" w:eastAsia="Times New Roman" w:hAnsi="Arial Narrow" w:cs="Arial"/>
          <w:color w:val="000000"/>
          <w:sz w:val="24"/>
          <w:szCs w:val="23"/>
          <w:lang w:eastAsia="fr-FR"/>
        </w:rPr>
        <w:t>s sont</w:t>
      </w:r>
      <w:r w:rsidRPr="00067A4A">
        <w:rPr>
          <w:rFonts w:ascii="Arial Narrow" w:eastAsia="Times New Roman" w:hAnsi="Arial Narrow" w:cs="Arial"/>
          <w:color w:val="000000"/>
          <w:sz w:val="24"/>
          <w:szCs w:val="23"/>
          <w:lang w:eastAsia="fr-FR"/>
        </w:rPr>
        <w:t xml:space="preserve"> en un lot unique :</w:t>
      </w:r>
    </w:p>
    <w:p w14:paraId="6701ED2E" w14:textId="77777777" w:rsidR="00E451A1" w:rsidRPr="00067A4A" w:rsidRDefault="00E451A1">
      <w:pPr>
        <w:numPr>
          <w:ilvl w:val="0"/>
          <w:numId w:val="71"/>
        </w:numPr>
        <w:spacing w:before="120" w:after="0" w:line="276"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lang w:eastAsia="fr-FR"/>
        </w:rPr>
        <w:t>Coût prévisionnel</w:t>
      </w:r>
    </w:p>
    <w:p w14:paraId="02D8018A" w14:textId="301EE4CF" w:rsidR="00E451A1" w:rsidRDefault="00E451A1" w:rsidP="00BA3952">
      <w:pPr>
        <w:spacing w:after="0" w:line="240" w:lineRule="auto"/>
        <w:ind w:hanging="5"/>
        <w:jc w:val="both"/>
        <w:rPr>
          <w:rFonts w:ascii="Arial Narrow" w:eastAsia="Times New Roman" w:hAnsi="Arial Narrow" w:cs="Arial"/>
          <w:sz w:val="24"/>
          <w:szCs w:val="24"/>
          <w:lang w:eastAsia="fr-FR"/>
        </w:rPr>
      </w:pPr>
      <w:r w:rsidRPr="00067A4A">
        <w:rPr>
          <w:rFonts w:ascii="Arial Narrow" w:eastAsia="Times New Roman" w:hAnsi="Arial Narrow" w:cs="Tahoma"/>
          <w:bCs/>
          <w:sz w:val="24"/>
          <w:szCs w:val="24"/>
          <w:lang w:eastAsia="fr-FR"/>
        </w:rPr>
        <w:t xml:space="preserve">Le montant </w:t>
      </w:r>
      <w:r w:rsidRPr="00067A4A">
        <w:rPr>
          <w:rFonts w:ascii="Arial Narrow" w:eastAsia="Times New Roman" w:hAnsi="Arial Narrow" w:cs="Tahoma"/>
          <w:sz w:val="24"/>
          <w:szCs w:val="24"/>
          <w:lang w:eastAsia="fr-FR"/>
        </w:rPr>
        <w:t xml:space="preserve">prévisionnel des prestations est de </w:t>
      </w:r>
      <w:r w:rsidR="00BB045D" w:rsidRPr="00067A4A">
        <w:rPr>
          <w:rFonts w:ascii="Arial Narrow" w:eastAsia="Times New Roman" w:hAnsi="Arial Narrow" w:cs="Tahoma"/>
          <w:b/>
          <w:sz w:val="24"/>
          <w:szCs w:val="24"/>
          <w:lang w:eastAsia="fr-FR"/>
        </w:rPr>
        <w:t>3</w:t>
      </w:r>
      <w:r w:rsidR="00946EEB">
        <w:rPr>
          <w:rFonts w:ascii="Arial Narrow" w:eastAsia="Times New Roman" w:hAnsi="Arial Narrow" w:cs="Tahoma"/>
          <w:b/>
          <w:sz w:val="24"/>
          <w:szCs w:val="24"/>
          <w:lang w:eastAsia="fr-FR"/>
        </w:rPr>
        <w:t>0</w:t>
      </w:r>
      <w:r w:rsidR="00310660" w:rsidRPr="00067A4A">
        <w:rPr>
          <w:rFonts w:ascii="Arial Narrow" w:eastAsia="Times New Roman" w:hAnsi="Arial Narrow" w:cs="Tahoma"/>
          <w:b/>
          <w:sz w:val="24"/>
          <w:szCs w:val="24"/>
          <w:lang w:eastAsia="fr-FR"/>
        </w:rPr>
        <w:t> </w:t>
      </w:r>
      <w:r w:rsidR="00BB045D" w:rsidRPr="00067A4A">
        <w:rPr>
          <w:rFonts w:ascii="Arial Narrow" w:eastAsia="Times New Roman" w:hAnsi="Arial Narrow" w:cs="Tahoma"/>
          <w:b/>
          <w:sz w:val="24"/>
          <w:szCs w:val="24"/>
          <w:lang w:eastAsia="fr-FR"/>
        </w:rPr>
        <w:t>0</w:t>
      </w:r>
      <w:r w:rsidR="00310660" w:rsidRPr="00067A4A">
        <w:rPr>
          <w:rFonts w:ascii="Arial Narrow" w:eastAsia="Times New Roman" w:hAnsi="Arial Narrow" w:cs="Tahoma"/>
          <w:b/>
          <w:sz w:val="24"/>
          <w:szCs w:val="24"/>
          <w:lang w:eastAsia="fr-FR"/>
        </w:rPr>
        <w:t>00 000</w:t>
      </w:r>
      <w:r w:rsidRPr="00067A4A">
        <w:rPr>
          <w:rFonts w:ascii="Arial Narrow" w:eastAsia="Times New Roman" w:hAnsi="Arial Narrow" w:cs="Tahoma"/>
          <w:b/>
          <w:sz w:val="24"/>
          <w:szCs w:val="24"/>
          <w:lang w:eastAsia="fr-FR"/>
        </w:rPr>
        <w:t xml:space="preserve"> FCFA TTC</w:t>
      </w:r>
      <w:r w:rsidRPr="00067A4A">
        <w:rPr>
          <w:rFonts w:ascii="Arial Narrow" w:eastAsia="Times New Roman" w:hAnsi="Arial Narrow" w:cs="Arial"/>
          <w:b/>
          <w:sz w:val="24"/>
          <w:szCs w:val="24"/>
          <w:lang w:eastAsia="fr-FR"/>
        </w:rPr>
        <w:t>.</w:t>
      </w:r>
    </w:p>
    <w:p w14:paraId="2C3C99F0" w14:textId="77777777" w:rsidR="00BA3952" w:rsidRPr="00BA3952" w:rsidRDefault="00BA3952" w:rsidP="00BA3952">
      <w:pPr>
        <w:spacing w:after="0" w:line="240" w:lineRule="auto"/>
        <w:ind w:hanging="5"/>
        <w:jc w:val="both"/>
        <w:rPr>
          <w:rFonts w:ascii="Arial Narrow" w:eastAsia="Times New Roman" w:hAnsi="Arial Narrow" w:cs="Arial"/>
          <w:sz w:val="24"/>
          <w:szCs w:val="24"/>
          <w:lang w:eastAsia="fr-FR"/>
        </w:rPr>
      </w:pPr>
    </w:p>
    <w:p w14:paraId="33BFC414"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Délai d’exécution</w:t>
      </w:r>
    </w:p>
    <w:p w14:paraId="3B92AA61" w14:textId="5042DCD6" w:rsidR="00E451A1" w:rsidRPr="00BA3952" w:rsidRDefault="00E451A1" w:rsidP="00E451A1">
      <w:pPr>
        <w:tabs>
          <w:tab w:val="num" w:pos="851"/>
          <w:tab w:val="num" w:pos="1070"/>
        </w:tabs>
        <w:spacing w:after="0" w:line="240" w:lineRule="auto"/>
        <w:jc w:val="both"/>
        <w:rPr>
          <w:rFonts w:ascii="Arial Narrow" w:eastAsia="Times New Roman" w:hAnsi="Arial Narrow" w:cs="Arial"/>
          <w:sz w:val="24"/>
          <w:szCs w:val="24"/>
          <w:lang w:eastAsia="fr-FR"/>
        </w:rPr>
      </w:pPr>
      <w:r w:rsidRPr="00067A4A">
        <w:rPr>
          <w:rFonts w:ascii="Arial Narrow" w:eastAsia="Times New Roman" w:hAnsi="Arial Narrow" w:cs="Arial"/>
          <w:sz w:val="24"/>
          <w:szCs w:val="24"/>
          <w:lang w:eastAsia="fr-FR"/>
        </w:rPr>
        <w:t>Le délai maximum prévu par le Maître d</w:t>
      </w:r>
      <w:r w:rsidR="00A14BBD" w:rsidRPr="00067A4A">
        <w:rPr>
          <w:rFonts w:ascii="Arial Narrow" w:eastAsia="Times New Roman" w:hAnsi="Arial Narrow" w:cs="Arial"/>
          <w:sz w:val="24"/>
          <w:szCs w:val="24"/>
          <w:lang w:eastAsia="fr-FR"/>
        </w:rPr>
        <w:t xml:space="preserve">’Ouvrage </w:t>
      </w:r>
      <w:r w:rsidRPr="00067A4A">
        <w:rPr>
          <w:rFonts w:ascii="Arial Narrow" w:eastAsia="Times New Roman" w:hAnsi="Arial Narrow" w:cs="Arial"/>
          <w:sz w:val="24"/>
          <w:szCs w:val="24"/>
          <w:lang w:eastAsia="fr-FR"/>
        </w:rPr>
        <w:t xml:space="preserve">pour la réalisation des travaux, objet du présent appel d’offres est de </w:t>
      </w:r>
      <w:r w:rsidR="00DF7C59" w:rsidRPr="00067A4A">
        <w:rPr>
          <w:rFonts w:ascii="Arial Narrow" w:eastAsia="Times New Roman" w:hAnsi="Arial Narrow" w:cs="Arial"/>
          <w:b/>
          <w:sz w:val="24"/>
          <w:szCs w:val="24"/>
          <w:lang w:eastAsia="fr-FR"/>
        </w:rPr>
        <w:t>Trois</w:t>
      </w:r>
      <w:r w:rsidRPr="00067A4A">
        <w:rPr>
          <w:rFonts w:ascii="Arial Narrow" w:eastAsia="Times New Roman" w:hAnsi="Arial Narrow" w:cs="Arial"/>
          <w:b/>
          <w:sz w:val="24"/>
          <w:szCs w:val="24"/>
          <w:lang w:eastAsia="fr-FR"/>
        </w:rPr>
        <w:t xml:space="preserve"> (0</w:t>
      </w:r>
      <w:r w:rsidR="00DF7C59" w:rsidRPr="00067A4A">
        <w:rPr>
          <w:rFonts w:ascii="Arial Narrow" w:eastAsia="Times New Roman" w:hAnsi="Arial Narrow" w:cs="Arial"/>
          <w:b/>
          <w:sz w:val="24"/>
          <w:szCs w:val="24"/>
          <w:lang w:eastAsia="fr-FR"/>
        </w:rPr>
        <w:t>3</w:t>
      </w:r>
      <w:r w:rsidRPr="00067A4A">
        <w:rPr>
          <w:rFonts w:ascii="Arial Narrow" w:eastAsia="Times New Roman" w:hAnsi="Arial Narrow" w:cs="Arial"/>
          <w:b/>
          <w:sz w:val="24"/>
          <w:szCs w:val="24"/>
          <w:lang w:eastAsia="fr-FR"/>
        </w:rPr>
        <w:t>) mois.</w:t>
      </w:r>
      <w:r w:rsidRPr="00067A4A">
        <w:rPr>
          <w:rFonts w:ascii="Arial Narrow" w:eastAsia="Times New Roman" w:hAnsi="Arial Narrow" w:cs="Arial"/>
          <w:color w:val="FF0000"/>
          <w:sz w:val="24"/>
          <w:szCs w:val="24"/>
          <w:lang w:eastAsia="fr-FR"/>
        </w:rPr>
        <w:t xml:space="preserve"> </w:t>
      </w:r>
      <w:r w:rsidRPr="00067A4A">
        <w:rPr>
          <w:rFonts w:ascii="Arial Narrow" w:eastAsia="Times New Roman" w:hAnsi="Arial Narrow" w:cs="Arial"/>
          <w:sz w:val="24"/>
          <w:szCs w:val="24"/>
          <w:lang w:eastAsia="fr-FR"/>
        </w:rPr>
        <w:t>Ce délai court à compter de la date de notification de l’ordre de service de démarrage des travaux.</w:t>
      </w:r>
    </w:p>
    <w:p w14:paraId="049F2BC0" w14:textId="77777777" w:rsidR="00E451A1" w:rsidRPr="00067A4A" w:rsidRDefault="00E451A1">
      <w:pPr>
        <w:numPr>
          <w:ilvl w:val="0"/>
          <w:numId w:val="71"/>
        </w:numPr>
        <w:spacing w:before="120"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Participation et origine</w:t>
      </w:r>
    </w:p>
    <w:p w14:paraId="316D6DAC" w14:textId="77777777" w:rsidR="001F4123" w:rsidRDefault="001F4123" w:rsidP="001F4123">
      <w:pPr>
        <w:widowControl w:val="0"/>
        <w:autoSpaceDE w:val="0"/>
        <w:autoSpaceDN w:val="0"/>
        <w:adjustRightInd w:val="0"/>
        <w:spacing w:after="0"/>
        <w:ind w:firstLine="360"/>
        <w:jc w:val="both"/>
        <w:rPr>
          <w:rFonts w:ascii="Arial Narrow" w:hAnsi="Arial Narrow" w:cs="Arial"/>
          <w:color w:val="FF0000"/>
        </w:rPr>
      </w:pPr>
      <w:r w:rsidRPr="001F4123">
        <w:rPr>
          <w:rFonts w:ascii="Arial Narrow" w:hAnsi="Arial Narrow" w:cs="Arial"/>
          <w:color w:val="FF0000"/>
        </w:rPr>
        <w:t>La participation au présent Appel d’Offres est ouverte à égalité de conditions aux entreprises de droits camerounais des catégories D du sous-secteur d’activités « </w:t>
      </w:r>
      <w:r w:rsidRPr="001F4123">
        <w:rPr>
          <w:rFonts w:ascii="Arial Narrow" w:hAnsi="Arial Narrow" w:cs="Arial"/>
          <w:color w:val="FF0000"/>
          <w:highlight w:val="yellow"/>
        </w:rPr>
        <w:t>Bâtiment et Equipement Collectif</w:t>
      </w:r>
      <w:r w:rsidRPr="001F4123">
        <w:rPr>
          <w:rFonts w:ascii="Arial Narrow" w:hAnsi="Arial Narrow" w:cs="Arial"/>
          <w:color w:val="FF0000"/>
        </w:rPr>
        <w:t xml:space="preserve"> ». Conformément à la Circulaire N°006/LC/MINMAP/CAB du 05/02/2025 à travers laquelle une période transitoire de six (06) mois a été accordée aux acteurs </w:t>
      </w:r>
      <w:r w:rsidRPr="001F4123">
        <w:rPr>
          <w:rFonts w:ascii="Arial Narrow" w:hAnsi="Arial Narrow" w:cs="Arial"/>
          <w:color w:val="FF0000"/>
        </w:rPr>
        <w:lastRenderedPageBreak/>
        <w:t>concernés pour se conformer aux nouvelles dispositions légales dans la production préalable d’une attestation de catégorisation, délivrée par l’autorité chargé des marchés publics.</w:t>
      </w:r>
    </w:p>
    <w:p w14:paraId="598F3DD8" w14:textId="6A9CC408" w:rsidR="00E451A1" w:rsidRPr="001F4123" w:rsidRDefault="001F4123" w:rsidP="001F4123">
      <w:pPr>
        <w:widowControl w:val="0"/>
        <w:autoSpaceDE w:val="0"/>
        <w:autoSpaceDN w:val="0"/>
        <w:adjustRightInd w:val="0"/>
        <w:ind w:firstLine="360"/>
        <w:jc w:val="both"/>
        <w:rPr>
          <w:rFonts w:ascii="Arial Narrow" w:hAnsi="Arial Narrow" w:cs="Arial"/>
          <w:color w:val="FF0000"/>
        </w:rPr>
      </w:pPr>
      <w:r w:rsidRPr="001F4123">
        <w:rPr>
          <w:rFonts w:ascii="Arial Narrow" w:hAnsi="Arial Narrow" w:cs="Arial"/>
          <w:color w:val="FF0000"/>
        </w:rPr>
        <w:t>Le point a) de la circulaire N°006/LC/MINMAP/CAB du 05/02/2025 stipule également que : « la production de la copie certifiée de l’attestation de catégorisation ou de la décision visée ci-dessus, dispense les soumissionnaires catégorisé de la production dans leurs dossiers techniques, des pièces justificatives relatives au chiffre d’affaires, aux références, aux moyens techniques et logistiques propres minima au personnel permanent et à la localisation du siège».</w:t>
      </w:r>
    </w:p>
    <w:p w14:paraId="67447709" w14:textId="77777777" w:rsidR="00E451A1" w:rsidRPr="00067A4A" w:rsidRDefault="00E451A1">
      <w:pPr>
        <w:widowControl w:val="0"/>
        <w:numPr>
          <w:ilvl w:val="0"/>
          <w:numId w:val="71"/>
        </w:numPr>
        <w:autoSpaceDE w:val="0"/>
        <w:autoSpaceDN w:val="0"/>
        <w:adjustRightInd w:val="0"/>
        <w:spacing w:after="0" w:line="240" w:lineRule="auto"/>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
          <w:bCs/>
          <w:sz w:val="24"/>
          <w:szCs w:val="24"/>
          <w:lang w:eastAsia="fr-FR"/>
        </w:rPr>
        <w:t>Financement</w:t>
      </w:r>
    </w:p>
    <w:p w14:paraId="48977FDE" w14:textId="773209C8" w:rsidR="00292B25" w:rsidRPr="00067A4A" w:rsidRDefault="00E451A1" w:rsidP="00E451A1">
      <w:pPr>
        <w:spacing w:after="0" w:line="276" w:lineRule="auto"/>
        <w:ind w:right="-1011"/>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Les travaux objet du présent App</w:t>
      </w:r>
      <w:r w:rsidR="001F2991" w:rsidRPr="00067A4A">
        <w:rPr>
          <w:rFonts w:ascii="Arial Narrow" w:eastAsia="Times New Roman" w:hAnsi="Arial Narrow" w:cs="Times New Roman"/>
          <w:bCs/>
          <w:sz w:val="24"/>
          <w:szCs w:val="24"/>
          <w:lang w:eastAsia="fr-FR"/>
        </w:rPr>
        <w:t>el d’Offres sont financés par la</w:t>
      </w:r>
      <w:r w:rsidRPr="00067A4A">
        <w:rPr>
          <w:rFonts w:ascii="Arial Narrow" w:eastAsia="Times New Roman" w:hAnsi="Arial Narrow" w:cs="Times New Roman"/>
          <w:bCs/>
          <w:sz w:val="24"/>
          <w:szCs w:val="24"/>
          <w:lang w:eastAsia="fr-FR"/>
        </w:rPr>
        <w:t xml:space="preserve"> </w:t>
      </w:r>
      <w:r w:rsidR="000574F7" w:rsidRPr="00067A4A">
        <w:rPr>
          <w:rFonts w:ascii="Arial Narrow" w:eastAsia="Times New Roman" w:hAnsi="Arial Narrow" w:cs="Times New Roman"/>
          <w:b/>
          <w:bCs/>
          <w:sz w:val="24"/>
          <w:szCs w:val="24"/>
          <w:lang w:eastAsia="fr-FR"/>
        </w:rPr>
        <w:t xml:space="preserve">DOTATION </w:t>
      </w:r>
      <w:r w:rsidR="00DF7C59" w:rsidRPr="00067A4A">
        <w:rPr>
          <w:rFonts w:ascii="Arial Narrow" w:eastAsia="Times New Roman" w:hAnsi="Arial Narrow" w:cs="Times New Roman"/>
          <w:b/>
          <w:bCs/>
          <w:sz w:val="24"/>
          <w:szCs w:val="24"/>
          <w:lang w:eastAsia="fr-FR"/>
        </w:rPr>
        <w:t>BIP</w:t>
      </w:r>
      <w:r w:rsidRPr="00067A4A">
        <w:rPr>
          <w:rFonts w:ascii="Arial Narrow" w:eastAsia="Times New Roman" w:hAnsi="Arial Narrow" w:cs="Times New Roman"/>
          <w:b/>
          <w:bCs/>
          <w:sz w:val="24"/>
          <w:szCs w:val="24"/>
          <w:lang w:eastAsia="fr-FR"/>
        </w:rPr>
        <w:t>- Exercice 202</w:t>
      </w:r>
      <w:r w:rsidR="00D457D0" w:rsidRPr="00067A4A">
        <w:rPr>
          <w:rFonts w:ascii="Arial Narrow" w:eastAsia="Times New Roman" w:hAnsi="Arial Narrow" w:cs="Times New Roman"/>
          <w:b/>
          <w:bCs/>
          <w:sz w:val="24"/>
          <w:szCs w:val="24"/>
          <w:lang w:eastAsia="fr-FR"/>
        </w:rPr>
        <w:t>6</w:t>
      </w:r>
      <w:r w:rsidR="00292B25" w:rsidRPr="00067A4A">
        <w:rPr>
          <w:rFonts w:ascii="Arial Narrow" w:eastAsia="Times New Roman" w:hAnsi="Arial Narrow" w:cs="Times New Roman"/>
          <w:bCs/>
          <w:sz w:val="24"/>
          <w:szCs w:val="24"/>
          <w:lang w:eastAsia="fr-FR"/>
        </w:rPr>
        <w:t xml:space="preserve">, sur la ligne d’imputation </w:t>
      </w:r>
    </w:p>
    <w:p w14:paraId="6B18B4F1" w14:textId="793E6B06" w:rsidR="00E451A1" w:rsidRPr="00067A4A" w:rsidRDefault="00292B25" w:rsidP="00E451A1">
      <w:pPr>
        <w:spacing w:after="0" w:line="276" w:lineRule="auto"/>
        <w:ind w:right="-1011"/>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Budgétaire N°</w:t>
      </w:r>
      <w:r w:rsidR="00D457D0" w:rsidRPr="00067A4A">
        <w:rPr>
          <w:rFonts w:ascii="Arial Narrow" w:eastAsia="Times New Roman" w:hAnsi="Arial Narrow" w:cs="Times New Roman"/>
          <w:bCs/>
          <w:sz w:val="24"/>
          <w:szCs w:val="24"/>
          <w:lang w:eastAsia="fr-FR"/>
        </w:rPr>
        <w:t>________________________</w:t>
      </w:r>
    </w:p>
    <w:p w14:paraId="2DE2825B"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Mode de soumission des offres</w:t>
      </w:r>
    </w:p>
    <w:p w14:paraId="65AF99D3" w14:textId="77777777" w:rsidR="00E451A1" w:rsidRPr="00067A4A" w:rsidRDefault="00E451A1" w:rsidP="00E451A1">
      <w:pPr>
        <w:spacing w:after="0" w:line="276" w:lineRule="auto"/>
        <w:rPr>
          <w:rFonts w:ascii="Arial Narrow" w:eastAsia="Times New Roman" w:hAnsi="Arial Narrow" w:cs="Times New Roman"/>
          <w:sz w:val="16"/>
          <w:szCs w:val="24"/>
          <w:lang w:eastAsia="fr-FR"/>
        </w:rPr>
      </w:pPr>
      <w:r w:rsidRPr="00067A4A">
        <w:rPr>
          <w:rFonts w:ascii="Arial Narrow" w:eastAsia="Arial Narrow" w:hAnsi="Arial Narrow" w:cs="Arial Narrow"/>
          <w:spacing w:val="1"/>
          <w:sz w:val="24"/>
          <w:szCs w:val="24"/>
          <w:lang w:eastAsia="fr-FR"/>
        </w:rPr>
        <w:t>L</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z w:val="24"/>
          <w:szCs w:val="24"/>
          <w:lang w:eastAsia="fr-FR"/>
        </w:rPr>
        <w:t>iss</w:t>
      </w:r>
      <w:r w:rsidRPr="00067A4A">
        <w:rPr>
          <w:rFonts w:ascii="Arial Narrow" w:eastAsia="Arial Narrow" w:hAnsi="Arial Narrow" w:cs="Arial Narrow"/>
          <w:spacing w:val="-1"/>
          <w:sz w:val="24"/>
          <w:szCs w:val="24"/>
          <w:lang w:eastAsia="fr-FR"/>
        </w:rPr>
        <w:t>i</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n</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2"/>
          <w:sz w:val="24"/>
          <w:szCs w:val="24"/>
          <w:lang w:eastAsia="fr-FR"/>
        </w:rPr>
        <w:t>e</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en</w:t>
      </w:r>
      <w:r w:rsidRPr="00067A4A">
        <w:rPr>
          <w:rFonts w:ascii="Arial Narrow" w:eastAsia="Arial Narrow" w:hAnsi="Arial Narrow" w:cs="Arial Narrow"/>
          <w:sz w:val="24"/>
          <w:szCs w:val="24"/>
          <w:lang w:eastAsia="fr-FR"/>
        </w:rPr>
        <w:t>u</w:t>
      </w:r>
      <w:r w:rsidRPr="00067A4A">
        <w:rPr>
          <w:rFonts w:ascii="Arial Narrow" w:eastAsia="Arial Narrow" w:hAnsi="Arial Narrow" w:cs="Arial Narrow"/>
          <w:spacing w:val="1"/>
          <w:sz w:val="24"/>
          <w:szCs w:val="24"/>
          <w:lang w:eastAsia="fr-FR"/>
        </w:rPr>
        <w:t xml:space="preserve"> p</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z w:val="24"/>
          <w:szCs w:val="24"/>
          <w:lang w:eastAsia="fr-FR"/>
        </w:rPr>
        <w:t>c</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t</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z w:val="24"/>
          <w:szCs w:val="24"/>
          <w:lang w:eastAsia="fr-FR"/>
        </w:rPr>
        <w:t>c</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lt</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2"/>
          <w:sz w:val="24"/>
          <w:szCs w:val="24"/>
          <w:lang w:eastAsia="fr-FR"/>
        </w:rPr>
        <w:t>i</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n</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st</w:t>
      </w:r>
      <w:r w:rsidRPr="00067A4A">
        <w:rPr>
          <w:rFonts w:ascii="Arial Narrow" w:eastAsia="Arial Narrow" w:hAnsi="Arial Narrow" w:cs="Arial Narrow"/>
          <w:spacing w:val="3"/>
          <w:sz w:val="24"/>
          <w:szCs w:val="24"/>
          <w:lang w:eastAsia="fr-FR"/>
        </w:rPr>
        <w:t xml:space="preserve"> </w:t>
      </w:r>
      <w:r w:rsidR="00A14BBD" w:rsidRPr="00067A4A">
        <w:rPr>
          <w:rFonts w:ascii="Arial Narrow" w:eastAsia="Arial Narrow" w:hAnsi="Arial Narrow" w:cs="Arial Narrow"/>
          <w:b/>
          <w:sz w:val="24"/>
          <w:szCs w:val="24"/>
          <w:lang w:eastAsia="fr-FR"/>
        </w:rPr>
        <w:t>hors ligne</w:t>
      </w:r>
      <w:r w:rsidR="008F1264" w:rsidRPr="00067A4A">
        <w:rPr>
          <w:rFonts w:ascii="Arial Narrow" w:eastAsia="Arial Narrow" w:hAnsi="Arial Narrow" w:cs="Arial Narrow"/>
          <w:b/>
          <w:sz w:val="24"/>
          <w:szCs w:val="24"/>
          <w:lang w:eastAsia="fr-FR"/>
        </w:rPr>
        <w:t>.</w:t>
      </w:r>
    </w:p>
    <w:p w14:paraId="1CAD1968"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Caution de soumission </w:t>
      </w:r>
    </w:p>
    <w:p w14:paraId="2167EF6C" w14:textId="77B516F3" w:rsidR="00E451A1" w:rsidRPr="001F4123" w:rsidRDefault="001F4123" w:rsidP="001F4123">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r>
        <w:rPr>
          <w:rFonts w:ascii="Arial Narrow" w:eastAsia="Times New Roman" w:hAnsi="Arial Narrow" w:cs="Times New Roman"/>
          <w:color w:val="FF0000"/>
          <w:sz w:val="24"/>
          <w:szCs w:val="24"/>
          <w:lang w:eastAsia="fr-FR"/>
        </w:rPr>
        <w:t>Les soumissionnaires sont dispensés de la production de la caution de soumission</w:t>
      </w:r>
      <w:r w:rsidRPr="004861E6">
        <w:rPr>
          <w:rFonts w:ascii="Arial Narrow" w:eastAsia="Times New Roman" w:hAnsi="Arial Narrow" w:cs="Times New Roman"/>
          <w:color w:val="FF0000"/>
          <w:sz w:val="24"/>
          <w:szCs w:val="24"/>
          <w:lang w:eastAsia="fr-FR"/>
        </w:rPr>
        <w:t xml:space="preserve"> conformément à la Circulaire N°000014/C/MINMAP/CAB DU 23 JUILLET 2025 relative aux modalités de constitution, de consignation, de conservation, de déconsignation, de restitution et de réalisation des garanties dans les marchés publics en son point 7 alinéa c.</w:t>
      </w:r>
    </w:p>
    <w:p w14:paraId="2B58BF4D" w14:textId="77777777" w:rsidR="00E451A1" w:rsidRPr="00067A4A" w:rsidRDefault="00E451A1">
      <w:pPr>
        <w:widowControl w:val="0"/>
        <w:numPr>
          <w:ilvl w:val="0"/>
          <w:numId w:val="71"/>
        </w:numPr>
        <w:autoSpaceDE w:val="0"/>
        <w:autoSpaceDN w:val="0"/>
        <w:adjustRightInd w:val="0"/>
        <w:spacing w:after="0" w:line="240" w:lineRule="auto"/>
        <w:jc w:val="both"/>
        <w:rPr>
          <w:rFonts w:ascii="Arial Narrow" w:eastAsia="Times New Roman" w:hAnsi="Arial Narrow" w:cs="Arial"/>
          <w:b/>
          <w:bCs/>
          <w:sz w:val="23"/>
          <w:szCs w:val="23"/>
          <w:lang w:eastAsia="fr-FR"/>
        </w:rPr>
      </w:pPr>
      <w:r w:rsidRPr="00067A4A">
        <w:rPr>
          <w:rFonts w:ascii="Arial Narrow" w:eastAsia="Times New Roman" w:hAnsi="Arial Narrow" w:cs="Arial"/>
          <w:b/>
          <w:bCs/>
          <w:sz w:val="23"/>
          <w:szCs w:val="23"/>
          <w:lang w:eastAsia="fr-FR"/>
        </w:rPr>
        <w:t xml:space="preserve"> Consultation du Dossier d'Appel d'Offres</w:t>
      </w:r>
    </w:p>
    <w:p w14:paraId="06AFC83D" w14:textId="77777777" w:rsidR="00E451A1" w:rsidRPr="00067A4A" w:rsidRDefault="00E451A1" w:rsidP="00E451A1">
      <w:pPr>
        <w:spacing w:after="0" w:line="240" w:lineRule="auto"/>
        <w:rPr>
          <w:rFonts w:ascii="Arial Narrow" w:eastAsia="Times New Roman" w:hAnsi="Arial Narrow" w:cs="Arial"/>
          <w:sz w:val="4"/>
          <w:szCs w:val="4"/>
          <w:lang w:eastAsia="fr-FR"/>
        </w:rPr>
      </w:pPr>
    </w:p>
    <w:p w14:paraId="27089184" w14:textId="2BAF1B3F" w:rsidR="00E451A1" w:rsidRPr="001F4123" w:rsidRDefault="00E451A1" w:rsidP="001F4123">
      <w:pPr>
        <w:spacing w:after="0" w:line="240" w:lineRule="auto"/>
        <w:jc w:val="both"/>
        <w:rPr>
          <w:rFonts w:ascii="Arial Narrow" w:eastAsia="Arial Narrow" w:hAnsi="Arial Narrow" w:cs="Arial Narrow"/>
          <w:b/>
          <w:color w:val="0000FF"/>
          <w:sz w:val="24"/>
          <w:szCs w:val="24"/>
          <w:lang w:eastAsia="fr-FR"/>
        </w:rPr>
      </w:pPr>
      <w:r w:rsidRPr="00067A4A">
        <w:rPr>
          <w:rFonts w:ascii="Arial Narrow" w:eastAsia="Times New Roman" w:hAnsi="Arial Narrow" w:cs="Arial Narrow"/>
          <w:sz w:val="24"/>
          <w:szCs w:val="24"/>
          <w:lang w:eastAsia="fr-FR"/>
        </w:rPr>
        <w:t xml:space="preserve">Le Dossier d'Appel d'Offres </w:t>
      </w:r>
      <w:r w:rsidRPr="00067A4A">
        <w:rPr>
          <w:rFonts w:ascii="Arial Narrow" w:eastAsia="Times New Roman" w:hAnsi="Arial Narrow" w:cs="Arial Narrow"/>
          <w:b/>
          <w:i/>
          <w:sz w:val="24"/>
          <w:szCs w:val="24"/>
          <w:lang w:eastAsia="fr-FR"/>
        </w:rPr>
        <w:t>en version physique</w:t>
      </w:r>
      <w:r w:rsidRPr="00067A4A">
        <w:rPr>
          <w:rFonts w:ascii="Arial Narrow" w:eastAsia="Times New Roman" w:hAnsi="Arial Narrow" w:cs="Arial Narrow"/>
          <w:sz w:val="24"/>
          <w:szCs w:val="24"/>
          <w:lang w:eastAsia="fr-FR"/>
        </w:rPr>
        <w:t xml:space="preserve"> peut être consulté aux heures ouvrable</w:t>
      </w:r>
      <w:r w:rsidR="00422FB6" w:rsidRPr="00067A4A">
        <w:rPr>
          <w:rFonts w:ascii="Arial Narrow" w:eastAsia="Times New Roman" w:hAnsi="Arial Narrow" w:cs="Arial Narrow"/>
          <w:sz w:val="24"/>
          <w:szCs w:val="24"/>
          <w:lang w:eastAsia="fr-FR"/>
        </w:rPr>
        <w:t>s au SIGAMP</w:t>
      </w:r>
      <w:r w:rsidRPr="00067A4A">
        <w:rPr>
          <w:rFonts w:ascii="Arial Narrow" w:eastAsia="Times New Roman" w:hAnsi="Arial Narrow" w:cs="Arial Narrow"/>
          <w:sz w:val="24"/>
          <w:szCs w:val="24"/>
          <w:lang w:eastAsia="fr-FR"/>
        </w:rPr>
        <w:t xml:space="preserve"> de la </w:t>
      </w:r>
      <w:r w:rsidR="004069E7" w:rsidRPr="00067A4A">
        <w:rPr>
          <w:rFonts w:ascii="Arial Narrow" w:eastAsia="Times New Roman" w:hAnsi="Arial Narrow" w:cs="Arial Narrow"/>
          <w:sz w:val="24"/>
          <w:szCs w:val="24"/>
          <w:lang w:eastAsia="fr-FR"/>
        </w:rPr>
        <w:t xml:space="preserve">COMMUNE </w:t>
      </w:r>
      <w:r w:rsidR="00AB125F" w:rsidRPr="00067A4A">
        <w:rPr>
          <w:rFonts w:ascii="Arial Narrow" w:eastAsia="Times New Roman" w:hAnsi="Arial Narrow" w:cs="Arial Narrow"/>
          <w:sz w:val="24"/>
          <w:szCs w:val="24"/>
          <w:lang w:eastAsia="fr-FR"/>
        </w:rPr>
        <w:t>DE MAYO BALEO</w:t>
      </w:r>
      <w:r w:rsidR="000574F7" w:rsidRPr="00067A4A">
        <w:rPr>
          <w:rFonts w:ascii="Arial Narrow" w:eastAsia="Times New Roman" w:hAnsi="Arial Narrow" w:cs="Arial Narrow"/>
          <w:sz w:val="24"/>
          <w:szCs w:val="24"/>
          <w:lang w:eastAsia="fr-FR"/>
        </w:rPr>
        <w:t>,</w:t>
      </w:r>
      <w:r w:rsidRPr="00067A4A">
        <w:rPr>
          <w:rFonts w:ascii="Arial Narrow" w:eastAsia="Times New Roman" w:hAnsi="Arial Narrow" w:cs="Arial Narrow"/>
          <w:sz w:val="24"/>
          <w:szCs w:val="24"/>
          <w:lang w:eastAsia="fr-FR"/>
        </w:rPr>
        <w:t xml:space="preserve"> </w:t>
      </w:r>
      <w:r w:rsidR="00292B25" w:rsidRPr="00067A4A">
        <w:rPr>
          <w:rFonts w:ascii="Arial Narrow" w:eastAsia="Times New Roman" w:hAnsi="Arial Narrow" w:cs="Times New Roman"/>
          <w:sz w:val="24"/>
          <w:szCs w:val="24"/>
          <w:lang w:eastAsia="fr-FR"/>
        </w:rPr>
        <w:t>téléphone :</w:t>
      </w:r>
      <w:r w:rsidR="00E1278C" w:rsidRPr="00E1278C">
        <w:rPr>
          <w:rFonts w:ascii="Arial Narrow" w:hAnsi="Arial Narrow" w:cs="Arial"/>
          <w:iCs/>
          <w:color w:val="FF0000"/>
          <w:sz w:val="24"/>
          <w:szCs w:val="24"/>
        </w:rPr>
        <w:t xml:space="preserve"> </w:t>
      </w:r>
      <w:r w:rsidR="00E1278C">
        <w:rPr>
          <w:rFonts w:ascii="Arial Narrow" w:hAnsi="Arial Narrow" w:cs="Arial"/>
          <w:iCs/>
          <w:color w:val="FF0000"/>
          <w:sz w:val="24"/>
          <w:szCs w:val="24"/>
        </w:rPr>
        <w:t>673 11 54 80/696 37 00 62</w:t>
      </w:r>
      <w:r w:rsidR="00292B25" w:rsidRPr="00067A4A">
        <w:rPr>
          <w:rFonts w:ascii="Arial Narrow" w:eastAsia="Times New Roman" w:hAnsi="Arial Narrow" w:cs="Arial Narrow"/>
          <w:sz w:val="24"/>
          <w:szCs w:val="24"/>
          <w:lang w:eastAsia="fr-FR"/>
        </w:rPr>
        <w:t>.</w:t>
      </w:r>
      <w:r w:rsidRPr="00067A4A">
        <w:rPr>
          <w:rFonts w:ascii="Arial Narrow" w:eastAsia="Times New Roman" w:hAnsi="Arial Narrow" w:cs="Arial Narrow"/>
          <w:sz w:val="24"/>
          <w:szCs w:val="24"/>
          <w:lang w:eastAsia="fr-FR"/>
        </w:rPr>
        <w:t xml:space="preserve"> </w:t>
      </w:r>
      <w:r w:rsidRPr="00067A4A">
        <w:rPr>
          <w:rFonts w:ascii="Arial Narrow" w:eastAsia="Arial Narrow" w:hAnsi="Arial Narrow" w:cs="Arial Narrow"/>
          <w:sz w:val="24"/>
          <w:szCs w:val="24"/>
          <w:lang w:eastAsia="fr-FR"/>
        </w:rPr>
        <w:t>Il</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peu</w:t>
      </w:r>
      <w:r w:rsidRPr="00067A4A">
        <w:rPr>
          <w:rFonts w:ascii="Arial Narrow" w:eastAsia="Arial Narrow" w:hAnsi="Arial Narrow" w:cs="Arial Narrow"/>
          <w:sz w:val="24"/>
          <w:szCs w:val="24"/>
          <w:lang w:eastAsia="fr-FR"/>
        </w:rPr>
        <w:t xml:space="preserve">t </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pacing w:val="-1"/>
          <w:sz w:val="24"/>
          <w:szCs w:val="24"/>
          <w:lang w:eastAsia="fr-FR"/>
        </w:rPr>
        <w:t>g</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leme</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ê</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3"/>
          <w:sz w:val="24"/>
          <w:szCs w:val="24"/>
          <w:lang w:eastAsia="fr-FR"/>
        </w:rPr>
        <w:t>r</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z w:val="24"/>
          <w:szCs w:val="24"/>
          <w:lang w:eastAsia="fr-FR"/>
        </w:rPr>
        <w:t>c</w:t>
      </w:r>
      <w:r w:rsidRPr="00067A4A">
        <w:rPr>
          <w:rFonts w:ascii="Arial Narrow" w:eastAsia="Arial Narrow" w:hAnsi="Arial Narrow" w:cs="Arial Narrow"/>
          <w:spacing w:val="1"/>
          <w:sz w:val="24"/>
          <w:szCs w:val="24"/>
          <w:lang w:eastAsia="fr-FR"/>
        </w:rPr>
        <w:t>on</w:t>
      </w:r>
      <w:r w:rsidRPr="00067A4A">
        <w:rPr>
          <w:rFonts w:ascii="Arial Narrow" w:eastAsia="Arial Narrow" w:hAnsi="Arial Narrow" w:cs="Arial Narrow"/>
          <w:spacing w:val="-2"/>
          <w:sz w:val="24"/>
          <w:szCs w:val="24"/>
          <w:lang w:eastAsia="fr-FR"/>
        </w:rPr>
        <w:t>s</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lté</w:t>
      </w:r>
      <w:r w:rsidRPr="00067A4A">
        <w:rPr>
          <w:rFonts w:ascii="Arial Narrow" w:eastAsia="Arial Narrow" w:hAnsi="Arial Narrow" w:cs="Arial Narrow"/>
          <w:spacing w:val="5"/>
          <w:sz w:val="24"/>
          <w:szCs w:val="24"/>
          <w:lang w:eastAsia="fr-FR"/>
        </w:rPr>
        <w:t xml:space="preserve"> </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n</w:t>
      </w:r>
      <w:r w:rsidRPr="00067A4A">
        <w:rPr>
          <w:rFonts w:ascii="Arial Narrow" w:eastAsia="Arial Narrow" w:hAnsi="Arial Narrow" w:cs="Arial Narrow"/>
          <w:b/>
          <w:spacing w:val="2"/>
          <w:sz w:val="24"/>
          <w:szCs w:val="24"/>
          <w:lang w:eastAsia="fr-FR"/>
        </w:rPr>
        <w:t xml:space="preserve"> </w:t>
      </w:r>
      <w:r w:rsidRPr="00067A4A">
        <w:rPr>
          <w:rFonts w:ascii="Arial Narrow" w:eastAsia="Arial Narrow" w:hAnsi="Arial Narrow" w:cs="Arial Narrow"/>
          <w:b/>
          <w:sz w:val="24"/>
          <w:szCs w:val="24"/>
          <w:lang w:eastAsia="fr-FR"/>
        </w:rPr>
        <w:t>l</w:t>
      </w:r>
      <w:r w:rsidRPr="00067A4A">
        <w:rPr>
          <w:rFonts w:ascii="Arial Narrow" w:eastAsia="Arial Narrow" w:hAnsi="Arial Narrow" w:cs="Arial Narrow"/>
          <w:b/>
          <w:spacing w:val="1"/>
          <w:sz w:val="24"/>
          <w:szCs w:val="24"/>
          <w:lang w:eastAsia="fr-FR"/>
        </w:rPr>
        <w:t>i</w:t>
      </w:r>
      <w:r w:rsidRPr="00067A4A">
        <w:rPr>
          <w:rFonts w:ascii="Arial Narrow" w:eastAsia="Arial Narrow" w:hAnsi="Arial Narrow" w:cs="Arial Narrow"/>
          <w:b/>
          <w:sz w:val="24"/>
          <w:szCs w:val="24"/>
          <w:lang w:eastAsia="fr-FR"/>
        </w:rPr>
        <w:t>gne</w:t>
      </w:r>
      <w:r w:rsidRPr="00067A4A">
        <w:rPr>
          <w:rFonts w:ascii="Arial Narrow" w:eastAsia="Arial Narrow" w:hAnsi="Arial Narrow" w:cs="Arial Narrow"/>
          <w:b/>
          <w:spacing w:val="1"/>
          <w:sz w:val="24"/>
          <w:szCs w:val="24"/>
          <w:lang w:eastAsia="fr-FR"/>
        </w:rPr>
        <w:t xml:space="preserve"> </w:t>
      </w:r>
      <w:r w:rsidRPr="00067A4A">
        <w:rPr>
          <w:rFonts w:ascii="Arial Narrow" w:eastAsia="Times New Roman" w:hAnsi="Arial Narrow" w:cs="Times New Roman"/>
          <w:b/>
          <w:lang w:eastAsia="fr-FR"/>
        </w:rPr>
        <w:t xml:space="preserve">sur </w:t>
      </w:r>
      <w:r w:rsidRPr="00067A4A">
        <w:rPr>
          <w:rFonts w:ascii="Arial Narrow" w:eastAsia="Arial Narrow" w:hAnsi="Arial Narrow" w:cs="Arial Narrow"/>
          <w:sz w:val="24"/>
          <w:szCs w:val="24"/>
          <w:lang w:eastAsia="fr-FR"/>
        </w:rPr>
        <w:t>le site</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z w:val="24"/>
          <w:szCs w:val="24"/>
          <w:lang w:eastAsia="fr-FR"/>
        </w:rPr>
        <w:t>in</w:t>
      </w:r>
      <w:r w:rsidRPr="00067A4A">
        <w:rPr>
          <w:rFonts w:ascii="Arial Narrow" w:eastAsia="Arial Narrow" w:hAnsi="Arial Narrow" w:cs="Arial Narrow"/>
          <w:spacing w:val="1"/>
          <w:sz w:val="24"/>
          <w:szCs w:val="24"/>
          <w:lang w:eastAsia="fr-FR"/>
        </w:rPr>
        <w:t>te</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2"/>
          <w:sz w:val="24"/>
          <w:szCs w:val="24"/>
          <w:lang w:eastAsia="fr-FR"/>
        </w:rPr>
        <w:t>n</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 xml:space="preserve">t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z w:val="24"/>
          <w:szCs w:val="24"/>
          <w:lang w:eastAsia="fr-FR"/>
        </w:rPr>
        <w:t>l</w:t>
      </w:r>
      <w:r w:rsidRPr="00067A4A">
        <w:rPr>
          <w:rFonts w:ascii="Arial Narrow" w:eastAsia="Arial Narrow" w:hAnsi="Arial Narrow" w:cs="Arial Narrow"/>
          <w:spacing w:val="-2"/>
          <w:sz w:val="24"/>
          <w:szCs w:val="24"/>
          <w:lang w:eastAsia="fr-FR"/>
        </w:rPr>
        <w:t>'</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4"/>
          <w:sz w:val="24"/>
          <w:szCs w:val="24"/>
          <w:lang w:eastAsia="fr-FR"/>
        </w:rPr>
        <w:t>M</w:t>
      </w:r>
      <w:r w:rsidRPr="00067A4A">
        <w:rPr>
          <w:rFonts w:ascii="Arial Narrow" w:eastAsia="Arial Narrow" w:hAnsi="Arial Narrow" w:cs="Arial Narrow"/>
          <w:sz w:val="24"/>
          <w:szCs w:val="24"/>
          <w:lang w:eastAsia="fr-FR"/>
        </w:rPr>
        <w:t>P (</w:t>
      </w:r>
      <w:hyperlink r:id="rId9">
        <w:r w:rsidRPr="00067A4A">
          <w:rPr>
            <w:rFonts w:ascii="Arial Narrow" w:eastAsia="Arial Narrow" w:hAnsi="Arial Narrow" w:cs="Arial Narrow"/>
            <w:b/>
            <w:color w:val="0000FF"/>
            <w:sz w:val="24"/>
            <w:szCs w:val="24"/>
            <w:u w:val="single" w:color="000000"/>
            <w:lang w:eastAsia="fr-FR"/>
          </w:rPr>
          <w:t>http://www.</w:t>
        </w:r>
        <w:r w:rsidRPr="00067A4A">
          <w:rPr>
            <w:rFonts w:ascii="Arial Narrow" w:eastAsia="Arial Narrow" w:hAnsi="Arial Narrow" w:cs="Arial Narrow"/>
            <w:b/>
            <w:color w:val="0000FF"/>
            <w:spacing w:val="1"/>
            <w:sz w:val="24"/>
            <w:szCs w:val="24"/>
            <w:u w:val="single" w:color="000000"/>
            <w:lang w:eastAsia="fr-FR"/>
          </w:rPr>
          <w:t>a</w:t>
        </w:r>
        <w:r w:rsidRPr="00067A4A">
          <w:rPr>
            <w:rFonts w:ascii="Arial Narrow" w:eastAsia="Arial Narrow" w:hAnsi="Arial Narrow" w:cs="Arial Narrow"/>
            <w:b/>
            <w:color w:val="0000FF"/>
            <w:sz w:val="24"/>
            <w:szCs w:val="24"/>
            <w:u w:val="single" w:color="000000"/>
            <w:lang w:eastAsia="fr-FR"/>
          </w:rPr>
          <w:t>r</w:t>
        </w:r>
        <w:r w:rsidRPr="00067A4A">
          <w:rPr>
            <w:rFonts w:ascii="Arial Narrow" w:eastAsia="Arial Narrow" w:hAnsi="Arial Narrow" w:cs="Arial Narrow"/>
            <w:b/>
            <w:color w:val="0000FF"/>
            <w:spacing w:val="-1"/>
            <w:sz w:val="24"/>
            <w:szCs w:val="24"/>
            <w:u w:val="single" w:color="000000"/>
            <w:lang w:eastAsia="fr-FR"/>
          </w:rPr>
          <w:t>m</w:t>
        </w:r>
        <w:r w:rsidRPr="00067A4A">
          <w:rPr>
            <w:rFonts w:ascii="Arial Narrow" w:eastAsia="Arial Narrow" w:hAnsi="Arial Narrow" w:cs="Arial Narrow"/>
            <w:b/>
            <w:color w:val="0000FF"/>
            <w:spacing w:val="1"/>
            <w:sz w:val="24"/>
            <w:szCs w:val="24"/>
            <w:u w:val="single" w:color="000000"/>
            <w:lang w:eastAsia="fr-FR"/>
          </w:rPr>
          <w:t>p</w:t>
        </w:r>
        <w:r w:rsidRPr="00067A4A">
          <w:rPr>
            <w:rFonts w:ascii="Arial Narrow" w:eastAsia="Arial Narrow" w:hAnsi="Arial Narrow" w:cs="Arial Narrow"/>
            <w:b/>
            <w:color w:val="0000FF"/>
            <w:sz w:val="24"/>
            <w:szCs w:val="24"/>
            <w:u w:val="single" w:color="000000"/>
            <w:lang w:eastAsia="fr-FR"/>
          </w:rPr>
          <w:t>.cm</w:t>
        </w:r>
        <w:r w:rsidRPr="00067A4A">
          <w:rPr>
            <w:rFonts w:ascii="Arial Narrow" w:eastAsia="Arial Narrow" w:hAnsi="Arial Narrow" w:cs="Arial Narrow"/>
            <w:b/>
            <w:color w:val="0000FF"/>
            <w:sz w:val="24"/>
            <w:szCs w:val="24"/>
            <w:u w:val="single"/>
            <w:lang w:eastAsia="fr-FR"/>
          </w:rPr>
          <w:t>)</w:t>
        </w:r>
      </w:hyperlink>
      <w:r w:rsidR="00A14BBD" w:rsidRPr="00067A4A">
        <w:rPr>
          <w:rFonts w:ascii="Arial Narrow" w:eastAsia="Arial Narrow" w:hAnsi="Arial Narrow" w:cs="Arial Narrow"/>
          <w:b/>
          <w:color w:val="0000FF"/>
          <w:sz w:val="24"/>
          <w:szCs w:val="24"/>
          <w:lang w:eastAsia="fr-FR"/>
        </w:rPr>
        <w:t>, aprè</w:t>
      </w:r>
      <w:r w:rsidR="007058E3" w:rsidRPr="00067A4A">
        <w:rPr>
          <w:rFonts w:ascii="Arial Narrow" w:eastAsia="Arial Narrow" w:hAnsi="Arial Narrow" w:cs="Arial Narrow"/>
          <w:b/>
          <w:color w:val="0000FF"/>
          <w:sz w:val="24"/>
          <w:szCs w:val="24"/>
          <w:lang w:eastAsia="fr-FR"/>
        </w:rPr>
        <w:t>s publication au journal des marchés.</w:t>
      </w:r>
    </w:p>
    <w:p w14:paraId="0EC34A99"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 Acquisition du dossier d’appel d’offres</w:t>
      </w:r>
    </w:p>
    <w:p w14:paraId="75119AA8" w14:textId="53B1AB3F" w:rsidR="00E451A1" w:rsidRPr="00067A4A" w:rsidRDefault="00E451A1" w:rsidP="00E451A1">
      <w:pPr>
        <w:spacing w:after="0" w:line="240" w:lineRule="auto"/>
        <w:ind w:right="77"/>
        <w:jc w:val="both"/>
        <w:rPr>
          <w:rFonts w:ascii="Arial Narrow" w:eastAsia="Arial Narrow" w:hAnsi="Arial Narrow" w:cs="Arial Narrow"/>
          <w:sz w:val="24"/>
          <w:szCs w:val="24"/>
          <w:lang w:eastAsia="fr-FR"/>
        </w:rPr>
      </w:pPr>
      <w:r w:rsidRPr="00067A4A">
        <w:rPr>
          <w:rFonts w:ascii="Arial Narrow" w:eastAsia="Arial Narrow" w:hAnsi="Arial Narrow" w:cs="Arial Narrow"/>
          <w:spacing w:val="1"/>
          <w:sz w:val="24"/>
          <w:szCs w:val="24"/>
          <w:lang w:val="fr-CM" w:eastAsia="fr-FR"/>
        </w:rPr>
        <w:t>L</w:t>
      </w:r>
      <w:r w:rsidRPr="00067A4A">
        <w:rPr>
          <w:rFonts w:ascii="Arial Narrow" w:eastAsia="Arial Narrow" w:hAnsi="Arial Narrow" w:cs="Arial Narrow"/>
          <w:sz w:val="24"/>
          <w:szCs w:val="24"/>
          <w:lang w:val="fr-CM" w:eastAsia="fr-FR"/>
        </w:rPr>
        <w:t>a</w:t>
      </w:r>
      <w:r w:rsidRPr="00067A4A">
        <w:rPr>
          <w:rFonts w:ascii="Arial Narrow" w:eastAsia="Arial Narrow" w:hAnsi="Arial Narrow" w:cs="Arial Narrow"/>
          <w:spacing w:val="6"/>
          <w:sz w:val="24"/>
          <w:szCs w:val="24"/>
          <w:lang w:val="fr-CM" w:eastAsia="fr-FR"/>
        </w:rPr>
        <w:t xml:space="preserve"> </w:t>
      </w:r>
      <w:r w:rsidRPr="00067A4A">
        <w:rPr>
          <w:rFonts w:ascii="Arial Narrow" w:eastAsia="Arial Narrow" w:hAnsi="Arial Narrow" w:cs="Arial Narrow"/>
          <w:spacing w:val="-2"/>
          <w:sz w:val="24"/>
          <w:szCs w:val="24"/>
          <w:lang w:val="fr-CM" w:eastAsia="fr-FR"/>
        </w:rPr>
        <w:t>v</w:t>
      </w:r>
      <w:r w:rsidRPr="00067A4A">
        <w:rPr>
          <w:rFonts w:ascii="Arial Narrow" w:eastAsia="Arial Narrow" w:hAnsi="Arial Narrow" w:cs="Arial Narrow"/>
          <w:spacing w:val="1"/>
          <w:sz w:val="24"/>
          <w:szCs w:val="24"/>
          <w:lang w:val="fr-CM" w:eastAsia="fr-FR"/>
        </w:rPr>
        <w:t>e</w:t>
      </w:r>
      <w:r w:rsidRPr="00067A4A">
        <w:rPr>
          <w:rFonts w:ascii="Arial Narrow" w:eastAsia="Arial Narrow" w:hAnsi="Arial Narrow" w:cs="Arial Narrow"/>
          <w:sz w:val="24"/>
          <w:szCs w:val="24"/>
          <w:lang w:val="fr-CM" w:eastAsia="fr-FR"/>
        </w:rPr>
        <w:t>rs</w:t>
      </w:r>
      <w:r w:rsidRPr="00067A4A">
        <w:rPr>
          <w:rFonts w:ascii="Arial Narrow" w:eastAsia="Arial Narrow" w:hAnsi="Arial Narrow" w:cs="Arial Narrow"/>
          <w:spacing w:val="-1"/>
          <w:sz w:val="24"/>
          <w:szCs w:val="24"/>
          <w:lang w:val="fr-CM" w:eastAsia="fr-FR"/>
        </w:rPr>
        <w:t>i</w:t>
      </w:r>
      <w:r w:rsidRPr="00067A4A">
        <w:rPr>
          <w:rFonts w:ascii="Arial Narrow" w:eastAsia="Arial Narrow" w:hAnsi="Arial Narrow" w:cs="Arial Narrow"/>
          <w:spacing w:val="1"/>
          <w:sz w:val="24"/>
          <w:szCs w:val="24"/>
          <w:lang w:val="fr-CM" w:eastAsia="fr-FR"/>
        </w:rPr>
        <w:t>o</w:t>
      </w:r>
      <w:r w:rsidRPr="00067A4A">
        <w:rPr>
          <w:rFonts w:ascii="Arial Narrow" w:eastAsia="Arial Narrow" w:hAnsi="Arial Narrow" w:cs="Arial Narrow"/>
          <w:sz w:val="24"/>
          <w:szCs w:val="24"/>
          <w:lang w:val="fr-CM" w:eastAsia="fr-FR"/>
        </w:rPr>
        <w:t>n</w:t>
      </w:r>
      <w:r w:rsidRPr="00067A4A">
        <w:rPr>
          <w:rFonts w:ascii="Arial Narrow" w:eastAsia="Arial Narrow" w:hAnsi="Arial Narrow" w:cs="Arial Narrow"/>
          <w:spacing w:val="3"/>
          <w:sz w:val="24"/>
          <w:szCs w:val="24"/>
          <w:lang w:val="fr-CM" w:eastAsia="fr-FR"/>
        </w:rPr>
        <w:t xml:space="preserve"> </w:t>
      </w:r>
      <w:r w:rsidRPr="00067A4A">
        <w:rPr>
          <w:rFonts w:ascii="Arial Narrow" w:eastAsia="Arial Narrow" w:hAnsi="Arial Narrow" w:cs="Arial Narrow"/>
          <w:spacing w:val="1"/>
          <w:sz w:val="24"/>
          <w:szCs w:val="24"/>
          <w:lang w:val="fr-CM" w:eastAsia="fr-FR"/>
        </w:rPr>
        <w:t>ph</w:t>
      </w:r>
      <w:r w:rsidRPr="00067A4A">
        <w:rPr>
          <w:rFonts w:ascii="Arial Narrow" w:eastAsia="Arial Narrow" w:hAnsi="Arial Narrow" w:cs="Arial Narrow"/>
          <w:sz w:val="24"/>
          <w:szCs w:val="24"/>
          <w:lang w:val="fr-CM" w:eastAsia="fr-FR"/>
        </w:rPr>
        <w:t>ysi</w:t>
      </w:r>
      <w:r w:rsidRPr="00067A4A">
        <w:rPr>
          <w:rFonts w:ascii="Arial Narrow" w:eastAsia="Arial Narrow" w:hAnsi="Arial Narrow" w:cs="Arial Narrow"/>
          <w:spacing w:val="-2"/>
          <w:sz w:val="24"/>
          <w:szCs w:val="24"/>
          <w:lang w:val="fr-CM" w:eastAsia="fr-FR"/>
        </w:rPr>
        <w:t>q</w:t>
      </w:r>
      <w:r w:rsidRPr="00067A4A">
        <w:rPr>
          <w:rFonts w:ascii="Arial Narrow" w:eastAsia="Arial Narrow" w:hAnsi="Arial Narrow" w:cs="Arial Narrow"/>
          <w:spacing w:val="1"/>
          <w:sz w:val="24"/>
          <w:szCs w:val="24"/>
          <w:lang w:val="fr-CM" w:eastAsia="fr-FR"/>
        </w:rPr>
        <w:t>u</w:t>
      </w:r>
      <w:r w:rsidRPr="00067A4A">
        <w:rPr>
          <w:rFonts w:ascii="Arial Narrow" w:eastAsia="Arial Narrow" w:hAnsi="Arial Narrow" w:cs="Arial Narrow"/>
          <w:sz w:val="24"/>
          <w:szCs w:val="24"/>
          <w:lang w:val="fr-CM" w:eastAsia="fr-FR"/>
        </w:rPr>
        <w:t>e</w:t>
      </w:r>
      <w:r w:rsidRPr="00067A4A">
        <w:rPr>
          <w:rFonts w:ascii="Arial Narrow" w:eastAsia="Arial Narrow" w:hAnsi="Arial Narrow" w:cs="Arial Narrow"/>
          <w:spacing w:val="4"/>
          <w:sz w:val="24"/>
          <w:szCs w:val="24"/>
          <w:lang w:val="fr-CM" w:eastAsia="fr-FR"/>
        </w:rPr>
        <w:t xml:space="preserve"> </w:t>
      </w:r>
      <w:r w:rsidRPr="00067A4A">
        <w:rPr>
          <w:rFonts w:ascii="Arial Narrow" w:eastAsia="Arial Narrow" w:hAnsi="Arial Narrow" w:cs="Arial Narrow"/>
          <w:spacing w:val="1"/>
          <w:sz w:val="24"/>
          <w:szCs w:val="24"/>
          <w:lang w:val="fr-CM" w:eastAsia="fr-FR"/>
        </w:rPr>
        <w:t>d</w:t>
      </w:r>
      <w:r w:rsidRPr="00067A4A">
        <w:rPr>
          <w:rFonts w:ascii="Arial Narrow" w:eastAsia="Arial Narrow" w:hAnsi="Arial Narrow" w:cs="Arial Narrow"/>
          <w:sz w:val="24"/>
          <w:szCs w:val="24"/>
          <w:lang w:val="fr-CM" w:eastAsia="fr-FR"/>
        </w:rPr>
        <w:t>u</w:t>
      </w:r>
      <w:r w:rsidRPr="00067A4A">
        <w:rPr>
          <w:rFonts w:ascii="Arial Narrow" w:eastAsia="Arial Narrow" w:hAnsi="Arial Narrow" w:cs="Arial Narrow"/>
          <w:spacing w:val="4"/>
          <w:sz w:val="24"/>
          <w:szCs w:val="24"/>
          <w:lang w:val="fr-CM" w:eastAsia="fr-FR"/>
        </w:rPr>
        <w:t xml:space="preserve"> </w:t>
      </w:r>
      <w:r w:rsidRPr="00067A4A">
        <w:rPr>
          <w:rFonts w:ascii="Arial Narrow" w:eastAsia="Arial Narrow" w:hAnsi="Arial Narrow" w:cs="Arial Narrow"/>
          <w:spacing w:val="-1"/>
          <w:sz w:val="24"/>
          <w:szCs w:val="24"/>
          <w:lang w:val="fr-CM" w:eastAsia="fr-FR"/>
        </w:rPr>
        <w:t>d</w:t>
      </w:r>
      <w:r w:rsidRPr="00067A4A">
        <w:rPr>
          <w:rFonts w:ascii="Arial Narrow" w:eastAsia="Arial Narrow" w:hAnsi="Arial Narrow" w:cs="Arial Narrow"/>
          <w:spacing w:val="1"/>
          <w:sz w:val="24"/>
          <w:szCs w:val="24"/>
          <w:lang w:val="fr-CM" w:eastAsia="fr-FR"/>
        </w:rPr>
        <w:t>o</w:t>
      </w:r>
      <w:r w:rsidRPr="00067A4A">
        <w:rPr>
          <w:rFonts w:ascii="Arial Narrow" w:eastAsia="Arial Narrow" w:hAnsi="Arial Narrow" w:cs="Arial Narrow"/>
          <w:spacing w:val="-2"/>
          <w:sz w:val="24"/>
          <w:szCs w:val="24"/>
          <w:lang w:val="fr-CM" w:eastAsia="fr-FR"/>
        </w:rPr>
        <w:t>s</w:t>
      </w:r>
      <w:r w:rsidRPr="00067A4A">
        <w:rPr>
          <w:rFonts w:ascii="Arial Narrow" w:eastAsia="Arial Narrow" w:hAnsi="Arial Narrow" w:cs="Arial Narrow"/>
          <w:sz w:val="24"/>
          <w:szCs w:val="24"/>
          <w:lang w:val="fr-CM" w:eastAsia="fr-FR"/>
        </w:rPr>
        <w:t>sier</w:t>
      </w:r>
      <w:r w:rsidRPr="00067A4A">
        <w:rPr>
          <w:rFonts w:ascii="Arial Narrow" w:eastAsia="Arial Narrow" w:hAnsi="Arial Narrow" w:cs="Arial Narrow"/>
          <w:spacing w:val="5"/>
          <w:sz w:val="24"/>
          <w:szCs w:val="24"/>
          <w:lang w:val="fr-CM" w:eastAsia="fr-FR"/>
        </w:rPr>
        <w:t xml:space="preserve"> </w:t>
      </w:r>
      <w:r w:rsidRPr="00067A4A">
        <w:rPr>
          <w:rFonts w:ascii="Arial Narrow" w:eastAsia="Arial Narrow" w:hAnsi="Arial Narrow" w:cs="Arial Narrow"/>
          <w:spacing w:val="1"/>
          <w:sz w:val="24"/>
          <w:szCs w:val="24"/>
          <w:lang w:val="fr-CM" w:eastAsia="fr-FR"/>
        </w:rPr>
        <w:t>d</w:t>
      </w:r>
      <w:r w:rsidRPr="00067A4A">
        <w:rPr>
          <w:rFonts w:ascii="Arial Narrow" w:eastAsia="Arial Narrow" w:hAnsi="Arial Narrow" w:cs="Arial Narrow"/>
          <w:sz w:val="24"/>
          <w:szCs w:val="24"/>
          <w:lang w:val="fr-CM" w:eastAsia="fr-FR"/>
        </w:rPr>
        <w:t>’a</w:t>
      </w:r>
      <w:r w:rsidRPr="00067A4A">
        <w:rPr>
          <w:rFonts w:ascii="Arial Narrow" w:eastAsia="Arial Narrow" w:hAnsi="Arial Narrow" w:cs="Arial Narrow"/>
          <w:spacing w:val="-1"/>
          <w:sz w:val="24"/>
          <w:szCs w:val="24"/>
          <w:lang w:val="fr-CM" w:eastAsia="fr-FR"/>
        </w:rPr>
        <w:t>p</w:t>
      </w:r>
      <w:r w:rsidRPr="00067A4A">
        <w:rPr>
          <w:rFonts w:ascii="Arial Narrow" w:eastAsia="Arial Narrow" w:hAnsi="Arial Narrow" w:cs="Arial Narrow"/>
          <w:spacing w:val="1"/>
          <w:sz w:val="24"/>
          <w:szCs w:val="24"/>
          <w:lang w:val="fr-CM" w:eastAsia="fr-FR"/>
        </w:rPr>
        <w:t>pe</w:t>
      </w:r>
      <w:r w:rsidRPr="00067A4A">
        <w:rPr>
          <w:rFonts w:ascii="Arial Narrow" w:eastAsia="Arial Narrow" w:hAnsi="Arial Narrow" w:cs="Arial Narrow"/>
          <w:sz w:val="24"/>
          <w:szCs w:val="24"/>
          <w:lang w:val="fr-CM" w:eastAsia="fr-FR"/>
        </w:rPr>
        <w:t>l</w:t>
      </w:r>
      <w:r w:rsidRPr="00067A4A">
        <w:rPr>
          <w:rFonts w:ascii="Arial Narrow" w:eastAsia="Arial Narrow" w:hAnsi="Arial Narrow" w:cs="Arial Narrow"/>
          <w:spacing w:val="2"/>
          <w:sz w:val="24"/>
          <w:szCs w:val="24"/>
          <w:lang w:val="fr-CM" w:eastAsia="fr-FR"/>
        </w:rPr>
        <w:t xml:space="preserve"> </w:t>
      </w:r>
      <w:r w:rsidRPr="00067A4A">
        <w:rPr>
          <w:rFonts w:ascii="Arial Narrow" w:eastAsia="Arial Narrow" w:hAnsi="Arial Narrow" w:cs="Arial Narrow"/>
          <w:spacing w:val="1"/>
          <w:sz w:val="24"/>
          <w:szCs w:val="24"/>
          <w:lang w:val="fr-CM" w:eastAsia="fr-FR"/>
        </w:rPr>
        <w:t>d</w:t>
      </w:r>
      <w:r w:rsidRPr="00067A4A">
        <w:rPr>
          <w:rFonts w:ascii="Arial Narrow" w:eastAsia="Arial Narrow" w:hAnsi="Arial Narrow" w:cs="Arial Narrow"/>
          <w:sz w:val="24"/>
          <w:szCs w:val="24"/>
          <w:lang w:val="fr-CM" w:eastAsia="fr-FR"/>
        </w:rPr>
        <w:t>’o</w:t>
      </w:r>
      <w:r w:rsidRPr="00067A4A">
        <w:rPr>
          <w:rFonts w:ascii="Arial Narrow" w:eastAsia="Arial Narrow" w:hAnsi="Arial Narrow" w:cs="Arial Narrow"/>
          <w:spacing w:val="1"/>
          <w:sz w:val="24"/>
          <w:szCs w:val="24"/>
          <w:lang w:val="fr-CM" w:eastAsia="fr-FR"/>
        </w:rPr>
        <w:t>f</w:t>
      </w:r>
      <w:r w:rsidRPr="00067A4A">
        <w:rPr>
          <w:rFonts w:ascii="Arial Narrow" w:eastAsia="Arial Narrow" w:hAnsi="Arial Narrow" w:cs="Arial Narrow"/>
          <w:sz w:val="24"/>
          <w:szCs w:val="24"/>
          <w:lang w:val="fr-CM" w:eastAsia="fr-FR"/>
        </w:rPr>
        <w:t>fres</w:t>
      </w:r>
      <w:r w:rsidRPr="00067A4A">
        <w:rPr>
          <w:rFonts w:ascii="Arial Narrow" w:eastAsia="Arial Narrow" w:hAnsi="Arial Narrow" w:cs="Arial Narrow"/>
          <w:spacing w:val="3"/>
          <w:sz w:val="24"/>
          <w:szCs w:val="24"/>
          <w:lang w:val="fr-CM" w:eastAsia="fr-FR"/>
        </w:rPr>
        <w:t xml:space="preserve"> </w:t>
      </w:r>
      <w:r w:rsidRPr="00067A4A">
        <w:rPr>
          <w:rFonts w:ascii="Arial Narrow" w:eastAsia="Arial Narrow" w:hAnsi="Arial Narrow" w:cs="Arial Narrow"/>
          <w:spacing w:val="-1"/>
          <w:sz w:val="24"/>
          <w:szCs w:val="24"/>
          <w:lang w:val="fr-CM" w:eastAsia="fr-FR"/>
        </w:rPr>
        <w:t>p</w:t>
      </w:r>
      <w:r w:rsidRPr="00067A4A">
        <w:rPr>
          <w:rFonts w:ascii="Arial Narrow" w:eastAsia="Arial Narrow" w:hAnsi="Arial Narrow" w:cs="Arial Narrow"/>
          <w:spacing w:val="1"/>
          <w:sz w:val="24"/>
          <w:szCs w:val="24"/>
          <w:lang w:val="fr-CM" w:eastAsia="fr-FR"/>
        </w:rPr>
        <w:t>eu</w:t>
      </w:r>
      <w:r w:rsidRPr="00067A4A">
        <w:rPr>
          <w:rFonts w:ascii="Arial Narrow" w:eastAsia="Arial Narrow" w:hAnsi="Arial Narrow" w:cs="Arial Narrow"/>
          <w:sz w:val="24"/>
          <w:szCs w:val="24"/>
          <w:lang w:val="fr-CM" w:eastAsia="fr-FR"/>
        </w:rPr>
        <w:t>t</w:t>
      </w:r>
      <w:r w:rsidRPr="00067A4A">
        <w:rPr>
          <w:rFonts w:ascii="Arial Narrow" w:eastAsia="Arial Narrow" w:hAnsi="Arial Narrow" w:cs="Arial Narrow"/>
          <w:spacing w:val="3"/>
          <w:sz w:val="24"/>
          <w:szCs w:val="24"/>
          <w:lang w:val="fr-CM" w:eastAsia="fr-FR"/>
        </w:rPr>
        <w:t xml:space="preserve"> </w:t>
      </w:r>
      <w:r w:rsidRPr="00067A4A">
        <w:rPr>
          <w:rFonts w:ascii="Arial Narrow" w:eastAsia="Arial Narrow" w:hAnsi="Arial Narrow" w:cs="Arial Narrow"/>
          <w:spacing w:val="1"/>
          <w:sz w:val="24"/>
          <w:szCs w:val="24"/>
          <w:lang w:val="fr-CM" w:eastAsia="fr-FR"/>
        </w:rPr>
        <w:t>ê</w:t>
      </w:r>
      <w:r w:rsidRPr="00067A4A">
        <w:rPr>
          <w:rFonts w:ascii="Arial Narrow" w:eastAsia="Arial Narrow" w:hAnsi="Arial Narrow" w:cs="Arial Narrow"/>
          <w:sz w:val="24"/>
          <w:szCs w:val="24"/>
          <w:lang w:val="fr-CM" w:eastAsia="fr-FR"/>
        </w:rPr>
        <w:t>t</w:t>
      </w:r>
      <w:r w:rsidRPr="00067A4A">
        <w:rPr>
          <w:rFonts w:ascii="Arial Narrow" w:eastAsia="Arial Narrow" w:hAnsi="Arial Narrow" w:cs="Arial Narrow"/>
          <w:spacing w:val="-3"/>
          <w:sz w:val="24"/>
          <w:szCs w:val="24"/>
          <w:lang w:val="fr-CM" w:eastAsia="fr-FR"/>
        </w:rPr>
        <w:t>r</w:t>
      </w:r>
      <w:r w:rsidRPr="00067A4A">
        <w:rPr>
          <w:rFonts w:ascii="Arial Narrow" w:eastAsia="Arial Narrow" w:hAnsi="Arial Narrow" w:cs="Arial Narrow"/>
          <w:sz w:val="24"/>
          <w:szCs w:val="24"/>
          <w:lang w:val="fr-CM" w:eastAsia="fr-FR"/>
        </w:rPr>
        <w:t>e</w:t>
      </w:r>
      <w:r w:rsidRPr="00067A4A">
        <w:rPr>
          <w:rFonts w:ascii="Arial Narrow" w:eastAsia="Arial Narrow" w:hAnsi="Arial Narrow" w:cs="Arial Narrow"/>
          <w:spacing w:val="6"/>
          <w:sz w:val="24"/>
          <w:szCs w:val="24"/>
          <w:lang w:val="fr-CM" w:eastAsia="fr-FR"/>
        </w:rPr>
        <w:t xml:space="preserve"> </w:t>
      </w:r>
      <w:r w:rsidRPr="00067A4A">
        <w:rPr>
          <w:rFonts w:ascii="Arial Narrow" w:eastAsia="Arial Narrow" w:hAnsi="Arial Narrow" w:cs="Arial Narrow"/>
          <w:spacing w:val="-1"/>
          <w:sz w:val="24"/>
          <w:szCs w:val="24"/>
          <w:lang w:val="fr-CM" w:eastAsia="fr-FR"/>
        </w:rPr>
        <w:t>o</w:t>
      </w:r>
      <w:r w:rsidRPr="00067A4A">
        <w:rPr>
          <w:rFonts w:ascii="Arial Narrow" w:eastAsia="Arial Narrow" w:hAnsi="Arial Narrow" w:cs="Arial Narrow"/>
          <w:spacing w:val="1"/>
          <w:sz w:val="24"/>
          <w:szCs w:val="24"/>
          <w:lang w:val="fr-CM" w:eastAsia="fr-FR"/>
        </w:rPr>
        <w:t>b</w:t>
      </w:r>
      <w:r w:rsidRPr="00067A4A">
        <w:rPr>
          <w:rFonts w:ascii="Arial Narrow" w:eastAsia="Arial Narrow" w:hAnsi="Arial Narrow" w:cs="Arial Narrow"/>
          <w:sz w:val="24"/>
          <w:szCs w:val="24"/>
          <w:lang w:val="fr-CM" w:eastAsia="fr-FR"/>
        </w:rPr>
        <w:t>t</w:t>
      </w:r>
      <w:r w:rsidRPr="00067A4A">
        <w:rPr>
          <w:rFonts w:ascii="Arial Narrow" w:eastAsia="Arial Narrow" w:hAnsi="Arial Narrow" w:cs="Arial Narrow"/>
          <w:spacing w:val="-1"/>
          <w:sz w:val="24"/>
          <w:szCs w:val="24"/>
          <w:lang w:val="fr-CM" w:eastAsia="fr-FR"/>
        </w:rPr>
        <w:t>e</w:t>
      </w:r>
      <w:r w:rsidRPr="00067A4A">
        <w:rPr>
          <w:rFonts w:ascii="Arial Narrow" w:eastAsia="Arial Narrow" w:hAnsi="Arial Narrow" w:cs="Arial Narrow"/>
          <w:spacing w:val="1"/>
          <w:sz w:val="24"/>
          <w:szCs w:val="24"/>
          <w:lang w:val="fr-CM" w:eastAsia="fr-FR"/>
        </w:rPr>
        <w:t>nu</w:t>
      </w:r>
      <w:r w:rsidRPr="00067A4A">
        <w:rPr>
          <w:rFonts w:ascii="Arial Narrow" w:eastAsia="Arial Narrow" w:hAnsi="Arial Narrow" w:cs="Arial Narrow"/>
          <w:sz w:val="24"/>
          <w:szCs w:val="24"/>
          <w:lang w:val="fr-CM" w:eastAsia="fr-FR"/>
        </w:rPr>
        <w:t>e</w:t>
      </w:r>
      <w:r w:rsidRPr="00067A4A">
        <w:rPr>
          <w:rFonts w:ascii="Arial Narrow" w:eastAsia="Arial Narrow" w:hAnsi="Arial Narrow" w:cs="Arial Narrow"/>
          <w:spacing w:val="4"/>
          <w:sz w:val="24"/>
          <w:szCs w:val="24"/>
          <w:lang w:val="fr-CM" w:eastAsia="fr-FR"/>
        </w:rPr>
        <w:t xml:space="preserve"> </w:t>
      </w:r>
      <w:r w:rsidR="002A6E17" w:rsidRPr="00067A4A">
        <w:rPr>
          <w:rFonts w:ascii="Arial Narrow" w:eastAsia="Times New Roman" w:hAnsi="Arial Narrow" w:cs="Arial Narrow"/>
          <w:lang w:eastAsia="fr-FR"/>
        </w:rPr>
        <w:t>au SIGAMP</w:t>
      </w:r>
      <w:r w:rsidRPr="00067A4A">
        <w:rPr>
          <w:rFonts w:ascii="Arial Narrow" w:eastAsia="Times New Roman" w:hAnsi="Arial Narrow" w:cs="Arial Narrow"/>
          <w:lang w:eastAsia="fr-FR"/>
        </w:rPr>
        <w:t xml:space="preserve"> de la </w:t>
      </w:r>
      <w:r w:rsidR="004069E7" w:rsidRPr="00067A4A">
        <w:rPr>
          <w:rFonts w:ascii="Arial Narrow" w:eastAsia="Times New Roman" w:hAnsi="Arial Narrow" w:cs="Arial Narrow"/>
          <w:lang w:eastAsia="fr-FR"/>
        </w:rPr>
        <w:t>COMMUNE D</w:t>
      </w:r>
      <w:r w:rsidR="0083617A" w:rsidRPr="00067A4A">
        <w:rPr>
          <w:rFonts w:ascii="Arial Narrow" w:eastAsia="Times New Roman" w:hAnsi="Arial Narrow" w:cs="Arial Narrow"/>
          <w:lang w:eastAsia="fr-FR"/>
        </w:rPr>
        <w:t>E MAYO BALEO</w:t>
      </w:r>
      <w:r w:rsidRPr="00067A4A">
        <w:rPr>
          <w:rFonts w:ascii="Arial Narrow" w:eastAsia="Arial Narrow" w:hAnsi="Arial Narrow" w:cs="Arial Narrow"/>
          <w:spacing w:val="-1"/>
          <w:sz w:val="24"/>
          <w:szCs w:val="24"/>
          <w:lang w:eastAsia="fr-FR"/>
        </w:rPr>
        <w:t>,</w:t>
      </w:r>
      <w:r w:rsidRPr="00067A4A">
        <w:rPr>
          <w:rFonts w:ascii="Arial Narrow" w:eastAsia="Arial Narrow" w:hAnsi="Arial Narrow" w:cs="Arial Narrow"/>
          <w:i/>
          <w:spacing w:val="5"/>
          <w:sz w:val="24"/>
          <w:szCs w:val="24"/>
          <w:lang w:val="fr-CM" w:eastAsia="fr-FR"/>
        </w:rPr>
        <w:t xml:space="preserve"> </w:t>
      </w:r>
      <w:r w:rsidRPr="00067A4A">
        <w:rPr>
          <w:rFonts w:ascii="Arial Narrow" w:eastAsia="Arial Narrow" w:hAnsi="Arial Narrow" w:cs="Arial Narrow"/>
          <w:spacing w:val="-1"/>
          <w:sz w:val="24"/>
          <w:szCs w:val="24"/>
          <w:lang w:val="fr-CM" w:eastAsia="fr-FR"/>
        </w:rPr>
        <w:t>d</w:t>
      </w:r>
      <w:r w:rsidRPr="00067A4A">
        <w:rPr>
          <w:rFonts w:ascii="Arial Narrow" w:eastAsia="Arial Narrow" w:hAnsi="Arial Narrow" w:cs="Arial Narrow"/>
          <w:spacing w:val="1"/>
          <w:sz w:val="24"/>
          <w:szCs w:val="24"/>
          <w:lang w:val="fr-CM" w:eastAsia="fr-FR"/>
        </w:rPr>
        <w:t>è</w:t>
      </w:r>
      <w:r w:rsidRPr="00067A4A">
        <w:rPr>
          <w:rFonts w:ascii="Arial Narrow" w:eastAsia="Arial Narrow" w:hAnsi="Arial Narrow" w:cs="Arial Narrow"/>
          <w:sz w:val="24"/>
          <w:szCs w:val="24"/>
          <w:lang w:val="fr-CM" w:eastAsia="fr-FR"/>
        </w:rPr>
        <w:t>s</w:t>
      </w:r>
      <w:r w:rsidRPr="00067A4A">
        <w:rPr>
          <w:rFonts w:ascii="Arial Narrow" w:eastAsia="Arial Narrow" w:hAnsi="Arial Narrow" w:cs="Arial Narrow"/>
          <w:spacing w:val="2"/>
          <w:sz w:val="24"/>
          <w:szCs w:val="24"/>
          <w:lang w:val="fr-CM" w:eastAsia="fr-FR"/>
        </w:rPr>
        <w:t xml:space="preserve"> </w:t>
      </w:r>
      <w:r w:rsidRPr="00067A4A">
        <w:rPr>
          <w:rFonts w:ascii="Arial Narrow" w:eastAsia="Arial Narrow" w:hAnsi="Arial Narrow" w:cs="Arial Narrow"/>
          <w:spacing w:val="1"/>
          <w:sz w:val="24"/>
          <w:szCs w:val="24"/>
          <w:lang w:val="fr-CM" w:eastAsia="fr-FR"/>
        </w:rPr>
        <w:t>pub</w:t>
      </w:r>
      <w:r w:rsidRPr="00067A4A">
        <w:rPr>
          <w:rFonts w:ascii="Arial Narrow" w:eastAsia="Arial Narrow" w:hAnsi="Arial Narrow" w:cs="Arial Narrow"/>
          <w:sz w:val="24"/>
          <w:szCs w:val="24"/>
          <w:lang w:val="fr-CM" w:eastAsia="fr-FR"/>
        </w:rPr>
        <w:t>l</w:t>
      </w:r>
      <w:r w:rsidRPr="00067A4A">
        <w:rPr>
          <w:rFonts w:ascii="Arial Narrow" w:eastAsia="Arial Narrow" w:hAnsi="Arial Narrow" w:cs="Arial Narrow"/>
          <w:spacing w:val="-1"/>
          <w:sz w:val="24"/>
          <w:szCs w:val="24"/>
          <w:lang w:val="fr-CM" w:eastAsia="fr-FR"/>
        </w:rPr>
        <w:t>i</w:t>
      </w:r>
      <w:r w:rsidRPr="00067A4A">
        <w:rPr>
          <w:rFonts w:ascii="Arial Narrow" w:eastAsia="Arial Narrow" w:hAnsi="Arial Narrow" w:cs="Arial Narrow"/>
          <w:sz w:val="24"/>
          <w:szCs w:val="24"/>
          <w:lang w:val="fr-CM" w:eastAsia="fr-FR"/>
        </w:rPr>
        <w:t>c</w:t>
      </w:r>
      <w:r w:rsidRPr="00067A4A">
        <w:rPr>
          <w:rFonts w:ascii="Arial Narrow" w:eastAsia="Arial Narrow" w:hAnsi="Arial Narrow" w:cs="Arial Narrow"/>
          <w:spacing w:val="-1"/>
          <w:sz w:val="24"/>
          <w:szCs w:val="24"/>
          <w:lang w:val="fr-CM" w:eastAsia="fr-FR"/>
        </w:rPr>
        <w:t>a</w:t>
      </w:r>
      <w:r w:rsidRPr="00067A4A">
        <w:rPr>
          <w:rFonts w:ascii="Arial Narrow" w:eastAsia="Arial Narrow" w:hAnsi="Arial Narrow" w:cs="Arial Narrow"/>
          <w:sz w:val="24"/>
          <w:szCs w:val="24"/>
          <w:lang w:val="fr-CM" w:eastAsia="fr-FR"/>
        </w:rPr>
        <w:t>ti</w:t>
      </w:r>
      <w:r w:rsidRPr="00067A4A">
        <w:rPr>
          <w:rFonts w:ascii="Arial Narrow" w:eastAsia="Arial Narrow" w:hAnsi="Arial Narrow" w:cs="Arial Narrow"/>
          <w:spacing w:val="1"/>
          <w:sz w:val="24"/>
          <w:szCs w:val="24"/>
          <w:lang w:val="fr-CM" w:eastAsia="fr-FR"/>
        </w:rPr>
        <w:t>o</w:t>
      </w:r>
      <w:r w:rsidRPr="00067A4A">
        <w:rPr>
          <w:rFonts w:ascii="Arial Narrow" w:eastAsia="Arial Narrow" w:hAnsi="Arial Narrow" w:cs="Arial Narrow"/>
          <w:sz w:val="24"/>
          <w:szCs w:val="24"/>
          <w:lang w:val="fr-CM" w:eastAsia="fr-FR"/>
        </w:rPr>
        <w:t xml:space="preserve">n </w:t>
      </w:r>
      <w:r w:rsidRPr="00067A4A">
        <w:rPr>
          <w:rFonts w:ascii="Arial Narrow" w:eastAsia="Arial Narrow" w:hAnsi="Arial Narrow" w:cs="Arial Narrow"/>
          <w:spacing w:val="1"/>
          <w:sz w:val="24"/>
          <w:szCs w:val="24"/>
          <w:lang w:val="fr-CM" w:eastAsia="fr-FR"/>
        </w:rPr>
        <w:t>d</w:t>
      </w:r>
      <w:r w:rsidRPr="00067A4A">
        <w:rPr>
          <w:rFonts w:ascii="Arial Narrow" w:eastAsia="Arial Narrow" w:hAnsi="Arial Narrow" w:cs="Arial Narrow"/>
          <w:sz w:val="24"/>
          <w:szCs w:val="24"/>
          <w:lang w:val="fr-CM" w:eastAsia="fr-FR"/>
        </w:rPr>
        <w:t>u</w:t>
      </w:r>
      <w:r w:rsidRPr="00067A4A">
        <w:rPr>
          <w:rFonts w:ascii="Arial Narrow" w:eastAsia="Arial Narrow" w:hAnsi="Arial Narrow" w:cs="Arial Narrow"/>
          <w:spacing w:val="2"/>
          <w:sz w:val="24"/>
          <w:szCs w:val="24"/>
          <w:lang w:val="fr-CM" w:eastAsia="fr-FR"/>
        </w:rPr>
        <w:t xml:space="preserve"> </w:t>
      </w:r>
      <w:r w:rsidRPr="00067A4A">
        <w:rPr>
          <w:rFonts w:ascii="Arial Narrow" w:eastAsia="Arial Narrow" w:hAnsi="Arial Narrow" w:cs="Arial Narrow"/>
          <w:spacing w:val="1"/>
          <w:sz w:val="24"/>
          <w:szCs w:val="24"/>
          <w:lang w:val="fr-CM" w:eastAsia="fr-FR"/>
        </w:rPr>
        <w:t>p</w:t>
      </w:r>
      <w:r w:rsidRPr="00067A4A">
        <w:rPr>
          <w:rFonts w:ascii="Arial Narrow" w:eastAsia="Arial Narrow" w:hAnsi="Arial Narrow" w:cs="Arial Narrow"/>
          <w:sz w:val="24"/>
          <w:szCs w:val="24"/>
          <w:lang w:val="fr-CM" w:eastAsia="fr-FR"/>
        </w:rPr>
        <w:t>rés</w:t>
      </w:r>
      <w:r w:rsidRPr="00067A4A">
        <w:rPr>
          <w:rFonts w:ascii="Arial Narrow" w:eastAsia="Arial Narrow" w:hAnsi="Arial Narrow" w:cs="Arial Narrow"/>
          <w:spacing w:val="-1"/>
          <w:sz w:val="24"/>
          <w:szCs w:val="24"/>
          <w:lang w:val="fr-CM" w:eastAsia="fr-FR"/>
        </w:rPr>
        <w:t>e</w:t>
      </w:r>
      <w:r w:rsidRPr="00067A4A">
        <w:rPr>
          <w:rFonts w:ascii="Arial Narrow" w:eastAsia="Arial Narrow" w:hAnsi="Arial Narrow" w:cs="Arial Narrow"/>
          <w:spacing w:val="1"/>
          <w:sz w:val="24"/>
          <w:szCs w:val="24"/>
          <w:lang w:val="fr-CM" w:eastAsia="fr-FR"/>
        </w:rPr>
        <w:t>n</w:t>
      </w:r>
      <w:r w:rsidRPr="00067A4A">
        <w:rPr>
          <w:rFonts w:ascii="Arial Narrow" w:eastAsia="Arial Narrow" w:hAnsi="Arial Narrow" w:cs="Arial Narrow"/>
          <w:sz w:val="24"/>
          <w:szCs w:val="24"/>
          <w:lang w:val="fr-CM" w:eastAsia="fr-FR"/>
        </w:rPr>
        <w:t>t</w:t>
      </w:r>
      <w:r w:rsidRPr="00067A4A">
        <w:rPr>
          <w:rFonts w:ascii="Arial Narrow" w:eastAsia="Arial Narrow" w:hAnsi="Arial Narrow" w:cs="Arial Narrow"/>
          <w:spacing w:val="2"/>
          <w:sz w:val="24"/>
          <w:szCs w:val="24"/>
          <w:lang w:val="fr-CM" w:eastAsia="fr-FR"/>
        </w:rPr>
        <w:t xml:space="preserve"> </w:t>
      </w:r>
      <w:r w:rsidRPr="00067A4A">
        <w:rPr>
          <w:rFonts w:ascii="Arial Narrow" w:eastAsia="Arial Narrow" w:hAnsi="Arial Narrow" w:cs="Arial Narrow"/>
          <w:spacing w:val="1"/>
          <w:sz w:val="24"/>
          <w:szCs w:val="24"/>
          <w:lang w:val="fr-CM" w:eastAsia="fr-FR"/>
        </w:rPr>
        <w:t>a</w:t>
      </w:r>
      <w:r w:rsidRPr="00067A4A">
        <w:rPr>
          <w:rFonts w:ascii="Arial Narrow" w:eastAsia="Arial Narrow" w:hAnsi="Arial Narrow" w:cs="Arial Narrow"/>
          <w:sz w:val="24"/>
          <w:szCs w:val="24"/>
          <w:lang w:val="fr-CM" w:eastAsia="fr-FR"/>
        </w:rPr>
        <w:t>vis,</w:t>
      </w:r>
      <w:r w:rsidRPr="00067A4A">
        <w:rPr>
          <w:rFonts w:ascii="Arial Narrow" w:eastAsia="Arial Narrow" w:hAnsi="Arial Narrow" w:cs="Arial Narrow"/>
          <w:spacing w:val="4"/>
          <w:sz w:val="24"/>
          <w:szCs w:val="24"/>
          <w:lang w:val="fr-CM" w:eastAsia="fr-FR"/>
        </w:rPr>
        <w:t xml:space="preserve"> </w:t>
      </w:r>
      <w:r w:rsidRPr="00067A4A">
        <w:rPr>
          <w:rFonts w:ascii="Arial Narrow" w:eastAsia="Arial Narrow" w:hAnsi="Arial Narrow" w:cs="Arial Narrow"/>
          <w:spacing w:val="-2"/>
          <w:sz w:val="24"/>
          <w:szCs w:val="24"/>
          <w:lang w:val="fr-CM" w:eastAsia="fr-FR"/>
        </w:rPr>
        <w:t>c</w:t>
      </w:r>
      <w:r w:rsidRPr="00067A4A">
        <w:rPr>
          <w:rFonts w:ascii="Arial Narrow" w:eastAsia="Arial Narrow" w:hAnsi="Arial Narrow" w:cs="Arial Narrow"/>
          <w:spacing w:val="1"/>
          <w:sz w:val="24"/>
          <w:szCs w:val="24"/>
          <w:lang w:val="fr-CM" w:eastAsia="fr-FR"/>
        </w:rPr>
        <w:t>on</w:t>
      </w:r>
      <w:r w:rsidRPr="00067A4A">
        <w:rPr>
          <w:rFonts w:ascii="Arial Narrow" w:eastAsia="Arial Narrow" w:hAnsi="Arial Narrow" w:cs="Arial Narrow"/>
          <w:sz w:val="24"/>
          <w:szCs w:val="24"/>
          <w:lang w:val="fr-CM" w:eastAsia="fr-FR"/>
        </w:rPr>
        <w:t>tre</w:t>
      </w:r>
      <w:r w:rsidRPr="00067A4A">
        <w:rPr>
          <w:rFonts w:ascii="Arial Narrow" w:eastAsia="Arial Narrow" w:hAnsi="Arial Narrow" w:cs="Arial Narrow"/>
          <w:spacing w:val="2"/>
          <w:sz w:val="24"/>
          <w:szCs w:val="24"/>
          <w:lang w:val="fr-CM" w:eastAsia="fr-FR"/>
        </w:rPr>
        <w:t xml:space="preserve"> </w:t>
      </w:r>
      <w:r w:rsidRPr="00067A4A">
        <w:rPr>
          <w:rFonts w:ascii="Arial Narrow" w:eastAsia="Arial Narrow" w:hAnsi="Arial Narrow" w:cs="Arial Narrow"/>
          <w:sz w:val="24"/>
          <w:szCs w:val="24"/>
          <w:lang w:val="fr-CM" w:eastAsia="fr-FR"/>
        </w:rPr>
        <w:t>v</w:t>
      </w:r>
      <w:r w:rsidRPr="00067A4A">
        <w:rPr>
          <w:rFonts w:ascii="Arial Narrow" w:eastAsia="Arial Narrow" w:hAnsi="Arial Narrow" w:cs="Arial Narrow"/>
          <w:spacing w:val="1"/>
          <w:sz w:val="24"/>
          <w:szCs w:val="24"/>
          <w:lang w:val="fr-CM" w:eastAsia="fr-FR"/>
        </w:rPr>
        <w:t>e</w:t>
      </w:r>
      <w:r w:rsidRPr="00067A4A">
        <w:rPr>
          <w:rFonts w:ascii="Arial Narrow" w:eastAsia="Arial Narrow" w:hAnsi="Arial Narrow" w:cs="Arial Narrow"/>
          <w:spacing w:val="-3"/>
          <w:sz w:val="24"/>
          <w:szCs w:val="24"/>
          <w:lang w:val="fr-CM" w:eastAsia="fr-FR"/>
        </w:rPr>
        <w:t>r</w:t>
      </w:r>
      <w:r w:rsidRPr="00067A4A">
        <w:rPr>
          <w:rFonts w:ascii="Arial Narrow" w:eastAsia="Arial Narrow" w:hAnsi="Arial Narrow" w:cs="Arial Narrow"/>
          <w:sz w:val="24"/>
          <w:szCs w:val="24"/>
          <w:lang w:val="fr-CM" w:eastAsia="fr-FR"/>
        </w:rPr>
        <w:t>s</w:t>
      </w:r>
      <w:r w:rsidRPr="00067A4A">
        <w:rPr>
          <w:rFonts w:ascii="Arial Narrow" w:eastAsia="Arial Narrow" w:hAnsi="Arial Narrow" w:cs="Arial Narrow"/>
          <w:spacing w:val="1"/>
          <w:sz w:val="24"/>
          <w:szCs w:val="24"/>
          <w:lang w:val="fr-CM" w:eastAsia="fr-FR"/>
        </w:rPr>
        <w:t>e</w:t>
      </w:r>
      <w:r w:rsidRPr="00067A4A">
        <w:rPr>
          <w:rFonts w:ascii="Arial Narrow" w:eastAsia="Arial Narrow" w:hAnsi="Arial Narrow" w:cs="Arial Narrow"/>
          <w:spacing w:val="-1"/>
          <w:sz w:val="24"/>
          <w:szCs w:val="24"/>
          <w:lang w:val="fr-CM" w:eastAsia="fr-FR"/>
        </w:rPr>
        <w:t>m</w:t>
      </w:r>
      <w:r w:rsidRPr="00067A4A">
        <w:rPr>
          <w:rFonts w:ascii="Arial Narrow" w:eastAsia="Arial Narrow" w:hAnsi="Arial Narrow" w:cs="Arial Narrow"/>
          <w:spacing w:val="1"/>
          <w:sz w:val="24"/>
          <w:szCs w:val="24"/>
          <w:lang w:val="fr-CM" w:eastAsia="fr-FR"/>
        </w:rPr>
        <w:t>en</w:t>
      </w:r>
      <w:r w:rsidRPr="00067A4A">
        <w:rPr>
          <w:rFonts w:ascii="Arial Narrow" w:eastAsia="Arial Narrow" w:hAnsi="Arial Narrow" w:cs="Arial Narrow"/>
          <w:sz w:val="24"/>
          <w:szCs w:val="24"/>
          <w:lang w:val="fr-CM" w:eastAsia="fr-FR"/>
        </w:rPr>
        <w:t>t</w:t>
      </w:r>
      <w:r w:rsidRPr="00067A4A">
        <w:rPr>
          <w:rFonts w:ascii="Arial Narrow" w:eastAsia="Arial Narrow" w:hAnsi="Arial Narrow" w:cs="Arial Narrow"/>
          <w:spacing w:val="2"/>
          <w:sz w:val="24"/>
          <w:szCs w:val="24"/>
          <w:lang w:val="fr-CM" w:eastAsia="fr-FR"/>
        </w:rPr>
        <w:t xml:space="preserve"> </w:t>
      </w:r>
      <w:r w:rsidRPr="00067A4A">
        <w:rPr>
          <w:rFonts w:ascii="Arial Narrow" w:eastAsia="Arial Narrow" w:hAnsi="Arial Narrow" w:cs="Arial Narrow"/>
          <w:spacing w:val="1"/>
          <w:sz w:val="24"/>
          <w:szCs w:val="24"/>
          <w:lang w:val="fr-CM" w:eastAsia="fr-FR"/>
        </w:rPr>
        <w:t>d</w:t>
      </w:r>
      <w:r w:rsidRPr="00067A4A">
        <w:rPr>
          <w:rFonts w:ascii="Arial Narrow" w:eastAsia="Arial Narrow" w:hAnsi="Arial Narrow" w:cs="Arial Narrow"/>
          <w:sz w:val="24"/>
          <w:szCs w:val="24"/>
          <w:lang w:val="fr-CM" w:eastAsia="fr-FR"/>
        </w:rPr>
        <w:t>’</w:t>
      </w:r>
      <w:r w:rsidRPr="00067A4A">
        <w:rPr>
          <w:rFonts w:ascii="Arial Narrow" w:eastAsia="Arial Narrow" w:hAnsi="Arial Narrow" w:cs="Arial Narrow"/>
          <w:spacing w:val="-2"/>
          <w:sz w:val="24"/>
          <w:szCs w:val="24"/>
          <w:lang w:val="fr-CM" w:eastAsia="fr-FR"/>
        </w:rPr>
        <w:t>u</w:t>
      </w:r>
      <w:r w:rsidRPr="00067A4A">
        <w:rPr>
          <w:rFonts w:ascii="Arial Narrow" w:eastAsia="Arial Narrow" w:hAnsi="Arial Narrow" w:cs="Arial Narrow"/>
          <w:spacing w:val="1"/>
          <w:sz w:val="24"/>
          <w:szCs w:val="24"/>
          <w:lang w:val="fr-CM" w:eastAsia="fr-FR"/>
        </w:rPr>
        <w:t>n</w:t>
      </w:r>
      <w:r w:rsidRPr="00067A4A">
        <w:rPr>
          <w:rFonts w:ascii="Arial Narrow" w:eastAsia="Arial Narrow" w:hAnsi="Arial Narrow" w:cs="Arial Narrow"/>
          <w:sz w:val="24"/>
          <w:szCs w:val="24"/>
          <w:lang w:val="fr-CM" w:eastAsia="fr-FR"/>
        </w:rPr>
        <w:t>e</w:t>
      </w:r>
      <w:r w:rsidRPr="00067A4A">
        <w:rPr>
          <w:rFonts w:ascii="Arial Narrow" w:eastAsia="Arial Narrow" w:hAnsi="Arial Narrow" w:cs="Arial Narrow"/>
          <w:spacing w:val="5"/>
          <w:sz w:val="24"/>
          <w:szCs w:val="24"/>
          <w:lang w:val="fr-CM" w:eastAsia="fr-FR"/>
        </w:rPr>
        <w:t xml:space="preserve"> </w:t>
      </w:r>
      <w:r w:rsidRPr="00067A4A">
        <w:rPr>
          <w:rFonts w:ascii="Arial Narrow" w:eastAsia="Arial Narrow" w:hAnsi="Arial Narrow" w:cs="Arial Narrow"/>
          <w:spacing w:val="-2"/>
          <w:sz w:val="24"/>
          <w:szCs w:val="24"/>
          <w:lang w:val="fr-CM" w:eastAsia="fr-FR"/>
        </w:rPr>
        <w:t>s</w:t>
      </w:r>
      <w:r w:rsidRPr="00067A4A">
        <w:rPr>
          <w:rFonts w:ascii="Arial Narrow" w:eastAsia="Arial Narrow" w:hAnsi="Arial Narrow" w:cs="Arial Narrow"/>
          <w:spacing w:val="1"/>
          <w:sz w:val="24"/>
          <w:szCs w:val="24"/>
          <w:lang w:val="fr-CM" w:eastAsia="fr-FR"/>
        </w:rPr>
        <w:t>o</w:t>
      </w:r>
      <w:r w:rsidRPr="00067A4A">
        <w:rPr>
          <w:rFonts w:ascii="Arial Narrow" w:eastAsia="Arial Narrow" w:hAnsi="Arial Narrow" w:cs="Arial Narrow"/>
          <w:spacing w:val="-1"/>
          <w:sz w:val="24"/>
          <w:szCs w:val="24"/>
          <w:lang w:val="fr-CM" w:eastAsia="fr-FR"/>
        </w:rPr>
        <w:t>mm</w:t>
      </w:r>
      <w:r w:rsidRPr="00067A4A">
        <w:rPr>
          <w:rFonts w:ascii="Arial Narrow" w:eastAsia="Arial Narrow" w:hAnsi="Arial Narrow" w:cs="Arial Narrow"/>
          <w:sz w:val="24"/>
          <w:szCs w:val="24"/>
          <w:lang w:val="fr-CM" w:eastAsia="fr-FR"/>
        </w:rPr>
        <w:t>e</w:t>
      </w:r>
      <w:r w:rsidRPr="00067A4A">
        <w:rPr>
          <w:rFonts w:ascii="Arial Narrow" w:eastAsia="Arial Narrow" w:hAnsi="Arial Narrow" w:cs="Arial Narrow"/>
          <w:spacing w:val="2"/>
          <w:sz w:val="24"/>
          <w:szCs w:val="24"/>
          <w:lang w:val="fr-CM" w:eastAsia="fr-FR"/>
        </w:rPr>
        <w:t xml:space="preserve"> </w:t>
      </w:r>
      <w:r w:rsidRPr="00067A4A">
        <w:rPr>
          <w:rFonts w:ascii="Arial Narrow" w:eastAsia="Arial Narrow" w:hAnsi="Arial Narrow" w:cs="Arial Narrow"/>
          <w:spacing w:val="1"/>
          <w:sz w:val="24"/>
          <w:szCs w:val="24"/>
          <w:lang w:val="fr-CM" w:eastAsia="fr-FR"/>
        </w:rPr>
        <w:t>no</w:t>
      </w:r>
      <w:r w:rsidRPr="00067A4A">
        <w:rPr>
          <w:rFonts w:ascii="Arial Narrow" w:eastAsia="Arial Narrow" w:hAnsi="Arial Narrow" w:cs="Arial Narrow"/>
          <w:sz w:val="24"/>
          <w:szCs w:val="24"/>
          <w:lang w:val="fr-CM" w:eastAsia="fr-FR"/>
        </w:rPr>
        <w:t>n remb</w:t>
      </w:r>
      <w:r w:rsidRPr="00067A4A">
        <w:rPr>
          <w:rFonts w:ascii="Arial Narrow" w:eastAsia="Arial Narrow" w:hAnsi="Arial Narrow" w:cs="Arial Narrow"/>
          <w:spacing w:val="1"/>
          <w:sz w:val="24"/>
          <w:szCs w:val="24"/>
          <w:lang w:val="fr-CM" w:eastAsia="fr-FR"/>
        </w:rPr>
        <w:t>ou</w:t>
      </w:r>
      <w:r w:rsidRPr="00067A4A">
        <w:rPr>
          <w:rFonts w:ascii="Arial Narrow" w:eastAsia="Arial Narrow" w:hAnsi="Arial Narrow" w:cs="Arial Narrow"/>
          <w:sz w:val="24"/>
          <w:szCs w:val="24"/>
          <w:lang w:val="fr-CM" w:eastAsia="fr-FR"/>
        </w:rPr>
        <w:t>rsa</w:t>
      </w:r>
      <w:r w:rsidRPr="00067A4A">
        <w:rPr>
          <w:rFonts w:ascii="Arial Narrow" w:eastAsia="Arial Narrow" w:hAnsi="Arial Narrow" w:cs="Arial Narrow"/>
          <w:spacing w:val="1"/>
          <w:sz w:val="24"/>
          <w:szCs w:val="24"/>
          <w:lang w:val="fr-CM" w:eastAsia="fr-FR"/>
        </w:rPr>
        <w:t>b</w:t>
      </w:r>
      <w:r w:rsidRPr="00067A4A">
        <w:rPr>
          <w:rFonts w:ascii="Arial Narrow" w:eastAsia="Arial Narrow" w:hAnsi="Arial Narrow" w:cs="Arial Narrow"/>
          <w:spacing w:val="-3"/>
          <w:sz w:val="24"/>
          <w:szCs w:val="24"/>
          <w:lang w:val="fr-CM" w:eastAsia="fr-FR"/>
        </w:rPr>
        <w:t>l</w:t>
      </w:r>
      <w:r w:rsidRPr="00067A4A">
        <w:rPr>
          <w:rFonts w:ascii="Arial Narrow" w:eastAsia="Arial Narrow" w:hAnsi="Arial Narrow" w:cs="Arial Narrow"/>
          <w:sz w:val="24"/>
          <w:szCs w:val="24"/>
          <w:lang w:val="fr-CM" w:eastAsia="fr-FR"/>
        </w:rPr>
        <w:t xml:space="preserve">e </w:t>
      </w:r>
      <w:r w:rsidR="007058E3" w:rsidRPr="00067A4A">
        <w:rPr>
          <w:rFonts w:ascii="Arial Narrow" w:eastAsia="Arial Narrow" w:hAnsi="Arial Narrow" w:cs="Arial Narrow"/>
          <w:i/>
          <w:sz w:val="24"/>
          <w:szCs w:val="24"/>
          <w:lang w:val="fr-CM" w:eastAsia="fr-FR"/>
        </w:rPr>
        <w:t>de</w:t>
      </w:r>
      <w:r w:rsidR="00734069" w:rsidRPr="00067A4A">
        <w:rPr>
          <w:rFonts w:ascii="Arial Narrow" w:eastAsia="Arial Narrow" w:hAnsi="Arial Narrow" w:cs="Arial Narrow"/>
          <w:i/>
          <w:spacing w:val="-1"/>
          <w:sz w:val="24"/>
          <w:szCs w:val="24"/>
          <w:lang w:val="fr-CM" w:eastAsia="fr-FR"/>
        </w:rPr>
        <w:t xml:space="preserve"> </w:t>
      </w:r>
      <w:r w:rsidR="00885845">
        <w:rPr>
          <w:rFonts w:ascii="Arial Narrow" w:eastAsia="Times New Roman" w:hAnsi="Arial Narrow" w:cs="Times New Roman"/>
          <w:b/>
          <w:bCs/>
          <w:sz w:val="24"/>
          <w:szCs w:val="24"/>
          <w:highlight w:val="yellow"/>
          <w:lang w:eastAsia="fr-FR"/>
        </w:rPr>
        <w:t>5</w:t>
      </w:r>
      <w:r w:rsidR="00734069" w:rsidRPr="00067A4A">
        <w:rPr>
          <w:rFonts w:ascii="Arial Narrow" w:eastAsia="Times New Roman" w:hAnsi="Arial Narrow" w:cs="Times New Roman"/>
          <w:b/>
          <w:bCs/>
          <w:sz w:val="24"/>
          <w:szCs w:val="24"/>
          <w:highlight w:val="yellow"/>
          <w:lang w:eastAsia="fr-FR"/>
        </w:rPr>
        <w:t>0</w:t>
      </w:r>
      <w:r w:rsidR="007058E3" w:rsidRPr="00067A4A">
        <w:rPr>
          <w:rFonts w:ascii="Arial Narrow" w:eastAsia="Times New Roman" w:hAnsi="Arial Narrow" w:cs="Times New Roman"/>
          <w:b/>
          <w:bCs/>
          <w:sz w:val="24"/>
          <w:szCs w:val="24"/>
          <w:highlight w:val="yellow"/>
          <w:lang w:eastAsia="fr-FR"/>
        </w:rPr>
        <w:t> 000 (</w:t>
      </w:r>
      <w:r w:rsidR="00BA3952">
        <w:rPr>
          <w:rFonts w:ascii="Arial Narrow" w:eastAsia="Times New Roman" w:hAnsi="Arial Narrow" w:cs="Times New Roman"/>
          <w:b/>
          <w:sz w:val="24"/>
          <w:szCs w:val="24"/>
          <w:highlight w:val="yellow"/>
          <w:lang w:eastAsia="fr-FR"/>
        </w:rPr>
        <w:t>Cinq</w:t>
      </w:r>
      <w:r w:rsidR="00BA3952" w:rsidRPr="00067A4A">
        <w:rPr>
          <w:rFonts w:ascii="Arial Narrow" w:eastAsia="Times New Roman" w:hAnsi="Arial Narrow" w:cs="Times New Roman"/>
          <w:b/>
          <w:sz w:val="24"/>
          <w:szCs w:val="24"/>
          <w:highlight w:val="yellow"/>
          <w:lang w:eastAsia="fr-FR"/>
        </w:rPr>
        <w:t>uante</w:t>
      </w:r>
      <w:r w:rsidR="000574F7" w:rsidRPr="00067A4A">
        <w:rPr>
          <w:rFonts w:ascii="Arial Narrow" w:eastAsia="Times New Roman" w:hAnsi="Arial Narrow" w:cs="Times New Roman"/>
          <w:b/>
          <w:sz w:val="24"/>
          <w:szCs w:val="24"/>
          <w:highlight w:val="yellow"/>
          <w:lang w:eastAsia="fr-FR"/>
        </w:rPr>
        <w:t xml:space="preserve"> </w:t>
      </w:r>
      <w:r w:rsidR="00734069" w:rsidRPr="00067A4A">
        <w:rPr>
          <w:rFonts w:ascii="Arial Narrow" w:eastAsia="Times New Roman" w:hAnsi="Arial Narrow" w:cs="Times New Roman"/>
          <w:b/>
          <w:sz w:val="24"/>
          <w:szCs w:val="24"/>
          <w:highlight w:val="yellow"/>
          <w:lang w:eastAsia="fr-FR"/>
        </w:rPr>
        <w:t>M</w:t>
      </w:r>
      <w:r w:rsidRPr="00067A4A">
        <w:rPr>
          <w:rFonts w:ascii="Arial Narrow" w:eastAsia="Times New Roman" w:hAnsi="Arial Narrow" w:cs="Times New Roman"/>
          <w:b/>
          <w:sz w:val="24"/>
          <w:szCs w:val="24"/>
          <w:highlight w:val="yellow"/>
          <w:lang w:eastAsia="fr-FR"/>
        </w:rPr>
        <w:t>ille</w:t>
      </w:r>
      <w:r w:rsidRPr="00067A4A">
        <w:rPr>
          <w:rFonts w:ascii="Arial Narrow" w:eastAsia="Times New Roman" w:hAnsi="Arial Narrow" w:cs="Times New Roman"/>
          <w:b/>
          <w:bCs/>
          <w:sz w:val="24"/>
          <w:szCs w:val="24"/>
          <w:highlight w:val="yellow"/>
          <w:lang w:eastAsia="fr-FR"/>
        </w:rPr>
        <w:t>)</w:t>
      </w:r>
      <w:r w:rsidRPr="00067A4A">
        <w:rPr>
          <w:rFonts w:ascii="Arial Narrow" w:eastAsia="Times New Roman" w:hAnsi="Arial Narrow" w:cs="Times New Roman"/>
          <w:b/>
          <w:bCs/>
          <w:sz w:val="24"/>
          <w:szCs w:val="24"/>
          <w:lang w:eastAsia="fr-FR"/>
        </w:rPr>
        <w:t xml:space="preserve"> </w:t>
      </w:r>
      <w:r w:rsidRPr="00885845">
        <w:rPr>
          <w:rFonts w:ascii="Arial Narrow" w:eastAsia="Times New Roman" w:hAnsi="Arial Narrow" w:cs="Times New Roman"/>
          <w:b/>
          <w:bCs/>
          <w:sz w:val="24"/>
          <w:szCs w:val="24"/>
          <w:highlight w:val="yellow"/>
          <w:lang w:eastAsia="fr-FR"/>
        </w:rPr>
        <w:t>FCFA</w:t>
      </w:r>
      <w:r w:rsidRPr="00067A4A">
        <w:rPr>
          <w:rFonts w:ascii="Arial Narrow" w:eastAsia="Times New Roman" w:hAnsi="Arial Narrow" w:cs="Arial"/>
          <w:position w:val="8"/>
          <w:sz w:val="24"/>
          <w:szCs w:val="24"/>
          <w:lang w:eastAsia="fr-FR"/>
        </w:rPr>
        <w:t xml:space="preserve"> </w:t>
      </w:r>
      <w:r w:rsidRPr="00067A4A">
        <w:rPr>
          <w:rFonts w:ascii="Arial Narrow" w:eastAsia="Times New Roman" w:hAnsi="Arial Narrow" w:cs="Times New Roman"/>
          <w:sz w:val="24"/>
          <w:szCs w:val="24"/>
          <w:lang w:eastAsia="fr-FR"/>
        </w:rPr>
        <w:t xml:space="preserve">payable à la </w:t>
      </w:r>
      <w:r w:rsidR="007058E3" w:rsidRPr="00067A4A">
        <w:rPr>
          <w:rFonts w:ascii="Arial Narrow" w:eastAsia="Times New Roman" w:hAnsi="Arial Narrow" w:cs="Times New Roman"/>
          <w:sz w:val="24"/>
          <w:szCs w:val="24"/>
          <w:lang w:eastAsia="fr-FR"/>
        </w:rPr>
        <w:t xml:space="preserve">Caisse de la </w:t>
      </w:r>
      <w:r w:rsidRPr="00067A4A">
        <w:rPr>
          <w:rFonts w:ascii="Arial Narrow" w:eastAsia="Times New Roman" w:hAnsi="Arial Narrow" w:cs="Times New Roman"/>
          <w:sz w:val="24"/>
          <w:szCs w:val="24"/>
          <w:lang w:eastAsia="fr-FR"/>
        </w:rPr>
        <w:t xml:space="preserve">Recette Municipale de </w:t>
      </w:r>
      <w:r w:rsidR="0083617A" w:rsidRPr="00067A4A">
        <w:rPr>
          <w:rFonts w:ascii="Arial Narrow" w:eastAsia="Times New Roman" w:hAnsi="Arial Narrow" w:cs="Times New Roman"/>
          <w:sz w:val="24"/>
          <w:szCs w:val="24"/>
          <w:lang w:eastAsia="fr-FR"/>
        </w:rPr>
        <w:t>Mayo Baléo</w:t>
      </w:r>
      <w:r w:rsidRPr="00067A4A">
        <w:rPr>
          <w:rFonts w:ascii="Arial Narrow" w:eastAsia="Times New Roman" w:hAnsi="Arial Narrow" w:cs="Times New Roman"/>
          <w:sz w:val="24"/>
          <w:szCs w:val="24"/>
          <w:lang w:eastAsia="fr-FR"/>
        </w:rPr>
        <w:t xml:space="preserve"> au titre des frais d’acquisition du dossier d’appel d’offres</w:t>
      </w:r>
      <w:r w:rsidRPr="00067A4A">
        <w:rPr>
          <w:rFonts w:ascii="Arial Narrow" w:eastAsia="Arial Narrow" w:hAnsi="Arial Narrow" w:cs="Arial Narrow"/>
          <w:sz w:val="24"/>
          <w:szCs w:val="24"/>
          <w:lang w:eastAsia="fr-FR"/>
        </w:rPr>
        <w:t>.</w:t>
      </w:r>
    </w:p>
    <w:p w14:paraId="722BD248" w14:textId="0765ACBC" w:rsidR="00E451A1" w:rsidRPr="005E0077" w:rsidRDefault="00E451A1" w:rsidP="00E451A1">
      <w:pPr>
        <w:spacing w:after="0" w:line="276" w:lineRule="auto"/>
        <w:jc w:val="both"/>
        <w:rPr>
          <w:rFonts w:ascii="Arial Narrow" w:eastAsia="Arial Narrow" w:hAnsi="Arial Narrow" w:cs="Arial Narrow"/>
          <w:spacing w:val="-2"/>
          <w:sz w:val="24"/>
          <w:szCs w:val="24"/>
          <w:lang w:eastAsia="fr-FR"/>
        </w:rPr>
      </w:pPr>
      <w:r w:rsidRPr="00067A4A">
        <w:rPr>
          <w:rFonts w:ascii="Arial Narrow" w:eastAsia="Arial Narrow" w:hAnsi="Arial Narrow" w:cs="Arial Narrow"/>
          <w:sz w:val="24"/>
          <w:szCs w:val="24"/>
          <w:lang w:eastAsia="fr-FR"/>
        </w:rPr>
        <w:t xml:space="preserve">Il </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st</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pacing w:val="1"/>
          <w:sz w:val="24"/>
          <w:szCs w:val="24"/>
          <w:lang w:eastAsia="fr-FR"/>
        </w:rPr>
        <w:t>ga</w:t>
      </w:r>
      <w:r w:rsidRPr="00067A4A">
        <w:rPr>
          <w:rFonts w:ascii="Arial Narrow" w:eastAsia="Arial Narrow" w:hAnsi="Arial Narrow" w:cs="Arial Narrow"/>
          <w:sz w:val="24"/>
          <w:szCs w:val="24"/>
          <w:lang w:eastAsia="fr-FR"/>
        </w:rPr>
        <w:t>lem</w:t>
      </w:r>
      <w:r w:rsidRPr="00067A4A">
        <w:rPr>
          <w:rFonts w:ascii="Arial Narrow" w:eastAsia="Arial Narrow" w:hAnsi="Arial Narrow" w:cs="Arial Narrow"/>
          <w:spacing w:val="-2"/>
          <w:sz w:val="24"/>
          <w:szCs w:val="24"/>
          <w:lang w:eastAsia="fr-FR"/>
        </w:rPr>
        <w:t>e</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po</w:t>
      </w:r>
      <w:r w:rsidRPr="00067A4A">
        <w:rPr>
          <w:rFonts w:ascii="Arial Narrow" w:eastAsia="Arial Narrow" w:hAnsi="Arial Narrow" w:cs="Arial Narrow"/>
          <w:sz w:val="24"/>
          <w:szCs w:val="24"/>
          <w:lang w:eastAsia="fr-FR"/>
        </w:rPr>
        <w:t>ssible</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pacing w:val="-3"/>
          <w:sz w:val="24"/>
          <w:szCs w:val="24"/>
          <w:lang w:eastAsia="fr-FR"/>
        </w:rPr>
        <w:t>’</w:t>
      </w:r>
      <w:r w:rsidRPr="00067A4A">
        <w:rPr>
          <w:rFonts w:ascii="Arial Narrow" w:eastAsia="Arial Narrow" w:hAnsi="Arial Narrow" w:cs="Arial Narrow"/>
          <w:spacing w:val="1"/>
          <w:sz w:val="24"/>
          <w:szCs w:val="24"/>
          <w:lang w:eastAsia="fr-FR"/>
        </w:rPr>
        <w:t>ob</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ir</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z w:val="24"/>
          <w:szCs w:val="24"/>
          <w:lang w:eastAsia="fr-FR"/>
        </w:rPr>
        <w:t>la</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z w:val="24"/>
          <w:szCs w:val="24"/>
          <w:lang w:eastAsia="fr-FR"/>
        </w:rPr>
        <w:t>v</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rs</w:t>
      </w:r>
      <w:r w:rsidRPr="00067A4A">
        <w:rPr>
          <w:rFonts w:ascii="Arial Narrow" w:eastAsia="Arial Narrow" w:hAnsi="Arial Narrow" w:cs="Arial Narrow"/>
          <w:spacing w:val="-1"/>
          <w:sz w:val="24"/>
          <w:szCs w:val="24"/>
          <w:lang w:eastAsia="fr-FR"/>
        </w:rPr>
        <w:t>i</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n</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z w:val="24"/>
          <w:szCs w:val="24"/>
          <w:lang w:eastAsia="fr-FR"/>
        </w:rPr>
        <w:t>lec</w:t>
      </w:r>
      <w:r w:rsidRPr="00067A4A">
        <w:rPr>
          <w:rFonts w:ascii="Arial Narrow" w:eastAsia="Arial Narrow" w:hAnsi="Arial Narrow" w:cs="Arial Narrow"/>
          <w:spacing w:val="1"/>
          <w:sz w:val="24"/>
          <w:szCs w:val="24"/>
          <w:lang w:eastAsia="fr-FR"/>
        </w:rPr>
        <w:t>t</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2"/>
          <w:sz w:val="24"/>
          <w:szCs w:val="24"/>
          <w:lang w:eastAsia="fr-FR"/>
        </w:rPr>
        <w:t>o</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i</w:t>
      </w:r>
      <w:r w:rsidRPr="00067A4A">
        <w:rPr>
          <w:rFonts w:ascii="Arial Narrow" w:eastAsia="Arial Narrow" w:hAnsi="Arial Narrow" w:cs="Arial Narrow"/>
          <w:spacing w:val="-2"/>
          <w:sz w:val="24"/>
          <w:szCs w:val="24"/>
          <w:lang w:eastAsia="fr-FR"/>
        </w:rPr>
        <w:t>q</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u</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ssier</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r t</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z w:val="24"/>
          <w:szCs w:val="24"/>
          <w:lang w:eastAsia="fr-FR"/>
        </w:rPr>
        <w:t>lé</w:t>
      </w:r>
      <w:r w:rsidRPr="00067A4A">
        <w:rPr>
          <w:rFonts w:ascii="Arial Narrow" w:eastAsia="Arial Narrow" w:hAnsi="Arial Narrow" w:cs="Arial Narrow"/>
          <w:spacing w:val="-2"/>
          <w:sz w:val="24"/>
          <w:szCs w:val="24"/>
          <w:lang w:eastAsia="fr-FR"/>
        </w:rPr>
        <w:t>c</w:t>
      </w:r>
      <w:r w:rsidRPr="00067A4A">
        <w:rPr>
          <w:rFonts w:ascii="Arial Narrow" w:eastAsia="Arial Narrow" w:hAnsi="Arial Narrow" w:cs="Arial Narrow"/>
          <w:spacing w:val="1"/>
          <w:sz w:val="24"/>
          <w:szCs w:val="24"/>
          <w:lang w:eastAsia="fr-FR"/>
        </w:rPr>
        <w:t>ha</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2"/>
          <w:sz w:val="24"/>
          <w:szCs w:val="24"/>
          <w:lang w:eastAsia="fr-FR"/>
        </w:rPr>
        <w:t>g</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pacing w:val="1"/>
          <w:sz w:val="24"/>
          <w:szCs w:val="24"/>
          <w:lang w:eastAsia="fr-FR"/>
        </w:rPr>
        <w:t>en</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g</w:t>
      </w:r>
      <w:r w:rsidRPr="00067A4A">
        <w:rPr>
          <w:rFonts w:ascii="Arial Narrow" w:eastAsia="Arial Narrow" w:hAnsi="Arial Narrow" w:cs="Arial Narrow"/>
          <w:sz w:val="24"/>
          <w:szCs w:val="24"/>
          <w:lang w:eastAsia="fr-FR"/>
        </w:rPr>
        <w:t>rat</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it</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au</w:t>
      </w:r>
      <w:r w:rsidRPr="00067A4A">
        <w:rPr>
          <w:rFonts w:ascii="Arial Narrow" w:eastAsia="Arial Narrow" w:hAnsi="Arial Narrow" w:cs="Arial Narrow"/>
          <w:sz w:val="24"/>
          <w:szCs w:val="24"/>
          <w:lang w:eastAsia="fr-FR"/>
        </w:rPr>
        <w:t>x</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ad</w:t>
      </w:r>
      <w:r w:rsidRPr="00067A4A">
        <w:rPr>
          <w:rFonts w:ascii="Arial Narrow" w:eastAsia="Arial Narrow" w:hAnsi="Arial Narrow" w:cs="Arial Narrow"/>
          <w:sz w:val="24"/>
          <w:szCs w:val="24"/>
          <w:lang w:eastAsia="fr-FR"/>
        </w:rPr>
        <w:t>res</w:t>
      </w:r>
      <w:r w:rsidRPr="00067A4A">
        <w:rPr>
          <w:rFonts w:ascii="Arial Narrow" w:eastAsia="Arial Narrow" w:hAnsi="Arial Narrow" w:cs="Arial Narrow"/>
          <w:spacing w:val="-2"/>
          <w:sz w:val="24"/>
          <w:szCs w:val="24"/>
          <w:lang w:eastAsia="fr-FR"/>
        </w:rPr>
        <w:t>s</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s s</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s i</w:t>
      </w:r>
      <w:r w:rsidRPr="00067A4A">
        <w:rPr>
          <w:rFonts w:ascii="Arial Narrow" w:eastAsia="Arial Narrow" w:hAnsi="Arial Narrow" w:cs="Arial Narrow"/>
          <w:spacing w:val="1"/>
          <w:sz w:val="24"/>
          <w:szCs w:val="24"/>
          <w:lang w:eastAsia="fr-FR"/>
        </w:rPr>
        <w:t>nd</w:t>
      </w:r>
      <w:r w:rsidRPr="00067A4A">
        <w:rPr>
          <w:rFonts w:ascii="Arial Narrow" w:eastAsia="Arial Narrow" w:hAnsi="Arial Narrow" w:cs="Arial Narrow"/>
          <w:sz w:val="24"/>
          <w:szCs w:val="24"/>
          <w:lang w:eastAsia="fr-FR"/>
        </w:rPr>
        <w:t>i</w:t>
      </w:r>
      <w:r w:rsidRPr="00067A4A">
        <w:rPr>
          <w:rFonts w:ascii="Arial Narrow" w:eastAsia="Arial Narrow" w:hAnsi="Arial Narrow" w:cs="Arial Narrow"/>
          <w:spacing w:val="-2"/>
          <w:sz w:val="24"/>
          <w:szCs w:val="24"/>
          <w:lang w:eastAsia="fr-FR"/>
        </w:rPr>
        <w:t>q</w:t>
      </w:r>
      <w:r w:rsidRPr="00067A4A">
        <w:rPr>
          <w:rFonts w:ascii="Arial Narrow" w:eastAsia="Arial Narrow" w:hAnsi="Arial Narrow" w:cs="Arial Narrow"/>
          <w:spacing w:val="1"/>
          <w:sz w:val="24"/>
          <w:szCs w:val="24"/>
          <w:lang w:eastAsia="fr-FR"/>
        </w:rPr>
        <w:t>uée</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r la v</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rs</w:t>
      </w:r>
      <w:r w:rsidRPr="00067A4A">
        <w:rPr>
          <w:rFonts w:ascii="Arial Narrow" w:eastAsia="Arial Narrow" w:hAnsi="Arial Narrow" w:cs="Arial Narrow"/>
          <w:spacing w:val="-1"/>
          <w:sz w:val="24"/>
          <w:szCs w:val="24"/>
          <w:lang w:eastAsia="fr-FR"/>
        </w:rPr>
        <w:t>io</w:t>
      </w:r>
      <w:r w:rsidRPr="00067A4A">
        <w:rPr>
          <w:rFonts w:ascii="Arial Narrow" w:eastAsia="Arial Narrow" w:hAnsi="Arial Narrow" w:cs="Arial Narrow"/>
          <w:sz w:val="24"/>
          <w:szCs w:val="24"/>
          <w:lang w:eastAsia="fr-FR"/>
        </w:rPr>
        <w:t>n</w:t>
      </w:r>
      <w:r w:rsidRPr="00067A4A">
        <w:rPr>
          <w:rFonts w:ascii="Arial Narrow" w:eastAsia="Arial Narrow" w:hAnsi="Arial Narrow" w:cs="Arial Narrow"/>
          <w:spacing w:val="1"/>
          <w:sz w:val="24"/>
          <w:szCs w:val="24"/>
          <w:lang w:eastAsia="fr-FR"/>
        </w:rPr>
        <w:t xml:space="preserve"> é</w:t>
      </w:r>
      <w:r w:rsidRPr="00067A4A">
        <w:rPr>
          <w:rFonts w:ascii="Arial Narrow" w:eastAsia="Arial Narrow" w:hAnsi="Arial Narrow" w:cs="Arial Narrow"/>
          <w:sz w:val="24"/>
          <w:szCs w:val="24"/>
          <w:lang w:eastAsia="fr-FR"/>
        </w:rPr>
        <w:t>lec</w:t>
      </w:r>
      <w:r w:rsidRPr="00067A4A">
        <w:rPr>
          <w:rFonts w:ascii="Arial Narrow" w:eastAsia="Arial Narrow" w:hAnsi="Arial Narrow" w:cs="Arial Narrow"/>
          <w:spacing w:val="1"/>
          <w:sz w:val="24"/>
          <w:szCs w:val="24"/>
          <w:lang w:eastAsia="fr-FR"/>
        </w:rPr>
        <w:t>t</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2"/>
          <w:sz w:val="24"/>
          <w:szCs w:val="24"/>
          <w:lang w:eastAsia="fr-FR"/>
        </w:rPr>
        <w:t>o</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iq</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w:t>
      </w:r>
      <w:r w:rsidRPr="00067A4A">
        <w:rPr>
          <w:rFonts w:ascii="Arial Narrow" w:eastAsia="Arial Narrow" w:hAnsi="Arial Narrow" w:cs="Arial Narrow"/>
          <w:spacing w:val="6"/>
          <w:sz w:val="24"/>
          <w:szCs w:val="24"/>
          <w:lang w:eastAsia="fr-FR"/>
        </w:rPr>
        <w:t xml:space="preserve"> </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2"/>
          <w:sz w:val="24"/>
          <w:szCs w:val="24"/>
          <w:lang w:eastAsia="fr-FR"/>
        </w:rPr>
        <w:t>o</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f</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is, la</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1"/>
          <w:sz w:val="24"/>
          <w:szCs w:val="24"/>
          <w:lang w:eastAsia="fr-FR"/>
        </w:rPr>
        <w:t>ou</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z w:val="24"/>
          <w:szCs w:val="24"/>
          <w:lang w:eastAsia="fr-FR"/>
        </w:rPr>
        <w:t>iss</w:t>
      </w:r>
      <w:r w:rsidRPr="00067A4A">
        <w:rPr>
          <w:rFonts w:ascii="Arial Narrow" w:eastAsia="Arial Narrow" w:hAnsi="Arial Narrow" w:cs="Arial Narrow"/>
          <w:spacing w:val="-1"/>
          <w:sz w:val="24"/>
          <w:szCs w:val="24"/>
          <w:lang w:eastAsia="fr-FR"/>
        </w:rPr>
        <w:t>i</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n</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pa</w:t>
      </w:r>
      <w:r w:rsidRPr="00067A4A">
        <w:rPr>
          <w:rFonts w:ascii="Arial Narrow" w:eastAsia="Arial Narrow" w:hAnsi="Arial Narrow" w:cs="Arial Narrow"/>
          <w:sz w:val="24"/>
          <w:szCs w:val="24"/>
          <w:lang w:eastAsia="fr-FR"/>
        </w:rPr>
        <w:t>r voie</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ph</w:t>
      </w:r>
      <w:r w:rsidRPr="00067A4A">
        <w:rPr>
          <w:rFonts w:ascii="Arial Narrow" w:eastAsia="Arial Narrow" w:hAnsi="Arial Narrow" w:cs="Arial Narrow"/>
          <w:sz w:val="24"/>
          <w:szCs w:val="24"/>
          <w:lang w:eastAsia="fr-FR"/>
        </w:rPr>
        <w:t>ysi</w:t>
      </w:r>
      <w:r w:rsidRPr="00067A4A">
        <w:rPr>
          <w:rFonts w:ascii="Arial Narrow" w:eastAsia="Arial Narrow" w:hAnsi="Arial Narrow" w:cs="Arial Narrow"/>
          <w:spacing w:val="-2"/>
          <w:sz w:val="24"/>
          <w:szCs w:val="24"/>
          <w:lang w:eastAsia="fr-FR"/>
        </w:rPr>
        <w:t>q</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color w:val="FF0000"/>
          <w:spacing w:val="1"/>
          <w:sz w:val="24"/>
          <w:szCs w:val="24"/>
          <w:lang w:eastAsia="fr-FR"/>
        </w:rPr>
        <w:t xml:space="preserve"> </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st c</w:t>
      </w:r>
      <w:r w:rsidRPr="00067A4A">
        <w:rPr>
          <w:rFonts w:ascii="Arial Narrow" w:eastAsia="Arial Narrow" w:hAnsi="Arial Narrow" w:cs="Arial Narrow"/>
          <w:spacing w:val="1"/>
          <w:sz w:val="24"/>
          <w:szCs w:val="24"/>
          <w:lang w:eastAsia="fr-FR"/>
        </w:rPr>
        <w:t>ond</w:t>
      </w:r>
      <w:r w:rsidRPr="00067A4A">
        <w:rPr>
          <w:rFonts w:ascii="Arial Narrow" w:eastAsia="Arial Narrow" w:hAnsi="Arial Narrow" w:cs="Arial Narrow"/>
          <w:sz w:val="24"/>
          <w:szCs w:val="24"/>
          <w:lang w:eastAsia="fr-FR"/>
        </w:rPr>
        <w:t>iti</w:t>
      </w:r>
      <w:r w:rsidRPr="00067A4A">
        <w:rPr>
          <w:rFonts w:ascii="Arial Narrow" w:eastAsia="Arial Narrow" w:hAnsi="Arial Narrow" w:cs="Arial Narrow"/>
          <w:spacing w:val="-2"/>
          <w:sz w:val="24"/>
          <w:szCs w:val="24"/>
          <w:lang w:eastAsia="fr-FR"/>
        </w:rPr>
        <w:t>o</w:t>
      </w:r>
      <w:r w:rsidRPr="00067A4A">
        <w:rPr>
          <w:rFonts w:ascii="Arial Narrow" w:eastAsia="Arial Narrow" w:hAnsi="Arial Narrow" w:cs="Arial Narrow"/>
          <w:spacing w:val="1"/>
          <w:sz w:val="24"/>
          <w:szCs w:val="24"/>
          <w:lang w:eastAsia="fr-FR"/>
        </w:rPr>
        <w:t>nn</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r le</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pa</w:t>
      </w:r>
      <w:r w:rsidRPr="00067A4A">
        <w:rPr>
          <w:rFonts w:ascii="Arial Narrow" w:eastAsia="Arial Narrow" w:hAnsi="Arial Narrow" w:cs="Arial Narrow"/>
          <w:sz w:val="24"/>
          <w:szCs w:val="24"/>
          <w:lang w:eastAsia="fr-FR"/>
        </w:rPr>
        <w:t>iem</w:t>
      </w:r>
      <w:r w:rsidRPr="00067A4A">
        <w:rPr>
          <w:rFonts w:ascii="Arial Narrow" w:eastAsia="Arial Narrow" w:hAnsi="Arial Narrow" w:cs="Arial Narrow"/>
          <w:spacing w:val="-2"/>
          <w:sz w:val="24"/>
          <w:szCs w:val="24"/>
          <w:lang w:eastAsia="fr-FR"/>
        </w:rPr>
        <w:t>e</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 xml:space="preserve">s </w:t>
      </w:r>
      <w:r w:rsidRPr="00067A4A">
        <w:rPr>
          <w:rFonts w:ascii="Arial Narrow" w:eastAsia="Arial Narrow" w:hAnsi="Arial Narrow" w:cs="Arial Narrow"/>
          <w:spacing w:val="1"/>
          <w:sz w:val="24"/>
          <w:szCs w:val="24"/>
          <w:lang w:eastAsia="fr-FR"/>
        </w:rPr>
        <w:t>f</w:t>
      </w:r>
      <w:r w:rsidRPr="00067A4A">
        <w:rPr>
          <w:rFonts w:ascii="Arial Narrow" w:eastAsia="Arial Narrow" w:hAnsi="Arial Narrow" w:cs="Arial Narrow"/>
          <w:sz w:val="24"/>
          <w:szCs w:val="24"/>
          <w:lang w:eastAsia="fr-FR"/>
        </w:rPr>
        <w:t xml:space="preserve">rais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pacing w:val="-3"/>
          <w:sz w:val="24"/>
          <w:szCs w:val="24"/>
          <w:lang w:eastAsia="fr-FR"/>
        </w:rPr>
        <w:t>’</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c</w:t>
      </w:r>
      <w:r w:rsidRPr="00067A4A">
        <w:rPr>
          <w:rFonts w:ascii="Arial Narrow" w:eastAsia="Arial Narrow" w:hAnsi="Arial Narrow" w:cs="Arial Narrow"/>
          <w:spacing w:val="1"/>
          <w:sz w:val="24"/>
          <w:szCs w:val="24"/>
          <w:lang w:eastAsia="fr-FR"/>
        </w:rPr>
        <w:t>h</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 xml:space="preserve"> d</w:t>
      </w:r>
      <w:r w:rsidRPr="00067A4A">
        <w:rPr>
          <w:rFonts w:ascii="Arial Narrow" w:eastAsia="Arial Narrow" w:hAnsi="Arial Narrow" w:cs="Arial Narrow"/>
          <w:sz w:val="24"/>
          <w:szCs w:val="24"/>
          <w:lang w:eastAsia="fr-FR"/>
        </w:rPr>
        <w:t>u</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z w:val="24"/>
          <w:szCs w:val="24"/>
          <w:lang w:eastAsia="fr-FR"/>
        </w:rPr>
        <w:t>DA</w:t>
      </w:r>
      <w:r w:rsidR="005E0077">
        <w:rPr>
          <w:rFonts w:ascii="Arial Narrow" w:eastAsia="Arial Narrow" w:hAnsi="Arial Narrow" w:cs="Arial Narrow"/>
          <w:spacing w:val="-2"/>
          <w:sz w:val="24"/>
          <w:szCs w:val="24"/>
          <w:lang w:eastAsia="fr-FR"/>
        </w:rPr>
        <w:t>O</w:t>
      </w:r>
    </w:p>
    <w:p w14:paraId="162F12A3"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Remise des offres</w:t>
      </w:r>
    </w:p>
    <w:p w14:paraId="26EAC212" w14:textId="2C5530A4" w:rsidR="00E451A1" w:rsidRPr="00067A4A" w:rsidRDefault="00944E5F" w:rsidP="00944E5F">
      <w:pPr>
        <w:widowControl w:val="0"/>
        <w:autoSpaceDE w:val="0"/>
        <w:adjustRightInd w:val="0"/>
        <w:spacing w:line="240" w:lineRule="auto"/>
        <w:jc w:val="both"/>
        <w:rPr>
          <w:rFonts w:ascii="Arial Narrow" w:hAnsi="Arial Narrow" w:cs="Arial"/>
          <w:sz w:val="24"/>
          <w:szCs w:val="24"/>
        </w:rPr>
      </w:pPr>
      <w:r w:rsidRPr="00067A4A">
        <w:rPr>
          <w:rFonts w:ascii="Arial Narrow" w:hAnsi="Arial Narrow" w:cs="Arial"/>
          <w:iCs/>
          <w:sz w:val="24"/>
          <w:szCs w:val="24"/>
        </w:rPr>
        <w:t xml:space="preserve">Pour la soumission hors ligne, l'offre en sept (07) exemplaires dont un (01) original et six (06) </w:t>
      </w:r>
      <w:r w:rsidR="000574F7" w:rsidRPr="00067A4A">
        <w:rPr>
          <w:rFonts w:ascii="Arial Narrow" w:hAnsi="Arial Narrow" w:cs="Arial"/>
          <w:iCs/>
          <w:sz w:val="24"/>
          <w:szCs w:val="24"/>
        </w:rPr>
        <w:t>copies marquées</w:t>
      </w:r>
      <w:r w:rsidRPr="00067A4A">
        <w:rPr>
          <w:rFonts w:ascii="Arial Narrow" w:hAnsi="Arial Narrow" w:cs="Arial"/>
          <w:iCs/>
          <w:sz w:val="24"/>
          <w:szCs w:val="24"/>
        </w:rPr>
        <w:t xml:space="preserve"> comme tels, devra parvenir </w:t>
      </w:r>
      <w:r w:rsidR="00C6791E" w:rsidRPr="00C6791E">
        <w:rPr>
          <w:rFonts w:ascii="Arial Narrow" w:eastAsia="Times New Roman" w:hAnsi="Arial Narrow" w:cs="Arial"/>
          <w:bCs/>
          <w:sz w:val="24"/>
          <w:szCs w:val="24"/>
          <w:lang w:eastAsia="fr-FR"/>
        </w:rPr>
        <w:t>à la salle de réunion de la délégation départementale du MINEPAT du Fao et deo auprès du responsable de la SIGAM</w:t>
      </w:r>
      <w:r w:rsidR="00C6791E" w:rsidRPr="00C6791E">
        <w:rPr>
          <w:rFonts w:ascii="Arial Narrow" w:eastAsia="Times New Roman" w:hAnsi="Arial Narrow" w:cs="Arial"/>
          <w:iCs/>
          <w:sz w:val="24"/>
          <w:szCs w:val="24"/>
          <w:lang w:eastAsia="fr-FR"/>
        </w:rPr>
        <w:t xml:space="preserve"> </w:t>
      </w:r>
      <w:r w:rsidR="00C6791E" w:rsidRPr="00C6791E">
        <w:rPr>
          <w:rFonts w:ascii="Arial Narrow" w:eastAsia="Times New Roman" w:hAnsi="Arial Narrow" w:cs="Arial"/>
          <w:bCs/>
          <w:iCs/>
          <w:sz w:val="24"/>
          <w:szCs w:val="24"/>
          <w:lang w:eastAsia="fr-FR"/>
        </w:rPr>
        <w:t>Tél : 673 11 54 80</w:t>
      </w:r>
      <w:r w:rsidR="00C6791E" w:rsidRPr="00C6791E">
        <w:rPr>
          <w:rFonts w:ascii="Arial Narrow" w:eastAsia="Times New Roman" w:hAnsi="Arial Narrow" w:cs="Arial"/>
          <w:bCs/>
          <w:sz w:val="24"/>
          <w:szCs w:val="24"/>
          <w:lang w:eastAsia="fr-FR"/>
        </w:rPr>
        <w:t xml:space="preserve">, </w:t>
      </w:r>
      <w:r w:rsidR="00E1278C">
        <w:rPr>
          <w:rFonts w:ascii="Arial Narrow" w:hAnsi="Arial Narrow" w:cs="Arial"/>
          <w:iCs/>
          <w:color w:val="FF0000"/>
          <w:sz w:val="24"/>
          <w:szCs w:val="24"/>
        </w:rPr>
        <w:t>/696 37 00 62</w:t>
      </w:r>
      <w:r w:rsidR="00572146" w:rsidRPr="00067A4A">
        <w:rPr>
          <w:rFonts w:ascii="Arial Narrow" w:hAnsi="Arial Narrow" w:cs="Arial"/>
          <w:iCs/>
          <w:sz w:val="24"/>
          <w:szCs w:val="24"/>
        </w:rPr>
        <w:t xml:space="preserve">, au plus tard le </w:t>
      </w:r>
      <w:r w:rsidR="00E47372" w:rsidRPr="00067A4A">
        <w:rPr>
          <w:rFonts w:ascii="Arial Narrow" w:hAnsi="Arial Narrow" w:cs="Arial"/>
          <w:iCs/>
          <w:color w:val="FF0000"/>
          <w:sz w:val="24"/>
          <w:szCs w:val="24"/>
        </w:rPr>
        <w:t>_______</w:t>
      </w:r>
      <w:r w:rsidR="00C6791E">
        <w:rPr>
          <w:rFonts w:ascii="Arial Narrow" w:hAnsi="Arial Narrow" w:cs="Arial"/>
          <w:iCs/>
          <w:color w:val="FF0000"/>
          <w:sz w:val="24"/>
          <w:szCs w:val="24"/>
        </w:rPr>
        <w:t>____________</w:t>
      </w:r>
      <w:r w:rsidR="00E47372" w:rsidRPr="00067A4A">
        <w:rPr>
          <w:rFonts w:ascii="Arial Narrow" w:hAnsi="Arial Narrow" w:cs="Arial"/>
          <w:iCs/>
          <w:color w:val="FF0000"/>
          <w:sz w:val="24"/>
          <w:szCs w:val="24"/>
        </w:rPr>
        <w:t>_</w:t>
      </w:r>
      <w:r w:rsidR="001F2991" w:rsidRPr="00067A4A">
        <w:rPr>
          <w:rFonts w:ascii="Arial Narrow" w:hAnsi="Arial Narrow" w:cs="Arial"/>
          <w:iCs/>
          <w:sz w:val="24"/>
          <w:szCs w:val="24"/>
        </w:rPr>
        <w:t xml:space="preserve"> </w:t>
      </w:r>
      <w:r w:rsidR="000574F7" w:rsidRPr="00067A4A">
        <w:rPr>
          <w:rFonts w:ascii="Arial Narrow" w:hAnsi="Arial Narrow" w:cs="Arial"/>
          <w:iCs/>
          <w:sz w:val="24"/>
          <w:szCs w:val="24"/>
        </w:rPr>
        <w:t>À</w:t>
      </w:r>
      <w:r w:rsidRPr="00067A4A">
        <w:rPr>
          <w:rFonts w:ascii="Arial Narrow" w:hAnsi="Arial Narrow" w:cs="Arial"/>
          <w:iCs/>
          <w:sz w:val="24"/>
          <w:szCs w:val="24"/>
        </w:rPr>
        <w:t xml:space="preserve"> </w:t>
      </w:r>
      <w:r w:rsidR="00E47372" w:rsidRPr="00067A4A">
        <w:rPr>
          <w:rFonts w:ascii="Arial Narrow" w:eastAsia="Times New Roman" w:hAnsi="Arial Narrow" w:cs="Arial"/>
          <w:color w:val="FF0000"/>
          <w:sz w:val="24"/>
          <w:szCs w:val="24"/>
          <w:lang w:eastAsia="fr-FR"/>
        </w:rPr>
        <w:t>________</w:t>
      </w:r>
      <w:r w:rsidR="001F2991" w:rsidRPr="00067A4A">
        <w:rPr>
          <w:rFonts w:ascii="Arial Narrow" w:eastAsia="Times New Roman" w:hAnsi="Arial Narrow" w:cs="Arial"/>
          <w:color w:val="FF0000"/>
          <w:sz w:val="24"/>
          <w:szCs w:val="24"/>
          <w:lang w:eastAsia="fr-FR"/>
        </w:rPr>
        <w:t>heures précise</w:t>
      </w:r>
      <w:r w:rsidRPr="00067A4A">
        <w:rPr>
          <w:rFonts w:ascii="Arial Narrow" w:eastAsia="Times New Roman" w:hAnsi="Arial Narrow" w:cs="Arial"/>
          <w:color w:val="FF0000"/>
          <w:sz w:val="24"/>
          <w:szCs w:val="24"/>
          <w:lang w:eastAsia="fr-FR"/>
        </w:rPr>
        <w:t xml:space="preserve"> </w:t>
      </w:r>
      <w:r w:rsidRPr="00067A4A">
        <w:rPr>
          <w:rFonts w:ascii="Arial Narrow" w:hAnsi="Arial Narrow" w:cs="Arial"/>
          <w:iCs/>
          <w:sz w:val="24"/>
          <w:szCs w:val="24"/>
        </w:rPr>
        <w:t>et devra porter la mention :</w:t>
      </w:r>
    </w:p>
    <w:p w14:paraId="58F94CBB" w14:textId="62037F9A" w:rsidR="006F3630" w:rsidRPr="00067A4A" w:rsidRDefault="00E47372" w:rsidP="00BA3952">
      <w:pPr>
        <w:spacing w:after="0" w:line="240" w:lineRule="auto"/>
        <w:jc w:val="center"/>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APPEL</w:t>
      </w:r>
      <w:r w:rsidR="00E451A1" w:rsidRPr="00067A4A">
        <w:rPr>
          <w:rFonts w:ascii="Arial Narrow" w:eastAsia="Times New Roman" w:hAnsi="Arial Narrow" w:cs="Arial"/>
          <w:b/>
          <w:bCs/>
          <w:sz w:val="24"/>
          <w:szCs w:val="24"/>
          <w:lang w:eastAsia="fr-FR"/>
        </w:rPr>
        <w:t xml:space="preserve"> D'OFFRES NATIONAL OUVERT</w:t>
      </w:r>
      <w:r w:rsidR="007058E3" w:rsidRPr="00067A4A">
        <w:rPr>
          <w:rFonts w:ascii="Arial Narrow" w:eastAsia="Times New Roman" w:hAnsi="Arial Narrow" w:cs="Arial"/>
          <w:b/>
          <w:bCs/>
          <w:sz w:val="24"/>
          <w:szCs w:val="24"/>
          <w:lang w:eastAsia="fr-FR"/>
        </w:rPr>
        <w:t xml:space="preserve"> EN PROCEDURE D’URGENCE</w:t>
      </w:r>
      <w:r w:rsidR="00D920F0" w:rsidRPr="00067A4A">
        <w:rPr>
          <w:rFonts w:ascii="Arial Narrow" w:eastAsia="Times New Roman" w:hAnsi="Arial Narrow" w:cs="Arial"/>
          <w:b/>
          <w:bCs/>
          <w:sz w:val="24"/>
          <w:szCs w:val="24"/>
          <w:lang w:eastAsia="fr-FR"/>
        </w:rPr>
        <w:t> »</w:t>
      </w:r>
    </w:p>
    <w:p w14:paraId="03EC0C15" w14:textId="77777777" w:rsidR="00B821E7" w:rsidRPr="007220E9" w:rsidRDefault="00B821E7" w:rsidP="00BA3952">
      <w:pPr>
        <w:spacing w:after="0"/>
        <w:jc w:val="center"/>
        <w:rPr>
          <w:rFonts w:ascii="Arial Narrow" w:hAnsi="Arial Narrow" w:cs="Arial"/>
          <w:b/>
          <w:bCs/>
          <w:sz w:val="24"/>
          <w:szCs w:val="24"/>
          <w:lang w:val="en-ZA"/>
        </w:rPr>
      </w:pPr>
      <w:bookmarkStart w:id="10" w:name="_Hlk193699818"/>
      <w:r w:rsidRPr="007220E9">
        <w:rPr>
          <w:rFonts w:ascii="Arial Narrow" w:hAnsi="Arial Narrow" w:cs="Arial"/>
          <w:b/>
          <w:bCs/>
          <w:sz w:val="24"/>
          <w:szCs w:val="24"/>
          <w:lang w:val="en-ZA"/>
        </w:rPr>
        <w:t>N°______/ AONO/ST/SG/CMB/CIPMP/F&amp;D/2026 DU ___________________.</w:t>
      </w:r>
    </w:p>
    <w:p w14:paraId="6BE581C0" w14:textId="64D0D363" w:rsidR="006F3630" w:rsidRPr="00067A4A" w:rsidRDefault="00F35F07" w:rsidP="00BA3952">
      <w:pPr>
        <w:spacing w:after="0"/>
        <w:jc w:val="center"/>
        <w:rPr>
          <w:rFonts w:ascii="Arial Narrow" w:hAnsi="Arial Narrow" w:cs="Arial"/>
          <w:b/>
          <w:bCs/>
          <w:sz w:val="24"/>
          <w:szCs w:val="24"/>
        </w:rPr>
      </w:pPr>
      <w:r w:rsidRPr="00067A4A">
        <w:rPr>
          <w:rFonts w:ascii="Arial Narrow" w:eastAsia="Times New Roman" w:hAnsi="Arial Narrow" w:cs="Arial"/>
          <w:b/>
          <w:bCs/>
          <w:sz w:val="24"/>
          <w:szCs w:val="23"/>
          <w:lang w:eastAsia="fr-FR"/>
        </w:rPr>
        <w:t xml:space="preserve">POUR L’EXECUTION DES TRAVAUX DE CONSTRUCTION </w:t>
      </w:r>
      <w:r w:rsidR="00946EEB" w:rsidRPr="00946EEB">
        <w:rPr>
          <w:rFonts w:ascii="Arial Narrow" w:eastAsia="Times New Roman" w:hAnsi="Arial Narrow" w:cs="Arial"/>
          <w:b/>
          <w:bCs/>
          <w:sz w:val="24"/>
          <w:szCs w:val="23"/>
          <w:lang w:eastAsia="fr-FR"/>
        </w:rPr>
        <w:t>D’UNE STRUCTURE D’ACCUEIL POUR TOURISME A MAYO BALEO</w:t>
      </w:r>
      <w:r w:rsidR="00424019" w:rsidRPr="00067A4A">
        <w:rPr>
          <w:rFonts w:ascii="Arial Narrow" w:eastAsia="Times New Roman" w:hAnsi="Arial Narrow" w:cs="Arial"/>
          <w:b/>
          <w:bCs/>
          <w:sz w:val="24"/>
          <w:szCs w:val="23"/>
          <w:lang w:eastAsia="fr-FR"/>
        </w:rPr>
        <w:t>, DANS LA COMMUNE DE MAYO BALEO, DEPARTEMENT DU FARO ET DEO, REGION DE L’ADAMAOUA</w:t>
      </w:r>
      <w:r w:rsidR="00B821E7" w:rsidRPr="00067A4A">
        <w:rPr>
          <w:rFonts w:ascii="Arial Narrow" w:hAnsi="Arial Narrow" w:cs="Arial"/>
          <w:b/>
          <w:bCs/>
          <w:sz w:val="24"/>
          <w:szCs w:val="24"/>
        </w:rPr>
        <w:t>.</w:t>
      </w:r>
      <w:bookmarkEnd w:id="10"/>
    </w:p>
    <w:p w14:paraId="10BDF6FA" w14:textId="404409E0" w:rsidR="006F3630" w:rsidRPr="00067A4A" w:rsidRDefault="00E451A1" w:rsidP="00BA3952">
      <w:pPr>
        <w:spacing w:after="0" w:line="240" w:lineRule="auto"/>
        <w:jc w:val="center"/>
        <w:rPr>
          <w:rFonts w:ascii="Arial Narrow" w:eastAsia="Times New Roman" w:hAnsi="Arial Narrow" w:cs="Arial"/>
          <w:b/>
          <w:bCs/>
          <w:sz w:val="24"/>
          <w:szCs w:val="24"/>
          <w:lang w:eastAsia="fr-FR"/>
        </w:rPr>
      </w:pPr>
      <w:r w:rsidRPr="00067A4A">
        <w:rPr>
          <w:rFonts w:ascii="Arial Narrow" w:eastAsia="Times New Roman" w:hAnsi="Arial Narrow" w:cs="Arial"/>
          <w:b/>
          <w:sz w:val="24"/>
          <w:szCs w:val="24"/>
          <w:lang w:eastAsia="fr-FR"/>
        </w:rPr>
        <w:t>FINANCEMENT</w:t>
      </w:r>
      <w:r w:rsidRPr="00067A4A">
        <w:rPr>
          <w:rFonts w:ascii="Arial Narrow" w:eastAsia="Times New Roman" w:hAnsi="Arial Narrow" w:cs="Arial"/>
          <w:sz w:val="24"/>
          <w:szCs w:val="24"/>
          <w:lang w:eastAsia="fr-FR"/>
        </w:rPr>
        <w:t xml:space="preserve"> : </w:t>
      </w:r>
      <w:bookmarkStart w:id="11" w:name="_Hlk193699856"/>
      <w:r w:rsidR="000574F7" w:rsidRPr="00067A4A">
        <w:rPr>
          <w:rFonts w:ascii="Arial Narrow" w:eastAsia="Times New Roman" w:hAnsi="Arial Narrow" w:cs="Arial"/>
          <w:sz w:val="24"/>
          <w:szCs w:val="24"/>
          <w:lang w:eastAsia="fr-FR"/>
        </w:rPr>
        <w:t>DOTATION MINTP</w:t>
      </w:r>
      <w:r w:rsidRPr="00067A4A">
        <w:rPr>
          <w:rFonts w:ascii="Arial Narrow" w:eastAsia="Times New Roman" w:hAnsi="Arial Narrow" w:cs="Arial"/>
          <w:sz w:val="24"/>
          <w:szCs w:val="24"/>
          <w:lang w:eastAsia="fr-FR"/>
        </w:rPr>
        <w:t>- EXERCICE 202</w:t>
      </w:r>
      <w:bookmarkEnd w:id="11"/>
      <w:r w:rsidR="00B821E7" w:rsidRPr="00067A4A">
        <w:rPr>
          <w:rFonts w:ascii="Arial Narrow" w:eastAsia="Times New Roman" w:hAnsi="Arial Narrow" w:cs="Arial"/>
          <w:sz w:val="24"/>
          <w:szCs w:val="24"/>
          <w:lang w:eastAsia="fr-FR"/>
        </w:rPr>
        <w:t>6</w:t>
      </w:r>
      <w:r w:rsidR="007058E3" w:rsidRPr="00067A4A">
        <w:rPr>
          <w:rFonts w:ascii="Arial Narrow" w:eastAsia="Times New Roman" w:hAnsi="Arial Narrow" w:cs="Arial"/>
          <w:b/>
          <w:bCs/>
          <w:sz w:val="24"/>
          <w:szCs w:val="24"/>
          <w:lang w:eastAsia="fr-FR"/>
        </w:rPr>
        <w:t>.</w:t>
      </w:r>
    </w:p>
    <w:p w14:paraId="62B8969B" w14:textId="77777777" w:rsidR="00E451A1" w:rsidRPr="00067A4A" w:rsidRDefault="00944E5F" w:rsidP="007058E3">
      <w:pPr>
        <w:spacing w:after="0" w:line="240" w:lineRule="auto"/>
        <w:jc w:val="center"/>
        <w:rPr>
          <w:rFonts w:ascii="Arial Narrow" w:eastAsia="Times New Roman" w:hAnsi="Arial Narrow" w:cs="Tahoma"/>
          <w:b/>
          <w:sz w:val="24"/>
          <w:szCs w:val="20"/>
          <w:lang w:eastAsia="fr-FR"/>
        </w:rPr>
      </w:pPr>
      <w:r w:rsidRPr="00067A4A">
        <w:rPr>
          <w:rFonts w:ascii="Arial Narrow" w:eastAsia="Times New Roman" w:hAnsi="Arial Narrow" w:cs="Tahoma"/>
          <w:b/>
          <w:sz w:val="24"/>
          <w:szCs w:val="20"/>
          <w:lang w:eastAsia="fr-FR"/>
        </w:rPr>
        <w:t>« </w:t>
      </w:r>
      <w:r w:rsidR="00E451A1" w:rsidRPr="00067A4A">
        <w:rPr>
          <w:rFonts w:ascii="Arial Narrow" w:eastAsia="Times New Roman" w:hAnsi="Arial Narrow" w:cs="Tahoma"/>
          <w:b/>
          <w:sz w:val="24"/>
          <w:szCs w:val="20"/>
          <w:lang w:eastAsia="fr-FR"/>
        </w:rPr>
        <w:t>A N'OUVRIR QU'EN SEANCE DE DEPOUILLEMENT »</w:t>
      </w:r>
    </w:p>
    <w:p w14:paraId="5E76A494" w14:textId="77777777" w:rsidR="00E451A1" w:rsidRPr="00067A4A" w:rsidRDefault="00E451A1" w:rsidP="007058E3">
      <w:pPr>
        <w:spacing w:after="0" w:line="240" w:lineRule="auto"/>
        <w:rPr>
          <w:rFonts w:ascii="Arial Narrow" w:eastAsia="Times New Roman" w:hAnsi="Arial Narrow" w:cs="Arial"/>
          <w:b/>
          <w:bCs/>
          <w:sz w:val="16"/>
          <w:szCs w:val="24"/>
          <w:lang w:eastAsia="fr-FR"/>
        </w:rPr>
      </w:pPr>
    </w:p>
    <w:p w14:paraId="0894ADAB"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Recevabilité des offres</w:t>
      </w:r>
    </w:p>
    <w:p w14:paraId="4AD71BD0" w14:textId="77777777" w:rsidR="006D5045" w:rsidRPr="00067A4A" w:rsidRDefault="006D5045" w:rsidP="006D5045">
      <w:pPr>
        <w:widowControl w:val="0"/>
        <w:tabs>
          <w:tab w:val="left" w:pos="0"/>
        </w:tabs>
        <w:autoSpaceDE w:val="0"/>
        <w:spacing w:before="11" w:line="240" w:lineRule="auto"/>
        <w:ind w:firstLine="709"/>
        <w:jc w:val="both"/>
        <w:rPr>
          <w:rFonts w:ascii="Arial Narrow" w:hAnsi="Arial Narrow"/>
          <w:spacing w:val="-6"/>
          <w:sz w:val="24"/>
          <w:szCs w:val="24"/>
        </w:rPr>
      </w:pPr>
      <w:r w:rsidRPr="00067A4A">
        <w:rPr>
          <w:rFonts w:ascii="Arial Narrow" w:hAnsi="Arial Narrow"/>
          <w:sz w:val="24"/>
          <w:szCs w:val="24"/>
        </w:rPr>
        <w:t>Les pièces administratives, l'offre technique et l'offre financière</w:t>
      </w:r>
      <w:r w:rsidRPr="00067A4A">
        <w:rPr>
          <w:rFonts w:ascii="Arial Narrow" w:hAnsi="Arial Narrow"/>
          <w:spacing w:val="-25"/>
          <w:sz w:val="24"/>
          <w:szCs w:val="24"/>
        </w:rPr>
        <w:t xml:space="preserve"> </w:t>
      </w:r>
      <w:r w:rsidRPr="00067A4A">
        <w:rPr>
          <w:rFonts w:ascii="Arial Narrow" w:hAnsi="Arial Narrow"/>
          <w:sz w:val="24"/>
          <w:szCs w:val="24"/>
        </w:rPr>
        <w:t>doivent être</w:t>
      </w:r>
      <w:r w:rsidRPr="00067A4A">
        <w:rPr>
          <w:rFonts w:ascii="Arial Narrow" w:hAnsi="Arial Narrow"/>
          <w:spacing w:val="-10"/>
          <w:sz w:val="24"/>
          <w:szCs w:val="24"/>
        </w:rPr>
        <w:t xml:space="preserve"> </w:t>
      </w:r>
      <w:r w:rsidRPr="00067A4A">
        <w:rPr>
          <w:rFonts w:ascii="Arial Narrow" w:hAnsi="Arial Narrow"/>
          <w:sz w:val="24"/>
          <w:szCs w:val="24"/>
        </w:rPr>
        <w:t>placées</w:t>
      </w:r>
      <w:r w:rsidRPr="00067A4A">
        <w:rPr>
          <w:rFonts w:ascii="Arial Narrow" w:hAnsi="Arial Narrow"/>
          <w:spacing w:val="-3"/>
          <w:sz w:val="24"/>
          <w:szCs w:val="24"/>
        </w:rPr>
        <w:t xml:space="preserve"> </w:t>
      </w:r>
      <w:r w:rsidRPr="00067A4A">
        <w:rPr>
          <w:rFonts w:ascii="Arial Narrow" w:hAnsi="Arial Narrow"/>
          <w:sz w:val="24"/>
          <w:szCs w:val="24"/>
        </w:rPr>
        <w:t>dans</w:t>
      </w:r>
      <w:r w:rsidRPr="00067A4A">
        <w:rPr>
          <w:rFonts w:ascii="Arial Narrow" w:hAnsi="Arial Narrow"/>
          <w:spacing w:val="-6"/>
          <w:sz w:val="24"/>
          <w:szCs w:val="24"/>
        </w:rPr>
        <w:t xml:space="preserve"> </w:t>
      </w:r>
      <w:r w:rsidRPr="00067A4A">
        <w:rPr>
          <w:rFonts w:ascii="Arial Narrow" w:hAnsi="Arial Narrow"/>
          <w:sz w:val="24"/>
          <w:szCs w:val="24"/>
        </w:rPr>
        <w:t>des</w:t>
      </w:r>
      <w:r w:rsidRPr="00067A4A">
        <w:rPr>
          <w:rFonts w:ascii="Arial Narrow" w:hAnsi="Arial Narrow"/>
          <w:spacing w:val="-12"/>
          <w:sz w:val="24"/>
          <w:szCs w:val="24"/>
        </w:rPr>
        <w:t xml:space="preserve"> </w:t>
      </w:r>
      <w:r w:rsidRPr="00067A4A">
        <w:rPr>
          <w:rFonts w:ascii="Arial Narrow" w:hAnsi="Arial Narrow"/>
          <w:sz w:val="24"/>
          <w:szCs w:val="24"/>
        </w:rPr>
        <w:t>enveloppes différentes</w:t>
      </w:r>
      <w:r w:rsidRPr="00067A4A">
        <w:rPr>
          <w:rFonts w:ascii="Arial Narrow" w:hAnsi="Arial Narrow"/>
          <w:spacing w:val="5"/>
          <w:sz w:val="24"/>
          <w:szCs w:val="24"/>
        </w:rPr>
        <w:t xml:space="preserve"> </w:t>
      </w:r>
      <w:r w:rsidRPr="00067A4A">
        <w:rPr>
          <w:rFonts w:ascii="Arial Narrow" w:hAnsi="Arial Narrow"/>
          <w:sz w:val="24"/>
          <w:szCs w:val="24"/>
        </w:rPr>
        <w:t>séparées</w:t>
      </w:r>
      <w:r w:rsidRPr="00067A4A">
        <w:rPr>
          <w:rFonts w:ascii="Arial Narrow" w:hAnsi="Arial Narrow"/>
          <w:spacing w:val="2"/>
          <w:sz w:val="24"/>
          <w:szCs w:val="24"/>
        </w:rPr>
        <w:t xml:space="preserve"> </w:t>
      </w:r>
      <w:r w:rsidRPr="00067A4A">
        <w:rPr>
          <w:rFonts w:ascii="Arial Narrow" w:hAnsi="Arial Narrow"/>
          <w:sz w:val="24"/>
          <w:szCs w:val="24"/>
        </w:rPr>
        <w:t>et</w:t>
      </w:r>
      <w:r w:rsidRPr="00067A4A">
        <w:rPr>
          <w:rFonts w:ascii="Arial Narrow" w:hAnsi="Arial Narrow"/>
          <w:spacing w:val="-11"/>
          <w:sz w:val="24"/>
          <w:szCs w:val="24"/>
        </w:rPr>
        <w:t xml:space="preserve"> </w:t>
      </w:r>
      <w:r w:rsidRPr="00067A4A">
        <w:rPr>
          <w:rFonts w:ascii="Arial Narrow" w:hAnsi="Arial Narrow"/>
          <w:sz w:val="24"/>
          <w:szCs w:val="24"/>
        </w:rPr>
        <w:t>remises</w:t>
      </w:r>
      <w:r w:rsidRPr="00067A4A">
        <w:rPr>
          <w:rFonts w:ascii="Arial Narrow" w:hAnsi="Arial Narrow"/>
          <w:spacing w:val="3"/>
          <w:sz w:val="24"/>
          <w:szCs w:val="24"/>
        </w:rPr>
        <w:t xml:space="preserve"> </w:t>
      </w:r>
      <w:r w:rsidRPr="00067A4A">
        <w:rPr>
          <w:rFonts w:ascii="Arial Narrow" w:hAnsi="Arial Narrow"/>
          <w:sz w:val="24"/>
          <w:szCs w:val="24"/>
        </w:rPr>
        <w:t>sous</w:t>
      </w:r>
      <w:r w:rsidRPr="00067A4A">
        <w:rPr>
          <w:rFonts w:ascii="Arial Narrow" w:hAnsi="Arial Narrow"/>
          <w:spacing w:val="-8"/>
          <w:sz w:val="24"/>
          <w:szCs w:val="24"/>
        </w:rPr>
        <w:t xml:space="preserve"> </w:t>
      </w:r>
      <w:r w:rsidRPr="00067A4A">
        <w:rPr>
          <w:rFonts w:ascii="Arial Narrow" w:hAnsi="Arial Narrow"/>
          <w:sz w:val="24"/>
          <w:szCs w:val="24"/>
        </w:rPr>
        <w:t>pli</w:t>
      </w:r>
      <w:r w:rsidRPr="00067A4A">
        <w:rPr>
          <w:rFonts w:ascii="Arial Narrow" w:hAnsi="Arial Narrow"/>
          <w:spacing w:val="-18"/>
          <w:sz w:val="24"/>
          <w:szCs w:val="24"/>
        </w:rPr>
        <w:t xml:space="preserve"> </w:t>
      </w:r>
      <w:r w:rsidRPr="00067A4A">
        <w:rPr>
          <w:rFonts w:ascii="Arial Narrow" w:hAnsi="Arial Narrow"/>
          <w:spacing w:val="-6"/>
          <w:sz w:val="24"/>
          <w:szCs w:val="24"/>
        </w:rPr>
        <w:t>scellé.</w:t>
      </w:r>
    </w:p>
    <w:p w14:paraId="3952D839" w14:textId="77777777" w:rsidR="006D5045" w:rsidRPr="00067A4A" w:rsidRDefault="006D5045" w:rsidP="006D5045">
      <w:pPr>
        <w:widowControl w:val="0"/>
        <w:tabs>
          <w:tab w:val="left" w:pos="0"/>
        </w:tabs>
        <w:autoSpaceDE w:val="0"/>
        <w:spacing w:before="11" w:line="240" w:lineRule="auto"/>
        <w:ind w:firstLine="284"/>
        <w:jc w:val="both"/>
        <w:rPr>
          <w:rFonts w:ascii="Arial Narrow" w:hAnsi="Arial Narrow"/>
          <w:spacing w:val="-6"/>
          <w:sz w:val="24"/>
          <w:szCs w:val="24"/>
        </w:rPr>
      </w:pPr>
      <w:r w:rsidRPr="00067A4A">
        <w:rPr>
          <w:rFonts w:ascii="Arial Narrow" w:hAnsi="Arial Narrow"/>
          <w:spacing w:val="-6"/>
          <w:sz w:val="24"/>
          <w:szCs w:val="24"/>
        </w:rPr>
        <w:t>Seront irrecevables par le Maître d’Ouvrage :</w:t>
      </w:r>
    </w:p>
    <w:p w14:paraId="3A3DDE7F" w14:textId="77777777" w:rsidR="006D5045" w:rsidRPr="00067A4A" w:rsidRDefault="006D5045">
      <w:pPr>
        <w:pStyle w:val="Paragraphedeliste"/>
        <w:numPr>
          <w:ilvl w:val="0"/>
          <w:numId w:val="109"/>
        </w:numPr>
        <w:suppressAutoHyphens/>
        <w:autoSpaceDN w:val="0"/>
        <w:jc w:val="both"/>
        <w:textAlignment w:val="baseline"/>
        <w:rPr>
          <w:rFonts w:ascii="Arial Narrow" w:hAnsi="Arial Narrow"/>
        </w:rPr>
      </w:pPr>
      <w:r w:rsidRPr="00067A4A">
        <w:rPr>
          <w:rFonts w:ascii="Arial Narrow" w:hAnsi="Arial Narrow"/>
        </w:rPr>
        <w:t>Les plis portant les indications sur l'identité du</w:t>
      </w:r>
      <w:r w:rsidRPr="00067A4A">
        <w:rPr>
          <w:rFonts w:ascii="Arial Narrow" w:hAnsi="Arial Narrow"/>
          <w:spacing w:val="-27"/>
        </w:rPr>
        <w:t xml:space="preserve"> </w:t>
      </w:r>
      <w:r w:rsidRPr="00067A4A">
        <w:rPr>
          <w:rFonts w:ascii="Arial Narrow" w:hAnsi="Arial Narrow"/>
        </w:rPr>
        <w:t>soumissionnaire ;</w:t>
      </w:r>
    </w:p>
    <w:p w14:paraId="728D752A" w14:textId="77777777" w:rsidR="006D5045" w:rsidRPr="00067A4A" w:rsidRDefault="006D5045">
      <w:pPr>
        <w:pStyle w:val="Paragraphedeliste"/>
        <w:numPr>
          <w:ilvl w:val="0"/>
          <w:numId w:val="109"/>
        </w:numPr>
        <w:suppressAutoHyphens/>
        <w:autoSpaceDN w:val="0"/>
        <w:jc w:val="both"/>
        <w:textAlignment w:val="baseline"/>
        <w:rPr>
          <w:rFonts w:ascii="Arial Narrow" w:hAnsi="Arial Narrow"/>
        </w:rPr>
      </w:pPr>
      <w:r w:rsidRPr="00067A4A">
        <w:rPr>
          <w:rFonts w:ascii="Arial Narrow" w:hAnsi="Arial Narrow"/>
        </w:rPr>
        <w:t>Les plis parvenus postérieurement aux dates et heures limites de dépôt ;</w:t>
      </w:r>
    </w:p>
    <w:p w14:paraId="37D4D3F4" w14:textId="77777777" w:rsidR="006D5045" w:rsidRPr="00067A4A" w:rsidRDefault="006D5045">
      <w:pPr>
        <w:pStyle w:val="Paragraphedeliste"/>
        <w:widowControl w:val="0"/>
        <w:numPr>
          <w:ilvl w:val="0"/>
          <w:numId w:val="109"/>
        </w:numPr>
        <w:suppressAutoHyphens/>
        <w:autoSpaceDE w:val="0"/>
        <w:autoSpaceDN w:val="0"/>
        <w:jc w:val="both"/>
        <w:textAlignment w:val="baseline"/>
        <w:rPr>
          <w:rFonts w:ascii="Arial Narrow" w:hAnsi="Arial Narrow" w:cs="Arial"/>
          <w:bCs/>
        </w:rPr>
      </w:pPr>
      <w:r w:rsidRPr="00067A4A">
        <w:rPr>
          <w:rFonts w:ascii="Arial Narrow" w:hAnsi="Arial Narrow" w:cs="Arial"/>
          <w:bCs/>
        </w:rPr>
        <w:t>Les plis non-conformes au mode de soumission.</w:t>
      </w:r>
    </w:p>
    <w:p w14:paraId="7AD40FAE" w14:textId="6597D72C" w:rsidR="006D5045" w:rsidRPr="00067A4A" w:rsidRDefault="00EF572C">
      <w:pPr>
        <w:pStyle w:val="Paragraphedeliste"/>
        <w:widowControl w:val="0"/>
        <w:numPr>
          <w:ilvl w:val="0"/>
          <w:numId w:val="109"/>
        </w:numPr>
        <w:suppressAutoHyphens/>
        <w:autoSpaceDE w:val="0"/>
        <w:autoSpaceDN w:val="0"/>
        <w:spacing w:after="60"/>
        <w:ind w:right="81"/>
        <w:jc w:val="both"/>
        <w:textAlignment w:val="baseline"/>
        <w:rPr>
          <w:rFonts w:ascii="Arial Narrow" w:hAnsi="Arial Narrow"/>
        </w:rPr>
      </w:pPr>
      <w:bookmarkStart w:id="12" w:name="_Hlk158723461"/>
      <w:r w:rsidRPr="00067A4A">
        <w:rPr>
          <w:rFonts w:ascii="Arial Narrow" w:hAnsi="Arial Narrow"/>
        </w:rPr>
        <w:t>Les</w:t>
      </w:r>
      <w:r w:rsidR="006D5045" w:rsidRPr="00067A4A">
        <w:rPr>
          <w:rFonts w:ascii="Arial Narrow" w:hAnsi="Arial Narrow"/>
        </w:rPr>
        <w:t xml:space="preserve"> plis sans indication de l’identité de l’Appel d’Offres ;</w:t>
      </w:r>
    </w:p>
    <w:p w14:paraId="346A7076" w14:textId="77777777" w:rsidR="006D5045" w:rsidRPr="00067A4A" w:rsidRDefault="006D5045">
      <w:pPr>
        <w:pStyle w:val="Paragraphedeliste"/>
        <w:numPr>
          <w:ilvl w:val="0"/>
          <w:numId w:val="109"/>
        </w:numPr>
        <w:suppressAutoHyphens/>
        <w:autoSpaceDN w:val="0"/>
        <w:spacing w:after="160"/>
        <w:ind w:right="81"/>
        <w:jc w:val="both"/>
        <w:textAlignment w:val="baseline"/>
        <w:rPr>
          <w:rFonts w:ascii="Arial Narrow" w:hAnsi="Arial Narrow"/>
        </w:rPr>
      </w:pPr>
      <w:r w:rsidRPr="00067A4A">
        <w:rPr>
          <w:rFonts w:ascii="Arial Narrow" w:hAnsi="Arial Narrow"/>
        </w:rPr>
        <w:t>Le non-respect du nombre d’exemplaires indiqué dans le RPAO ou offre uniquement en copies ;</w:t>
      </w:r>
    </w:p>
    <w:bookmarkEnd w:id="12"/>
    <w:p w14:paraId="72692838" w14:textId="15A1D6D1" w:rsidR="00E451A1" w:rsidRPr="00067A4A" w:rsidRDefault="00E451A1" w:rsidP="00E451A1">
      <w:pPr>
        <w:widowControl w:val="0"/>
        <w:autoSpaceDE w:val="0"/>
        <w:autoSpaceDN w:val="0"/>
        <w:adjustRightInd w:val="0"/>
        <w:spacing w:after="0" w:line="276" w:lineRule="auto"/>
        <w:jc w:val="both"/>
        <w:rPr>
          <w:rFonts w:ascii="Arial Narrow" w:eastAsia="Arial Narrow" w:hAnsi="Arial Narrow" w:cs="Arial Narrow"/>
          <w:sz w:val="24"/>
          <w:szCs w:val="24"/>
          <w:lang w:eastAsia="fr-FR"/>
        </w:rPr>
      </w:pPr>
      <w:r w:rsidRPr="00067A4A">
        <w:rPr>
          <w:rFonts w:ascii="Arial Narrow" w:eastAsia="Times New Roman" w:hAnsi="Arial Narrow" w:cs="Times New Roman"/>
          <w:noProof/>
          <w:sz w:val="24"/>
          <w:szCs w:val="24"/>
          <w:lang w:eastAsia="fr-FR"/>
        </w:rPr>
        <w:lastRenderedPageBreak/>
        <mc:AlternateContent>
          <mc:Choice Requires="wpg">
            <w:drawing>
              <wp:anchor distT="4294967295" distB="4294967295" distL="114300" distR="114300" simplePos="0" relativeHeight="251664384" behindDoc="1" locked="0" layoutInCell="1" allowOverlap="1" wp14:anchorId="1AEB217C" wp14:editId="497058DB">
                <wp:simplePos x="0" y="0"/>
                <wp:positionH relativeFrom="page">
                  <wp:posOffset>5226685</wp:posOffset>
                </wp:positionH>
                <wp:positionV relativeFrom="paragraph">
                  <wp:posOffset>1214754</wp:posOffset>
                </wp:positionV>
                <wp:extent cx="41275" cy="0"/>
                <wp:effectExtent l="0" t="0" r="15875" b="1905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D1158BB" id="Groupe 5" o:spid="_x0000_s1026" style="position:absolute;margin-left:411.55pt;margin-top:95.65pt;width:3.25pt;height:0;z-index:-251652096;mso-wrap-distance-top:-3e-5mm;mso-wrap-distance-bottom:-3e-5mm;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flVg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">
                <v:shape id="Freeform 3" o:spid="_x0000_s102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B/cUA&#10;AADaAAAADwAAAGRycy9kb3ducmV2LnhtbESPT2vCQBTE7wW/w/KEXsRs9GA1ZhWrLRRaKP5Br8/s&#10;M4nNvg3ZbUy/fbcg9DjMzG+YdNmZSrTUuNKyglEUgyDOrC45V3DYvw6nIJxH1lhZJgU/5GC56D2k&#10;mGh74y21O5+LAGGXoILC+zqR0mUFGXSRrYmDd7GNQR9kk0vd4C3ATSXHcTyRBksOCwXWtC4o+9p9&#10;GwUvH8f3p+fDia4z2+aD80Z/drFW6rHfreYgPHX+P3xvv2kFE/i7Em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MH9xQAAANoAAAAPAAAAAAAAAAAAAAAAAJgCAABkcnMv&#10;ZG93bnJldi54bWxQSwUGAAAAAAQABAD1AAAAigMAAAAA&#10;" path="m,l65,e" filled="f" strokeweight=".94pt">
                  <v:path arrowok="t" o:connecttype="custom" o:connectlocs="0,0;65,0" o:connectangles="0,0"/>
                </v:shape>
                <w10:wrap anchorx="page"/>
              </v:group>
            </w:pict>
          </mc:Fallback>
        </mc:AlternateContent>
      </w:r>
      <w:r w:rsidRPr="00067A4A">
        <w:rPr>
          <w:rFonts w:ascii="Arial Narrow" w:eastAsia="Arial Narrow" w:hAnsi="Arial Narrow" w:cs="Arial Narrow"/>
          <w:b/>
          <w:sz w:val="24"/>
          <w:szCs w:val="24"/>
          <w:lang w:eastAsia="fr-FR"/>
        </w:rPr>
        <w:t>To</w:t>
      </w:r>
      <w:r w:rsidRPr="00067A4A">
        <w:rPr>
          <w:rFonts w:ascii="Arial Narrow" w:eastAsia="Arial Narrow" w:hAnsi="Arial Narrow" w:cs="Arial Narrow"/>
          <w:b/>
          <w:spacing w:val="-1"/>
          <w:sz w:val="24"/>
          <w:szCs w:val="24"/>
          <w:lang w:eastAsia="fr-FR"/>
        </w:rPr>
        <w:t>u</w:t>
      </w:r>
      <w:r w:rsidRPr="00067A4A">
        <w:rPr>
          <w:rFonts w:ascii="Arial Narrow" w:eastAsia="Arial Narrow" w:hAnsi="Arial Narrow" w:cs="Arial Narrow"/>
          <w:b/>
          <w:sz w:val="24"/>
          <w:szCs w:val="24"/>
          <w:lang w:eastAsia="fr-FR"/>
        </w:rPr>
        <w:t>te o</w:t>
      </w:r>
      <w:r w:rsidRPr="00067A4A">
        <w:rPr>
          <w:rFonts w:ascii="Arial Narrow" w:eastAsia="Arial Narrow" w:hAnsi="Arial Narrow" w:cs="Arial Narrow"/>
          <w:b/>
          <w:spacing w:val="-1"/>
          <w:sz w:val="24"/>
          <w:szCs w:val="24"/>
          <w:lang w:eastAsia="fr-FR"/>
        </w:rPr>
        <w:t>f</w:t>
      </w:r>
      <w:r w:rsidRPr="00067A4A">
        <w:rPr>
          <w:rFonts w:ascii="Arial Narrow" w:eastAsia="Arial Narrow" w:hAnsi="Arial Narrow" w:cs="Arial Narrow"/>
          <w:b/>
          <w:sz w:val="24"/>
          <w:szCs w:val="24"/>
          <w:lang w:eastAsia="fr-FR"/>
        </w:rPr>
        <w:t>fre</w:t>
      </w:r>
      <w:r w:rsidRPr="00067A4A">
        <w:rPr>
          <w:rFonts w:ascii="Arial Narrow" w:eastAsia="Arial Narrow" w:hAnsi="Arial Narrow" w:cs="Arial Narrow"/>
          <w:b/>
          <w:spacing w:val="1"/>
          <w:sz w:val="24"/>
          <w:szCs w:val="24"/>
          <w:lang w:eastAsia="fr-FR"/>
        </w:rPr>
        <w:t xml:space="preserve"> </w:t>
      </w:r>
      <w:r w:rsidRPr="00067A4A">
        <w:rPr>
          <w:rFonts w:ascii="Arial Narrow" w:eastAsia="Arial Narrow" w:hAnsi="Arial Narrow" w:cs="Arial Narrow"/>
          <w:b/>
          <w:sz w:val="24"/>
          <w:szCs w:val="24"/>
          <w:lang w:eastAsia="fr-FR"/>
        </w:rPr>
        <w:t>in</w:t>
      </w:r>
      <w:r w:rsidRPr="00067A4A">
        <w:rPr>
          <w:rFonts w:ascii="Arial Narrow" w:eastAsia="Arial Narrow" w:hAnsi="Arial Narrow" w:cs="Arial Narrow"/>
          <w:b/>
          <w:spacing w:val="1"/>
          <w:sz w:val="24"/>
          <w:szCs w:val="24"/>
          <w:lang w:eastAsia="fr-FR"/>
        </w:rPr>
        <w:t>c</w:t>
      </w:r>
      <w:r w:rsidRPr="00067A4A">
        <w:rPr>
          <w:rFonts w:ascii="Arial Narrow" w:eastAsia="Arial Narrow" w:hAnsi="Arial Narrow" w:cs="Arial Narrow"/>
          <w:b/>
          <w:sz w:val="24"/>
          <w:szCs w:val="24"/>
          <w:lang w:eastAsia="fr-FR"/>
        </w:rPr>
        <w:t>ompl</w:t>
      </w:r>
      <w:r w:rsidRPr="00067A4A">
        <w:rPr>
          <w:rFonts w:ascii="Arial Narrow" w:eastAsia="Arial Narrow" w:hAnsi="Arial Narrow" w:cs="Arial Narrow"/>
          <w:b/>
          <w:spacing w:val="1"/>
          <w:sz w:val="24"/>
          <w:szCs w:val="24"/>
          <w:lang w:eastAsia="fr-FR"/>
        </w:rPr>
        <w:t>è</w:t>
      </w:r>
      <w:r w:rsidRPr="00067A4A">
        <w:rPr>
          <w:rFonts w:ascii="Arial Narrow" w:eastAsia="Arial Narrow" w:hAnsi="Arial Narrow" w:cs="Arial Narrow"/>
          <w:b/>
          <w:sz w:val="24"/>
          <w:szCs w:val="24"/>
          <w:lang w:eastAsia="fr-FR"/>
        </w:rPr>
        <w:t>te</w:t>
      </w:r>
      <w:r w:rsidRPr="00067A4A">
        <w:rPr>
          <w:rFonts w:ascii="Arial Narrow" w:eastAsia="Arial Narrow" w:hAnsi="Arial Narrow" w:cs="Arial Narrow"/>
          <w:b/>
          <w:spacing w:val="-2"/>
          <w:sz w:val="24"/>
          <w:szCs w:val="24"/>
          <w:lang w:eastAsia="fr-FR"/>
        </w:rPr>
        <w:t xml:space="preserve"> </w:t>
      </w:r>
      <w:r w:rsidRPr="00067A4A">
        <w:rPr>
          <w:rFonts w:ascii="Arial Narrow" w:eastAsia="Arial Narrow" w:hAnsi="Arial Narrow" w:cs="Arial Narrow"/>
          <w:b/>
          <w:spacing w:val="1"/>
          <w:sz w:val="24"/>
          <w:szCs w:val="24"/>
          <w:lang w:eastAsia="fr-FR"/>
        </w:rPr>
        <w:t>c</w:t>
      </w:r>
      <w:r w:rsidRPr="00067A4A">
        <w:rPr>
          <w:rFonts w:ascii="Arial Narrow" w:eastAsia="Arial Narrow" w:hAnsi="Arial Narrow" w:cs="Arial Narrow"/>
          <w:b/>
          <w:spacing w:val="-3"/>
          <w:sz w:val="24"/>
          <w:szCs w:val="24"/>
          <w:lang w:eastAsia="fr-FR"/>
        </w:rPr>
        <w:t>o</w:t>
      </w:r>
      <w:r w:rsidRPr="00067A4A">
        <w:rPr>
          <w:rFonts w:ascii="Arial Narrow" w:eastAsia="Arial Narrow" w:hAnsi="Arial Narrow" w:cs="Arial Narrow"/>
          <w:b/>
          <w:sz w:val="24"/>
          <w:szCs w:val="24"/>
          <w:lang w:eastAsia="fr-FR"/>
        </w:rPr>
        <w:t>n</w:t>
      </w:r>
      <w:r w:rsidRPr="00067A4A">
        <w:rPr>
          <w:rFonts w:ascii="Arial Narrow" w:eastAsia="Arial Narrow" w:hAnsi="Arial Narrow" w:cs="Arial Narrow"/>
          <w:b/>
          <w:spacing w:val="-1"/>
          <w:sz w:val="24"/>
          <w:szCs w:val="24"/>
          <w:lang w:eastAsia="fr-FR"/>
        </w:rPr>
        <w:t>f</w:t>
      </w:r>
      <w:r w:rsidRPr="00067A4A">
        <w:rPr>
          <w:rFonts w:ascii="Arial Narrow" w:eastAsia="Arial Narrow" w:hAnsi="Arial Narrow" w:cs="Arial Narrow"/>
          <w:b/>
          <w:sz w:val="24"/>
          <w:szCs w:val="24"/>
          <w:lang w:eastAsia="fr-FR"/>
        </w:rPr>
        <w:t>orm</w:t>
      </w:r>
      <w:r w:rsidRPr="00067A4A">
        <w:rPr>
          <w:rFonts w:ascii="Arial Narrow" w:eastAsia="Arial Narrow" w:hAnsi="Arial Narrow" w:cs="Arial Narrow"/>
          <w:b/>
          <w:spacing w:val="1"/>
          <w:sz w:val="24"/>
          <w:szCs w:val="24"/>
          <w:lang w:eastAsia="fr-FR"/>
        </w:rPr>
        <w:t>é</w:t>
      </w:r>
      <w:r w:rsidRPr="00067A4A">
        <w:rPr>
          <w:rFonts w:ascii="Arial Narrow" w:eastAsia="Arial Narrow" w:hAnsi="Arial Narrow" w:cs="Arial Narrow"/>
          <w:b/>
          <w:sz w:val="24"/>
          <w:szCs w:val="24"/>
          <w:lang w:eastAsia="fr-FR"/>
        </w:rPr>
        <w:t>m</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nt</w:t>
      </w:r>
      <w:r w:rsidRPr="00067A4A">
        <w:rPr>
          <w:rFonts w:ascii="Arial Narrow" w:eastAsia="Arial Narrow" w:hAnsi="Arial Narrow" w:cs="Arial Narrow"/>
          <w:b/>
          <w:spacing w:val="-1"/>
          <w:sz w:val="24"/>
          <w:szCs w:val="24"/>
          <w:lang w:eastAsia="fr-FR"/>
        </w:rPr>
        <w:t xml:space="preserve"> </w:t>
      </w:r>
      <w:r w:rsidRPr="00067A4A">
        <w:rPr>
          <w:rFonts w:ascii="Arial Narrow" w:eastAsia="Arial Narrow" w:hAnsi="Arial Narrow" w:cs="Arial Narrow"/>
          <w:b/>
          <w:spacing w:val="1"/>
          <w:sz w:val="24"/>
          <w:szCs w:val="24"/>
          <w:lang w:eastAsia="fr-FR"/>
        </w:rPr>
        <w:t>a</w:t>
      </w:r>
      <w:r w:rsidRPr="00067A4A">
        <w:rPr>
          <w:rFonts w:ascii="Arial Narrow" w:eastAsia="Arial Narrow" w:hAnsi="Arial Narrow" w:cs="Arial Narrow"/>
          <w:b/>
          <w:sz w:val="24"/>
          <w:szCs w:val="24"/>
          <w:lang w:eastAsia="fr-FR"/>
        </w:rPr>
        <w:t>ux p</w:t>
      </w:r>
      <w:r w:rsidRPr="00067A4A">
        <w:rPr>
          <w:rFonts w:ascii="Arial Narrow" w:eastAsia="Arial Narrow" w:hAnsi="Arial Narrow" w:cs="Arial Narrow"/>
          <w:b/>
          <w:spacing w:val="-2"/>
          <w:sz w:val="24"/>
          <w:szCs w:val="24"/>
          <w:lang w:eastAsia="fr-FR"/>
        </w:rPr>
        <w:t>r</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pacing w:val="-1"/>
          <w:sz w:val="24"/>
          <w:szCs w:val="24"/>
          <w:lang w:eastAsia="fr-FR"/>
        </w:rPr>
        <w:t>s</w:t>
      </w:r>
      <w:r w:rsidRPr="00067A4A">
        <w:rPr>
          <w:rFonts w:ascii="Arial Narrow" w:eastAsia="Arial Narrow" w:hAnsi="Arial Narrow" w:cs="Arial Narrow"/>
          <w:b/>
          <w:spacing w:val="1"/>
          <w:sz w:val="24"/>
          <w:szCs w:val="24"/>
          <w:lang w:eastAsia="fr-FR"/>
        </w:rPr>
        <w:t>c</w:t>
      </w:r>
      <w:r w:rsidRPr="00067A4A">
        <w:rPr>
          <w:rFonts w:ascii="Arial Narrow" w:eastAsia="Arial Narrow" w:hAnsi="Arial Narrow" w:cs="Arial Narrow"/>
          <w:b/>
          <w:sz w:val="24"/>
          <w:szCs w:val="24"/>
          <w:lang w:eastAsia="fr-FR"/>
        </w:rPr>
        <w:t>r</w:t>
      </w:r>
      <w:r w:rsidRPr="00067A4A">
        <w:rPr>
          <w:rFonts w:ascii="Arial Narrow" w:eastAsia="Arial Narrow" w:hAnsi="Arial Narrow" w:cs="Arial Narrow"/>
          <w:b/>
          <w:spacing w:val="1"/>
          <w:sz w:val="24"/>
          <w:szCs w:val="24"/>
          <w:lang w:eastAsia="fr-FR"/>
        </w:rPr>
        <w:t>i</w:t>
      </w:r>
      <w:r w:rsidRPr="00067A4A">
        <w:rPr>
          <w:rFonts w:ascii="Arial Narrow" w:eastAsia="Arial Narrow" w:hAnsi="Arial Narrow" w:cs="Arial Narrow"/>
          <w:b/>
          <w:sz w:val="24"/>
          <w:szCs w:val="24"/>
          <w:lang w:eastAsia="fr-FR"/>
        </w:rPr>
        <w:t>p</w:t>
      </w:r>
      <w:r w:rsidRPr="00067A4A">
        <w:rPr>
          <w:rFonts w:ascii="Arial Narrow" w:eastAsia="Arial Narrow" w:hAnsi="Arial Narrow" w:cs="Arial Narrow"/>
          <w:b/>
          <w:spacing w:val="-1"/>
          <w:sz w:val="24"/>
          <w:szCs w:val="24"/>
          <w:lang w:eastAsia="fr-FR"/>
        </w:rPr>
        <w:t>t</w:t>
      </w:r>
      <w:r w:rsidRPr="00067A4A">
        <w:rPr>
          <w:rFonts w:ascii="Arial Narrow" w:eastAsia="Arial Narrow" w:hAnsi="Arial Narrow" w:cs="Arial Narrow"/>
          <w:b/>
          <w:sz w:val="24"/>
          <w:szCs w:val="24"/>
          <w:lang w:eastAsia="fr-FR"/>
        </w:rPr>
        <w:t>ions</w:t>
      </w:r>
      <w:r w:rsidRPr="00067A4A">
        <w:rPr>
          <w:rFonts w:ascii="Arial Narrow" w:eastAsia="Arial Narrow" w:hAnsi="Arial Narrow" w:cs="Arial Narrow"/>
          <w:b/>
          <w:spacing w:val="1"/>
          <w:sz w:val="24"/>
          <w:szCs w:val="24"/>
          <w:lang w:eastAsia="fr-FR"/>
        </w:rPr>
        <w:t xml:space="preserve"> </w:t>
      </w:r>
      <w:r w:rsidRPr="00067A4A">
        <w:rPr>
          <w:rFonts w:ascii="Arial Narrow" w:eastAsia="Arial Narrow" w:hAnsi="Arial Narrow" w:cs="Arial Narrow"/>
          <w:b/>
          <w:sz w:val="24"/>
          <w:szCs w:val="24"/>
          <w:lang w:eastAsia="fr-FR"/>
        </w:rPr>
        <w:t>du Do</w:t>
      </w:r>
      <w:r w:rsidRPr="00067A4A">
        <w:rPr>
          <w:rFonts w:ascii="Arial Narrow" w:eastAsia="Arial Narrow" w:hAnsi="Arial Narrow" w:cs="Arial Narrow"/>
          <w:b/>
          <w:spacing w:val="1"/>
          <w:sz w:val="24"/>
          <w:szCs w:val="24"/>
          <w:lang w:eastAsia="fr-FR"/>
        </w:rPr>
        <w:t>ss</w:t>
      </w:r>
      <w:r w:rsidRPr="00067A4A">
        <w:rPr>
          <w:rFonts w:ascii="Arial Narrow" w:eastAsia="Arial Narrow" w:hAnsi="Arial Narrow" w:cs="Arial Narrow"/>
          <w:b/>
          <w:spacing w:val="-2"/>
          <w:sz w:val="24"/>
          <w:szCs w:val="24"/>
          <w:lang w:eastAsia="fr-FR"/>
        </w:rPr>
        <w:t>i</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 xml:space="preserve">r </w:t>
      </w:r>
      <w:r w:rsidRPr="00067A4A">
        <w:rPr>
          <w:rFonts w:ascii="Arial Narrow" w:eastAsia="Arial Narrow" w:hAnsi="Arial Narrow" w:cs="Arial Narrow"/>
          <w:b/>
          <w:spacing w:val="-3"/>
          <w:sz w:val="24"/>
          <w:szCs w:val="24"/>
          <w:lang w:eastAsia="fr-FR"/>
        </w:rPr>
        <w:t>d</w:t>
      </w:r>
      <w:r w:rsidRPr="00067A4A">
        <w:rPr>
          <w:rFonts w:ascii="Arial Narrow" w:eastAsia="Arial Narrow" w:hAnsi="Arial Narrow" w:cs="Arial Narrow"/>
          <w:b/>
          <w:spacing w:val="1"/>
          <w:sz w:val="24"/>
          <w:szCs w:val="24"/>
          <w:lang w:eastAsia="fr-FR"/>
        </w:rPr>
        <w:t>'</w:t>
      </w:r>
      <w:r w:rsidRPr="00067A4A">
        <w:rPr>
          <w:rFonts w:ascii="Arial Narrow" w:eastAsia="Arial Narrow" w:hAnsi="Arial Narrow" w:cs="Arial Narrow"/>
          <w:b/>
          <w:sz w:val="24"/>
          <w:szCs w:val="24"/>
          <w:lang w:eastAsia="fr-FR"/>
        </w:rPr>
        <w:t>Ap</w:t>
      </w:r>
      <w:r w:rsidRPr="00067A4A">
        <w:rPr>
          <w:rFonts w:ascii="Arial Narrow" w:eastAsia="Arial Narrow" w:hAnsi="Arial Narrow" w:cs="Arial Narrow"/>
          <w:b/>
          <w:spacing w:val="-1"/>
          <w:sz w:val="24"/>
          <w:szCs w:val="24"/>
          <w:lang w:eastAsia="fr-FR"/>
        </w:rPr>
        <w:t>p</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l</w:t>
      </w:r>
      <w:r w:rsidRPr="00067A4A">
        <w:rPr>
          <w:rFonts w:ascii="Arial Narrow" w:eastAsia="Arial Narrow" w:hAnsi="Arial Narrow" w:cs="Arial Narrow"/>
          <w:b/>
          <w:spacing w:val="7"/>
          <w:sz w:val="24"/>
          <w:szCs w:val="24"/>
          <w:lang w:eastAsia="fr-FR"/>
        </w:rPr>
        <w:t xml:space="preserve"> </w:t>
      </w:r>
      <w:r w:rsidRPr="00067A4A">
        <w:rPr>
          <w:rFonts w:ascii="Arial Narrow" w:eastAsia="Arial Narrow" w:hAnsi="Arial Narrow" w:cs="Arial Narrow"/>
          <w:b/>
          <w:spacing w:val="-3"/>
          <w:sz w:val="24"/>
          <w:szCs w:val="24"/>
          <w:lang w:eastAsia="fr-FR"/>
        </w:rPr>
        <w:t>d</w:t>
      </w:r>
      <w:r w:rsidRPr="00067A4A">
        <w:rPr>
          <w:rFonts w:ascii="Arial Narrow" w:eastAsia="Arial Narrow" w:hAnsi="Arial Narrow" w:cs="Arial Narrow"/>
          <w:b/>
          <w:spacing w:val="1"/>
          <w:sz w:val="24"/>
          <w:szCs w:val="24"/>
          <w:lang w:eastAsia="fr-FR"/>
        </w:rPr>
        <w:t>'</w:t>
      </w:r>
      <w:r w:rsidRPr="00067A4A">
        <w:rPr>
          <w:rFonts w:ascii="Arial Narrow" w:eastAsia="Arial Narrow" w:hAnsi="Arial Narrow" w:cs="Arial Narrow"/>
          <w:b/>
          <w:sz w:val="24"/>
          <w:szCs w:val="24"/>
          <w:lang w:eastAsia="fr-FR"/>
        </w:rPr>
        <w:t>Of</w:t>
      </w:r>
      <w:r w:rsidRPr="00067A4A">
        <w:rPr>
          <w:rFonts w:ascii="Arial Narrow" w:eastAsia="Arial Narrow" w:hAnsi="Arial Narrow" w:cs="Arial Narrow"/>
          <w:b/>
          <w:spacing w:val="-1"/>
          <w:sz w:val="24"/>
          <w:szCs w:val="24"/>
          <w:lang w:eastAsia="fr-FR"/>
        </w:rPr>
        <w:t>f</w:t>
      </w:r>
      <w:r w:rsidRPr="00067A4A">
        <w:rPr>
          <w:rFonts w:ascii="Arial Narrow" w:eastAsia="Arial Narrow" w:hAnsi="Arial Narrow" w:cs="Arial Narrow"/>
          <w:b/>
          <w:sz w:val="24"/>
          <w:szCs w:val="24"/>
          <w:lang w:eastAsia="fr-FR"/>
        </w:rPr>
        <w:t>r</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s</w:t>
      </w:r>
      <w:r w:rsidRPr="00067A4A">
        <w:rPr>
          <w:rFonts w:ascii="Arial Narrow" w:eastAsia="Arial Narrow" w:hAnsi="Arial Narrow" w:cs="Arial Narrow"/>
          <w:b/>
          <w:spacing w:val="-1"/>
          <w:sz w:val="24"/>
          <w:szCs w:val="24"/>
          <w:lang w:eastAsia="fr-FR"/>
        </w:rPr>
        <w:t xml:space="preserve"> </w:t>
      </w:r>
      <w:r w:rsidRPr="00067A4A">
        <w:rPr>
          <w:rFonts w:ascii="Arial Narrow" w:eastAsia="Arial Narrow" w:hAnsi="Arial Narrow" w:cs="Arial Narrow"/>
          <w:b/>
          <w:spacing w:val="1"/>
          <w:sz w:val="24"/>
          <w:szCs w:val="24"/>
          <w:lang w:eastAsia="fr-FR"/>
        </w:rPr>
        <w:t>se</w:t>
      </w:r>
      <w:r w:rsidRPr="00067A4A">
        <w:rPr>
          <w:rFonts w:ascii="Arial Narrow" w:eastAsia="Arial Narrow" w:hAnsi="Arial Narrow" w:cs="Arial Narrow"/>
          <w:b/>
          <w:spacing w:val="-2"/>
          <w:sz w:val="24"/>
          <w:szCs w:val="24"/>
          <w:lang w:eastAsia="fr-FR"/>
        </w:rPr>
        <w:t>r</w:t>
      </w:r>
      <w:r w:rsidRPr="00067A4A">
        <w:rPr>
          <w:rFonts w:ascii="Arial Narrow" w:eastAsia="Arial Narrow" w:hAnsi="Arial Narrow" w:cs="Arial Narrow"/>
          <w:b/>
          <w:sz w:val="24"/>
          <w:szCs w:val="24"/>
          <w:lang w:eastAsia="fr-FR"/>
        </w:rPr>
        <w:t>a</w:t>
      </w:r>
      <w:r w:rsidRPr="00067A4A">
        <w:rPr>
          <w:rFonts w:ascii="Arial Narrow" w:eastAsia="Arial Narrow" w:hAnsi="Arial Narrow" w:cs="Arial Narrow"/>
          <w:b/>
          <w:spacing w:val="1"/>
          <w:sz w:val="24"/>
          <w:szCs w:val="24"/>
          <w:lang w:eastAsia="fr-FR"/>
        </w:rPr>
        <w:t xml:space="preserve"> </w:t>
      </w:r>
      <w:r w:rsidRPr="00067A4A">
        <w:rPr>
          <w:rFonts w:ascii="Arial Narrow" w:eastAsia="Arial Narrow" w:hAnsi="Arial Narrow" w:cs="Arial Narrow"/>
          <w:b/>
          <w:sz w:val="24"/>
          <w:szCs w:val="24"/>
          <w:lang w:eastAsia="fr-FR"/>
        </w:rPr>
        <w:t>d</w:t>
      </w:r>
      <w:r w:rsidRPr="00067A4A">
        <w:rPr>
          <w:rFonts w:ascii="Arial Narrow" w:eastAsia="Arial Narrow" w:hAnsi="Arial Narrow" w:cs="Arial Narrow"/>
          <w:b/>
          <w:spacing w:val="1"/>
          <w:sz w:val="24"/>
          <w:szCs w:val="24"/>
          <w:lang w:eastAsia="fr-FR"/>
        </w:rPr>
        <w:t>é</w:t>
      </w:r>
      <w:r w:rsidRPr="00067A4A">
        <w:rPr>
          <w:rFonts w:ascii="Arial Narrow" w:eastAsia="Arial Narrow" w:hAnsi="Arial Narrow" w:cs="Arial Narrow"/>
          <w:b/>
          <w:spacing w:val="-1"/>
          <w:sz w:val="24"/>
          <w:szCs w:val="24"/>
          <w:lang w:eastAsia="fr-FR"/>
        </w:rPr>
        <w:t>c</w:t>
      </w:r>
      <w:r w:rsidRPr="00067A4A">
        <w:rPr>
          <w:rFonts w:ascii="Arial Narrow" w:eastAsia="Arial Narrow" w:hAnsi="Arial Narrow" w:cs="Arial Narrow"/>
          <w:b/>
          <w:sz w:val="24"/>
          <w:szCs w:val="24"/>
          <w:lang w:eastAsia="fr-FR"/>
        </w:rPr>
        <w:t>l</w:t>
      </w:r>
      <w:r w:rsidRPr="00067A4A">
        <w:rPr>
          <w:rFonts w:ascii="Arial Narrow" w:eastAsia="Arial Narrow" w:hAnsi="Arial Narrow" w:cs="Arial Narrow"/>
          <w:b/>
          <w:spacing w:val="1"/>
          <w:sz w:val="24"/>
          <w:szCs w:val="24"/>
          <w:lang w:eastAsia="fr-FR"/>
        </w:rPr>
        <w:t>a</w:t>
      </w:r>
      <w:r w:rsidRPr="00067A4A">
        <w:rPr>
          <w:rFonts w:ascii="Arial Narrow" w:eastAsia="Arial Narrow" w:hAnsi="Arial Narrow" w:cs="Arial Narrow"/>
          <w:b/>
          <w:spacing w:val="-2"/>
          <w:sz w:val="24"/>
          <w:szCs w:val="24"/>
          <w:lang w:eastAsia="fr-FR"/>
        </w:rPr>
        <w:t>r</w:t>
      </w:r>
      <w:r w:rsidRPr="00067A4A">
        <w:rPr>
          <w:rFonts w:ascii="Arial Narrow" w:eastAsia="Arial Narrow" w:hAnsi="Arial Narrow" w:cs="Arial Narrow"/>
          <w:b/>
          <w:spacing w:val="1"/>
          <w:sz w:val="24"/>
          <w:szCs w:val="24"/>
          <w:lang w:eastAsia="fr-FR"/>
        </w:rPr>
        <w:t>é</w:t>
      </w:r>
      <w:r w:rsidRPr="00067A4A">
        <w:rPr>
          <w:rFonts w:ascii="Arial Narrow" w:eastAsia="Arial Narrow" w:hAnsi="Arial Narrow" w:cs="Arial Narrow"/>
          <w:b/>
          <w:sz w:val="24"/>
          <w:szCs w:val="24"/>
          <w:lang w:eastAsia="fr-FR"/>
        </w:rPr>
        <w:t>e i</w:t>
      </w:r>
      <w:r w:rsidRPr="00067A4A">
        <w:rPr>
          <w:rFonts w:ascii="Arial Narrow" w:eastAsia="Arial Narrow" w:hAnsi="Arial Narrow" w:cs="Arial Narrow"/>
          <w:b/>
          <w:spacing w:val="1"/>
          <w:sz w:val="24"/>
          <w:szCs w:val="24"/>
          <w:lang w:eastAsia="fr-FR"/>
        </w:rPr>
        <w:t>r</w:t>
      </w:r>
      <w:r w:rsidRPr="00067A4A">
        <w:rPr>
          <w:rFonts w:ascii="Arial Narrow" w:eastAsia="Arial Narrow" w:hAnsi="Arial Narrow" w:cs="Arial Narrow"/>
          <w:b/>
          <w:sz w:val="24"/>
          <w:szCs w:val="24"/>
          <w:lang w:eastAsia="fr-FR"/>
        </w:rPr>
        <w:t>r</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pacing w:val="-1"/>
          <w:sz w:val="24"/>
          <w:szCs w:val="24"/>
          <w:lang w:eastAsia="fr-FR"/>
        </w:rPr>
        <w:t>c</w:t>
      </w:r>
      <w:r w:rsidRPr="00067A4A">
        <w:rPr>
          <w:rFonts w:ascii="Arial Narrow" w:eastAsia="Arial Narrow" w:hAnsi="Arial Narrow" w:cs="Arial Narrow"/>
          <w:b/>
          <w:spacing w:val="1"/>
          <w:sz w:val="24"/>
          <w:szCs w:val="24"/>
          <w:lang w:eastAsia="fr-FR"/>
        </w:rPr>
        <w:t>eva</w:t>
      </w:r>
      <w:r w:rsidRPr="00067A4A">
        <w:rPr>
          <w:rFonts w:ascii="Arial Narrow" w:eastAsia="Arial Narrow" w:hAnsi="Arial Narrow" w:cs="Arial Narrow"/>
          <w:b/>
          <w:sz w:val="24"/>
          <w:szCs w:val="24"/>
          <w:lang w:eastAsia="fr-FR"/>
        </w:rPr>
        <w:t>b</w:t>
      </w:r>
      <w:r w:rsidRPr="00067A4A">
        <w:rPr>
          <w:rFonts w:ascii="Arial Narrow" w:eastAsia="Arial Narrow" w:hAnsi="Arial Narrow" w:cs="Arial Narrow"/>
          <w:b/>
          <w:spacing w:val="-2"/>
          <w:sz w:val="24"/>
          <w:szCs w:val="24"/>
          <w:lang w:eastAsia="fr-FR"/>
        </w:rPr>
        <w:t>l</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w:t>
      </w:r>
    </w:p>
    <w:p w14:paraId="4738E5E1" w14:textId="77777777" w:rsidR="00E451A1" w:rsidRPr="00067A4A" w:rsidRDefault="00E451A1" w:rsidP="00E451A1">
      <w:pPr>
        <w:widowControl w:val="0"/>
        <w:autoSpaceDE w:val="0"/>
        <w:autoSpaceDN w:val="0"/>
        <w:adjustRightInd w:val="0"/>
        <w:spacing w:after="0" w:line="276" w:lineRule="auto"/>
        <w:jc w:val="both"/>
        <w:rPr>
          <w:rFonts w:ascii="Arial Narrow" w:eastAsia="Times New Roman" w:hAnsi="Arial Narrow" w:cs="Arial"/>
          <w:i/>
          <w:iCs/>
          <w:sz w:val="10"/>
          <w:szCs w:val="24"/>
          <w:lang w:eastAsia="fr-FR"/>
        </w:rPr>
      </w:pPr>
    </w:p>
    <w:p w14:paraId="6CD7B430"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 Ouverture des plis</w:t>
      </w:r>
    </w:p>
    <w:p w14:paraId="2A289245" w14:textId="00FA0FFF" w:rsidR="00E451A1" w:rsidRPr="00067A4A" w:rsidRDefault="00E451A1" w:rsidP="00E451A1">
      <w:pPr>
        <w:spacing w:after="0" w:line="276" w:lineRule="auto"/>
        <w:jc w:val="both"/>
        <w:rPr>
          <w:rFonts w:ascii="Arial Narrow" w:eastAsia="Times New Roman" w:hAnsi="Arial Narrow" w:cs="Arial"/>
          <w:sz w:val="24"/>
          <w:szCs w:val="24"/>
          <w:lang w:eastAsia="fr-FR"/>
        </w:rPr>
      </w:pPr>
      <w:r w:rsidRPr="00067A4A">
        <w:rPr>
          <w:rFonts w:ascii="Arial Narrow" w:eastAsia="Times New Roman" w:hAnsi="Arial Narrow" w:cs="Arial"/>
          <w:sz w:val="24"/>
          <w:szCs w:val="24"/>
          <w:lang w:eastAsia="fr-FR"/>
        </w:rPr>
        <w:t xml:space="preserve">L’ouverture des plis se fait en un temps et aura lieu </w:t>
      </w:r>
      <w:r w:rsidRPr="00067A4A">
        <w:rPr>
          <w:rFonts w:ascii="Arial Narrow" w:eastAsia="Times New Roman" w:hAnsi="Arial Narrow" w:cs="Arial"/>
          <w:b/>
          <w:sz w:val="24"/>
          <w:szCs w:val="24"/>
          <w:lang w:eastAsia="fr-FR"/>
        </w:rPr>
        <w:t>le</w:t>
      </w:r>
      <w:r w:rsidR="00210176" w:rsidRPr="00067A4A">
        <w:rPr>
          <w:rFonts w:ascii="Arial Narrow" w:eastAsia="Times New Roman" w:hAnsi="Arial Narrow" w:cs="Arial"/>
          <w:b/>
          <w:sz w:val="24"/>
          <w:szCs w:val="24"/>
          <w:lang w:eastAsia="fr-FR"/>
        </w:rPr>
        <w:t xml:space="preserve"> </w:t>
      </w:r>
      <w:r w:rsidR="00B821E7" w:rsidRPr="00067A4A">
        <w:rPr>
          <w:rFonts w:ascii="Arial Narrow" w:eastAsia="Times New Roman" w:hAnsi="Arial Narrow" w:cs="Arial"/>
          <w:b/>
          <w:sz w:val="24"/>
          <w:szCs w:val="24"/>
          <w:lang w:eastAsia="fr-FR"/>
        </w:rPr>
        <w:t>________</w:t>
      </w:r>
      <w:r w:rsidR="000571D7">
        <w:rPr>
          <w:rFonts w:ascii="Arial Narrow" w:eastAsia="Times New Roman" w:hAnsi="Arial Narrow" w:cs="Arial"/>
          <w:b/>
          <w:sz w:val="24"/>
          <w:szCs w:val="24"/>
          <w:lang w:eastAsia="fr-FR"/>
        </w:rPr>
        <w:t>_____________</w:t>
      </w:r>
      <w:r w:rsidR="00734069" w:rsidRPr="00067A4A">
        <w:rPr>
          <w:rFonts w:ascii="Arial Narrow" w:eastAsia="Times New Roman" w:hAnsi="Arial Narrow" w:cs="Arial"/>
          <w:b/>
          <w:sz w:val="24"/>
          <w:szCs w:val="24"/>
          <w:lang w:eastAsia="fr-FR"/>
        </w:rPr>
        <w:t>_</w:t>
      </w:r>
      <w:r w:rsidR="00734069" w:rsidRPr="00067A4A">
        <w:rPr>
          <w:rFonts w:ascii="Arial Narrow" w:eastAsia="Times New Roman" w:hAnsi="Arial Narrow" w:cs="Arial"/>
          <w:color w:val="FF0000"/>
          <w:sz w:val="24"/>
          <w:szCs w:val="24"/>
          <w:lang w:eastAsia="fr-FR"/>
        </w:rPr>
        <w:t xml:space="preserve"> </w:t>
      </w:r>
      <w:r w:rsidR="00734069" w:rsidRPr="00067A4A">
        <w:rPr>
          <w:rFonts w:ascii="Arial Narrow" w:eastAsia="Times New Roman" w:hAnsi="Arial Narrow" w:cs="Arial"/>
          <w:b/>
          <w:color w:val="FF0000"/>
          <w:sz w:val="24"/>
          <w:szCs w:val="24"/>
          <w:lang w:eastAsia="fr-FR"/>
        </w:rPr>
        <w:t>à</w:t>
      </w:r>
      <w:r w:rsidRPr="00067A4A">
        <w:rPr>
          <w:rFonts w:ascii="Arial Narrow" w:eastAsia="Times New Roman" w:hAnsi="Arial Narrow" w:cs="Arial"/>
          <w:b/>
          <w:sz w:val="24"/>
          <w:szCs w:val="24"/>
          <w:lang w:eastAsia="fr-FR"/>
        </w:rPr>
        <w:t xml:space="preserve"> partir de </w:t>
      </w:r>
      <w:r w:rsidR="00B821E7" w:rsidRPr="00067A4A">
        <w:rPr>
          <w:rFonts w:ascii="Arial Narrow" w:eastAsia="Times New Roman" w:hAnsi="Arial Narrow" w:cs="Arial"/>
          <w:b/>
          <w:sz w:val="24"/>
          <w:szCs w:val="24"/>
          <w:lang w:eastAsia="fr-FR"/>
        </w:rPr>
        <w:t>__</w:t>
      </w:r>
      <w:r w:rsidR="000571D7">
        <w:rPr>
          <w:rFonts w:ascii="Arial Narrow" w:eastAsia="Times New Roman" w:hAnsi="Arial Narrow" w:cs="Arial"/>
          <w:b/>
          <w:sz w:val="24"/>
          <w:szCs w:val="24"/>
          <w:lang w:eastAsia="fr-FR"/>
        </w:rPr>
        <w:t>________</w:t>
      </w:r>
      <w:r w:rsidR="00B821E7" w:rsidRPr="00067A4A">
        <w:rPr>
          <w:rFonts w:ascii="Arial Narrow" w:eastAsia="Times New Roman" w:hAnsi="Arial Narrow" w:cs="Arial"/>
          <w:b/>
          <w:sz w:val="24"/>
          <w:szCs w:val="24"/>
          <w:lang w:eastAsia="fr-FR"/>
        </w:rPr>
        <w:t>___</w:t>
      </w:r>
      <w:r w:rsidRPr="00067A4A">
        <w:rPr>
          <w:rFonts w:ascii="Arial Narrow" w:eastAsia="Times New Roman" w:hAnsi="Arial Narrow" w:cs="Arial"/>
          <w:b/>
          <w:sz w:val="24"/>
          <w:szCs w:val="24"/>
          <w:lang w:eastAsia="fr-FR"/>
        </w:rPr>
        <w:t xml:space="preserve"> heures,</w:t>
      </w:r>
      <w:r w:rsidRPr="00067A4A">
        <w:rPr>
          <w:rFonts w:ascii="Arial Narrow" w:eastAsia="Times New Roman" w:hAnsi="Arial Narrow" w:cs="Arial"/>
          <w:sz w:val="24"/>
          <w:szCs w:val="24"/>
          <w:lang w:eastAsia="fr-FR"/>
        </w:rPr>
        <w:t xml:space="preserve"> heure locale, par la Commission Interne de Passation des Marchés de la </w:t>
      </w:r>
      <w:r w:rsidR="00BA3952" w:rsidRPr="00067A4A">
        <w:rPr>
          <w:rFonts w:ascii="Arial Narrow" w:eastAsia="Times New Roman" w:hAnsi="Arial Narrow" w:cs="Arial"/>
          <w:sz w:val="24"/>
          <w:szCs w:val="24"/>
          <w:lang w:eastAsia="fr-FR"/>
        </w:rPr>
        <w:t xml:space="preserve">commune de </w:t>
      </w:r>
      <w:r w:rsidR="00BA3952">
        <w:rPr>
          <w:rFonts w:ascii="Arial Narrow" w:eastAsia="Times New Roman" w:hAnsi="Arial Narrow" w:cs="Arial"/>
          <w:sz w:val="24"/>
          <w:szCs w:val="24"/>
          <w:lang w:eastAsia="fr-FR"/>
        </w:rPr>
        <w:t>M</w:t>
      </w:r>
      <w:r w:rsidR="00BA3952" w:rsidRPr="00067A4A">
        <w:rPr>
          <w:rFonts w:ascii="Arial Narrow" w:eastAsia="Times New Roman" w:hAnsi="Arial Narrow" w:cs="Arial"/>
          <w:sz w:val="24"/>
          <w:szCs w:val="24"/>
          <w:lang w:eastAsia="fr-FR"/>
        </w:rPr>
        <w:t xml:space="preserve">ayo Baléo </w:t>
      </w:r>
      <w:r w:rsidR="00734069" w:rsidRPr="00067A4A">
        <w:rPr>
          <w:rFonts w:ascii="Arial Narrow" w:eastAsia="Times New Roman" w:hAnsi="Arial Narrow" w:cs="Arial"/>
          <w:sz w:val="24"/>
          <w:szCs w:val="24"/>
          <w:lang w:eastAsia="fr-FR"/>
        </w:rPr>
        <w:t>à</w:t>
      </w:r>
      <w:r w:rsidR="0078256C" w:rsidRPr="0078256C">
        <w:rPr>
          <w:rFonts w:ascii="Arial Narrow" w:eastAsia="Times New Roman" w:hAnsi="Arial Narrow" w:cs="Arial"/>
          <w:bCs/>
          <w:sz w:val="24"/>
          <w:szCs w:val="24"/>
          <w:lang w:eastAsia="fr-FR"/>
        </w:rPr>
        <w:t xml:space="preserve"> la salle de réunion de la délégation départementale du MINEPAT du Fao et deo,</w:t>
      </w:r>
    </w:p>
    <w:p w14:paraId="71802C37" w14:textId="77777777" w:rsidR="00E451A1" w:rsidRPr="00067A4A" w:rsidRDefault="00E451A1" w:rsidP="00E451A1">
      <w:pPr>
        <w:spacing w:after="0" w:line="276" w:lineRule="auto"/>
        <w:ind w:right="68"/>
        <w:jc w:val="both"/>
        <w:rPr>
          <w:rFonts w:ascii="Arial Narrow" w:eastAsia="Arial Narrow" w:hAnsi="Arial Narrow" w:cs="Arial Narrow"/>
          <w:sz w:val="24"/>
          <w:szCs w:val="24"/>
          <w:lang w:eastAsia="fr-FR"/>
        </w:rPr>
      </w:pPr>
      <w:r w:rsidRPr="00067A4A">
        <w:rPr>
          <w:rFonts w:ascii="Arial Narrow" w:eastAsia="Arial Narrow" w:hAnsi="Arial Narrow" w:cs="Arial Narrow"/>
          <w:spacing w:val="1"/>
          <w:sz w:val="24"/>
          <w:szCs w:val="24"/>
          <w:lang w:eastAsia="fr-FR"/>
        </w:rPr>
        <w:t>Seu</w:t>
      </w:r>
      <w:r w:rsidRPr="00067A4A">
        <w:rPr>
          <w:rFonts w:ascii="Arial Narrow" w:eastAsia="Arial Narrow" w:hAnsi="Arial Narrow" w:cs="Arial Narrow"/>
          <w:sz w:val="24"/>
          <w:szCs w:val="24"/>
          <w:lang w:eastAsia="fr-FR"/>
        </w:rPr>
        <w:t>ls</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pacing w:val="-3"/>
          <w:sz w:val="24"/>
          <w:szCs w:val="24"/>
          <w:lang w:eastAsia="fr-FR"/>
        </w:rPr>
        <w:t>l</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pacing w:val="-2"/>
          <w:sz w:val="24"/>
          <w:szCs w:val="24"/>
          <w:lang w:eastAsia="fr-FR"/>
        </w:rPr>
        <w:t>s</w:t>
      </w:r>
      <w:r w:rsidRPr="00067A4A">
        <w:rPr>
          <w:rFonts w:ascii="Arial Narrow" w:eastAsia="Arial Narrow" w:hAnsi="Arial Narrow" w:cs="Arial Narrow"/>
          <w:spacing w:val="1"/>
          <w:sz w:val="24"/>
          <w:szCs w:val="24"/>
          <w:lang w:eastAsia="fr-FR"/>
        </w:rPr>
        <w:t>ou</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z w:val="24"/>
          <w:szCs w:val="24"/>
          <w:lang w:eastAsia="fr-FR"/>
        </w:rPr>
        <w:t>iss</w:t>
      </w:r>
      <w:r w:rsidRPr="00067A4A">
        <w:rPr>
          <w:rFonts w:ascii="Arial Narrow" w:eastAsia="Arial Narrow" w:hAnsi="Arial Narrow" w:cs="Arial Narrow"/>
          <w:spacing w:val="-1"/>
          <w:sz w:val="24"/>
          <w:szCs w:val="24"/>
          <w:lang w:eastAsia="fr-FR"/>
        </w:rPr>
        <w:t>i</w:t>
      </w:r>
      <w:r w:rsidRPr="00067A4A">
        <w:rPr>
          <w:rFonts w:ascii="Arial Narrow" w:eastAsia="Arial Narrow" w:hAnsi="Arial Narrow" w:cs="Arial Narrow"/>
          <w:spacing w:val="1"/>
          <w:sz w:val="24"/>
          <w:szCs w:val="24"/>
          <w:lang w:eastAsia="fr-FR"/>
        </w:rPr>
        <w:t>on</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i</w:t>
      </w:r>
      <w:r w:rsidRPr="00067A4A">
        <w:rPr>
          <w:rFonts w:ascii="Arial Narrow" w:eastAsia="Arial Narrow" w:hAnsi="Arial Narrow" w:cs="Arial Narrow"/>
          <w:spacing w:val="-1"/>
          <w:sz w:val="24"/>
          <w:szCs w:val="24"/>
          <w:lang w:eastAsia="fr-FR"/>
        </w:rPr>
        <w:t>r</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1"/>
          <w:sz w:val="24"/>
          <w:szCs w:val="24"/>
          <w:lang w:eastAsia="fr-FR"/>
        </w:rPr>
        <w:t xml:space="preserve"> peu</w:t>
      </w:r>
      <w:r w:rsidRPr="00067A4A">
        <w:rPr>
          <w:rFonts w:ascii="Arial Narrow" w:eastAsia="Arial Narrow" w:hAnsi="Arial Narrow" w:cs="Arial Narrow"/>
          <w:spacing w:val="-2"/>
          <w:sz w:val="24"/>
          <w:szCs w:val="24"/>
          <w:lang w:eastAsia="fr-FR"/>
        </w:rPr>
        <w:t>v</w:t>
      </w:r>
      <w:r w:rsidRPr="00067A4A">
        <w:rPr>
          <w:rFonts w:ascii="Arial Narrow" w:eastAsia="Arial Narrow" w:hAnsi="Arial Narrow" w:cs="Arial Narrow"/>
          <w:spacing w:val="1"/>
          <w:sz w:val="24"/>
          <w:szCs w:val="24"/>
          <w:lang w:eastAsia="fr-FR"/>
        </w:rPr>
        <w:t>en</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ssist</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r à</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z w:val="24"/>
          <w:szCs w:val="24"/>
          <w:lang w:eastAsia="fr-FR"/>
        </w:rPr>
        <w:t>c</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pacing w:val="-2"/>
          <w:sz w:val="24"/>
          <w:szCs w:val="24"/>
          <w:lang w:eastAsia="fr-FR"/>
        </w:rPr>
        <w:t>t</w:t>
      </w:r>
      <w:r w:rsidRPr="00067A4A">
        <w:rPr>
          <w:rFonts w:ascii="Arial Narrow" w:eastAsia="Arial Narrow" w:hAnsi="Arial Narrow" w:cs="Arial Narrow"/>
          <w:sz w:val="24"/>
          <w:szCs w:val="24"/>
          <w:lang w:eastAsia="fr-FR"/>
        </w:rPr>
        <w:t>te</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pacing w:val="1"/>
          <w:sz w:val="24"/>
          <w:szCs w:val="24"/>
          <w:lang w:eastAsia="fr-FR"/>
        </w:rPr>
        <w:t>an</w:t>
      </w:r>
      <w:r w:rsidRPr="00067A4A">
        <w:rPr>
          <w:rFonts w:ascii="Arial Narrow" w:eastAsia="Arial Narrow" w:hAnsi="Arial Narrow" w:cs="Arial Narrow"/>
          <w:sz w:val="24"/>
          <w:szCs w:val="24"/>
          <w:lang w:eastAsia="fr-FR"/>
        </w:rPr>
        <w:t>ce</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pacing w:val="-2"/>
          <w:sz w:val="24"/>
          <w:szCs w:val="24"/>
          <w:lang w:eastAsia="fr-FR"/>
        </w:rPr>
        <w:t>'</w:t>
      </w:r>
      <w:r w:rsidRPr="00067A4A">
        <w:rPr>
          <w:rFonts w:ascii="Arial Narrow" w:eastAsia="Arial Narrow" w:hAnsi="Arial Narrow" w:cs="Arial Narrow"/>
          <w:spacing w:val="1"/>
          <w:sz w:val="24"/>
          <w:szCs w:val="24"/>
          <w:lang w:eastAsia="fr-FR"/>
        </w:rPr>
        <w:t>ou</w:t>
      </w:r>
      <w:r w:rsidRPr="00067A4A">
        <w:rPr>
          <w:rFonts w:ascii="Arial Narrow" w:eastAsia="Arial Narrow" w:hAnsi="Arial Narrow" w:cs="Arial Narrow"/>
          <w:spacing w:val="-2"/>
          <w:sz w:val="24"/>
          <w:szCs w:val="24"/>
          <w:lang w:eastAsia="fr-FR"/>
        </w:rPr>
        <w:t>v</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rture</w:t>
      </w:r>
      <w:r w:rsidRPr="00067A4A">
        <w:rPr>
          <w:rFonts w:ascii="Arial Narrow" w:eastAsia="Arial Narrow" w:hAnsi="Arial Narrow" w:cs="Arial Narrow"/>
          <w:spacing w:val="1"/>
          <w:sz w:val="24"/>
          <w:szCs w:val="24"/>
          <w:lang w:eastAsia="fr-FR"/>
        </w:rPr>
        <w:t xml:space="preserve"> o</w:t>
      </w:r>
      <w:r w:rsidRPr="00067A4A">
        <w:rPr>
          <w:rFonts w:ascii="Arial Narrow" w:eastAsia="Arial Narrow" w:hAnsi="Arial Narrow" w:cs="Arial Narrow"/>
          <w:sz w:val="24"/>
          <w:szCs w:val="24"/>
          <w:lang w:eastAsia="fr-FR"/>
        </w:rPr>
        <w:t>u</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z w:val="24"/>
          <w:szCs w:val="24"/>
          <w:lang w:eastAsia="fr-FR"/>
        </w:rPr>
        <w:t>s'y</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z w:val="24"/>
          <w:szCs w:val="24"/>
          <w:lang w:eastAsia="fr-FR"/>
        </w:rPr>
        <w:t>f</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i</w:t>
      </w:r>
      <w:r w:rsidRPr="00067A4A">
        <w:rPr>
          <w:rFonts w:ascii="Arial Narrow" w:eastAsia="Arial Narrow" w:hAnsi="Arial Narrow" w:cs="Arial Narrow"/>
          <w:spacing w:val="-4"/>
          <w:sz w:val="24"/>
          <w:szCs w:val="24"/>
          <w:lang w:eastAsia="fr-FR"/>
        </w:rPr>
        <w:t>r</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4"/>
          <w:sz w:val="24"/>
          <w:szCs w:val="24"/>
          <w:lang w:eastAsia="fr-FR"/>
        </w:rPr>
        <w:t xml:space="preserve"> </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2"/>
          <w:sz w:val="24"/>
          <w:szCs w:val="24"/>
          <w:lang w:eastAsia="fr-FR"/>
        </w:rPr>
        <w:t>e</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z w:val="24"/>
          <w:szCs w:val="24"/>
          <w:lang w:eastAsia="fr-FR"/>
        </w:rPr>
        <w:t>rés</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 xml:space="preserve">r </w:t>
      </w:r>
      <w:r w:rsidRPr="00067A4A">
        <w:rPr>
          <w:rFonts w:ascii="Arial Narrow" w:eastAsia="Arial Narrow" w:hAnsi="Arial Narrow" w:cs="Arial Narrow"/>
          <w:spacing w:val="1"/>
          <w:sz w:val="24"/>
          <w:szCs w:val="24"/>
          <w:lang w:eastAsia="fr-FR"/>
        </w:rPr>
        <w:t>pa</w:t>
      </w:r>
      <w:r w:rsidRPr="00067A4A">
        <w:rPr>
          <w:rFonts w:ascii="Arial Narrow" w:eastAsia="Arial Narrow" w:hAnsi="Arial Narrow" w:cs="Arial Narrow"/>
          <w:sz w:val="24"/>
          <w:szCs w:val="24"/>
          <w:lang w:eastAsia="fr-FR"/>
        </w:rPr>
        <w:t xml:space="preserve">r </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18"/>
          <w:sz w:val="24"/>
          <w:szCs w:val="24"/>
          <w:lang w:eastAsia="fr-FR"/>
        </w:rPr>
        <w:t xml:space="preserve"> </w:t>
      </w:r>
      <w:r w:rsidRPr="00067A4A">
        <w:rPr>
          <w:rFonts w:ascii="Arial Narrow" w:eastAsia="Arial Narrow" w:hAnsi="Arial Narrow" w:cs="Arial Narrow"/>
          <w:spacing w:val="-2"/>
          <w:sz w:val="24"/>
          <w:szCs w:val="24"/>
          <w:lang w:eastAsia="fr-FR"/>
        </w:rPr>
        <w:t>s</w:t>
      </w:r>
      <w:r w:rsidRPr="00067A4A">
        <w:rPr>
          <w:rFonts w:ascii="Arial Narrow" w:eastAsia="Arial Narrow" w:hAnsi="Arial Narrow" w:cs="Arial Narrow"/>
          <w:spacing w:val="1"/>
          <w:sz w:val="24"/>
          <w:szCs w:val="24"/>
          <w:lang w:eastAsia="fr-FR"/>
        </w:rPr>
        <w:t>eu</w:t>
      </w:r>
      <w:r w:rsidRPr="00067A4A">
        <w:rPr>
          <w:rFonts w:ascii="Arial Narrow" w:eastAsia="Arial Narrow" w:hAnsi="Arial Narrow" w:cs="Arial Narrow"/>
          <w:sz w:val="24"/>
          <w:szCs w:val="24"/>
          <w:lang w:eastAsia="fr-FR"/>
        </w:rPr>
        <w:t xml:space="preserve">le </w:t>
      </w:r>
      <w:r w:rsidRPr="00067A4A">
        <w:rPr>
          <w:rFonts w:ascii="Arial Narrow" w:eastAsia="Arial Narrow" w:hAnsi="Arial Narrow" w:cs="Arial Narrow"/>
          <w:spacing w:val="1"/>
          <w:sz w:val="24"/>
          <w:szCs w:val="24"/>
          <w:lang w:eastAsia="fr-FR"/>
        </w:rPr>
        <w:t>pe</w:t>
      </w:r>
      <w:r w:rsidRPr="00067A4A">
        <w:rPr>
          <w:rFonts w:ascii="Arial Narrow" w:eastAsia="Arial Narrow" w:hAnsi="Arial Narrow" w:cs="Arial Narrow"/>
          <w:sz w:val="24"/>
          <w:szCs w:val="24"/>
          <w:lang w:eastAsia="fr-FR"/>
        </w:rPr>
        <w:t>rso</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z w:val="24"/>
          <w:szCs w:val="24"/>
          <w:lang w:eastAsia="fr-FR"/>
        </w:rPr>
        <w:t>l</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r ch</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ix</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dû</w:t>
      </w:r>
      <w:r w:rsidRPr="00067A4A">
        <w:rPr>
          <w:rFonts w:ascii="Arial Narrow" w:eastAsia="Arial Narrow" w:hAnsi="Arial Narrow" w:cs="Arial Narrow"/>
          <w:spacing w:val="-3"/>
          <w:sz w:val="24"/>
          <w:szCs w:val="24"/>
          <w:lang w:eastAsia="fr-FR"/>
        </w:rPr>
        <w:t>m</w:t>
      </w:r>
      <w:r w:rsidRPr="00067A4A">
        <w:rPr>
          <w:rFonts w:ascii="Arial Narrow" w:eastAsia="Arial Narrow" w:hAnsi="Arial Narrow" w:cs="Arial Narrow"/>
          <w:spacing w:val="1"/>
          <w:sz w:val="24"/>
          <w:szCs w:val="24"/>
          <w:lang w:eastAsia="fr-FR"/>
        </w:rPr>
        <w:t>en</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ma</w:t>
      </w:r>
      <w:r w:rsidRPr="00067A4A">
        <w:rPr>
          <w:rFonts w:ascii="Arial Narrow" w:eastAsia="Arial Narrow" w:hAnsi="Arial Narrow" w:cs="Arial Narrow"/>
          <w:spacing w:val="1"/>
          <w:sz w:val="24"/>
          <w:szCs w:val="24"/>
          <w:lang w:eastAsia="fr-FR"/>
        </w:rPr>
        <w:t>nd</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4"/>
          <w:sz w:val="24"/>
          <w:szCs w:val="24"/>
          <w:lang w:eastAsia="fr-FR"/>
        </w:rPr>
        <w:t xml:space="preserve"> </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pacing w:val="1"/>
          <w:sz w:val="24"/>
          <w:szCs w:val="24"/>
          <w:lang w:eastAsia="fr-FR"/>
        </w:rPr>
        <w:t>ê</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n</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z w:val="24"/>
          <w:szCs w:val="24"/>
          <w:lang w:eastAsia="fr-FR"/>
        </w:rPr>
        <w:t>c</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g</w:t>
      </w:r>
      <w:r w:rsidRPr="00067A4A">
        <w:rPr>
          <w:rFonts w:ascii="Arial Narrow" w:eastAsia="Arial Narrow" w:hAnsi="Arial Narrow" w:cs="Arial Narrow"/>
          <w:sz w:val="24"/>
          <w:szCs w:val="24"/>
          <w:lang w:eastAsia="fr-FR"/>
        </w:rPr>
        <w:t>ro</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pacing w:val="1"/>
          <w:sz w:val="24"/>
          <w:szCs w:val="24"/>
          <w:lang w:eastAsia="fr-FR"/>
        </w:rPr>
        <w:t>en</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w:t>
      </w:r>
      <w:r w:rsidRPr="00067A4A">
        <w:rPr>
          <w:rFonts w:ascii="Arial Narrow" w:eastAsia="Arial Narrow" w:hAnsi="Arial Narrow" w:cs="Arial Narrow"/>
          <w:spacing w:val="-2"/>
          <w:sz w:val="24"/>
          <w:szCs w:val="24"/>
          <w:lang w:eastAsia="fr-FR"/>
        </w:rPr>
        <w:t>e</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tre</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1"/>
          <w:sz w:val="24"/>
          <w:szCs w:val="24"/>
          <w:lang w:eastAsia="fr-FR"/>
        </w:rPr>
        <w:t>i</w:t>
      </w:r>
      <w:r w:rsidRPr="00067A4A">
        <w:rPr>
          <w:rFonts w:ascii="Arial Narrow" w:eastAsia="Arial Narrow" w:hAnsi="Arial Narrow" w:cs="Arial Narrow"/>
          <w:spacing w:val="-2"/>
          <w:sz w:val="24"/>
          <w:szCs w:val="24"/>
          <w:lang w:eastAsia="fr-FR"/>
        </w:rPr>
        <w:t>s</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pacing w:val="5"/>
          <w:sz w:val="24"/>
          <w:szCs w:val="24"/>
          <w:lang w:eastAsia="fr-FR"/>
        </w:rPr>
        <w:t>s</w:t>
      </w:r>
      <w:r w:rsidRPr="00067A4A">
        <w:rPr>
          <w:rFonts w:ascii="Arial Narrow" w:eastAsia="Arial Narrow" w:hAnsi="Arial Narrow" w:cs="Arial Narrow"/>
          <w:sz w:val="24"/>
          <w:szCs w:val="24"/>
          <w:lang w:eastAsia="fr-FR"/>
        </w:rPr>
        <w:t>.</w:t>
      </w:r>
    </w:p>
    <w:p w14:paraId="2C2F029D" w14:textId="0B0980E0" w:rsidR="00E451A1" w:rsidRPr="005E0077" w:rsidRDefault="00E451A1" w:rsidP="005E0077">
      <w:pPr>
        <w:spacing w:before="1" w:after="0" w:line="276" w:lineRule="auto"/>
        <w:ind w:right="70"/>
        <w:jc w:val="both"/>
        <w:rPr>
          <w:rFonts w:ascii="Arial Narrow" w:eastAsia="Arial Narrow" w:hAnsi="Arial Narrow" w:cs="Arial Narrow"/>
          <w:sz w:val="24"/>
          <w:szCs w:val="24"/>
          <w:lang w:eastAsia="fr-FR"/>
        </w:rPr>
      </w:pPr>
      <w:r w:rsidRPr="00067A4A">
        <w:rPr>
          <w:rFonts w:ascii="Arial Narrow" w:eastAsia="Times New Roman" w:hAnsi="Arial Narrow" w:cs="Times New Roman"/>
          <w:noProof/>
          <w:sz w:val="24"/>
          <w:szCs w:val="24"/>
          <w:lang w:eastAsia="fr-FR"/>
        </w:rPr>
        <mc:AlternateContent>
          <mc:Choice Requires="wpg">
            <w:drawing>
              <wp:anchor distT="4294967295" distB="4294967295" distL="114300" distR="114300" simplePos="0" relativeHeight="251665408" behindDoc="1" locked="0" layoutInCell="1" allowOverlap="1" wp14:anchorId="760D95FC" wp14:editId="023FC8E1">
                <wp:simplePos x="0" y="0"/>
                <wp:positionH relativeFrom="page">
                  <wp:posOffset>6803390</wp:posOffset>
                </wp:positionH>
                <wp:positionV relativeFrom="paragraph">
                  <wp:posOffset>369569</wp:posOffset>
                </wp:positionV>
                <wp:extent cx="33655" cy="0"/>
                <wp:effectExtent l="0" t="0" r="23495" b="1905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F0CF052" id="Groupe 3" o:spid="_x0000_s1026" style="position:absolute;margin-left:535.7pt;margin-top:29.1pt;width:2.65pt;height:0;z-index:-251651072;mso-wrap-distance-top:-3e-5mm;mso-wrap-distance-bottom:-3e-5mm;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">
                <v:shape id="Freeform 5" o:spid="_x0000_s1027" style="position:absolute;left:10714;top:58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wcMA&#10;AADaAAAADwAAAGRycy9kb3ducmV2LnhtbESPQWvCQBSE7wX/w/IEb3VjrSLRVawgCPbSVNDjM/tM&#10;gtm3YXeNyb/vFgo9DjPzDbPadKYWLTlfWVYwGScgiHOrKy4UnL73rwsQPiBrrC2Tgp48bNaDlxWm&#10;2j75i9osFCJC2KeooAyhSaX0eUkG/dg2xNG7WWcwROkKqR0+I9zU8i1J5tJgxXGhxIZ2JeX37GEU&#10;tNdj746n+/6zv81ml2w6pfMHKzUadtsliEBd+A//tQ9awT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wcMAAADaAAAADwAAAAAAAAAAAAAAAACYAgAAZHJzL2Rv&#10;d25yZXYueG1sUEsFBgAAAAAEAAQA9QAAAIgDAAAAAA==&#10;" path="m,l52,e" filled="f" strokeweight=".7pt">
                  <v:path arrowok="t" o:connecttype="custom" o:connectlocs="0,0;52,0" o:connectangles="0,0"/>
                </v:shape>
                <w10:wrap anchorx="page"/>
              </v:group>
            </w:pict>
          </mc:Fallback>
        </mc:AlternateContent>
      </w:r>
      <w:r w:rsidRPr="00067A4A">
        <w:rPr>
          <w:rFonts w:ascii="Arial Narrow" w:eastAsia="Arial Narrow" w:hAnsi="Arial Narrow" w:cs="Arial Narrow"/>
          <w:b/>
          <w:spacing w:val="1"/>
          <w:sz w:val="24"/>
          <w:szCs w:val="24"/>
          <w:lang w:eastAsia="fr-FR"/>
        </w:rPr>
        <w:t>S</w:t>
      </w:r>
      <w:r w:rsidRPr="00067A4A">
        <w:rPr>
          <w:rFonts w:ascii="Arial Narrow" w:eastAsia="Arial Narrow" w:hAnsi="Arial Narrow" w:cs="Arial Narrow"/>
          <w:b/>
          <w:sz w:val="24"/>
          <w:szCs w:val="24"/>
          <w:lang w:eastAsia="fr-FR"/>
        </w:rPr>
        <w:t>ous</w:t>
      </w:r>
      <w:r w:rsidRPr="00067A4A">
        <w:rPr>
          <w:rFonts w:ascii="Arial Narrow" w:eastAsia="Arial Narrow" w:hAnsi="Arial Narrow" w:cs="Arial Narrow"/>
          <w:b/>
          <w:spacing w:val="3"/>
          <w:sz w:val="24"/>
          <w:szCs w:val="24"/>
          <w:lang w:eastAsia="fr-FR"/>
        </w:rPr>
        <w:t xml:space="preserve"> </w:t>
      </w:r>
      <w:r w:rsidRPr="00067A4A">
        <w:rPr>
          <w:rFonts w:ascii="Arial Narrow" w:eastAsia="Arial Narrow" w:hAnsi="Arial Narrow" w:cs="Arial Narrow"/>
          <w:b/>
          <w:sz w:val="24"/>
          <w:szCs w:val="24"/>
          <w:lang w:eastAsia="fr-FR"/>
        </w:rPr>
        <w:t>peine</w:t>
      </w:r>
      <w:r w:rsidRPr="00067A4A">
        <w:rPr>
          <w:rFonts w:ascii="Arial Narrow" w:eastAsia="Arial Narrow" w:hAnsi="Arial Narrow" w:cs="Arial Narrow"/>
          <w:b/>
          <w:spacing w:val="4"/>
          <w:sz w:val="24"/>
          <w:szCs w:val="24"/>
          <w:lang w:eastAsia="fr-FR"/>
        </w:rPr>
        <w:t xml:space="preserve"> </w:t>
      </w:r>
      <w:r w:rsidRPr="00067A4A">
        <w:rPr>
          <w:rFonts w:ascii="Arial Narrow" w:eastAsia="Arial Narrow" w:hAnsi="Arial Narrow" w:cs="Arial Narrow"/>
          <w:b/>
          <w:sz w:val="24"/>
          <w:szCs w:val="24"/>
          <w:lang w:eastAsia="fr-FR"/>
        </w:rPr>
        <w:t>de</w:t>
      </w:r>
      <w:r w:rsidRPr="00067A4A">
        <w:rPr>
          <w:rFonts w:ascii="Arial Narrow" w:eastAsia="Arial Narrow" w:hAnsi="Arial Narrow" w:cs="Arial Narrow"/>
          <w:b/>
          <w:spacing w:val="-19"/>
          <w:sz w:val="24"/>
          <w:szCs w:val="24"/>
          <w:lang w:eastAsia="fr-FR"/>
        </w:rPr>
        <w:t xml:space="preserve"> </w:t>
      </w:r>
      <w:r w:rsidRPr="00067A4A">
        <w:rPr>
          <w:rFonts w:ascii="Arial Narrow" w:eastAsia="Arial Narrow" w:hAnsi="Arial Narrow" w:cs="Arial Narrow"/>
          <w:b/>
          <w:sz w:val="24"/>
          <w:szCs w:val="24"/>
          <w:lang w:eastAsia="fr-FR"/>
        </w:rPr>
        <w:t>r</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j</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t,</w:t>
      </w:r>
      <w:r w:rsidRPr="00067A4A">
        <w:rPr>
          <w:rFonts w:ascii="Arial Narrow" w:eastAsia="Arial Narrow" w:hAnsi="Arial Narrow" w:cs="Arial Narrow"/>
          <w:b/>
          <w:spacing w:val="2"/>
          <w:sz w:val="24"/>
          <w:szCs w:val="24"/>
          <w:lang w:eastAsia="fr-FR"/>
        </w:rPr>
        <w:t xml:space="preserve"> </w:t>
      </w:r>
      <w:r w:rsidRPr="00067A4A">
        <w:rPr>
          <w:rFonts w:ascii="Arial Narrow" w:eastAsia="Arial Narrow" w:hAnsi="Arial Narrow" w:cs="Arial Narrow"/>
          <w:b/>
          <w:sz w:val="24"/>
          <w:szCs w:val="24"/>
          <w:lang w:eastAsia="fr-FR"/>
        </w:rPr>
        <w:t>l</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s</w:t>
      </w:r>
      <w:r w:rsidRPr="00067A4A">
        <w:rPr>
          <w:rFonts w:ascii="Arial Narrow" w:eastAsia="Arial Narrow" w:hAnsi="Arial Narrow" w:cs="Arial Narrow"/>
          <w:b/>
          <w:spacing w:val="-20"/>
          <w:sz w:val="24"/>
          <w:szCs w:val="24"/>
          <w:lang w:eastAsia="fr-FR"/>
        </w:rPr>
        <w:t xml:space="preserve"> </w:t>
      </w:r>
      <w:r w:rsidRPr="00067A4A">
        <w:rPr>
          <w:rFonts w:ascii="Arial Narrow" w:eastAsia="Arial Narrow" w:hAnsi="Arial Narrow" w:cs="Arial Narrow"/>
          <w:b/>
          <w:sz w:val="24"/>
          <w:szCs w:val="24"/>
          <w:lang w:eastAsia="fr-FR"/>
        </w:rPr>
        <w:t>p</w:t>
      </w:r>
      <w:r w:rsidRPr="00067A4A">
        <w:rPr>
          <w:rFonts w:ascii="Arial Narrow" w:eastAsia="Arial Narrow" w:hAnsi="Arial Narrow" w:cs="Arial Narrow"/>
          <w:b/>
          <w:spacing w:val="-2"/>
          <w:sz w:val="24"/>
          <w:szCs w:val="24"/>
          <w:lang w:eastAsia="fr-FR"/>
        </w:rPr>
        <w:t>i</w:t>
      </w:r>
      <w:r w:rsidRPr="00067A4A">
        <w:rPr>
          <w:rFonts w:ascii="Arial Narrow" w:eastAsia="Arial Narrow" w:hAnsi="Arial Narrow" w:cs="Arial Narrow"/>
          <w:b/>
          <w:spacing w:val="1"/>
          <w:sz w:val="24"/>
          <w:szCs w:val="24"/>
          <w:lang w:eastAsia="fr-FR"/>
        </w:rPr>
        <w:t>èc</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s</w:t>
      </w:r>
      <w:r w:rsidRPr="00067A4A">
        <w:rPr>
          <w:rFonts w:ascii="Arial Narrow" w:eastAsia="Arial Narrow" w:hAnsi="Arial Narrow" w:cs="Arial Narrow"/>
          <w:b/>
          <w:spacing w:val="5"/>
          <w:sz w:val="24"/>
          <w:szCs w:val="24"/>
          <w:lang w:eastAsia="fr-FR"/>
        </w:rPr>
        <w:t xml:space="preserve"> </w:t>
      </w:r>
      <w:r w:rsidRPr="00067A4A">
        <w:rPr>
          <w:rFonts w:ascii="Arial Narrow" w:eastAsia="Arial Narrow" w:hAnsi="Arial Narrow" w:cs="Arial Narrow"/>
          <w:b/>
          <w:spacing w:val="-24"/>
          <w:sz w:val="24"/>
          <w:szCs w:val="24"/>
          <w:lang w:eastAsia="fr-FR"/>
        </w:rPr>
        <w:t>d</w:t>
      </w:r>
      <w:r w:rsidRPr="00067A4A">
        <w:rPr>
          <w:rFonts w:ascii="Arial Narrow" w:eastAsia="Arial Narrow" w:hAnsi="Arial Narrow" w:cs="Arial Narrow"/>
          <w:b/>
          <w:spacing w:val="9"/>
          <w:sz w:val="24"/>
          <w:szCs w:val="24"/>
          <w:lang w:eastAsia="fr-FR"/>
        </w:rPr>
        <w:t xml:space="preserve">u </w:t>
      </w:r>
      <w:r w:rsidRPr="00067A4A">
        <w:rPr>
          <w:rFonts w:ascii="Arial Narrow" w:eastAsia="Arial Narrow" w:hAnsi="Arial Narrow" w:cs="Arial Narrow"/>
          <w:b/>
          <w:spacing w:val="-22"/>
          <w:sz w:val="24"/>
          <w:szCs w:val="24"/>
          <w:lang w:eastAsia="fr-FR"/>
        </w:rPr>
        <w:t>d</w:t>
      </w:r>
      <w:r w:rsidRPr="00067A4A">
        <w:rPr>
          <w:rFonts w:ascii="Arial Narrow" w:eastAsia="Arial Narrow" w:hAnsi="Arial Narrow" w:cs="Arial Narrow"/>
          <w:b/>
          <w:spacing w:val="-24"/>
          <w:sz w:val="24"/>
          <w:szCs w:val="24"/>
          <w:lang w:eastAsia="fr-FR"/>
        </w:rPr>
        <w:t>o</w:t>
      </w:r>
      <w:r w:rsidRPr="00067A4A">
        <w:rPr>
          <w:rFonts w:ascii="Arial Narrow" w:eastAsia="Arial Narrow" w:hAnsi="Arial Narrow" w:cs="Arial Narrow"/>
          <w:b/>
          <w:spacing w:val="-23"/>
          <w:sz w:val="24"/>
          <w:szCs w:val="24"/>
          <w:lang w:eastAsia="fr-FR"/>
        </w:rPr>
        <w:t>ss</w:t>
      </w:r>
      <w:r w:rsidRPr="00067A4A">
        <w:rPr>
          <w:rFonts w:ascii="Arial Narrow" w:eastAsia="Arial Narrow" w:hAnsi="Arial Narrow" w:cs="Arial Narrow"/>
          <w:b/>
          <w:spacing w:val="-24"/>
          <w:sz w:val="24"/>
          <w:szCs w:val="24"/>
          <w:lang w:eastAsia="fr-FR"/>
        </w:rPr>
        <w:t>i</w:t>
      </w:r>
      <w:r w:rsidRPr="00067A4A">
        <w:rPr>
          <w:rFonts w:ascii="Arial Narrow" w:eastAsia="Arial Narrow" w:hAnsi="Arial Narrow" w:cs="Arial Narrow"/>
          <w:b/>
          <w:spacing w:val="-23"/>
          <w:sz w:val="24"/>
          <w:szCs w:val="24"/>
          <w:lang w:eastAsia="fr-FR"/>
        </w:rPr>
        <w:t>e</w:t>
      </w:r>
      <w:r w:rsidRPr="00067A4A">
        <w:rPr>
          <w:rFonts w:ascii="Arial Narrow" w:eastAsia="Arial Narrow" w:hAnsi="Arial Narrow" w:cs="Arial Narrow"/>
          <w:b/>
          <w:spacing w:val="12"/>
          <w:sz w:val="24"/>
          <w:szCs w:val="24"/>
          <w:lang w:eastAsia="fr-FR"/>
        </w:rPr>
        <w:t xml:space="preserve">r </w:t>
      </w:r>
      <w:r w:rsidRPr="00067A4A">
        <w:rPr>
          <w:rFonts w:ascii="Arial Narrow" w:eastAsia="Arial Narrow" w:hAnsi="Arial Narrow" w:cs="Arial Narrow"/>
          <w:b/>
          <w:spacing w:val="1"/>
          <w:sz w:val="24"/>
          <w:szCs w:val="24"/>
          <w:lang w:eastAsia="fr-FR"/>
        </w:rPr>
        <w:t>a</w:t>
      </w:r>
      <w:r w:rsidRPr="00067A4A">
        <w:rPr>
          <w:rFonts w:ascii="Arial Narrow" w:eastAsia="Arial Narrow" w:hAnsi="Arial Narrow" w:cs="Arial Narrow"/>
          <w:b/>
          <w:sz w:val="24"/>
          <w:szCs w:val="24"/>
          <w:lang w:eastAsia="fr-FR"/>
        </w:rPr>
        <w:t>dmini</w:t>
      </w:r>
      <w:r w:rsidRPr="00067A4A">
        <w:rPr>
          <w:rFonts w:ascii="Arial Narrow" w:eastAsia="Arial Narrow" w:hAnsi="Arial Narrow" w:cs="Arial Narrow"/>
          <w:b/>
          <w:spacing w:val="1"/>
          <w:sz w:val="24"/>
          <w:szCs w:val="24"/>
          <w:lang w:eastAsia="fr-FR"/>
        </w:rPr>
        <w:t>s</w:t>
      </w:r>
      <w:r w:rsidRPr="00067A4A">
        <w:rPr>
          <w:rFonts w:ascii="Arial Narrow" w:eastAsia="Arial Narrow" w:hAnsi="Arial Narrow" w:cs="Arial Narrow"/>
          <w:b/>
          <w:sz w:val="24"/>
          <w:szCs w:val="24"/>
          <w:lang w:eastAsia="fr-FR"/>
        </w:rPr>
        <w:t>trat</w:t>
      </w:r>
      <w:r w:rsidRPr="00067A4A">
        <w:rPr>
          <w:rFonts w:ascii="Arial Narrow" w:eastAsia="Arial Narrow" w:hAnsi="Arial Narrow" w:cs="Arial Narrow"/>
          <w:b/>
          <w:spacing w:val="-2"/>
          <w:sz w:val="24"/>
          <w:szCs w:val="24"/>
          <w:lang w:eastAsia="fr-FR"/>
        </w:rPr>
        <w:t>i</w:t>
      </w:r>
      <w:r w:rsidRPr="00067A4A">
        <w:rPr>
          <w:rFonts w:ascii="Arial Narrow" w:eastAsia="Arial Narrow" w:hAnsi="Arial Narrow" w:cs="Arial Narrow"/>
          <w:b/>
          <w:sz w:val="24"/>
          <w:szCs w:val="24"/>
          <w:lang w:eastAsia="fr-FR"/>
        </w:rPr>
        <w:t>f</w:t>
      </w:r>
      <w:r w:rsidRPr="00067A4A">
        <w:rPr>
          <w:rFonts w:ascii="Arial Narrow" w:eastAsia="Arial Narrow" w:hAnsi="Arial Narrow" w:cs="Arial Narrow"/>
          <w:b/>
          <w:spacing w:val="-4"/>
          <w:sz w:val="24"/>
          <w:szCs w:val="24"/>
          <w:lang w:eastAsia="fr-FR"/>
        </w:rPr>
        <w:t xml:space="preserve"> </w:t>
      </w:r>
      <w:r w:rsidRPr="00067A4A">
        <w:rPr>
          <w:rFonts w:ascii="Arial Narrow" w:eastAsia="Arial Narrow" w:hAnsi="Arial Narrow" w:cs="Arial Narrow"/>
          <w:b/>
          <w:sz w:val="24"/>
          <w:szCs w:val="24"/>
          <w:lang w:eastAsia="fr-FR"/>
        </w:rPr>
        <w:t>r</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qui</w:t>
      </w:r>
      <w:r w:rsidRPr="00067A4A">
        <w:rPr>
          <w:rFonts w:ascii="Arial Narrow" w:eastAsia="Arial Narrow" w:hAnsi="Arial Narrow" w:cs="Arial Narrow"/>
          <w:b/>
          <w:spacing w:val="1"/>
          <w:sz w:val="24"/>
          <w:szCs w:val="24"/>
          <w:lang w:eastAsia="fr-FR"/>
        </w:rPr>
        <w:t>se</w:t>
      </w:r>
      <w:r w:rsidRPr="00067A4A">
        <w:rPr>
          <w:rFonts w:ascii="Arial Narrow" w:eastAsia="Arial Narrow" w:hAnsi="Arial Narrow" w:cs="Arial Narrow"/>
          <w:b/>
          <w:sz w:val="24"/>
          <w:szCs w:val="24"/>
          <w:lang w:eastAsia="fr-FR"/>
        </w:rPr>
        <w:t>s</w:t>
      </w:r>
      <w:r w:rsidRPr="00067A4A">
        <w:rPr>
          <w:rFonts w:ascii="Arial Narrow" w:eastAsia="Arial Narrow" w:hAnsi="Arial Narrow" w:cs="Arial Narrow"/>
          <w:b/>
          <w:spacing w:val="-3"/>
          <w:sz w:val="24"/>
          <w:szCs w:val="24"/>
          <w:lang w:eastAsia="fr-FR"/>
        </w:rPr>
        <w:t xml:space="preserve"> </w:t>
      </w:r>
      <w:r w:rsidRPr="00067A4A">
        <w:rPr>
          <w:rFonts w:ascii="Arial Narrow" w:eastAsia="Arial Narrow" w:hAnsi="Arial Narrow" w:cs="Arial Narrow"/>
          <w:b/>
          <w:sz w:val="24"/>
          <w:szCs w:val="24"/>
          <w:lang w:eastAsia="fr-FR"/>
        </w:rPr>
        <w:t>doi</w:t>
      </w:r>
      <w:r w:rsidRPr="00067A4A">
        <w:rPr>
          <w:rFonts w:ascii="Arial Narrow" w:eastAsia="Arial Narrow" w:hAnsi="Arial Narrow" w:cs="Arial Narrow"/>
          <w:b/>
          <w:spacing w:val="1"/>
          <w:sz w:val="24"/>
          <w:szCs w:val="24"/>
          <w:lang w:eastAsia="fr-FR"/>
        </w:rPr>
        <w:t>ve</w:t>
      </w:r>
      <w:r w:rsidRPr="00067A4A">
        <w:rPr>
          <w:rFonts w:ascii="Arial Narrow" w:eastAsia="Arial Narrow" w:hAnsi="Arial Narrow" w:cs="Arial Narrow"/>
          <w:b/>
          <w:sz w:val="24"/>
          <w:szCs w:val="24"/>
          <w:lang w:eastAsia="fr-FR"/>
        </w:rPr>
        <w:t>nt</w:t>
      </w:r>
      <w:r w:rsidRPr="00067A4A">
        <w:rPr>
          <w:rFonts w:ascii="Arial Narrow" w:eastAsia="Arial Narrow" w:hAnsi="Arial Narrow" w:cs="Arial Narrow"/>
          <w:b/>
          <w:spacing w:val="-5"/>
          <w:sz w:val="24"/>
          <w:szCs w:val="24"/>
          <w:lang w:eastAsia="fr-FR"/>
        </w:rPr>
        <w:t xml:space="preserve"> </w:t>
      </w:r>
      <w:r w:rsidRPr="00067A4A">
        <w:rPr>
          <w:rFonts w:ascii="Arial Narrow" w:eastAsia="Arial Narrow" w:hAnsi="Arial Narrow" w:cs="Arial Narrow"/>
          <w:b/>
          <w:spacing w:val="1"/>
          <w:sz w:val="24"/>
          <w:szCs w:val="24"/>
          <w:lang w:eastAsia="fr-FR"/>
        </w:rPr>
        <w:t>ê</w:t>
      </w:r>
      <w:r w:rsidRPr="00067A4A">
        <w:rPr>
          <w:rFonts w:ascii="Arial Narrow" w:eastAsia="Arial Narrow" w:hAnsi="Arial Narrow" w:cs="Arial Narrow"/>
          <w:b/>
          <w:sz w:val="24"/>
          <w:szCs w:val="24"/>
          <w:lang w:eastAsia="fr-FR"/>
        </w:rPr>
        <w:t>tre</w:t>
      </w:r>
      <w:r w:rsidRPr="00067A4A">
        <w:rPr>
          <w:rFonts w:ascii="Arial Narrow" w:eastAsia="Arial Narrow" w:hAnsi="Arial Narrow" w:cs="Arial Narrow"/>
          <w:b/>
          <w:spacing w:val="-4"/>
          <w:sz w:val="24"/>
          <w:szCs w:val="24"/>
          <w:lang w:eastAsia="fr-FR"/>
        </w:rPr>
        <w:t xml:space="preserve"> </w:t>
      </w:r>
      <w:r w:rsidRPr="00067A4A">
        <w:rPr>
          <w:rFonts w:ascii="Arial Narrow" w:eastAsia="Arial Narrow" w:hAnsi="Arial Narrow" w:cs="Arial Narrow"/>
          <w:b/>
          <w:sz w:val="24"/>
          <w:szCs w:val="24"/>
          <w:lang w:eastAsia="fr-FR"/>
        </w:rPr>
        <w:t>produi</w:t>
      </w:r>
      <w:r w:rsidRPr="00067A4A">
        <w:rPr>
          <w:rFonts w:ascii="Arial Narrow" w:eastAsia="Arial Narrow" w:hAnsi="Arial Narrow" w:cs="Arial Narrow"/>
          <w:b/>
          <w:spacing w:val="-1"/>
          <w:sz w:val="24"/>
          <w:szCs w:val="24"/>
          <w:lang w:eastAsia="fr-FR"/>
        </w:rPr>
        <w:t>t</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s</w:t>
      </w:r>
      <w:r w:rsidRPr="00067A4A">
        <w:rPr>
          <w:rFonts w:ascii="Arial Narrow" w:eastAsia="Arial Narrow" w:hAnsi="Arial Narrow" w:cs="Arial Narrow"/>
          <w:b/>
          <w:spacing w:val="3"/>
          <w:sz w:val="24"/>
          <w:szCs w:val="24"/>
          <w:lang w:eastAsia="fr-FR"/>
        </w:rPr>
        <w:t xml:space="preserve"> </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n</w:t>
      </w:r>
      <w:r w:rsidRPr="00067A4A">
        <w:rPr>
          <w:rFonts w:ascii="Arial Narrow" w:eastAsia="Arial Narrow" w:hAnsi="Arial Narrow" w:cs="Arial Narrow"/>
          <w:b/>
          <w:spacing w:val="-3"/>
          <w:sz w:val="24"/>
          <w:szCs w:val="24"/>
          <w:lang w:eastAsia="fr-FR"/>
        </w:rPr>
        <w:t xml:space="preserve"> </w:t>
      </w:r>
      <w:r w:rsidRPr="00067A4A">
        <w:rPr>
          <w:rFonts w:ascii="Arial Narrow" w:eastAsia="Arial Narrow" w:hAnsi="Arial Narrow" w:cs="Arial Narrow"/>
          <w:b/>
          <w:sz w:val="24"/>
          <w:szCs w:val="24"/>
          <w:lang w:eastAsia="fr-FR"/>
        </w:rPr>
        <w:t>orig</w:t>
      </w:r>
      <w:r w:rsidRPr="00067A4A">
        <w:rPr>
          <w:rFonts w:ascii="Arial Narrow" w:eastAsia="Arial Narrow" w:hAnsi="Arial Narrow" w:cs="Arial Narrow"/>
          <w:b/>
          <w:spacing w:val="1"/>
          <w:sz w:val="24"/>
          <w:szCs w:val="24"/>
          <w:lang w:eastAsia="fr-FR"/>
        </w:rPr>
        <w:t>i</w:t>
      </w:r>
      <w:r w:rsidRPr="00067A4A">
        <w:rPr>
          <w:rFonts w:ascii="Arial Narrow" w:eastAsia="Arial Narrow" w:hAnsi="Arial Narrow" w:cs="Arial Narrow"/>
          <w:b/>
          <w:sz w:val="24"/>
          <w:szCs w:val="24"/>
          <w:lang w:eastAsia="fr-FR"/>
        </w:rPr>
        <w:t>na</w:t>
      </w:r>
      <w:r w:rsidRPr="00067A4A">
        <w:rPr>
          <w:rFonts w:ascii="Arial Narrow" w:eastAsia="Arial Narrow" w:hAnsi="Arial Narrow" w:cs="Arial Narrow"/>
          <w:b/>
          <w:spacing w:val="-3"/>
          <w:sz w:val="24"/>
          <w:szCs w:val="24"/>
          <w:lang w:eastAsia="fr-FR"/>
        </w:rPr>
        <w:t>u</w:t>
      </w:r>
      <w:r w:rsidRPr="00067A4A">
        <w:rPr>
          <w:rFonts w:ascii="Arial Narrow" w:eastAsia="Arial Narrow" w:hAnsi="Arial Narrow" w:cs="Arial Narrow"/>
          <w:b/>
          <w:sz w:val="24"/>
          <w:szCs w:val="24"/>
          <w:lang w:eastAsia="fr-FR"/>
        </w:rPr>
        <w:t>x</w:t>
      </w:r>
      <w:r w:rsidRPr="00067A4A">
        <w:rPr>
          <w:rFonts w:ascii="Arial Narrow" w:eastAsia="Arial Narrow" w:hAnsi="Arial Narrow" w:cs="Arial Narrow"/>
          <w:b/>
          <w:spacing w:val="-3"/>
          <w:sz w:val="24"/>
          <w:szCs w:val="24"/>
          <w:lang w:eastAsia="fr-FR"/>
        </w:rPr>
        <w:t xml:space="preserve"> </w:t>
      </w:r>
      <w:r w:rsidRPr="00067A4A">
        <w:rPr>
          <w:rFonts w:ascii="Arial Narrow" w:eastAsia="Arial Narrow" w:hAnsi="Arial Narrow" w:cs="Arial Narrow"/>
          <w:b/>
          <w:sz w:val="24"/>
          <w:szCs w:val="24"/>
          <w:lang w:eastAsia="fr-FR"/>
        </w:rPr>
        <w:t>ou</w:t>
      </w:r>
      <w:r w:rsidRPr="00067A4A">
        <w:rPr>
          <w:rFonts w:ascii="Arial Narrow" w:eastAsia="Arial Narrow" w:hAnsi="Arial Narrow" w:cs="Arial Narrow"/>
          <w:b/>
          <w:spacing w:val="-5"/>
          <w:sz w:val="24"/>
          <w:szCs w:val="24"/>
          <w:lang w:eastAsia="fr-FR"/>
        </w:rPr>
        <w:t xml:space="preserve"> </w:t>
      </w:r>
      <w:r w:rsidRPr="00067A4A">
        <w:rPr>
          <w:rFonts w:ascii="Arial Narrow" w:eastAsia="Arial Narrow" w:hAnsi="Arial Narrow" w:cs="Arial Narrow"/>
          <w:b/>
          <w:spacing w:val="-1"/>
          <w:sz w:val="24"/>
          <w:szCs w:val="24"/>
          <w:lang w:eastAsia="fr-FR"/>
        </w:rPr>
        <w:t xml:space="preserve">en </w:t>
      </w:r>
      <w:r w:rsidRPr="00067A4A">
        <w:rPr>
          <w:rFonts w:ascii="Arial Narrow" w:eastAsia="Arial Narrow" w:hAnsi="Arial Narrow" w:cs="Arial Narrow"/>
          <w:b/>
          <w:spacing w:val="1"/>
          <w:sz w:val="24"/>
          <w:szCs w:val="24"/>
          <w:lang w:eastAsia="fr-FR"/>
        </w:rPr>
        <w:t>c</w:t>
      </w:r>
      <w:r w:rsidRPr="00067A4A">
        <w:rPr>
          <w:rFonts w:ascii="Arial Narrow" w:eastAsia="Arial Narrow" w:hAnsi="Arial Narrow" w:cs="Arial Narrow"/>
          <w:b/>
          <w:sz w:val="24"/>
          <w:szCs w:val="24"/>
          <w:lang w:eastAsia="fr-FR"/>
        </w:rPr>
        <w:t>opi</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s</w:t>
      </w:r>
      <w:r w:rsidRPr="00067A4A">
        <w:rPr>
          <w:rFonts w:ascii="Arial Narrow" w:eastAsia="Arial Narrow" w:hAnsi="Arial Narrow" w:cs="Arial Narrow"/>
          <w:b/>
          <w:spacing w:val="2"/>
          <w:sz w:val="24"/>
          <w:szCs w:val="24"/>
          <w:lang w:eastAsia="fr-FR"/>
        </w:rPr>
        <w:t xml:space="preserve"> </w:t>
      </w:r>
      <w:r w:rsidRPr="00067A4A">
        <w:rPr>
          <w:rFonts w:ascii="Arial Narrow" w:eastAsia="Arial Narrow" w:hAnsi="Arial Narrow" w:cs="Arial Narrow"/>
          <w:b/>
          <w:spacing w:val="1"/>
          <w:sz w:val="24"/>
          <w:szCs w:val="24"/>
          <w:lang w:eastAsia="fr-FR"/>
        </w:rPr>
        <w:t>ce</w:t>
      </w:r>
      <w:r w:rsidRPr="00067A4A">
        <w:rPr>
          <w:rFonts w:ascii="Arial Narrow" w:eastAsia="Arial Narrow" w:hAnsi="Arial Narrow" w:cs="Arial Narrow"/>
          <w:b/>
          <w:sz w:val="24"/>
          <w:szCs w:val="24"/>
          <w:lang w:eastAsia="fr-FR"/>
        </w:rPr>
        <w:t>rtifi</w:t>
      </w:r>
      <w:r w:rsidRPr="00067A4A">
        <w:rPr>
          <w:rFonts w:ascii="Arial Narrow" w:eastAsia="Arial Narrow" w:hAnsi="Arial Narrow" w:cs="Arial Narrow"/>
          <w:b/>
          <w:spacing w:val="-2"/>
          <w:sz w:val="24"/>
          <w:szCs w:val="24"/>
          <w:lang w:eastAsia="fr-FR"/>
        </w:rPr>
        <w:t>é</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s</w:t>
      </w:r>
      <w:r w:rsidRPr="00067A4A">
        <w:rPr>
          <w:rFonts w:ascii="Arial Narrow" w:eastAsia="Arial Narrow" w:hAnsi="Arial Narrow" w:cs="Arial Narrow"/>
          <w:b/>
          <w:spacing w:val="1"/>
          <w:sz w:val="24"/>
          <w:szCs w:val="24"/>
          <w:lang w:eastAsia="fr-FR"/>
        </w:rPr>
        <w:t xml:space="preserve"> c</w:t>
      </w:r>
      <w:r w:rsidRPr="00067A4A">
        <w:rPr>
          <w:rFonts w:ascii="Arial Narrow" w:eastAsia="Arial Narrow" w:hAnsi="Arial Narrow" w:cs="Arial Narrow"/>
          <w:b/>
          <w:sz w:val="24"/>
          <w:szCs w:val="24"/>
          <w:lang w:eastAsia="fr-FR"/>
        </w:rPr>
        <w:t>on</w:t>
      </w:r>
      <w:r w:rsidRPr="00067A4A">
        <w:rPr>
          <w:rFonts w:ascii="Arial Narrow" w:eastAsia="Arial Narrow" w:hAnsi="Arial Narrow" w:cs="Arial Narrow"/>
          <w:b/>
          <w:spacing w:val="-1"/>
          <w:sz w:val="24"/>
          <w:szCs w:val="24"/>
          <w:lang w:eastAsia="fr-FR"/>
        </w:rPr>
        <w:t>f</w:t>
      </w:r>
      <w:r w:rsidRPr="00067A4A">
        <w:rPr>
          <w:rFonts w:ascii="Arial Narrow" w:eastAsia="Arial Narrow" w:hAnsi="Arial Narrow" w:cs="Arial Narrow"/>
          <w:b/>
          <w:sz w:val="24"/>
          <w:szCs w:val="24"/>
          <w:lang w:eastAsia="fr-FR"/>
        </w:rPr>
        <w:t>orm</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s</w:t>
      </w:r>
      <w:r w:rsidRPr="00067A4A">
        <w:rPr>
          <w:rFonts w:ascii="Arial Narrow" w:eastAsia="Arial Narrow" w:hAnsi="Arial Narrow" w:cs="Arial Narrow"/>
          <w:b/>
          <w:spacing w:val="4"/>
          <w:sz w:val="24"/>
          <w:szCs w:val="24"/>
          <w:lang w:eastAsia="fr-FR"/>
        </w:rPr>
        <w:t xml:space="preserve"> </w:t>
      </w:r>
      <w:r w:rsidRPr="00067A4A">
        <w:rPr>
          <w:rFonts w:ascii="Arial Narrow" w:eastAsia="Arial Narrow" w:hAnsi="Arial Narrow" w:cs="Arial Narrow"/>
          <w:b/>
          <w:sz w:val="24"/>
          <w:szCs w:val="24"/>
          <w:lang w:eastAsia="fr-FR"/>
        </w:rPr>
        <w:t>par le</w:t>
      </w:r>
      <w:r w:rsidRPr="00067A4A">
        <w:rPr>
          <w:rFonts w:ascii="Arial Narrow" w:eastAsia="Arial Narrow" w:hAnsi="Arial Narrow" w:cs="Arial Narrow"/>
          <w:b/>
          <w:spacing w:val="15"/>
          <w:sz w:val="24"/>
          <w:szCs w:val="24"/>
          <w:lang w:eastAsia="fr-FR"/>
        </w:rPr>
        <w:t xml:space="preserve"> </w:t>
      </w:r>
      <w:r w:rsidRPr="00067A4A">
        <w:rPr>
          <w:rFonts w:ascii="Arial Narrow" w:eastAsia="Arial Narrow" w:hAnsi="Arial Narrow" w:cs="Arial Narrow"/>
          <w:b/>
          <w:spacing w:val="1"/>
          <w:sz w:val="24"/>
          <w:szCs w:val="24"/>
          <w:lang w:eastAsia="fr-FR"/>
        </w:rPr>
        <w:t>se</w:t>
      </w:r>
      <w:r w:rsidRPr="00067A4A">
        <w:rPr>
          <w:rFonts w:ascii="Arial Narrow" w:eastAsia="Arial Narrow" w:hAnsi="Arial Narrow" w:cs="Arial Narrow"/>
          <w:b/>
          <w:sz w:val="24"/>
          <w:szCs w:val="24"/>
          <w:lang w:eastAsia="fr-FR"/>
        </w:rPr>
        <w:t>r</w:t>
      </w:r>
      <w:r w:rsidRPr="00067A4A">
        <w:rPr>
          <w:rFonts w:ascii="Arial Narrow" w:eastAsia="Arial Narrow" w:hAnsi="Arial Narrow" w:cs="Arial Narrow"/>
          <w:b/>
          <w:spacing w:val="1"/>
          <w:sz w:val="24"/>
          <w:szCs w:val="24"/>
          <w:lang w:eastAsia="fr-FR"/>
        </w:rPr>
        <w:t>v</w:t>
      </w:r>
      <w:r w:rsidRPr="00067A4A">
        <w:rPr>
          <w:rFonts w:ascii="Arial Narrow" w:eastAsia="Arial Narrow" w:hAnsi="Arial Narrow" w:cs="Arial Narrow"/>
          <w:b/>
          <w:sz w:val="24"/>
          <w:szCs w:val="24"/>
          <w:lang w:eastAsia="fr-FR"/>
        </w:rPr>
        <w:t>i</w:t>
      </w:r>
      <w:r w:rsidRPr="00067A4A">
        <w:rPr>
          <w:rFonts w:ascii="Arial Narrow" w:eastAsia="Arial Narrow" w:hAnsi="Arial Narrow" w:cs="Arial Narrow"/>
          <w:b/>
          <w:spacing w:val="2"/>
          <w:sz w:val="24"/>
          <w:szCs w:val="24"/>
          <w:lang w:eastAsia="fr-FR"/>
        </w:rPr>
        <w:t>c</w:t>
      </w:r>
      <w:r w:rsidRPr="00067A4A">
        <w:rPr>
          <w:rFonts w:ascii="Arial Narrow" w:eastAsia="Arial Narrow" w:hAnsi="Arial Narrow" w:cs="Arial Narrow"/>
          <w:b/>
          <w:sz w:val="24"/>
          <w:szCs w:val="24"/>
          <w:lang w:eastAsia="fr-FR"/>
        </w:rPr>
        <w:t>e</w:t>
      </w:r>
      <w:r w:rsidRPr="00067A4A">
        <w:rPr>
          <w:rFonts w:ascii="Arial Narrow" w:eastAsia="Arial Narrow" w:hAnsi="Arial Narrow" w:cs="Arial Narrow"/>
          <w:b/>
          <w:spacing w:val="15"/>
          <w:sz w:val="24"/>
          <w:szCs w:val="24"/>
          <w:lang w:eastAsia="fr-FR"/>
        </w:rPr>
        <w:t xml:space="preserve"> </w:t>
      </w:r>
      <w:r w:rsidRPr="00067A4A">
        <w:rPr>
          <w:rFonts w:ascii="Arial Narrow" w:eastAsia="Arial Narrow" w:hAnsi="Arial Narrow" w:cs="Arial Narrow"/>
          <w:b/>
          <w:spacing w:val="-1"/>
          <w:sz w:val="24"/>
          <w:szCs w:val="24"/>
          <w:lang w:eastAsia="fr-FR"/>
        </w:rPr>
        <w:t>é</w:t>
      </w:r>
      <w:r w:rsidRPr="00067A4A">
        <w:rPr>
          <w:rFonts w:ascii="Arial Narrow" w:eastAsia="Arial Narrow" w:hAnsi="Arial Narrow" w:cs="Arial Narrow"/>
          <w:b/>
          <w:sz w:val="24"/>
          <w:szCs w:val="24"/>
          <w:lang w:eastAsia="fr-FR"/>
        </w:rPr>
        <w:t>m</w:t>
      </w:r>
      <w:r w:rsidRPr="00067A4A">
        <w:rPr>
          <w:rFonts w:ascii="Arial Narrow" w:eastAsia="Arial Narrow" w:hAnsi="Arial Narrow" w:cs="Arial Narrow"/>
          <w:b/>
          <w:spacing w:val="1"/>
          <w:sz w:val="24"/>
          <w:szCs w:val="24"/>
          <w:lang w:eastAsia="fr-FR"/>
        </w:rPr>
        <w:t>et</w:t>
      </w:r>
      <w:r w:rsidRPr="00067A4A">
        <w:rPr>
          <w:rFonts w:ascii="Arial Narrow" w:eastAsia="Arial Narrow" w:hAnsi="Arial Narrow" w:cs="Arial Narrow"/>
          <w:b/>
          <w:sz w:val="24"/>
          <w:szCs w:val="24"/>
          <w:lang w:eastAsia="fr-FR"/>
        </w:rPr>
        <w:t>te</w:t>
      </w:r>
      <w:r w:rsidRPr="00067A4A">
        <w:rPr>
          <w:rFonts w:ascii="Arial Narrow" w:eastAsia="Arial Narrow" w:hAnsi="Arial Narrow" w:cs="Arial Narrow"/>
          <w:b/>
          <w:spacing w:val="1"/>
          <w:sz w:val="24"/>
          <w:szCs w:val="24"/>
          <w:lang w:eastAsia="fr-FR"/>
        </w:rPr>
        <w:t>u</w:t>
      </w:r>
      <w:r w:rsidRPr="00067A4A">
        <w:rPr>
          <w:rFonts w:ascii="Arial Narrow" w:eastAsia="Arial Narrow" w:hAnsi="Arial Narrow" w:cs="Arial Narrow"/>
          <w:b/>
          <w:sz w:val="24"/>
          <w:szCs w:val="24"/>
          <w:lang w:eastAsia="fr-FR"/>
        </w:rPr>
        <w:t>r</w:t>
      </w:r>
      <w:r w:rsidRPr="00067A4A">
        <w:rPr>
          <w:rFonts w:ascii="Arial Narrow" w:eastAsia="Arial Narrow" w:hAnsi="Arial Narrow" w:cs="Arial Narrow"/>
          <w:b/>
          <w:spacing w:val="14"/>
          <w:sz w:val="24"/>
          <w:szCs w:val="24"/>
          <w:lang w:eastAsia="fr-FR"/>
        </w:rPr>
        <w:t xml:space="preserve"> </w:t>
      </w:r>
      <w:r w:rsidRPr="00067A4A">
        <w:rPr>
          <w:rFonts w:ascii="Arial Narrow" w:eastAsia="Arial Narrow" w:hAnsi="Arial Narrow" w:cs="Arial Narrow"/>
          <w:b/>
          <w:sz w:val="24"/>
          <w:szCs w:val="24"/>
          <w:lang w:eastAsia="fr-FR"/>
        </w:rPr>
        <w:t>ou</w:t>
      </w:r>
      <w:r w:rsidRPr="00067A4A">
        <w:rPr>
          <w:rFonts w:ascii="Arial Narrow" w:eastAsia="Arial Narrow" w:hAnsi="Arial Narrow" w:cs="Arial Narrow"/>
          <w:b/>
          <w:spacing w:val="14"/>
          <w:sz w:val="24"/>
          <w:szCs w:val="24"/>
          <w:lang w:eastAsia="fr-FR"/>
        </w:rPr>
        <w:t xml:space="preserve"> </w:t>
      </w:r>
      <w:r w:rsidRPr="00067A4A">
        <w:rPr>
          <w:rFonts w:ascii="Arial Narrow" w:eastAsia="Arial Narrow" w:hAnsi="Arial Narrow" w:cs="Arial Narrow"/>
          <w:b/>
          <w:sz w:val="24"/>
          <w:szCs w:val="24"/>
          <w:lang w:eastAsia="fr-FR"/>
        </w:rPr>
        <w:t>l’</w:t>
      </w:r>
      <w:r w:rsidRPr="00067A4A">
        <w:rPr>
          <w:rFonts w:ascii="Arial Narrow" w:eastAsia="Arial Narrow" w:hAnsi="Arial Narrow" w:cs="Arial Narrow"/>
          <w:b/>
          <w:spacing w:val="1"/>
          <w:sz w:val="24"/>
          <w:szCs w:val="24"/>
          <w:lang w:eastAsia="fr-FR"/>
        </w:rPr>
        <w:t>a</w:t>
      </w:r>
      <w:r w:rsidRPr="00067A4A">
        <w:rPr>
          <w:rFonts w:ascii="Arial Narrow" w:eastAsia="Arial Narrow" w:hAnsi="Arial Narrow" w:cs="Arial Narrow"/>
          <w:b/>
          <w:sz w:val="24"/>
          <w:szCs w:val="24"/>
          <w:lang w:eastAsia="fr-FR"/>
        </w:rPr>
        <w:t>u</w:t>
      </w:r>
      <w:r w:rsidRPr="00067A4A">
        <w:rPr>
          <w:rFonts w:ascii="Arial Narrow" w:eastAsia="Arial Narrow" w:hAnsi="Arial Narrow" w:cs="Arial Narrow"/>
          <w:b/>
          <w:spacing w:val="-1"/>
          <w:sz w:val="24"/>
          <w:szCs w:val="24"/>
          <w:lang w:eastAsia="fr-FR"/>
        </w:rPr>
        <w:t>t</w:t>
      </w:r>
      <w:r w:rsidRPr="00067A4A">
        <w:rPr>
          <w:rFonts w:ascii="Arial Narrow" w:eastAsia="Arial Narrow" w:hAnsi="Arial Narrow" w:cs="Arial Narrow"/>
          <w:b/>
          <w:sz w:val="24"/>
          <w:szCs w:val="24"/>
          <w:lang w:eastAsia="fr-FR"/>
        </w:rPr>
        <w:t>orité</w:t>
      </w:r>
      <w:r w:rsidRPr="00067A4A">
        <w:rPr>
          <w:rFonts w:ascii="Arial Narrow" w:eastAsia="Arial Narrow" w:hAnsi="Arial Narrow" w:cs="Arial Narrow"/>
          <w:b/>
          <w:spacing w:val="14"/>
          <w:sz w:val="24"/>
          <w:szCs w:val="24"/>
          <w:lang w:eastAsia="fr-FR"/>
        </w:rPr>
        <w:t xml:space="preserve"> </w:t>
      </w:r>
      <w:r w:rsidRPr="00067A4A">
        <w:rPr>
          <w:rFonts w:ascii="Arial Narrow" w:eastAsia="Arial Narrow" w:hAnsi="Arial Narrow" w:cs="Arial Narrow"/>
          <w:b/>
          <w:spacing w:val="1"/>
          <w:sz w:val="24"/>
          <w:szCs w:val="24"/>
          <w:lang w:eastAsia="fr-FR"/>
        </w:rPr>
        <w:t>a</w:t>
      </w:r>
      <w:r w:rsidRPr="00067A4A">
        <w:rPr>
          <w:rFonts w:ascii="Arial Narrow" w:eastAsia="Arial Narrow" w:hAnsi="Arial Narrow" w:cs="Arial Narrow"/>
          <w:b/>
          <w:sz w:val="24"/>
          <w:szCs w:val="24"/>
          <w:lang w:eastAsia="fr-FR"/>
        </w:rPr>
        <w:t>dmini</w:t>
      </w:r>
      <w:r w:rsidRPr="00067A4A">
        <w:rPr>
          <w:rFonts w:ascii="Arial Narrow" w:eastAsia="Arial Narrow" w:hAnsi="Arial Narrow" w:cs="Arial Narrow"/>
          <w:b/>
          <w:spacing w:val="1"/>
          <w:sz w:val="24"/>
          <w:szCs w:val="24"/>
          <w:lang w:eastAsia="fr-FR"/>
        </w:rPr>
        <w:t>s</w:t>
      </w:r>
      <w:r w:rsidRPr="00067A4A">
        <w:rPr>
          <w:rFonts w:ascii="Arial Narrow" w:eastAsia="Arial Narrow" w:hAnsi="Arial Narrow" w:cs="Arial Narrow"/>
          <w:b/>
          <w:sz w:val="24"/>
          <w:szCs w:val="24"/>
          <w:lang w:eastAsia="fr-FR"/>
        </w:rPr>
        <w:t>trati</w:t>
      </w:r>
      <w:r w:rsidRPr="00067A4A">
        <w:rPr>
          <w:rFonts w:ascii="Arial Narrow" w:eastAsia="Arial Narrow" w:hAnsi="Arial Narrow" w:cs="Arial Narrow"/>
          <w:b/>
          <w:spacing w:val="-1"/>
          <w:sz w:val="24"/>
          <w:szCs w:val="24"/>
          <w:lang w:eastAsia="fr-FR"/>
        </w:rPr>
        <w:t>v</w:t>
      </w:r>
      <w:r w:rsidRPr="00067A4A">
        <w:rPr>
          <w:rFonts w:ascii="Arial Narrow" w:eastAsia="Arial Narrow" w:hAnsi="Arial Narrow" w:cs="Arial Narrow"/>
          <w:b/>
          <w:sz w:val="24"/>
          <w:szCs w:val="24"/>
          <w:lang w:eastAsia="fr-FR"/>
        </w:rPr>
        <w:t>e</w:t>
      </w:r>
      <w:r w:rsidRPr="00067A4A">
        <w:rPr>
          <w:rFonts w:ascii="Arial Narrow" w:eastAsia="Arial Narrow" w:hAnsi="Arial Narrow" w:cs="Arial Narrow"/>
          <w:b/>
          <w:spacing w:val="15"/>
          <w:sz w:val="24"/>
          <w:szCs w:val="24"/>
          <w:lang w:eastAsia="fr-FR"/>
        </w:rPr>
        <w:t xml:space="preserve"> </w:t>
      </w:r>
      <w:r w:rsidRPr="00067A4A">
        <w:rPr>
          <w:rFonts w:ascii="Arial Narrow" w:eastAsia="Arial Narrow" w:hAnsi="Arial Narrow" w:cs="Arial Narrow"/>
          <w:b/>
          <w:spacing w:val="1"/>
          <w:sz w:val="24"/>
          <w:szCs w:val="24"/>
          <w:lang w:eastAsia="fr-FR"/>
        </w:rPr>
        <w:t>c</w:t>
      </w:r>
      <w:r w:rsidRPr="00067A4A">
        <w:rPr>
          <w:rFonts w:ascii="Arial Narrow" w:eastAsia="Arial Narrow" w:hAnsi="Arial Narrow" w:cs="Arial Narrow"/>
          <w:b/>
          <w:sz w:val="24"/>
          <w:szCs w:val="24"/>
          <w:lang w:eastAsia="fr-FR"/>
        </w:rPr>
        <w:t>ompéten</w:t>
      </w:r>
      <w:r w:rsidRPr="00067A4A">
        <w:rPr>
          <w:rFonts w:ascii="Arial Narrow" w:eastAsia="Arial Narrow" w:hAnsi="Arial Narrow" w:cs="Arial Narrow"/>
          <w:b/>
          <w:spacing w:val="-3"/>
          <w:sz w:val="24"/>
          <w:szCs w:val="24"/>
          <w:lang w:eastAsia="fr-FR"/>
        </w:rPr>
        <w:t>t</w:t>
      </w:r>
      <w:r w:rsidRPr="00067A4A">
        <w:rPr>
          <w:rFonts w:ascii="Arial Narrow" w:eastAsia="Arial Narrow" w:hAnsi="Arial Narrow" w:cs="Arial Narrow"/>
          <w:b/>
          <w:spacing w:val="2"/>
          <w:sz w:val="24"/>
          <w:szCs w:val="24"/>
          <w:lang w:eastAsia="fr-FR"/>
        </w:rPr>
        <w:t>e</w:t>
      </w:r>
      <w:r w:rsidRPr="00067A4A">
        <w:rPr>
          <w:rFonts w:ascii="Arial Narrow" w:eastAsia="Arial Narrow" w:hAnsi="Arial Narrow" w:cs="Arial Narrow"/>
          <w:b/>
          <w:sz w:val="24"/>
          <w:szCs w:val="24"/>
          <w:lang w:eastAsia="fr-FR"/>
        </w:rPr>
        <w:t xml:space="preserve">, </w:t>
      </w:r>
      <w:r w:rsidRPr="00067A4A">
        <w:rPr>
          <w:rFonts w:ascii="Arial Narrow" w:eastAsia="Arial Narrow" w:hAnsi="Arial Narrow" w:cs="Arial Narrow"/>
          <w:b/>
          <w:spacing w:val="1"/>
          <w:sz w:val="24"/>
          <w:szCs w:val="24"/>
          <w:lang w:eastAsia="fr-FR"/>
        </w:rPr>
        <w:t>c</w:t>
      </w:r>
      <w:r w:rsidRPr="00067A4A">
        <w:rPr>
          <w:rFonts w:ascii="Arial Narrow" w:eastAsia="Arial Narrow" w:hAnsi="Arial Narrow" w:cs="Arial Narrow"/>
          <w:b/>
          <w:sz w:val="24"/>
          <w:szCs w:val="24"/>
          <w:lang w:eastAsia="fr-FR"/>
        </w:rPr>
        <w:t>on</w:t>
      </w:r>
      <w:r w:rsidRPr="00067A4A">
        <w:rPr>
          <w:rFonts w:ascii="Arial Narrow" w:eastAsia="Arial Narrow" w:hAnsi="Arial Narrow" w:cs="Arial Narrow"/>
          <w:b/>
          <w:spacing w:val="-1"/>
          <w:sz w:val="24"/>
          <w:szCs w:val="24"/>
          <w:lang w:eastAsia="fr-FR"/>
        </w:rPr>
        <w:t>f</w:t>
      </w:r>
      <w:r w:rsidRPr="00067A4A">
        <w:rPr>
          <w:rFonts w:ascii="Arial Narrow" w:eastAsia="Arial Narrow" w:hAnsi="Arial Narrow" w:cs="Arial Narrow"/>
          <w:b/>
          <w:sz w:val="24"/>
          <w:szCs w:val="24"/>
          <w:lang w:eastAsia="fr-FR"/>
        </w:rPr>
        <w:t>orm</w:t>
      </w:r>
      <w:r w:rsidRPr="00067A4A">
        <w:rPr>
          <w:rFonts w:ascii="Arial Narrow" w:eastAsia="Arial Narrow" w:hAnsi="Arial Narrow" w:cs="Arial Narrow"/>
          <w:b/>
          <w:spacing w:val="1"/>
          <w:sz w:val="24"/>
          <w:szCs w:val="24"/>
          <w:lang w:eastAsia="fr-FR"/>
        </w:rPr>
        <w:t>é</w:t>
      </w:r>
      <w:r w:rsidRPr="00067A4A">
        <w:rPr>
          <w:rFonts w:ascii="Arial Narrow" w:eastAsia="Arial Narrow" w:hAnsi="Arial Narrow" w:cs="Arial Narrow"/>
          <w:b/>
          <w:sz w:val="24"/>
          <w:szCs w:val="24"/>
          <w:lang w:eastAsia="fr-FR"/>
        </w:rPr>
        <w:t>m</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 xml:space="preserve">nt </w:t>
      </w:r>
      <w:r w:rsidRPr="00067A4A">
        <w:rPr>
          <w:rFonts w:ascii="Arial Narrow" w:eastAsia="Arial Narrow" w:hAnsi="Arial Narrow" w:cs="Arial Narrow"/>
          <w:b/>
          <w:spacing w:val="1"/>
          <w:sz w:val="24"/>
          <w:szCs w:val="24"/>
          <w:lang w:eastAsia="fr-FR"/>
        </w:rPr>
        <w:t>a</w:t>
      </w:r>
      <w:r w:rsidRPr="00067A4A">
        <w:rPr>
          <w:rFonts w:ascii="Arial Narrow" w:eastAsia="Arial Narrow" w:hAnsi="Arial Narrow" w:cs="Arial Narrow"/>
          <w:b/>
          <w:spacing w:val="-3"/>
          <w:sz w:val="24"/>
          <w:szCs w:val="24"/>
          <w:lang w:eastAsia="fr-FR"/>
        </w:rPr>
        <w:t>u</w:t>
      </w:r>
      <w:r w:rsidRPr="00067A4A">
        <w:rPr>
          <w:rFonts w:ascii="Arial Narrow" w:eastAsia="Arial Narrow" w:hAnsi="Arial Narrow" w:cs="Arial Narrow"/>
          <w:b/>
          <w:sz w:val="24"/>
          <w:szCs w:val="24"/>
          <w:lang w:eastAsia="fr-FR"/>
        </w:rPr>
        <w:t>x</w:t>
      </w:r>
      <w:r w:rsidRPr="00067A4A">
        <w:rPr>
          <w:rFonts w:ascii="Arial Narrow" w:eastAsia="Arial Narrow" w:hAnsi="Arial Narrow" w:cs="Arial Narrow"/>
          <w:b/>
          <w:spacing w:val="4"/>
          <w:sz w:val="24"/>
          <w:szCs w:val="24"/>
          <w:lang w:eastAsia="fr-FR"/>
        </w:rPr>
        <w:t xml:space="preserve"> </w:t>
      </w:r>
      <w:r w:rsidRPr="00067A4A">
        <w:rPr>
          <w:rFonts w:ascii="Arial Narrow" w:eastAsia="Arial Narrow" w:hAnsi="Arial Narrow" w:cs="Arial Narrow"/>
          <w:b/>
          <w:sz w:val="24"/>
          <w:szCs w:val="24"/>
          <w:lang w:eastAsia="fr-FR"/>
        </w:rPr>
        <w:t>di</w:t>
      </w:r>
      <w:r w:rsidRPr="00067A4A">
        <w:rPr>
          <w:rFonts w:ascii="Arial Narrow" w:eastAsia="Arial Narrow" w:hAnsi="Arial Narrow" w:cs="Arial Narrow"/>
          <w:b/>
          <w:spacing w:val="1"/>
          <w:sz w:val="24"/>
          <w:szCs w:val="24"/>
          <w:lang w:eastAsia="fr-FR"/>
        </w:rPr>
        <w:t>s</w:t>
      </w:r>
      <w:r w:rsidRPr="00067A4A">
        <w:rPr>
          <w:rFonts w:ascii="Arial Narrow" w:eastAsia="Arial Narrow" w:hAnsi="Arial Narrow" w:cs="Arial Narrow"/>
          <w:b/>
          <w:sz w:val="24"/>
          <w:szCs w:val="24"/>
          <w:lang w:eastAsia="fr-FR"/>
        </w:rPr>
        <w:t>p</w:t>
      </w:r>
      <w:r w:rsidRPr="00067A4A">
        <w:rPr>
          <w:rFonts w:ascii="Arial Narrow" w:eastAsia="Arial Narrow" w:hAnsi="Arial Narrow" w:cs="Arial Narrow"/>
          <w:b/>
          <w:spacing w:val="-3"/>
          <w:sz w:val="24"/>
          <w:szCs w:val="24"/>
          <w:lang w:eastAsia="fr-FR"/>
        </w:rPr>
        <w:t>o</w:t>
      </w:r>
      <w:r w:rsidRPr="00067A4A">
        <w:rPr>
          <w:rFonts w:ascii="Arial Narrow" w:eastAsia="Arial Narrow" w:hAnsi="Arial Narrow" w:cs="Arial Narrow"/>
          <w:b/>
          <w:spacing w:val="1"/>
          <w:sz w:val="24"/>
          <w:szCs w:val="24"/>
          <w:lang w:eastAsia="fr-FR"/>
        </w:rPr>
        <w:t>s</w:t>
      </w:r>
      <w:r w:rsidRPr="00067A4A">
        <w:rPr>
          <w:rFonts w:ascii="Arial Narrow" w:eastAsia="Arial Narrow" w:hAnsi="Arial Narrow" w:cs="Arial Narrow"/>
          <w:b/>
          <w:sz w:val="24"/>
          <w:szCs w:val="24"/>
          <w:lang w:eastAsia="fr-FR"/>
        </w:rPr>
        <w:t>itions</w:t>
      </w:r>
      <w:r w:rsidRPr="00067A4A">
        <w:rPr>
          <w:rFonts w:ascii="Arial Narrow" w:eastAsia="Arial Narrow" w:hAnsi="Arial Narrow" w:cs="Arial Narrow"/>
          <w:b/>
          <w:spacing w:val="15"/>
          <w:sz w:val="24"/>
          <w:szCs w:val="24"/>
          <w:lang w:eastAsia="fr-FR"/>
        </w:rPr>
        <w:t xml:space="preserve"> </w:t>
      </w:r>
      <w:r w:rsidRPr="00067A4A">
        <w:rPr>
          <w:rFonts w:ascii="Arial Narrow" w:eastAsia="Arial Narrow" w:hAnsi="Arial Narrow" w:cs="Arial Narrow"/>
          <w:b/>
          <w:sz w:val="24"/>
          <w:szCs w:val="24"/>
          <w:lang w:eastAsia="fr-FR"/>
        </w:rPr>
        <w:t>du</w:t>
      </w:r>
      <w:r w:rsidRPr="00067A4A">
        <w:rPr>
          <w:rFonts w:ascii="Arial Narrow" w:eastAsia="Arial Narrow" w:hAnsi="Arial Narrow" w:cs="Arial Narrow"/>
          <w:b/>
          <w:spacing w:val="13"/>
          <w:sz w:val="24"/>
          <w:szCs w:val="24"/>
          <w:lang w:eastAsia="fr-FR"/>
        </w:rPr>
        <w:t xml:space="preserve"> </w:t>
      </w:r>
      <w:r w:rsidRPr="00067A4A">
        <w:rPr>
          <w:rFonts w:ascii="Arial Narrow" w:eastAsia="Arial Narrow" w:hAnsi="Arial Narrow" w:cs="Arial Narrow"/>
          <w:b/>
          <w:sz w:val="24"/>
          <w:szCs w:val="24"/>
          <w:lang w:eastAsia="fr-FR"/>
        </w:rPr>
        <w:t>Règ</w:t>
      </w:r>
      <w:r w:rsidRPr="00067A4A">
        <w:rPr>
          <w:rFonts w:ascii="Arial Narrow" w:eastAsia="Arial Narrow" w:hAnsi="Arial Narrow" w:cs="Arial Narrow"/>
          <w:b/>
          <w:spacing w:val="1"/>
          <w:sz w:val="24"/>
          <w:szCs w:val="24"/>
          <w:lang w:eastAsia="fr-FR"/>
        </w:rPr>
        <w:t>le</w:t>
      </w:r>
      <w:r w:rsidRPr="00067A4A">
        <w:rPr>
          <w:rFonts w:ascii="Arial Narrow" w:eastAsia="Arial Narrow" w:hAnsi="Arial Narrow" w:cs="Arial Narrow"/>
          <w:b/>
          <w:sz w:val="24"/>
          <w:szCs w:val="24"/>
          <w:lang w:eastAsia="fr-FR"/>
        </w:rPr>
        <w:t>m</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nt</w:t>
      </w:r>
      <w:r w:rsidRPr="00067A4A">
        <w:rPr>
          <w:rFonts w:ascii="Arial Narrow" w:eastAsia="Arial Narrow" w:hAnsi="Arial Narrow" w:cs="Arial Narrow"/>
          <w:b/>
          <w:spacing w:val="13"/>
          <w:sz w:val="24"/>
          <w:szCs w:val="24"/>
          <w:lang w:eastAsia="fr-FR"/>
        </w:rPr>
        <w:t xml:space="preserve"> </w:t>
      </w:r>
      <w:r w:rsidRPr="00067A4A">
        <w:rPr>
          <w:rFonts w:ascii="Arial Narrow" w:eastAsia="Arial Narrow" w:hAnsi="Arial Narrow" w:cs="Arial Narrow"/>
          <w:b/>
          <w:spacing w:val="1"/>
          <w:sz w:val="24"/>
          <w:szCs w:val="24"/>
          <w:lang w:eastAsia="fr-FR"/>
        </w:rPr>
        <w:t>P</w:t>
      </w:r>
      <w:r w:rsidRPr="00067A4A">
        <w:rPr>
          <w:rFonts w:ascii="Arial Narrow" w:eastAsia="Arial Narrow" w:hAnsi="Arial Narrow" w:cs="Arial Narrow"/>
          <w:b/>
          <w:spacing w:val="-1"/>
          <w:sz w:val="24"/>
          <w:szCs w:val="24"/>
          <w:lang w:eastAsia="fr-FR"/>
        </w:rPr>
        <w:t>a</w:t>
      </w:r>
      <w:r w:rsidRPr="00067A4A">
        <w:rPr>
          <w:rFonts w:ascii="Arial Narrow" w:eastAsia="Arial Narrow" w:hAnsi="Arial Narrow" w:cs="Arial Narrow"/>
          <w:b/>
          <w:sz w:val="24"/>
          <w:szCs w:val="24"/>
          <w:lang w:eastAsia="fr-FR"/>
        </w:rPr>
        <w:t>rti</w:t>
      </w:r>
      <w:r w:rsidRPr="00067A4A">
        <w:rPr>
          <w:rFonts w:ascii="Arial Narrow" w:eastAsia="Arial Narrow" w:hAnsi="Arial Narrow" w:cs="Arial Narrow"/>
          <w:b/>
          <w:spacing w:val="1"/>
          <w:sz w:val="24"/>
          <w:szCs w:val="24"/>
          <w:lang w:eastAsia="fr-FR"/>
        </w:rPr>
        <w:t>c</w:t>
      </w:r>
      <w:r w:rsidRPr="00067A4A">
        <w:rPr>
          <w:rFonts w:ascii="Arial Narrow" w:eastAsia="Arial Narrow" w:hAnsi="Arial Narrow" w:cs="Arial Narrow"/>
          <w:b/>
          <w:sz w:val="24"/>
          <w:szCs w:val="24"/>
          <w:lang w:eastAsia="fr-FR"/>
        </w:rPr>
        <w:t>uli</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r</w:t>
      </w:r>
      <w:r w:rsidRPr="00067A4A">
        <w:rPr>
          <w:rFonts w:ascii="Arial Narrow" w:eastAsia="Arial Narrow" w:hAnsi="Arial Narrow" w:cs="Arial Narrow"/>
          <w:b/>
          <w:spacing w:val="15"/>
          <w:sz w:val="24"/>
          <w:szCs w:val="24"/>
          <w:lang w:eastAsia="fr-FR"/>
        </w:rPr>
        <w:t xml:space="preserve"> </w:t>
      </w:r>
      <w:r w:rsidRPr="00067A4A">
        <w:rPr>
          <w:rFonts w:ascii="Arial Narrow" w:eastAsia="Arial Narrow" w:hAnsi="Arial Narrow" w:cs="Arial Narrow"/>
          <w:b/>
          <w:sz w:val="24"/>
          <w:szCs w:val="24"/>
          <w:lang w:eastAsia="fr-FR"/>
        </w:rPr>
        <w:t>de</w:t>
      </w:r>
      <w:r w:rsidRPr="00067A4A">
        <w:rPr>
          <w:rFonts w:ascii="Arial Narrow" w:eastAsia="Arial Narrow" w:hAnsi="Arial Narrow" w:cs="Arial Narrow"/>
          <w:b/>
          <w:spacing w:val="14"/>
          <w:sz w:val="24"/>
          <w:szCs w:val="24"/>
          <w:lang w:eastAsia="fr-FR"/>
        </w:rPr>
        <w:t xml:space="preserve"> </w:t>
      </w:r>
      <w:r w:rsidRPr="00067A4A">
        <w:rPr>
          <w:rFonts w:ascii="Arial Narrow" w:eastAsia="Arial Narrow" w:hAnsi="Arial Narrow" w:cs="Arial Narrow"/>
          <w:b/>
          <w:sz w:val="24"/>
          <w:szCs w:val="24"/>
          <w:lang w:eastAsia="fr-FR"/>
        </w:rPr>
        <w:t>l</w:t>
      </w:r>
      <w:r w:rsidRPr="00067A4A">
        <w:rPr>
          <w:rFonts w:ascii="Arial Narrow" w:eastAsia="Arial Narrow" w:hAnsi="Arial Narrow" w:cs="Arial Narrow"/>
          <w:b/>
          <w:spacing w:val="1"/>
          <w:sz w:val="24"/>
          <w:szCs w:val="24"/>
          <w:lang w:eastAsia="fr-FR"/>
        </w:rPr>
        <w:t>’</w:t>
      </w:r>
      <w:r w:rsidRPr="00067A4A">
        <w:rPr>
          <w:rFonts w:ascii="Arial Narrow" w:eastAsia="Arial Narrow" w:hAnsi="Arial Narrow" w:cs="Arial Narrow"/>
          <w:b/>
          <w:sz w:val="24"/>
          <w:szCs w:val="24"/>
          <w:lang w:eastAsia="fr-FR"/>
        </w:rPr>
        <w:t>Ap</w:t>
      </w:r>
      <w:r w:rsidRPr="00067A4A">
        <w:rPr>
          <w:rFonts w:ascii="Arial Narrow" w:eastAsia="Arial Narrow" w:hAnsi="Arial Narrow" w:cs="Arial Narrow"/>
          <w:b/>
          <w:spacing w:val="-1"/>
          <w:sz w:val="24"/>
          <w:szCs w:val="24"/>
          <w:lang w:eastAsia="fr-FR"/>
        </w:rPr>
        <w:t>p</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l</w:t>
      </w:r>
      <w:r w:rsidRPr="00067A4A">
        <w:rPr>
          <w:rFonts w:ascii="Arial Narrow" w:eastAsia="Arial Narrow" w:hAnsi="Arial Narrow" w:cs="Arial Narrow"/>
          <w:b/>
          <w:spacing w:val="14"/>
          <w:sz w:val="24"/>
          <w:szCs w:val="24"/>
          <w:lang w:eastAsia="fr-FR"/>
        </w:rPr>
        <w:t xml:space="preserve"> </w:t>
      </w:r>
      <w:r w:rsidRPr="00067A4A">
        <w:rPr>
          <w:rFonts w:ascii="Arial Narrow" w:eastAsia="Arial Narrow" w:hAnsi="Arial Narrow" w:cs="Arial Narrow"/>
          <w:b/>
          <w:sz w:val="24"/>
          <w:szCs w:val="24"/>
          <w:lang w:eastAsia="fr-FR"/>
        </w:rPr>
        <w:t>d’Of</w:t>
      </w:r>
      <w:r w:rsidRPr="00067A4A">
        <w:rPr>
          <w:rFonts w:ascii="Arial Narrow" w:eastAsia="Arial Narrow" w:hAnsi="Arial Narrow" w:cs="Arial Narrow"/>
          <w:b/>
          <w:spacing w:val="-1"/>
          <w:sz w:val="24"/>
          <w:szCs w:val="24"/>
          <w:lang w:eastAsia="fr-FR"/>
        </w:rPr>
        <w:t>f</w:t>
      </w:r>
      <w:r w:rsidRPr="00067A4A">
        <w:rPr>
          <w:rFonts w:ascii="Arial Narrow" w:eastAsia="Arial Narrow" w:hAnsi="Arial Narrow" w:cs="Arial Narrow"/>
          <w:b/>
          <w:spacing w:val="-2"/>
          <w:sz w:val="24"/>
          <w:szCs w:val="24"/>
          <w:lang w:eastAsia="fr-FR"/>
        </w:rPr>
        <w:t>r</w:t>
      </w:r>
      <w:r w:rsidRPr="00067A4A">
        <w:rPr>
          <w:rFonts w:ascii="Arial Narrow" w:eastAsia="Arial Narrow" w:hAnsi="Arial Narrow" w:cs="Arial Narrow"/>
          <w:b/>
          <w:spacing w:val="1"/>
          <w:sz w:val="24"/>
          <w:szCs w:val="24"/>
          <w:lang w:eastAsia="fr-FR"/>
        </w:rPr>
        <w:t>es</w:t>
      </w:r>
      <w:r w:rsidRPr="00067A4A">
        <w:rPr>
          <w:rFonts w:ascii="Arial Narrow" w:eastAsia="Arial Narrow" w:hAnsi="Arial Narrow" w:cs="Arial Narrow"/>
          <w:b/>
          <w:sz w:val="24"/>
          <w:szCs w:val="24"/>
          <w:lang w:eastAsia="fr-FR"/>
        </w:rPr>
        <w:t xml:space="preserve">. </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l</w:t>
      </w:r>
      <w:r w:rsidRPr="00067A4A">
        <w:rPr>
          <w:rFonts w:ascii="Arial Narrow" w:eastAsia="Arial Narrow" w:hAnsi="Arial Narrow" w:cs="Arial Narrow"/>
          <w:b/>
          <w:spacing w:val="1"/>
          <w:sz w:val="24"/>
          <w:szCs w:val="24"/>
          <w:lang w:eastAsia="fr-FR"/>
        </w:rPr>
        <w:t>l</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s</w:t>
      </w:r>
      <w:r w:rsidRPr="00067A4A">
        <w:rPr>
          <w:rFonts w:ascii="Arial Narrow" w:eastAsia="Arial Narrow" w:hAnsi="Arial Narrow" w:cs="Arial Narrow"/>
          <w:b/>
          <w:spacing w:val="2"/>
          <w:sz w:val="24"/>
          <w:szCs w:val="24"/>
          <w:lang w:eastAsia="fr-FR"/>
        </w:rPr>
        <w:t xml:space="preserve"> </w:t>
      </w:r>
      <w:r w:rsidRPr="00067A4A">
        <w:rPr>
          <w:rFonts w:ascii="Arial Narrow" w:eastAsia="Arial Narrow" w:hAnsi="Arial Narrow" w:cs="Arial Narrow"/>
          <w:b/>
          <w:sz w:val="24"/>
          <w:szCs w:val="24"/>
          <w:lang w:eastAsia="fr-FR"/>
        </w:rPr>
        <w:t>do</w:t>
      </w:r>
      <w:r w:rsidRPr="00067A4A">
        <w:rPr>
          <w:rFonts w:ascii="Arial Narrow" w:eastAsia="Arial Narrow" w:hAnsi="Arial Narrow" w:cs="Arial Narrow"/>
          <w:b/>
          <w:spacing w:val="-2"/>
          <w:sz w:val="24"/>
          <w:szCs w:val="24"/>
          <w:lang w:eastAsia="fr-FR"/>
        </w:rPr>
        <w:t>i</w:t>
      </w:r>
      <w:r w:rsidRPr="00067A4A">
        <w:rPr>
          <w:rFonts w:ascii="Arial Narrow" w:eastAsia="Arial Narrow" w:hAnsi="Arial Narrow" w:cs="Arial Narrow"/>
          <w:b/>
          <w:spacing w:val="1"/>
          <w:sz w:val="24"/>
          <w:szCs w:val="24"/>
          <w:lang w:eastAsia="fr-FR"/>
        </w:rPr>
        <w:t>ve</w:t>
      </w:r>
      <w:r w:rsidRPr="00067A4A">
        <w:rPr>
          <w:rFonts w:ascii="Arial Narrow" w:eastAsia="Arial Narrow" w:hAnsi="Arial Narrow" w:cs="Arial Narrow"/>
          <w:b/>
          <w:sz w:val="24"/>
          <w:szCs w:val="24"/>
          <w:lang w:eastAsia="fr-FR"/>
        </w:rPr>
        <w:t>nt être dat</w:t>
      </w:r>
      <w:r w:rsidRPr="00067A4A">
        <w:rPr>
          <w:rFonts w:ascii="Arial Narrow" w:eastAsia="Arial Narrow" w:hAnsi="Arial Narrow" w:cs="Arial Narrow"/>
          <w:b/>
          <w:spacing w:val="-2"/>
          <w:sz w:val="24"/>
          <w:szCs w:val="24"/>
          <w:lang w:eastAsia="fr-FR"/>
        </w:rPr>
        <w:t>ées</w:t>
      </w:r>
      <w:r w:rsidRPr="00067A4A">
        <w:rPr>
          <w:rFonts w:ascii="Arial Narrow" w:eastAsia="Arial Narrow" w:hAnsi="Arial Narrow" w:cs="Arial Narrow"/>
          <w:b/>
          <w:spacing w:val="1"/>
          <w:sz w:val="24"/>
          <w:szCs w:val="24"/>
          <w:lang w:eastAsia="fr-FR"/>
        </w:rPr>
        <w:t xml:space="preserve"> </w:t>
      </w:r>
      <w:r w:rsidRPr="00067A4A">
        <w:rPr>
          <w:rFonts w:ascii="Arial Narrow" w:eastAsia="Arial Narrow" w:hAnsi="Arial Narrow" w:cs="Arial Narrow"/>
          <w:b/>
          <w:sz w:val="24"/>
          <w:szCs w:val="24"/>
          <w:lang w:eastAsia="fr-FR"/>
        </w:rPr>
        <w:t>de moins</w:t>
      </w:r>
      <w:r w:rsidRPr="00067A4A">
        <w:rPr>
          <w:rFonts w:ascii="Arial Narrow" w:eastAsia="Arial Narrow" w:hAnsi="Arial Narrow" w:cs="Arial Narrow"/>
          <w:b/>
          <w:spacing w:val="-8"/>
          <w:sz w:val="24"/>
          <w:szCs w:val="24"/>
          <w:lang w:eastAsia="fr-FR"/>
        </w:rPr>
        <w:t xml:space="preserve"> </w:t>
      </w:r>
      <w:r w:rsidRPr="00067A4A">
        <w:rPr>
          <w:rFonts w:ascii="Arial Narrow" w:eastAsia="Arial Narrow" w:hAnsi="Arial Narrow" w:cs="Arial Narrow"/>
          <w:b/>
          <w:sz w:val="24"/>
          <w:szCs w:val="24"/>
          <w:lang w:eastAsia="fr-FR"/>
        </w:rPr>
        <w:t>de</w:t>
      </w:r>
      <w:r w:rsidRPr="00067A4A">
        <w:rPr>
          <w:rFonts w:ascii="Arial Narrow" w:eastAsia="Arial Narrow" w:hAnsi="Arial Narrow" w:cs="Arial Narrow"/>
          <w:b/>
          <w:spacing w:val="-9"/>
          <w:sz w:val="24"/>
          <w:szCs w:val="24"/>
          <w:lang w:eastAsia="fr-FR"/>
        </w:rPr>
        <w:t xml:space="preserve"> </w:t>
      </w:r>
      <w:r w:rsidRPr="00067A4A">
        <w:rPr>
          <w:rFonts w:ascii="Arial Narrow" w:eastAsia="Arial Narrow" w:hAnsi="Arial Narrow" w:cs="Arial Narrow"/>
          <w:b/>
          <w:sz w:val="24"/>
          <w:szCs w:val="24"/>
          <w:lang w:eastAsia="fr-FR"/>
        </w:rPr>
        <w:t>trois</w:t>
      </w:r>
      <w:r w:rsidRPr="00067A4A">
        <w:rPr>
          <w:rFonts w:ascii="Arial Narrow" w:eastAsia="Arial Narrow" w:hAnsi="Arial Narrow" w:cs="Arial Narrow"/>
          <w:b/>
          <w:spacing w:val="-9"/>
          <w:sz w:val="24"/>
          <w:szCs w:val="24"/>
          <w:lang w:eastAsia="fr-FR"/>
        </w:rPr>
        <w:t xml:space="preserve"> </w:t>
      </w:r>
      <w:r w:rsidRPr="00067A4A">
        <w:rPr>
          <w:rFonts w:ascii="Arial Narrow" w:eastAsia="Arial Narrow" w:hAnsi="Arial Narrow" w:cs="Arial Narrow"/>
          <w:b/>
          <w:sz w:val="24"/>
          <w:szCs w:val="24"/>
          <w:lang w:eastAsia="fr-FR"/>
        </w:rPr>
        <w:t>(0</w:t>
      </w:r>
      <w:r w:rsidRPr="00067A4A">
        <w:rPr>
          <w:rFonts w:ascii="Arial Narrow" w:eastAsia="Arial Narrow" w:hAnsi="Arial Narrow" w:cs="Arial Narrow"/>
          <w:b/>
          <w:spacing w:val="1"/>
          <w:sz w:val="24"/>
          <w:szCs w:val="24"/>
          <w:lang w:eastAsia="fr-FR"/>
        </w:rPr>
        <w:t>3</w:t>
      </w:r>
      <w:r w:rsidRPr="00067A4A">
        <w:rPr>
          <w:rFonts w:ascii="Arial Narrow" w:eastAsia="Arial Narrow" w:hAnsi="Arial Narrow" w:cs="Arial Narrow"/>
          <w:b/>
          <w:sz w:val="24"/>
          <w:szCs w:val="24"/>
          <w:lang w:eastAsia="fr-FR"/>
        </w:rPr>
        <w:t>)</w:t>
      </w:r>
      <w:r w:rsidRPr="00067A4A">
        <w:rPr>
          <w:rFonts w:ascii="Arial Narrow" w:eastAsia="Arial Narrow" w:hAnsi="Arial Narrow" w:cs="Arial Narrow"/>
          <w:b/>
          <w:spacing w:val="-10"/>
          <w:sz w:val="24"/>
          <w:szCs w:val="24"/>
          <w:lang w:eastAsia="fr-FR"/>
        </w:rPr>
        <w:t xml:space="preserve"> </w:t>
      </w:r>
      <w:r w:rsidRPr="00067A4A">
        <w:rPr>
          <w:rFonts w:ascii="Arial Narrow" w:eastAsia="Arial Narrow" w:hAnsi="Arial Narrow" w:cs="Arial Narrow"/>
          <w:b/>
          <w:sz w:val="24"/>
          <w:szCs w:val="24"/>
          <w:lang w:eastAsia="fr-FR"/>
        </w:rPr>
        <w:t>mois</w:t>
      </w:r>
      <w:r w:rsidRPr="00067A4A">
        <w:rPr>
          <w:rFonts w:ascii="Arial Narrow" w:eastAsia="Arial Narrow" w:hAnsi="Arial Narrow" w:cs="Arial Narrow"/>
          <w:b/>
          <w:spacing w:val="-8"/>
          <w:sz w:val="24"/>
          <w:szCs w:val="24"/>
          <w:lang w:eastAsia="fr-FR"/>
        </w:rPr>
        <w:t xml:space="preserve"> </w:t>
      </w:r>
      <w:r w:rsidRPr="00067A4A">
        <w:rPr>
          <w:rFonts w:ascii="Arial Narrow" w:eastAsia="Arial Narrow" w:hAnsi="Arial Narrow" w:cs="Arial Narrow"/>
          <w:b/>
          <w:spacing w:val="-3"/>
          <w:sz w:val="24"/>
          <w:szCs w:val="24"/>
          <w:lang w:eastAsia="fr-FR"/>
        </w:rPr>
        <w:t>o</w:t>
      </w:r>
      <w:r w:rsidRPr="00067A4A">
        <w:rPr>
          <w:rFonts w:ascii="Arial Narrow" w:eastAsia="Arial Narrow" w:hAnsi="Arial Narrow" w:cs="Arial Narrow"/>
          <w:b/>
          <w:sz w:val="24"/>
          <w:szCs w:val="24"/>
          <w:lang w:eastAsia="fr-FR"/>
        </w:rPr>
        <w:t>u</w:t>
      </w:r>
      <w:r w:rsidRPr="00067A4A">
        <w:rPr>
          <w:rFonts w:ascii="Arial Narrow" w:eastAsia="Arial Narrow" w:hAnsi="Arial Narrow" w:cs="Arial Narrow"/>
          <w:b/>
          <w:spacing w:val="-9"/>
          <w:sz w:val="24"/>
          <w:szCs w:val="24"/>
          <w:lang w:eastAsia="fr-FR"/>
        </w:rPr>
        <w:t xml:space="preserve"> </w:t>
      </w:r>
      <w:r w:rsidRPr="00067A4A">
        <w:rPr>
          <w:rFonts w:ascii="Arial Narrow" w:eastAsia="Arial Narrow" w:hAnsi="Arial Narrow" w:cs="Arial Narrow"/>
          <w:b/>
          <w:spacing w:val="1"/>
          <w:sz w:val="24"/>
          <w:szCs w:val="24"/>
          <w:lang w:eastAsia="fr-FR"/>
        </w:rPr>
        <w:t>av</w:t>
      </w:r>
      <w:r w:rsidRPr="00067A4A">
        <w:rPr>
          <w:rFonts w:ascii="Arial Narrow" w:eastAsia="Arial Narrow" w:hAnsi="Arial Narrow" w:cs="Arial Narrow"/>
          <w:b/>
          <w:sz w:val="24"/>
          <w:szCs w:val="24"/>
          <w:lang w:eastAsia="fr-FR"/>
        </w:rPr>
        <w:t>oir</w:t>
      </w:r>
      <w:r w:rsidRPr="00067A4A">
        <w:rPr>
          <w:rFonts w:ascii="Arial Narrow" w:eastAsia="Arial Narrow" w:hAnsi="Arial Narrow" w:cs="Arial Narrow"/>
          <w:b/>
          <w:spacing w:val="-9"/>
          <w:sz w:val="24"/>
          <w:szCs w:val="24"/>
          <w:lang w:eastAsia="fr-FR"/>
        </w:rPr>
        <w:t xml:space="preserve"> </w:t>
      </w:r>
      <w:r w:rsidRPr="00067A4A">
        <w:rPr>
          <w:rFonts w:ascii="Arial Narrow" w:eastAsia="Arial Narrow" w:hAnsi="Arial Narrow" w:cs="Arial Narrow"/>
          <w:b/>
          <w:spacing w:val="1"/>
          <w:sz w:val="24"/>
          <w:szCs w:val="24"/>
          <w:lang w:eastAsia="fr-FR"/>
        </w:rPr>
        <w:t>é</w:t>
      </w:r>
      <w:r w:rsidRPr="00067A4A">
        <w:rPr>
          <w:rFonts w:ascii="Arial Narrow" w:eastAsia="Arial Narrow" w:hAnsi="Arial Narrow" w:cs="Arial Narrow"/>
          <w:b/>
          <w:sz w:val="24"/>
          <w:szCs w:val="24"/>
          <w:lang w:eastAsia="fr-FR"/>
        </w:rPr>
        <w:t>té</w:t>
      </w:r>
      <w:r w:rsidRPr="00067A4A">
        <w:rPr>
          <w:rFonts w:ascii="Arial Narrow" w:eastAsia="Arial Narrow" w:hAnsi="Arial Narrow" w:cs="Arial Narrow"/>
          <w:b/>
          <w:spacing w:val="-9"/>
          <w:sz w:val="24"/>
          <w:szCs w:val="24"/>
          <w:lang w:eastAsia="fr-FR"/>
        </w:rPr>
        <w:t xml:space="preserve"> </w:t>
      </w:r>
      <w:r w:rsidRPr="00067A4A">
        <w:rPr>
          <w:rFonts w:ascii="Arial Narrow" w:eastAsia="Arial Narrow" w:hAnsi="Arial Narrow" w:cs="Arial Narrow"/>
          <w:b/>
          <w:spacing w:val="1"/>
          <w:sz w:val="24"/>
          <w:szCs w:val="24"/>
          <w:lang w:eastAsia="fr-FR"/>
        </w:rPr>
        <w:t>é</w:t>
      </w:r>
      <w:r w:rsidRPr="00067A4A">
        <w:rPr>
          <w:rFonts w:ascii="Arial Narrow" w:eastAsia="Arial Narrow" w:hAnsi="Arial Narrow" w:cs="Arial Narrow"/>
          <w:b/>
          <w:sz w:val="24"/>
          <w:szCs w:val="24"/>
          <w:lang w:eastAsia="fr-FR"/>
        </w:rPr>
        <w:t>tab</w:t>
      </w:r>
      <w:r w:rsidRPr="00067A4A">
        <w:rPr>
          <w:rFonts w:ascii="Arial Narrow" w:eastAsia="Arial Narrow" w:hAnsi="Arial Narrow" w:cs="Arial Narrow"/>
          <w:b/>
          <w:spacing w:val="-2"/>
          <w:sz w:val="24"/>
          <w:szCs w:val="24"/>
          <w:lang w:eastAsia="fr-FR"/>
        </w:rPr>
        <w:t>l</w:t>
      </w:r>
      <w:r w:rsidRPr="00067A4A">
        <w:rPr>
          <w:rFonts w:ascii="Arial Narrow" w:eastAsia="Arial Narrow" w:hAnsi="Arial Narrow" w:cs="Arial Narrow"/>
          <w:b/>
          <w:sz w:val="24"/>
          <w:szCs w:val="24"/>
          <w:lang w:eastAsia="fr-FR"/>
        </w:rPr>
        <w:t>i</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s</w:t>
      </w:r>
      <w:r w:rsidRPr="00067A4A">
        <w:rPr>
          <w:rFonts w:ascii="Arial Narrow" w:eastAsia="Arial Narrow" w:hAnsi="Arial Narrow" w:cs="Arial Narrow"/>
          <w:b/>
          <w:spacing w:val="-8"/>
          <w:sz w:val="24"/>
          <w:szCs w:val="24"/>
          <w:lang w:eastAsia="fr-FR"/>
        </w:rPr>
        <w:t xml:space="preserve"> </w:t>
      </w:r>
      <w:r w:rsidRPr="00067A4A">
        <w:rPr>
          <w:rFonts w:ascii="Arial Narrow" w:eastAsia="Arial Narrow" w:hAnsi="Arial Narrow" w:cs="Arial Narrow"/>
          <w:b/>
          <w:sz w:val="24"/>
          <w:szCs w:val="24"/>
          <w:lang w:eastAsia="fr-FR"/>
        </w:rPr>
        <w:t>pos</w:t>
      </w:r>
      <w:r w:rsidRPr="00067A4A">
        <w:rPr>
          <w:rFonts w:ascii="Arial Narrow" w:eastAsia="Arial Narrow" w:hAnsi="Arial Narrow" w:cs="Arial Narrow"/>
          <w:b/>
          <w:spacing w:val="-3"/>
          <w:sz w:val="24"/>
          <w:szCs w:val="24"/>
          <w:lang w:eastAsia="fr-FR"/>
        </w:rPr>
        <w:t>t</w:t>
      </w:r>
      <w:r w:rsidRPr="00067A4A">
        <w:rPr>
          <w:rFonts w:ascii="Arial Narrow" w:eastAsia="Arial Narrow" w:hAnsi="Arial Narrow" w:cs="Arial Narrow"/>
          <w:b/>
          <w:spacing w:val="1"/>
          <w:sz w:val="24"/>
          <w:szCs w:val="24"/>
          <w:lang w:eastAsia="fr-FR"/>
        </w:rPr>
        <w:t>é</w:t>
      </w:r>
      <w:r w:rsidRPr="00067A4A">
        <w:rPr>
          <w:rFonts w:ascii="Arial Narrow" w:eastAsia="Arial Narrow" w:hAnsi="Arial Narrow" w:cs="Arial Narrow"/>
          <w:b/>
          <w:sz w:val="24"/>
          <w:szCs w:val="24"/>
          <w:lang w:eastAsia="fr-FR"/>
        </w:rPr>
        <w:t>r</w:t>
      </w:r>
      <w:r w:rsidRPr="00067A4A">
        <w:rPr>
          <w:rFonts w:ascii="Arial Narrow" w:eastAsia="Arial Narrow" w:hAnsi="Arial Narrow" w:cs="Arial Narrow"/>
          <w:b/>
          <w:spacing w:val="-2"/>
          <w:sz w:val="24"/>
          <w:szCs w:val="24"/>
          <w:lang w:eastAsia="fr-FR"/>
        </w:rPr>
        <w:t>i</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ur</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m</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nt</w:t>
      </w:r>
      <w:r w:rsidRPr="00067A4A">
        <w:rPr>
          <w:rFonts w:ascii="Arial Narrow" w:eastAsia="Arial Narrow" w:hAnsi="Arial Narrow" w:cs="Arial Narrow"/>
          <w:b/>
          <w:spacing w:val="-10"/>
          <w:sz w:val="24"/>
          <w:szCs w:val="24"/>
          <w:lang w:eastAsia="fr-FR"/>
        </w:rPr>
        <w:t xml:space="preserve"> </w:t>
      </w:r>
      <w:r w:rsidRPr="00067A4A">
        <w:rPr>
          <w:rFonts w:ascii="Arial Narrow" w:eastAsia="Arial Narrow" w:hAnsi="Arial Narrow" w:cs="Arial Narrow"/>
          <w:b/>
          <w:sz w:val="24"/>
          <w:szCs w:val="24"/>
          <w:lang w:eastAsia="fr-FR"/>
        </w:rPr>
        <w:t>à</w:t>
      </w:r>
      <w:r w:rsidRPr="00067A4A">
        <w:rPr>
          <w:rFonts w:ascii="Arial Narrow" w:eastAsia="Arial Narrow" w:hAnsi="Arial Narrow" w:cs="Arial Narrow"/>
          <w:b/>
          <w:spacing w:val="-8"/>
          <w:sz w:val="24"/>
          <w:szCs w:val="24"/>
          <w:lang w:eastAsia="fr-FR"/>
        </w:rPr>
        <w:t xml:space="preserve"> </w:t>
      </w:r>
      <w:r w:rsidRPr="00067A4A">
        <w:rPr>
          <w:rFonts w:ascii="Arial Narrow" w:eastAsia="Arial Narrow" w:hAnsi="Arial Narrow" w:cs="Arial Narrow"/>
          <w:b/>
          <w:spacing w:val="-2"/>
          <w:sz w:val="24"/>
          <w:szCs w:val="24"/>
          <w:lang w:eastAsia="fr-FR"/>
        </w:rPr>
        <w:t>l</w:t>
      </w:r>
      <w:r w:rsidRPr="00067A4A">
        <w:rPr>
          <w:rFonts w:ascii="Arial Narrow" w:eastAsia="Arial Narrow" w:hAnsi="Arial Narrow" w:cs="Arial Narrow"/>
          <w:b/>
          <w:sz w:val="24"/>
          <w:szCs w:val="24"/>
          <w:lang w:eastAsia="fr-FR"/>
        </w:rPr>
        <w:t>a</w:t>
      </w:r>
      <w:r w:rsidRPr="00067A4A">
        <w:rPr>
          <w:rFonts w:ascii="Arial Narrow" w:eastAsia="Arial Narrow" w:hAnsi="Arial Narrow" w:cs="Arial Narrow"/>
          <w:b/>
          <w:spacing w:val="-8"/>
          <w:sz w:val="24"/>
          <w:szCs w:val="24"/>
          <w:lang w:eastAsia="fr-FR"/>
        </w:rPr>
        <w:t xml:space="preserve"> </w:t>
      </w:r>
      <w:r w:rsidRPr="00067A4A">
        <w:rPr>
          <w:rFonts w:ascii="Arial Narrow" w:eastAsia="Arial Narrow" w:hAnsi="Arial Narrow" w:cs="Arial Narrow"/>
          <w:b/>
          <w:sz w:val="24"/>
          <w:szCs w:val="24"/>
          <w:lang w:eastAsia="fr-FR"/>
        </w:rPr>
        <w:t>date</w:t>
      </w:r>
      <w:r w:rsidRPr="00067A4A">
        <w:rPr>
          <w:rFonts w:ascii="Arial Narrow" w:eastAsia="Arial Narrow" w:hAnsi="Arial Narrow" w:cs="Arial Narrow"/>
          <w:b/>
          <w:spacing w:val="-9"/>
          <w:sz w:val="24"/>
          <w:szCs w:val="24"/>
          <w:lang w:eastAsia="fr-FR"/>
        </w:rPr>
        <w:t xml:space="preserve"> </w:t>
      </w:r>
      <w:r w:rsidRPr="00067A4A">
        <w:rPr>
          <w:rFonts w:ascii="Arial Narrow" w:eastAsia="Arial Narrow" w:hAnsi="Arial Narrow" w:cs="Arial Narrow"/>
          <w:b/>
          <w:sz w:val="24"/>
          <w:szCs w:val="24"/>
          <w:lang w:eastAsia="fr-FR"/>
        </w:rPr>
        <w:t>de</w:t>
      </w:r>
      <w:r w:rsidRPr="00067A4A">
        <w:rPr>
          <w:rFonts w:ascii="Arial Narrow" w:eastAsia="Arial Narrow" w:hAnsi="Arial Narrow" w:cs="Arial Narrow"/>
          <w:b/>
          <w:spacing w:val="-9"/>
          <w:sz w:val="24"/>
          <w:szCs w:val="24"/>
          <w:lang w:eastAsia="fr-FR"/>
        </w:rPr>
        <w:t xml:space="preserve"> </w:t>
      </w:r>
      <w:r w:rsidRPr="00067A4A">
        <w:rPr>
          <w:rFonts w:ascii="Arial Narrow" w:eastAsia="Arial Narrow" w:hAnsi="Arial Narrow" w:cs="Arial Narrow"/>
          <w:b/>
          <w:spacing w:val="1"/>
          <w:sz w:val="24"/>
          <w:szCs w:val="24"/>
          <w:lang w:eastAsia="fr-FR"/>
        </w:rPr>
        <w:t>s</w:t>
      </w:r>
      <w:r w:rsidRPr="00067A4A">
        <w:rPr>
          <w:rFonts w:ascii="Arial Narrow" w:eastAsia="Arial Narrow" w:hAnsi="Arial Narrow" w:cs="Arial Narrow"/>
          <w:b/>
          <w:sz w:val="24"/>
          <w:szCs w:val="24"/>
          <w:lang w:eastAsia="fr-FR"/>
        </w:rPr>
        <w:t>ig</w:t>
      </w:r>
      <w:r w:rsidRPr="00067A4A">
        <w:rPr>
          <w:rFonts w:ascii="Arial Narrow" w:eastAsia="Arial Narrow" w:hAnsi="Arial Narrow" w:cs="Arial Narrow"/>
          <w:b/>
          <w:spacing w:val="-2"/>
          <w:sz w:val="24"/>
          <w:szCs w:val="24"/>
          <w:lang w:eastAsia="fr-FR"/>
        </w:rPr>
        <w:t>n</w:t>
      </w:r>
      <w:r w:rsidRPr="00067A4A">
        <w:rPr>
          <w:rFonts w:ascii="Arial Narrow" w:eastAsia="Arial Narrow" w:hAnsi="Arial Narrow" w:cs="Arial Narrow"/>
          <w:b/>
          <w:spacing w:val="1"/>
          <w:sz w:val="24"/>
          <w:szCs w:val="24"/>
          <w:lang w:eastAsia="fr-FR"/>
        </w:rPr>
        <w:t>a</w:t>
      </w:r>
      <w:r w:rsidRPr="00067A4A">
        <w:rPr>
          <w:rFonts w:ascii="Arial Narrow" w:eastAsia="Arial Narrow" w:hAnsi="Arial Narrow" w:cs="Arial Narrow"/>
          <w:b/>
          <w:sz w:val="24"/>
          <w:szCs w:val="24"/>
          <w:lang w:eastAsia="fr-FR"/>
        </w:rPr>
        <w:t>t</w:t>
      </w:r>
      <w:r w:rsidRPr="00067A4A">
        <w:rPr>
          <w:rFonts w:ascii="Arial Narrow" w:eastAsia="Arial Narrow" w:hAnsi="Arial Narrow" w:cs="Arial Narrow"/>
          <w:b/>
          <w:spacing w:val="-1"/>
          <w:sz w:val="24"/>
          <w:szCs w:val="24"/>
          <w:lang w:eastAsia="fr-FR"/>
        </w:rPr>
        <w:t>u</w:t>
      </w:r>
      <w:r w:rsidRPr="00067A4A">
        <w:rPr>
          <w:rFonts w:ascii="Arial Narrow" w:eastAsia="Arial Narrow" w:hAnsi="Arial Narrow" w:cs="Arial Narrow"/>
          <w:b/>
          <w:sz w:val="24"/>
          <w:szCs w:val="24"/>
          <w:lang w:eastAsia="fr-FR"/>
        </w:rPr>
        <w:t>re</w:t>
      </w:r>
      <w:r w:rsidRPr="00067A4A">
        <w:rPr>
          <w:rFonts w:ascii="Arial Narrow" w:eastAsia="Arial Narrow" w:hAnsi="Arial Narrow" w:cs="Arial Narrow"/>
          <w:b/>
          <w:spacing w:val="-8"/>
          <w:sz w:val="24"/>
          <w:szCs w:val="24"/>
          <w:lang w:eastAsia="fr-FR"/>
        </w:rPr>
        <w:t xml:space="preserve"> </w:t>
      </w:r>
      <w:r w:rsidRPr="00067A4A">
        <w:rPr>
          <w:rFonts w:ascii="Arial Narrow" w:eastAsia="Arial Narrow" w:hAnsi="Arial Narrow" w:cs="Arial Narrow"/>
          <w:b/>
          <w:sz w:val="24"/>
          <w:szCs w:val="24"/>
          <w:lang w:eastAsia="fr-FR"/>
        </w:rPr>
        <w:t>de</w:t>
      </w:r>
      <w:r w:rsidRPr="00067A4A">
        <w:rPr>
          <w:rFonts w:ascii="Arial Narrow" w:eastAsia="Arial Narrow" w:hAnsi="Arial Narrow" w:cs="Arial Narrow"/>
          <w:b/>
          <w:spacing w:val="-9"/>
          <w:sz w:val="24"/>
          <w:szCs w:val="24"/>
          <w:lang w:eastAsia="fr-FR"/>
        </w:rPr>
        <w:t xml:space="preserve"> </w:t>
      </w:r>
      <w:r w:rsidRPr="00067A4A">
        <w:rPr>
          <w:rFonts w:ascii="Arial Narrow" w:eastAsia="Arial Narrow" w:hAnsi="Arial Narrow" w:cs="Arial Narrow"/>
          <w:b/>
          <w:sz w:val="24"/>
          <w:szCs w:val="24"/>
          <w:lang w:eastAsia="fr-FR"/>
        </w:rPr>
        <w:t>l</w:t>
      </w:r>
      <w:r w:rsidRPr="00067A4A">
        <w:rPr>
          <w:rFonts w:ascii="Arial Narrow" w:eastAsia="Arial Narrow" w:hAnsi="Arial Narrow" w:cs="Arial Narrow"/>
          <w:b/>
          <w:spacing w:val="1"/>
          <w:sz w:val="24"/>
          <w:szCs w:val="24"/>
          <w:lang w:eastAsia="fr-FR"/>
        </w:rPr>
        <w:t>’</w:t>
      </w:r>
      <w:r w:rsidRPr="00067A4A">
        <w:rPr>
          <w:rFonts w:ascii="Arial Narrow" w:eastAsia="Arial Narrow" w:hAnsi="Arial Narrow" w:cs="Arial Narrow"/>
          <w:b/>
          <w:spacing w:val="-1"/>
          <w:sz w:val="24"/>
          <w:szCs w:val="24"/>
          <w:lang w:eastAsia="fr-FR"/>
        </w:rPr>
        <w:t>a</w:t>
      </w:r>
      <w:r w:rsidRPr="00067A4A">
        <w:rPr>
          <w:rFonts w:ascii="Arial Narrow" w:eastAsia="Arial Narrow" w:hAnsi="Arial Narrow" w:cs="Arial Narrow"/>
          <w:b/>
          <w:spacing w:val="1"/>
          <w:sz w:val="24"/>
          <w:szCs w:val="24"/>
          <w:lang w:eastAsia="fr-FR"/>
        </w:rPr>
        <w:t>v</w:t>
      </w:r>
      <w:r w:rsidRPr="00067A4A">
        <w:rPr>
          <w:rFonts w:ascii="Arial Narrow" w:eastAsia="Arial Narrow" w:hAnsi="Arial Narrow" w:cs="Arial Narrow"/>
          <w:b/>
          <w:sz w:val="24"/>
          <w:szCs w:val="24"/>
          <w:lang w:eastAsia="fr-FR"/>
        </w:rPr>
        <w:t>is</w:t>
      </w:r>
      <w:r w:rsidRPr="00067A4A">
        <w:rPr>
          <w:rFonts w:ascii="Arial Narrow" w:eastAsia="Arial Narrow" w:hAnsi="Arial Narrow" w:cs="Arial Narrow"/>
          <w:b/>
          <w:spacing w:val="-8"/>
          <w:sz w:val="24"/>
          <w:szCs w:val="24"/>
          <w:lang w:eastAsia="fr-FR"/>
        </w:rPr>
        <w:t xml:space="preserve"> </w:t>
      </w:r>
      <w:r w:rsidRPr="00067A4A">
        <w:rPr>
          <w:rFonts w:ascii="Arial Narrow" w:eastAsia="Arial Narrow" w:hAnsi="Arial Narrow" w:cs="Arial Narrow"/>
          <w:b/>
          <w:sz w:val="24"/>
          <w:szCs w:val="24"/>
          <w:lang w:eastAsia="fr-FR"/>
        </w:rPr>
        <w:t>de</w:t>
      </w:r>
      <w:r w:rsidRPr="00067A4A">
        <w:rPr>
          <w:rFonts w:ascii="Arial Narrow" w:eastAsia="Arial Narrow" w:hAnsi="Arial Narrow" w:cs="Arial Narrow"/>
          <w:b/>
          <w:spacing w:val="-9"/>
          <w:sz w:val="24"/>
          <w:szCs w:val="24"/>
          <w:lang w:eastAsia="fr-FR"/>
        </w:rPr>
        <w:t xml:space="preserve"> </w:t>
      </w:r>
      <w:r w:rsidRPr="00067A4A">
        <w:rPr>
          <w:rFonts w:ascii="Arial Narrow" w:eastAsia="Arial Narrow" w:hAnsi="Arial Narrow" w:cs="Arial Narrow"/>
          <w:b/>
          <w:sz w:val="24"/>
          <w:szCs w:val="24"/>
          <w:lang w:eastAsia="fr-FR"/>
        </w:rPr>
        <w:t>D’Ap</w:t>
      </w:r>
      <w:r w:rsidRPr="00067A4A">
        <w:rPr>
          <w:rFonts w:ascii="Arial Narrow" w:eastAsia="Arial Narrow" w:hAnsi="Arial Narrow" w:cs="Arial Narrow"/>
          <w:b/>
          <w:spacing w:val="-1"/>
          <w:sz w:val="24"/>
          <w:szCs w:val="24"/>
          <w:lang w:eastAsia="fr-FR"/>
        </w:rPr>
        <w:t>p</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l d’Of</w:t>
      </w:r>
      <w:r w:rsidRPr="00067A4A">
        <w:rPr>
          <w:rFonts w:ascii="Arial Narrow" w:eastAsia="Arial Narrow" w:hAnsi="Arial Narrow" w:cs="Arial Narrow"/>
          <w:b/>
          <w:spacing w:val="-1"/>
          <w:sz w:val="24"/>
          <w:szCs w:val="24"/>
          <w:lang w:eastAsia="fr-FR"/>
        </w:rPr>
        <w:t>f</w:t>
      </w:r>
      <w:r w:rsidRPr="00067A4A">
        <w:rPr>
          <w:rFonts w:ascii="Arial Narrow" w:eastAsia="Arial Narrow" w:hAnsi="Arial Narrow" w:cs="Arial Narrow"/>
          <w:b/>
          <w:sz w:val="24"/>
          <w:szCs w:val="24"/>
          <w:lang w:eastAsia="fr-FR"/>
        </w:rPr>
        <w:t>r</w:t>
      </w:r>
      <w:r w:rsidRPr="00067A4A">
        <w:rPr>
          <w:rFonts w:ascii="Arial Narrow" w:eastAsia="Arial Narrow" w:hAnsi="Arial Narrow" w:cs="Arial Narrow"/>
          <w:b/>
          <w:spacing w:val="1"/>
          <w:sz w:val="24"/>
          <w:szCs w:val="24"/>
          <w:lang w:eastAsia="fr-FR"/>
        </w:rPr>
        <w:t>e</w:t>
      </w:r>
      <w:r w:rsidRPr="00067A4A">
        <w:rPr>
          <w:rFonts w:ascii="Arial Narrow" w:eastAsia="Arial Narrow" w:hAnsi="Arial Narrow" w:cs="Arial Narrow"/>
          <w:b/>
          <w:sz w:val="24"/>
          <w:szCs w:val="24"/>
          <w:lang w:eastAsia="fr-FR"/>
        </w:rPr>
        <w:t>s</w:t>
      </w:r>
    </w:p>
    <w:p w14:paraId="3C1FAD90" w14:textId="15F323BF" w:rsidR="00E451A1" w:rsidRPr="005E0077" w:rsidRDefault="00E451A1" w:rsidP="005E0077">
      <w:pPr>
        <w:spacing w:after="0" w:line="240" w:lineRule="auto"/>
        <w:jc w:val="both"/>
        <w:rPr>
          <w:rFonts w:ascii="Arial Narrow" w:eastAsia="Times New Roman" w:hAnsi="Arial Narrow" w:cs="Arial"/>
          <w:b/>
          <w:bCs/>
          <w:sz w:val="24"/>
          <w:szCs w:val="24"/>
          <w:lang w:eastAsia="fr-FR"/>
        </w:rPr>
      </w:pPr>
      <w:r w:rsidRPr="00067A4A">
        <w:rPr>
          <w:rFonts w:ascii="Arial Narrow" w:eastAsia="Arial Narrow" w:hAnsi="Arial Narrow" w:cs="Arial Narrow"/>
          <w:spacing w:val="2"/>
          <w:sz w:val="24"/>
          <w:szCs w:val="24"/>
          <w:lang w:eastAsia="fr-FR"/>
        </w:rPr>
        <w:t>E</w:t>
      </w:r>
      <w:r w:rsidRPr="00067A4A">
        <w:rPr>
          <w:rFonts w:ascii="Arial Narrow" w:eastAsia="Arial Narrow" w:hAnsi="Arial Narrow" w:cs="Arial Narrow"/>
          <w:sz w:val="24"/>
          <w:szCs w:val="24"/>
          <w:lang w:eastAsia="fr-FR"/>
        </w:rPr>
        <w:t>n</w:t>
      </w:r>
      <w:r w:rsidRPr="00067A4A">
        <w:rPr>
          <w:rFonts w:ascii="Arial Narrow" w:eastAsia="Arial Narrow" w:hAnsi="Arial Narrow" w:cs="Arial Narrow"/>
          <w:spacing w:val="17"/>
          <w:sz w:val="24"/>
          <w:szCs w:val="24"/>
          <w:lang w:eastAsia="fr-FR"/>
        </w:rPr>
        <w:t xml:space="preserve"> </w:t>
      </w:r>
      <w:r w:rsidRPr="00067A4A">
        <w:rPr>
          <w:rFonts w:ascii="Arial Narrow" w:eastAsia="Arial Narrow" w:hAnsi="Arial Narrow" w:cs="Arial Narrow"/>
          <w:spacing w:val="-1"/>
          <w:sz w:val="24"/>
          <w:szCs w:val="24"/>
          <w:lang w:eastAsia="fr-FR"/>
        </w:rPr>
        <w:t>c</w:t>
      </w:r>
      <w:r w:rsidRPr="00067A4A">
        <w:rPr>
          <w:rFonts w:ascii="Arial Narrow" w:eastAsia="Arial Narrow" w:hAnsi="Arial Narrow" w:cs="Arial Narrow"/>
          <w:spacing w:val="4"/>
          <w:sz w:val="24"/>
          <w:szCs w:val="24"/>
          <w:lang w:eastAsia="fr-FR"/>
        </w:rPr>
        <w:t>a</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17"/>
          <w:sz w:val="24"/>
          <w:szCs w:val="24"/>
          <w:lang w:eastAsia="fr-FR"/>
        </w:rPr>
        <w:t xml:space="preserve"> </w:t>
      </w:r>
      <w:r w:rsidRPr="00067A4A">
        <w:rPr>
          <w:rFonts w:ascii="Arial Narrow" w:eastAsia="Arial Narrow" w:hAnsi="Arial Narrow" w:cs="Arial Narrow"/>
          <w:spacing w:val="1"/>
          <w:w w:val="107"/>
          <w:sz w:val="24"/>
          <w:szCs w:val="24"/>
          <w:lang w:eastAsia="fr-FR"/>
        </w:rPr>
        <w:t>d</w:t>
      </w:r>
      <w:r w:rsidRPr="00067A4A">
        <w:rPr>
          <w:rFonts w:ascii="Arial Narrow" w:eastAsia="Arial Narrow" w:hAnsi="Arial Narrow" w:cs="Arial Narrow"/>
          <w:w w:val="107"/>
          <w:sz w:val="24"/>
          <w:szCs w:val="24"/>
          <w:lang w:eastAsia="fr-FR"/>
        </w:rPr>
        <w:t>’</w:t>
      </w:r>
      <w:r w:rsidRPr="00067A4A">
        <w:rPr>
          <w:rFonts w:ascii="Arial Narrow" w:eastAsia="Arial Narrow" w:hAnsi="Arial Narrow" w:cs="Arial Narrow"/>
          <w:spacing w:val="2"/>
          <w:w w:val="107"/>
          <w:sz w:val="24"/>
          <w:szCs w:val="24"/>
          <w:lang w:eastAsia="fr-FR"/>
        </w:rPr>
        <w:t>a</w:t>
      </w:r>
      <w:r w:rsidRPr="00067A4A">
        <w:rPr>
          <w:rFonts w:ascii="Arial Narrow" w:eastAsia="Arial Narrow" w:hAnsi="Arial Narrow" w:cs="Arial Narrow"/>
          <w:spacing w:val="4"/>
          <w:w w:val="107"/>
          <w:sz w:val="24"/>
          <w:szCs w:val="24"/>
          <w:lang w:eastAsia="fr-FR"/>
        </w:rPr>
        <w:t>b</w:t>
      </w:r>
      <w:r w:rsidRPr="00067A4A">
        <w:rPr>
          <w:rFonts w:ascii="Arial Narrow" w:eastAsia="Arial Narrow" w:hAnsi="Arial Narrow" w:cs="Arial Narrow"/>
          <w:spacing w:val="1"/>
          <w:w w:val="107"/>
          <w:sz w:val="24"/>
          <w:szCs w:val="24"/>
          <w:lang w:eastAsia="fr-FR"/>
        </w:rPr>
        <w:t>se</w:t>
      </w:r>
      <w:r w:rsidRPr="00067A4A">
        <w:rPr>
          <w:rFonts w:ascii="Arial Narrow" w:eastAsia="Arial Narrow" w:hAnsi="Arial Narrow" w:cs="Arial Narrow"/>
          <w:spacing w:val="4"/>
          <w:w w:val="107"/>
          <w:sz w:val="24"/>
          <w:szCs w:val="24"/>
          <w:lang w:eastAsia="fr-FR"/>
        </w:rPr>
        <w:t>n</w:t>
      </w:r>
      <w:r w:rsidRPr="00067A4A">
        <w:rPr>
          <w:rFonts w:ascii="Arial Narrow" w:eastAsia="Arial Narrow" w:hAnsi="Arial Narrow" w:cs="Arial Narrow"/>
          <w:spacing w:val="-1"/>
          <w:w w:val="107"/>
          <w:sz w:val="24"/>
          <w:szCs w:val="24"/>
          <w:lang w:eastAsia="fr-FR"/>
        </w:rPr>
        <w:t>c</w:t>
      </w:r>
      <w:r w:rsidRPr="00067A4A">
        <w:rPr>
          <w:rFonts w:ascii="Arial Narrow" w:eastAsia="Arial Narrow" w:hAnsi="Arial Narrow" w:cs="Arial Narrow"/>
          <w:w w:val="107"/>
          <w:sz w:val="24"/>
          <w:szCs w:val="24"/>
          <w:lang w:eastAsia="fr-FR"/>
        </w:rPr>
        <w:t xml:space="preserve">e </w:t>
      </w:r>
      <w:r w:rsidRPr="00067A4A">
        <w:rPr>
          <w:rFonts w:ascii="Arial Narrow" w:eastAsia="Arial Narrow" w:hAnsi="Arial Narrow" w:cs="Arial Narrow"/>
          <w:spacing w:val="4"/>
          <w:sz w:val="24"/>
          <w:szCs w:val="24"/>
          <w:lang w:eastAsia="fr-FR"/>
        </w:rPr>
        <w:t>o</w:t>
      </w:r>
      <w:r w:rsidRPr="00067A4A">
        <w:rPr>
          <w:rFonts w:ascii="Arial Narrow" w:eastAsia="Arial Narrow" w:hAnsi="Arial Narrow" w:cs="Arial Narrow"/>
          <w:sz w:val="24"/>
          <w:szCs w:val="24"/>
          <w:lang w:eastAsia="fr-FR"/>
        </w:rPr>
        <w:t>u</w:t>
      </w:r>
      <w:r w:rsidRPr="00067A4A">
        <w:rPr>
          <w:rFonts w:ascii="Arial Narrow" w:eastAsia="Arial Narrow" w:hAnsi="Arial Narrow" w:cs="Arial Narrow"/>
          <w:spacing w:val="13"/>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13"/>
          <w:sz w:val="24"/>
          <w:szCs w:val="24"/>
          <w:lang w:eastAsia="fr-FR"/>
        </w:rPr>
        <w:t xml:space="preserve"> </w:t>
      </w:r>
      <w:r w:rsidRPr="00067A4A">
        <w:rPr>
          <w:rFonts w:ascii="Arial Narrow" w:eastAsia="Arial Narrow" w:hAnsi="Arial Narrow" w:cs="Arial Narrow"/>
          <w:spacing w:val="1"/>
          <w:w w:val="108"/>
          <w:sz w:val="24"/>
          <w:szCs w:val="24"/>
          <w:lang w:eastAsia="fr-FR"/>
        </w:rPr>
        <w:t>n</w:t>
      </w:r>
      <w:r w:rsidRPr="00067A4A">
        <w:rPr>
          <w:rFonts w:ascii="Arial Narrow" w:eastAsia="Arial Narrow" w:hAnsi="Arial Narrow" w:cs="Arial Narrow"/>
          <w:spacing w:val="-1"/>
          <w:w w:val="108"/>
          <w:sz w:val="24"/>
          <w:szCs w:val="24"/>
          <w:lang w:eastAsia="fr-FR"/>
        </w:rPr>
        <w:t>o</w:t>
      </w:r>
      <w:r w:rsidRPr="00067A4A">
        <w:rPr>
          <w:rFonts w:ascii="Arial Narrow" w:eastAsia="Arial Narrow" w:hAnsi="Arial Narrow" w:cs="Arial Narrow"/>
          <w:w w:val="108"/>
          <w:sz w:val="24"/>
          <w:szCs w:val="24"/>
          <w:lang w:eastAsia="fr-FR"/>
        </w:rPr>
        <w:t>n</w:t>
      </w:r>
      <w:r w:rsidRPr="00067A4A">
        <w:rPr>
          <w:rFonts w:ascii="Arial Narrow" w:eastAsia="Arial Narrow" w:hAnsi="Arial Narrow" w:cs="Arial Narrow"/>
          <w:spacing w:val="-4"/>
          <w:w w:val="108"/>
          <w:sz w:val="24"/>
          <w:szCs w:val="24"/>
          <w:lang w:eastAsia="fr-FR"/>
        </w:rPr>
        <w:t>-</w:t>
      </w:r>
      <w:r w:rsidRPr="00067A4A">
        <w:rPr>
          <w:rFonts w:ascii="Arial Narrow" w:eastAsia="Arial Narrow" w:hAnsi="Arial Narrow" w:cs="Arial Narrow"/>
          <w:spacing w:val="-3"/>
          <w:w w:val="108"/>
          <w:sz w:val="24"/>
          <w:szCs w:val="24"/>
          <w:lang w:eastAsia="fr-FR"/>
        </w:rPr>
        <w:t>c</w:t>
      </w:r>
      <w:r w:rsidRPr="00067A4A">
        <w:rPr>
          <w:rFonts w:ascii="Arial Narrow" w:eastAsia="Arial Narrow" w:hAnsi="Arial Narrow" w:cs="Arial Narrow"/>
          <w:spacing w:val="-1"/>
          <w:w w:val="108"/>
          <w:sz w:val="24"/>
          <w:szCs w:val="24"/>
          <w:lang w:eastAsia="fr-FR"/>
        </w:rPr>
        <w:t>on</w:t>
      </w:r>
      <w:r w:rsidRPr="00067A4A">
        <w:rPr>
          <w:rFonts w:ascii="Arial Narrow" w:eastAsia="Arial Narrow" w:hAnsi="Arial Narrow" w:cs="Arial Narrow"/>
          <w:spacing w:val="-2"/>
          <w:w w:val="108"/>
          <w:sz w:val="24"/>
          <w:szCs w:val="24"/>
          <w:lang w:eastAsia="fr-FR"/>
        </w:rPr>
        <w:t>f</w:t>
      </w:r>
      <w:r w:rsidRPr="00067A4A">
        <w:rPr>
          <w:rFonts w:ascii="Arial Narrow" w:eastAsia="Arial Narrow" w:hAnsi="Arial Narrow" w:cs="Arial Narrow"/>
          <w:spacing w:val="1"/>
          <w:w w:val="108"/>
          <w:sz w:val="24"/>
          <w:szCs w:val="24"/>
          <w:lang w:eastAsia="fr-FR"/>
        </w:rPr>
        <w:t>o</w:t>
      </w:r>
      <w:r w:rsidRPr="00067A4A">
        <w:rPr>
          <w:rFonts w:ascii="Arial Narrow" w:eastAsia="Arial Narrow" w:hAnsi="Arial Narrow" w:cs="Arial Narrow"/>
          <w:spacing w:val="-1"/>
          <w:w w:val="108"/>
          <w:sz w:val="24"/>
          <w:szCs w:val="24"/>
          <w:lang w:eastAsia="fr-FR"/>
        </w:rPr>
        <w:t>r</w:t>
      </w:r>
      <w:r w:rsidRPr="00067A4A">
        <w:rPr>
          <w:rFonts w:ascii="Arial Narrow" w:eastAsia="Arial Narrow" w:hAnsi="Arial Narrow" w:cs="Arial Narrow"/>
          <w:spacing w:val="-2"/>
          <w:w w:val="108"/>
          <w:sz w:val="24"/>
          <w:szCs w:val="24"/>
          <w:lang w:eastAsia="fr-FR"/>
        </w:rPr>
        <w:t>mit</w:t>
      </w:r>
      <w:r w:rsidRPr="00067A4A">
        <w:rPr>
          <w:rFonts w:ascii="Arial Narrow" w:eastAsia="Arial Narrow" w:hAnsi="Arial Narrow" w:cs="Arial Narrow"/>
          <w:w w:val="108"/>
          <w:sz w:val="24"/>
          <w:szCs w:val="24"/>
          <w:lang w:eastAsia="fr-FR"/>
        </w:rPr>
        <w:t>é</w:t>
      </w:r>
      <w:r w:rsidRPr="00067A4A">
        <w:rPr>
          <w:rFonts w:ascii="Arial Narrow" w:eastAsia="Arial Narrow" w:hAnsi="Arial Narrow" w:cs="Arial Narrow"/>
          <w:spacing w:val="-11"/>
          <w:w w:val="108"/>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w:t>
      </w:r>
      <w:r w:rsidRPr="00067A4A">
        <w:rPr>
          <w:rFonts w:ascii="Arial Narrow" w:eastAsia="Arial Narrow" w:hAnsi="Arial Narrow" w:cs="Arial Narrow"/>
          <w:spacing w:val="2"/>
          <w:sz w:val="24"/>
          <w:szCs w:val="24"/>
          <w:lang w:eastAsia="fr-FR"/>
        </w:rPr>
        <w:t>u</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33"/>
          <w:sz w:val="24"/>
          <w:szCs w:val="24"/>
          <w:lang w:eastAsia="fr-FR"/>
        </w:rPr>
        <w:t xml:space="preserve"> </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z w:val="24"/>
          <w:szCs w:val="24"/>
          <w:lang w:eastAsia="fr-FR"/>
        </w:rPr>
        <w:t>i</w:t>
      </w:r>
      <w:r w:rsidRPr="00067A4A">
        <w:rPr>
          <w:rFonts w:ascii="Arial Narrow" w:eastAsia="Arial Narrow" w:hAnsi="Arial Narrow" w:cs="Arial Narrow"/>
          <w:spacing w:val="4"/>
          <w:sz w:val="24"/>
          <w:szCs w:val="24"/>
          <w:lang w:eastAsia="fr-FR"/>
        </w:rPr>
        <w:t>è</w:t>
      </w:r>
      <w:r w:rsidRPr="00067A4A">
        <w:rPr>
          <w:rFonts w:ascii="Arial Narrow" w:eastAsia="Arial Narrow" w:hAnsi="Arial Narrow" w:cs="Arial Narrow"/>
          <w:spacing w:val="1"/>
          <w:sz w:val="24"/>
          <w:szCs w:val="24"/>
          <w:lang w:eastAsia="fr-FR"/>
        </w:rPr>
        <w:t>c</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36"/>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u</w:t>
      </w:r>
      <w:r w:rsidRPr="00067A4A">
        <w:rPr>
          <w:rFonts w:ascii="Arial Narrow" w:eastAsia="Arial Narrow" w:hAnsi="Arial Narrow" w:cs="Arial Narrow"/>
          <w:spacing w:val="13"/>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pacing w:val="4"/>
          <w:sz w:val="24"/>
          <w:szCs w:val="24"/>
          <w:lang w:eastAsia="fr-FR"/>
        </w:rPr>
        <w:t>o</w:t>
      </w:r>
      <w:r w:rsidRPr="00067A4A">
        <w:rPr>
          <w:rFonts w:ascii="Arial Narrow" w:eastAsia="Arial Narrow" w:hAnsi="Arial Narrow" w:cs="Arial Narrow"/>
          <w:spacing w:val="1"/>
          <w:sz w:val="24"/>
          <w:szCs w:val="24"/>
          <w:lang w:eastAsia="fr-FR"/>
        </w:rPr>
        <w:t>s</w:t>
      </w:r>
      <w:r w:rsidRPr="00067A4A">
        <w:rPr>
          <w:rFonts w:ascii="Arial Narrow" w:eastAsia="Arial Narrow" w:hAnsi="Arial Narrow" w:cs="Arial Narrow"/>
          <w:spacing w:val="-1"/>
          <w:sz w:val="24"/>
          <w:szCs w:val="24"/>
          <w:lang w:eastAsia="fr-FR"/>
        </w:rPr>
        <w:t>s</w:t>
      </w:r>
      <w:r w:rsidRPr="00067A4A">
        <w:rPr>
          <w:rFonts w:ascii="Arial Narrow" w:eastAsia="Arial Narrow" w:hAnsi="Arial Narrow" w:cs="Arial Narrow"/>
          <w:sz w:val="24"/>
          <w:szCs w:val="24"/>
          <w:lang w:eastAsia="fr-FR"/>
        </w:rPr>
        <w:t>i</w:t>
      </w:r>
      <w:r w:rsidRPr="00067A4A">
        <w:rPr>
          <w:rFonts w:ascii="Arial Narrow" w:eastAsia="Arial Narrow" w:hAnsi="Arial Narrow" w:cs="Arial Narrow"/>
          <w:spacing w:val="4"/>
          <w:sz w:val="24"/>
          <w:szCs w:val="24"/>
          <w:lang w:eastAsia="fr-FR"/>
        </w:rPr>
        <w:t>e</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49"/>
          <w:sz w:val="24"/>
          <w:szCs w:val="24"/>
          <w:lang w:eastAsia="fr-FR"/>
        </w:rPr>
        <w:t xml:space="preserve"> </w:t>
      </w:r>
      <w:r w:rsidRPr="00067A4A">
        <w:rPr>
          <w:rFonts w:ascii="Arial Narrow" w:eastAsia="Arial Narrow" w:hAnsi="Arial Narrow" w:cs="Arial Narrow"/>
          <w:spacing w:val="-1"/>
          <w:w w:val="108"/>
          <w:sz w:val="24"/>
          <w:szCs w:val="24"/>
          <w:lang w:eastAsia="fr-FR"/>
        </w:rPr>
        <w:t>a</w:t>
      </w:r>
      <w:r w:rsidRPr="00067A4A">
        <w:rPr>
          <w:rFonts w:ascii="Arial Narrow" w:eastAsia="Arial Narrow" w:hAnsi="Arial Narrow" w:cs="Arial Narrow"/>
          <w:spacing w:val="1"/>
          <w:w w:val="108"/>
          <w:sz w:val="24"/>
          <w:szCs w:val="24"/>
          <w:lang w:eastAsia="fr-FR"/>
        </w:rPr>
        <w:t>d</w:t>
      </w:r>
      <w:r w:rsidRPr="00067A4A">
        <w:rPr>
          <w:rFonts w:ascii="Arial Narrow" w:eastAsia="Arial Narrow" w:hAnsi="Arial Narrow" w:cs="Arial Narrow"/>
          <w:spacing w:val="-2"/>
          <w:w w:val="108"/>
          <w:sz w:val="24"/>
          <w:szCs w:val="24"/>
          <w:lang w:eastAsia="fr-FR"/>
        </w:rPr>
        <w:t>mi</w:t>
      </w:r>
      <w:r w:rsidRPr="00067A4A">
        <w:rPr>
          <w:rFonts w:ascii="Arial Narrow" w:eastAsia="Arial Narrow" w:hAnsi="Arial Narrow" w:cs="Arial Narrow"/>
          <w:spacing w:val="-1"/>
          <w:w w:val="108"/>
          <w:sz w:val="24"/>
          <w:szCs w:val="24"/>
          <w:lang w:eastAsia="fr-FR"/>
        </w:rPr>
        <w:t>n</w:t>
      </w:r>
      <w:r w:rsidRPr="00067A4A">
        <w:rPr>
          <w:rFonts w:ascii="Arial Narrow" w:eastAsia="Arial Narrow" w:hAnsi="Arial Narrow" w:cs="Arial Narrow"/>
          <w:spacing w:val="-2"/>
          <w:w w:val="108"/>
          <w:sz w:val="24"/>
          <w:szCs w:val="24"/>
          <w:lang w:eastAsia="fr-FR"/>
        </w:rPr>
        <w:t>i</w:t>
      </w:r>
      <w:r w:rsidRPr="00067A4A">
        <w:rPr>
          <w:rFonts w:ascii="Arial Narrow" w:eastAsia="Arial Narrow" w:hAnsi="Arial Narrow" w:cs="Arial Narrow"/>
          <w:spacing w:val="-3"/>
          <w:w w:val="108"/>
          <w:sz w:val="24"/>
          <w:szCs w:val="24"/>
          <w:lang w:eastAsia="fr-FR"/>
        </w:rPr>
        <w:t>s</w:t>
      </w:r>
      <w:r w:rsidRPr="00067A4A">
        <w:rPr>
          <w:rFonts w:ascii="Arial Narrow" w:eastAsia="Arial Narrow" w:hAnsi="Arial Narrow" w:cs="Arial Narrow"/>
          <w:w w:val="108"/>
          <w:sz w:val="24"/>
          <w:szCs w:val="24"/>
          <w:lang w:eastAsia="fr-FR"/>
        </w:rPr>
        <w:t>t</w:t>
      </w:r>
      <w:r w:rsidRPr="00067A4A">
        <w:rPr>
          <w:rFonts w:ascii="Arial Narrow" w:eastAsia="Arial Narrow" w:hAnsi="Arial Narrow" w:cs="Arial Narrow"/>
          <w:spacing w:val="-3"/>
          <w:w w:val="108"/>
          <w:sz w:val="24"/>
          <w:szCs w:val="24"/>
          <w:lang w:eastAsia="fr-FR"/>
        </w:rPr>
        <w:t>r</w:t>
      </w:r>
      <w:r w:rsidRPr="00067A4A">
        <w:rPr>
          <w:rFonts w:ascii="Arial Narrow" w:eastAsia="Arial Narrow" w:hAnsi="Arial Narrow" w:cs="Arial Narrow"/>
          <w:spacing w:val="-1"/>
          <w:w w:val="108"/>
          <w:sz w:val="24"/>
          <w:szCs w:val="24"/>
          <w:lang w:eastAsia="fr-FR"/>
        </w:rPr>
        <w:t>a</w:t>
      </w:r>
      <w:r w:rsidRPr="00067A4A">
        <w:rPr>
          <w:rFonts w:ascii="Arial Narrow" w:eastAsia="Arial Narrow" w:hAnsi="Arial Narrow" w:cs="Arial Narrow"/>
          <w:spacing w:val="-2"/>
          <w:w w:val="108"/>
          <w:sz w:val="24"/>
          <w:szCs w:val="24"/>
          <w:lang w:eastAsia="fr-FR"/>
        </w:rPr>
        <w:t>ti</w:t>
      </w:r>
      <w:r w:rsidRPr="00067A4A">
        <w:rPr>
          <w:rFonts w:ascii="Arial Narrow" w:eastAsia="Arial Narrow" w:hAnsi="Arial Narrow" w:cs="Arial Narrow"/>
          <w:w w:val="108"/>
          <w:sz w:val="24"/>
          <w:szCs w:val="24"/>
          <w:lang w:eastAsia="fr-FR"/>
        </w:rPr>
        <w:t>f</w:t>
      </w:r>
      <w:r w:rsidRPr="00067A4A">
        <w:rPr>
          <w:rFonts w:ascii="Arial Narrow" w:eastAsia="Arial Narrow" w:hAnsi="Arial Narrow" w:cs="Arial Narrow"/>
          <w:spacing w:val="-8"/>
          <w:w w:val="108"/>
          <w:sz w:val="24"/>
          <w:szCs w:val="24"/>
          <w:lang w:eastAsia="fr-FR"/>
        </w:rPr>
        <w:t xml:space="preserve"> </w:t>
      </w:r>
      <w:r w:rsidRPr="00067A4A">
        <w:rPr>
          <w:rFonts w:ascii="Arial Narrow" w:eastAsia="Arial Narrow" w:hAnsi="Arial Narrow" w:cs="Arial Narrow"/>
          <w:sz w:val="24"/>
          <w:szCs w:val="24"/>
          <w:lang w:eastAsia="fr-FR"/>
        </w:rPr>
        <w:t>l</w:t>
      </w:r>
      <w:r w:rsidRPr="00067A4A">
        <w:rPr>
          <w:rFonts w:ascii="Arial Narrow" w:eastAsia="Arial Narrow" w:hAnsi="Arial Narrow" w:cs="Arial Narrow"/>
          <w:spacing w:val="2"/>
          <w:sz w:val="24"/>
          <w:szCs w:val="24"/>
          <w:lang w:eastAsia="fr-FR"/>
        </w:rPr>
        <w:t>o</w:t>
      </w:r>
      <w:r w:rsidRPr="00067A4A">
        <w:rPr>
          <w:rFonts w:ascii="Arial Narrow" w:eastAsia="Arial Narrow" w:hAnsi="Arial Narrow" w:cs="Arial Narrow"/>
          <w:spacing w:val="1"/>
          <w:sz w:val="24"/>
          <w:szCs w:val="24"/>
          <w:lang w:eastAsia="fr-FR"/>
        </w:rPr>
        <w:t>r</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22"/>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18"/>
          <w:sz w:val="24"/>
          <w:szCs w:val="24"/>
          <w:lang w:eastAsia="fr-FR"/>
        </w:rPr>
        <w:t xml:space="preserve"> </w:t>
      </w:r>
      <w:r w:rsidRPr="00067A4A">
        <w:rPr>
          <w:rFonts w:ascii="Arial Narrow" w:eastAsia="Arial Narrow" w:hAnsi="Arial Narrow" w:cs="Arial Narrow"/>
          <w:spacing w:val="-2"/>
          <w:w w:val="108"/>
          <w:sz w:val="24"/>
          <w:szCs w:val="24"/>
          <w:lang w:eastAsia="fr-FR"/>
        </w:rPr>
        <w:t>l’</w:t>
      </w:r>
      <w:r w:rsidRPr="00067A4A">
        <w:rPr>
          <w:rFonts w:ascii="Arial Narrow" w:eastAsia="Arial Narrow" w:hAnsi="Arial Narrow" w:cs="Arial Narrow"/>
          <w:spacing w:val="-1"/>
          <w:w w:val="108"/>
          <w:sz w:val="24"/>
          <w:szCs w:val="24"/>
          <w:lang w:eastAsia="fr-FR"/>
        </w:rPr>
        <w:t>o</w:t>
      </w:r>
      <w:r w:rsidRPr="00067A4A">
        <w:rPr>
          <w:rFonts w:ascii="Arial Narrow" w:eastAsia="Arial Narrow" w:hAnsi="Arial Narrow" w:cs="Arial Narrow"/>
          <w:spacing w:val="1"/>
          <w:w w:val="108"/>
          <w:sz w:val="24"/>
          <w:szCs w:val="24"/>
          <w:lang w:eastAsia="fr-FR"/>
        </w:rPr>
        <w:t>u</w:t>
      </w:r>
      <w:r w:rsidRPr="00067A4A">
        <w:rPr>
          <w:rFonts w:ascii="Arial Narrow" w:eastAsia="Arial Narrow" w:hAnsi="Arial Narrow" w:cs="Arial Narrow"/>
          <w:spacing w:val="-3"/>
          <w:w w:val="108"/>
          <w:sz w:val="24"/>
          <w:szCs w:val="24"/>
          <w:lang w:eastAsia="fr-FR"/>
        </w:rPr>
        <w:t>v</w:t>
      </w:r>
      <w:r w:rsidRPr="00067A4A">
        <w:rPr>
          <w:rFonts w:ascii="Arial Narrow" w:eastAsia="Arial Narrow" w:hAnsi="Arial Narrow" w:cs="Arial Narrow"/>
          <w:spacing w:val="-1"/>
          <w:w w:val="108"/>
          <w:sz w:val="24"/>
          <w:szCs w:val="24"/>
          <w:lang w:eastAsia="fr-FR"/>
        </w:rPr>
        <w:t>e</w:t>
      </w:r>
      <w:r w:rsidRPr="00067A4A">
        <w:rPr>
          <w:rFonts w:ascii="Arial Narrow" w:eastAsia="Arial Narrow" w:hAnsi="Arial Narrow" w:cs="Arial Narrow"/>
          <w:spacing w:val="-4"/>
          <w:w w:val="108"/>
          <w:sz w:val="24"/>
          <w:szCs w:val="24"/>
          <w:lang w:eastAsia="fr-FR"/>
        </w:rPr>
        <w:t>r</w:t>
      </w:r>
      <w:r w:rsidRPr="00067A4A">
        <w:rPr>
          <w:rFonts w:ascii="Arial Narrow" w:eastAsia="Arial Narrow" w:hAnsi="Arial Narrow" w:cs="Arial Narrow"/>
          <w:spacing w:val="-2"/>
          <w:w w:val="108"/>
          <w:sz w:val="24"/>
          <w:szCs w:val="24"/>
          <w:lang w:eastAsia="fr-FR"/>
        </w:rPr>
        <w:t>t</w:t>
      </w:r>
      <w:r w:rsidRPr="00067A4A">
        <w:rPr>
          <w:rFonts w:ascii="Arial Narrow" w:eastAsia="Arial Narrow" w:hAnsi="Arial Narrow" w:cs="Arial Narrow"/>
          <w:spacing w:val="1"/>
          <w:w w:val="108"/>
          <w:sz w:val="24"/>
          <w:szCs w:val="24"/>
          <w:lang w:eastAsia="fr-FR"/>
        </w:rPr>
        <w:t>u</w:t>
      </w:r>
      <w:r w:rsidRPr="00067A4A">
        <w:rPr>
          <w:rFonts w:ascii="Arial Narrow" w:eastAsia="Arial Narrow" w:hAnsi="Arial Narrow" w:cs="Arial Narrow"/>
          <w:spacing w:val="-4"/>
          <w:w w:val="108"/>
          <w:sz w:val="24"/>
          <w:szCs w:val="24"/>
          <w:lang w:eastAsia="fr-FR"/>
        </w:rPr>
        <w:t>r</w:t>
      </w:r>
      <w:r w:rsidRPr="00067A4A">
        <w:rPr>
          <w:rFonts w:ascii="Arial Narrow" w:eastAsia="Arial Narrow" w:hAnsi="Arial Narrow" w:cs="Arial Narrow"/>
          <w:w w:val="108"/>
          <w:sz w:val="24"/>
          <w:szCs w:val="24"/>
          <w:lang w:eastAsia="fr-FR"/>
        </w:rPr>
        <w:t>e</w:t>
      </w:r>
      <w:r w:rsidRPr="00067A4A">
        <w:rPr>
          <w:rFonts w:ascii="Arial Narrow" w:eastAsia="Arial Narrow" w:hAnsi="Arial Narrow" w:cs="Arial Narrow"/>
          <w:spacing w:val="-8"/>
          <w:w w:val="108"/>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pacing w:val="4"/>
          <w:sz w:val="24"/>
          <w:szCs w:val="24"/>
          <w:lang w:eastAsia="fr-FR"/>
        </w:rPr>
        <w:t>e</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22"/>
          <w:sz w:val="24"/>
          <w:szCs w:val="24"/>
          <w:lang w:eastAsia="fr-FR"/>
        </w:rPr>
        <w:t xml:space="preserve"> </w:t>
      </w:r>
      <w:r w:rsidRPr="00067A4A">
        <w:rPr>
          <w:rFonts w:ascii="Arial Narrow" w:eastAsia="Arial Narrow" w:hAnsi="Arial Narrow" w:cs="Arial Narrow"/>
          <w:spacing w:val="1"/>
          <w:w w:val="108"/>
          <w:sz w:val="24"/>
          <w:szCs w:val="24"/>
          <w:lang w:eastAsia="fr-FR"/>
        </w:rPr>
        <w:t>p</w:t>
      </w:r>
      <w:r w:rsidRPr="00067A4A">
        <w:rPr>
          <w:rFonts w:ascii="Arial Narrow" w:eastAsia="Arial Narrow" w:hAnsi="Arial Narrow" w:cs="Arial Narrow"/>
          <w:w w:val="108"/>
          <w:sz w:val="24"/>
          <w:szCs w:val="24"/>
          <w:lang w:eastAsia="fr-FR"/>
        </w:rPr>
        <w:t>l</w:t>
      </w:r>
      <w:r w:rsidRPr="00067A4A">
        <w:rPr>
          <w:rFonts w:ascii="Arial Narrow" w:eastAsia="Arial Narrow" w:hAnsi="Arial Narrow" w:cs="Arial Narrow"/>
          <w:spacing w:val="3"/>
          <w:w w:val="108"/>
          <w:sz w:val="24"/>
          <w:szCs w:val="24"/>
          <w:lang w:eastAsia="fr-FR"/>
        </w:rPr>
        <w:t>i</w:t>
      </w:r>
      <w:r w:rsidRPr="00067A4A">
        <w:rPr>
          <w:rFonts w:ascii="Arial Narrow" w:eastAsia="Arial Narrow" w:hAnsi="Arial Narrow" w:cs="Arial Narrow"/>
          <w:spacing w:val="-1"/>
          <w:w w:val="108"/>
          <w:sz w:val="24"/>
          <w:szCs w:val="24"/>
          <w:lang w:eastAsia="fr-FR"/>
        </w:rPr>
        <w:t>s</w:t>
      </w:r>
      <w:r w:rsidRPr="00067A4A">
        <w:rPr>
          <w:rFonts w:ascii="Arial Narrow" w:eastAsia="Arial Narrow" w:hAnsi="Arial Narrow" w:cs="Arial Narrow"/>
          <w:w w:val="108"/>
          <w:sz w:val="24"/>
          <w:szCs w:val="24"/>
          <w:lang w:eastAsia="fr-FR"/>
        </w:rPr>
        <w:t xml:space="preserve">, </w:t>
      </w:r>
      <w:r w:rsidRPr="00067A4A">
        <w:rPr>
          <w:rFonts w:ascii="Arial Narrow" w:eastAsia="Arial Narrow" w:hAnsi="Arial Narrow" w:cs="Arial Narrow"/>
          <w:spacing w:val="1"/>
          <w:sz w:val="24"/>
          <w:szCs w:val="24"/>
          <w:lang w:eastAsia="fr-FR"/>
        </w:rPr>
        <w:t>ap</w:t>
      </w:r>
      <w:r w:rsidRPr="00067A4A">
        <w:rPr>
          <w:rFonts w:ascii="Arial Narrow" w:eastAsia="Arial Narrow" w:hAnsi="Arial Narrow" w:cs="Arial Narrow"/>
          <w:spacing w:val="-1"/>
          <w:sz w:val="24"/>
          <w:szCs w:val="24"/>
          <w:lang w:eastAsia="fr-FR"/>
        </w:rPr>
        <w:t>r</w:t>
      </w:r>
      <w:r w:rsidRPr="00067A4A">
        <w:rPr>
          <w:rFonts w:ascii="Arial Narrow" w:eastAsia="Arial Narrow" w:hAnsi="Arial Narrow" w:cs="Arial Narrow"/>
          <w:spacing w:val="4"/>
          <w:sz w:val="24"/>
          <w:szCs w:val="24"/>
          <w:lang w:eastAsia="fr-FR"/>
        </w:rPr>
        <w:t>è</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45"/>
          <w:sz w:val="24"/>
          <w:szCs w:val="24"/>
          <w:lang w:eastAsia="fr-FR"/>
        </w:rPr>
        <w:t xml:space="preserve"> </w:t>
      </w:r>
      <w:r w:rsidR="000574F7" w:rsidRPr="00067A4A">
        <w:rPr>
          <w:rFonts w:ascii="Arial Narrow" w:eastAsia="Arial Narrow" w:hAnsi="Arial Narrow" w:cs="Arial Narrow"/>
          <w:spacing w:val="2"/>
          <w:sz w:val="24"/>
          <w:szCs w:val="24"/>
          <w:lang w:eastAsia="fr-FR"/>
        </w:rPr>
        <w:t>u</w:t>
      </w:r>
      <w:r w:rsidR="000574F7" w:rsidRPr="00067A4A">
        <w:rPr>
          <w:rFonts w:ascii="Arial Narrow" w:eastAsia="Arial Narrow" w:hAnsi="Arial Narrow" w:cs="Arial Narrow"/>
          <w:sz w:val="24"/>
          <w:szCs w:val="24"/>
          <w:lang w:eastAsia="fr-FR"/>
        </w:rPr>
        <w:t>n</w:t>
      </w:r>
      <w:r w:rsidR="000574F7" w:rsidRPr="00067A4A">
        <w:rPr>
          <w:rFonts w:ascii="Arial Narrow" w:eastAsia="Arial Narrow" w:hAnsi="Arial Narrow" w:cs="Arial Narrow"/>
          <w:spacing w:val="23"/>
          <w:sz w:val="24"/>
          <w:szCs w:val="24"/>
          <w:lang w:eastAsia="fr-FR"/>
        </w:rPr>
        <w:t xml:space="preserve"> </w:t>
      </w:r>
      <w:r w:rsidR="000574F7" w:rsidRPr="00067A4A">
        <w:rPr>
          <w:rFonts w:ascii="Arial Narrow" w:eastAsia="Arial Narrow" w:hAnsi="Arial Narrow" w:cs="Arial Narrow"/>
          <w:spacing w:val="2"/>
          <w:sz w:val="24"/>
          <w:szCs w:val="24"/>
          <w:lang w:eastAsia="fr-FR"/>
        </w:rPr>
        <w:t>d</w:t>
      </w:r>
      <w:r w:rsidR="000574F7" w:rsidRPr="00067A4A">
        <w:rPr>
          <w:rFonts w:ascii="Arial Narrow" w:eastAsia="Arial Narrow" w:hAnsi="Arial Narrow" w:cs="Arial Narrow"/>
          <w:spacing w:val="1"/>
          <w:sz w:val="24"/>
          <w:szCs w:val="24"/>
          <w:lang w:eastAsia="fr-FR"/>
        </w:rPr>
        <w:t>é</w:t>
      </w:r>
      <w:r w:rsidR="000574F7" w:rsidRPr="00067A4A">
        <w:rPr>
          <w:rFonts w:ascii="Arial Narrow" w:eastAsia="Arial Narrow" w:hAnsi="Arial Narrow" w:cs="Arial Narrow"/>
          <w:spacing w:val="3"/>
          <w:sz w:val="24"/>
          <w:szCs w:val="24"/>
          <w:lang w:eastAsia="fr-FR"/>
        </w:rPr>
        <w:t>l</w:t>
      </w:r>
      <w:r w:rsidR="000574F7" w:rsidRPr="00067A4A">
        <w:rPr>
          <w:rFonts w:ascii="Arial Narrow" w:eastAsia="Arial Narrow" w:hAnsi="Arial Narrow" w:cs="Arial Narrow"/>
          <w:spacing w:val="1"/>
          <w:sz w:val="24"/>
          <w:szCs w:val="24"/>
          <w:lang w:eastAsia="fr-FR"/>
        </w:rPr>
        <w:t>a</w:t>
      </w:r>
      <w:r w:rsidR="000574F7" w:rsidRPr="00067A4A">
        <w:rPr>
          <w:rFonts w:ascii="Arial Narrow" w:eastAsia="Arial Narrow" w:hAnsi="Arial Narrow" w:cs="Arial Narrow"/>
          <w:sz w:val="24"/>
          <w:szCs w:val="24"/>
          <w:lang w:eastAsia="fr-FR"/>
        </w:rPr>
        <w:t>i</w:t>
      </w:r>
      <w:r w:rsidR="000574F7" w:rsidRPr="00067A4A">
        <w:rPr>
          <w:rFonts w:ascii="Arial Narrow" w:eastAsia="Arial Narrow" w:hAnsi="Arial Narrow" w:cs="Arial Narrow"/>
          <w:spacing w:val="39"/>
          <w:sz w:val="24"/>
          <w:szCs w:val="24"/>
          <w:lang w:eastAsia="fr-FR"/>
        </w:rPr>
        <w:t xml:space="preserve"> </w:t>
      </w:r>
      <w:r w:rsidR="000574F7" w:rsidRPr="00067A4A">
        <w:rPr>
          <w:rFonts w:ascii="Arial Narrow" w:eastAsia="Arial Narrow" w:hAnsi="Arial Narrow" w:cs="Arial Narrow"/>
          <w:spacing w:val="1"/>
          <w:sz w:val="24"/>
          <w:szCs w:val="24"/>
          <w:lang w:eastAsia="fr-FR"/>
        </w:rPr>
        <w:t>d</w:t>
      </w:r>
      <w:r w:rsidR="000574F7" w:rsidRPr="00067A4A">
        <w:rPr>
          <w:rFonts w:ascii="Arial Narrow" w:eastAsia="Arial Narrow" w:hAnsi="Arial Narrow" w:cs="Arial Narrow"/>
          <w:sz w:val="24"/>
          <w:szCs w:val="24"/>
          <w:lang w:eastAsia="fr-FR"/>
        </w:rPr>
        <w:t>e</w:t>
      </w:r>
      <w:r w:rsidR="000574F7" w:rsidRPr="00067A4A">
        <w:rPr>
          <w:rFonts w:ascii="Arial Narrow" w:eastAsia="Arial Narrow" w:hAnsi="Arial Narrow" w:cs="Arial Narrow"/>
          <w:spacing w:val="23"/>
          <w:sz w:val="24"/>
          <w:szCs w:val="24"/>
          <w:lang w:eastAsia="fr-FR"/>
        </w:rPr>
        <w:t xml:space="preserve"> </w:t>
      </w:r>
      <w:r w:rsidR="000574F7" w:rsidRPr="00067A4A">
        <w:rPr>
          <w:rFonts w:ascii="Arial Narrow" w:eastAsia="Arial Narrow" w:hAnsi="Arial Narrow" w:cs="Arial Narrow"/>
          <w:spacing w:val="2"/>
          <w:sz w:val="24"/>
          <w:szCs w:val="24"/>
          <w:lang w:eastAsia="fr-FR"/>
        </w:rPr>
        <w:t>4</w:t>
      </w:r>
      <w:r w:rsidR="000574F7" w:rsidRPr="00067A4A">
        <w:rPr>
          <w:rFonts w:ascii="Arial Narrow" w:eastAsia="Arial Narrow" w:hAnsi="Arial Narrow" w:cs="Arial Narrow"/>
          <w:sz w:val="24"/>
          <w:szCs w:val="24"/>
          <w:lang w:eastAsia="fr-FR"/>
        </w:rPr>
        <w:t>8</w:t>
      </w:r>
      <w:r w:rsidR="000574F7" w:rsidRPr="00067A4A">
        <w:rPr>
          <w:rFonts w:ascii="Arial Narrow" w:eastAsia="Arial Narrow" w:hAnsi="Arial Narrow" w:cs="Arial Narrow"/>
          <w:spacing w:val="26"/>
          <w:sz w:val="24"/>
          <w:szCs w:val="24"/>
          <w:lang w:eastAsia="fr-FR"/>
        </w:rPr>
        <w:t xml:space="preserve"> </w:t>
      </w:r>
      <w:r w:rsidR="001F4123" w:rsidRPr="00067A4A">
        <w:rPr>
          <w:rFonts w:ascii="Arial Narrow" w:eastAsia="Arial Narrow" w:hAnsi="Arial Narrow" w:cs="Arial Narrow"/>
          <w:spacing w:val="4"/>
          <w:sz w:val="24"/>
          <w:szCs w:val="24"/>
          <w:lang w:eastAsia="fr-FR"/>
        </w:rPr>
        <w:t>heures accordées</w:t>
      </w:r>
      <w:r w:rsidRPr="00067A4A">
        <w:rPr>
          <w:rFonts w:ascii="Arial Narrow" w:eastAsia="Arial Narrow" w:hAnsi="Arial Narrow" w:cs="Arial Narrow"/>
          <w:sz w:val="24"/>
          <w:szCs w:val="24"/>
          <w:lang w:eastAsia="fr-FR"/>
        </w:rPr>
        <w:t xml:space="preserve"> </w:t>
      </w:r>
      <w:r w:rsidRPr="00067A4A">
        <w:rPr>
          <w:rFonts w:ascii="Arial Narrow" w:eastAsia="Arial Narrow" w:hAnsi="Arial Narrow" w:cs="Arial Narrow"/>
          <w:spacing w:val="7"/>
          <w:sz w:val="24"/>
          <w:szCs w:val="24"/>
          <w:lang w:eastAsia="fr-FR"/>
        </w:rPr>
        <w:t>par</w:t>
      </w:r>
      <w:r w:rsidRPr="00067A4A">
        <w:rPr>
          <w:rFonts w:ascii="Arial Narrow" w:eastAsia="Arial Narrow" w:hAnsi="Arial Narrow" w:cs="Arial Narrow"/>
          <w:spacing w:val="26"/>
          <w:sz w:val="24"/>
          <w:szCs w:val="24"/>
          <w:lang w:eastAsia="fr-FR"/>
        </w:rPr>
        <w:t xml:space="preserve"> </w:t>
      </w:r>
      <w:r w:rsidRPr="00067A4A">
        <w:rPr>
          <w:rFonts w:ascii="Arial Narrow" w:eastAsia="Arial Narrow" w:hAnsi="Arial Narrow" w:cs="Arial Narrow"/>
          <w:spacing w:val="1"/>
          <w:sz w:val="24"/>
          <w:szCs w:val="24"/>
          <w:lang w:eastAsia="fr-FR"/>
        </w:rPr>
        <w:t>l</w:t>
      </w:r>
      <w:r w:rsidRPr="00067A4A">
        <w:rPr>
          <w:rFonts w:ascii="Arial Narrow" w:eastAsia="Arial Narrow" w:hAnsi="Arial Narrow" w:cs="Arial Narrow"/>
          <w:sz w:val="24"/>
          <w:szCs w:val="24"/>
          <w:lang w:eastAsia="fr-FR"/>
        </w:rPr>
        <w:t>a</w:t>
      </w:r>
      <w:r w:rsidRPr="00067A4A">
        <w:rPr>
          <w:rFonts w:ascii="Arial Narrow" w:eastAsia="Arial Narrow" w:hAnsi="Arial Narrow" w:cs="Arial Narrow"/>
          <w:spacing w:val="21"/>
          <w:sz w:val="24"/>
          <w:szCs w:val="24"/>
          <w:lang w:eastAsia="fr-FR"/>
        </w:rPr>
        <w:t xml:space="preserve"> </w:t>
      </w:r>
      <w:r w:rsidRPr="00067A4A">
        <w:rPr>
          <w:rFonts w:ascii="Arial Narrow" w:eastAsia="Arial Narrow" w:hAnsi="Arial Narrow" w:cs="Arial Narrow"/>
          <w:w w:val="107"/>
          <w:sz w:val="24"/>
          <w:szCs w:val="24"/>
          <w:lang w:eastAsia="fr-FR"/>
        </w:rPr>
        <w:t>C</w:t>
      </w:r>
      <w:r w:rsidRPr="00067A4A">
        <w:rPr>
          <w:rFonts w:ascii="Arial Narrow" w:eastAsia="Arial Narrow" w:hAnsi="Arial Narrow" w:cs="Arial Narrow"/>
          <w:spacing w:val="3"/>
          <w:w w:val="107"/>
          <w:sz w:val="24"/>
          <w:szCs w:val="24"/>
          <w:lang w:eastAsia="fr-FR"/>
        </w:rPr>
        <w:t>o</w:t>
      </w:r>
      <w:r w:rsidRPr="00067A4A">
        <w:rPr>
          <w:rFonts w:ascii="Arial Narrow" w:eastAsia="Arial Narrow" w:hAnsi="Arial Narrow" w:cs="Arial Narrow"/>
          <w:spacing w:val="2"/>
          <w:w w:val="107"/>
          <w:sz w:val="24"/>
          <w:szCs w:val="24"/>
          <w:lang w:eastAsia="fr-FR"/>
        </w:rPr>
        <w:t>m</w:t>
      </w:r>
      <w:r w:rsidRPr="00067A4A">
        <w:rPr>
          <w:rFonts w:ascii="Arial Narrow" w:eastAsia="Arial Narrow" w:hAnsi="Arial Narrow" w:cs="Arial Narrow"/>
          <w:w w:val="107"/>
          <w:sz w:val="24"/>
          <w:szCs w:val="24"/>
          <w:lang w:eastAsia="fr-FR"/>
        </w:rPr>
        <w:t>m</w:t>
      </w:r>
      <w:r w:rsidRPr="00067A4A">
        <w:rPr>
          <w:rFonts w:ascii="Arial Narrow" w:eastAsia="Arial Narrow" w:hAnsi="Arial Narrow" w:cs="Arial Narrow"/>
          <w:spacing w:val="3"/>
          <w:w w:val="107"/>
          <w:sz w:val="24"/>
          <w:szCs w:val="24"/>
          <w:lang w:eastAsia="fr-FR"/>
        </w:rPr>
        <w:t>i</w:t>
      </w:r>
      <w:r w:rsidRPr="00067A4A">
        <w:rPr>
          <w:rFonts w:ascii="Arial Narrow" w:eastAsia="Arial Narrow" w:hAnsi="Arial Narrow" w:cs="Arial Narrow"/>
          <w:spacing w:val="4"/>
          <w:w w:val="107"/>
          <w:sz w:val="24"/>
          <w:szCs w:val="24"/>
          <w:lang w:eastAsia="fr-FR"/>
        </w:rPr>
        <w:t>s</w:t>
      </w:r>
      <w:r w:rsidRPr="00067A4A">
        <w:rPr>
          <w:rFonts w:ascii="Arial Narrow" w:eastAsia="Arial Narrow" w:hAnsi="Arial Narrow" w:cs="Arial Narrow"/>
          <w:spacing w:val="-1"/>
          <w:w w:val="107"/>
          <w:sz w:val="24"/>
          <w:szCs w:val="24"/>
          <w:lang w:eastAsia="fr-FR"/>
        </w:rPr>
        <w:t>s</w:t>
      </w:r>
      <w:r w:rsidRPr="00067A4A">
        <w:rPr>
          <w:rFonts w:ascii="Arial Narrow" w:eastAsia="Arial Narrow" w:hAnsi="Arial Narrow" w:cs="Arial Narrow"/>
          <w:w w:val="107"/>
          <w:sz w:val="24"/>
          <w:szCs w:val="24"/>
          <w:lang w:eastAsia="fr-FR"/>
        </w:rPr>
        <w:t>i</w:t>
      </w:r>
      <w:r w:rsidRPr="00067A4A">
        <w:rPr>
          <w:rFonts w:ascii="Arial Narrow" w:eastAsia="Arial Narrow" w:hAnsi="Arial Narrow" w:cs="Arial Narrow"/>
          <w:spacing w:val="2"/>
          <w:w w:val="107"/>
          <w:sz w:val="24"/>
          <w:szCs w:val="24"/>
          <w:lang w:eastAsia="fr-FR"/>
        </w:rPr>
        <w:t>o</w:t>
      </w:r>
      <w:r w:rsidRPr="00067A4A">
        <w:rPr>
          <w:rFonts w:ascii="Arial Narrow" w:eastAsia="Arial Narrow" w:hAnsi="Arial Narrow" w:cs="Arial Narrow"/>
          <w:spacing w:val="4"/>
          <w:w w:val="107"/>
          <w:sz w:val="24"/>
          <w:szCs w:val="24"/>
          <w:lang w:eastAsia="fr-FR"/>
        </w:rPr>
        <w:t>n</w:t>
      </w:r>
      <w:r w:rsidRPr="00067A4A">
        <w:rPr>
          <w:rFonts w:ascii="Arial Narrow" w:eastAsia="Arial Narrow" w:hAnsi="Arial Narrow" w:cs="Arial Narrow"/>
          <w:w w:val="107"/>
          <w:sz w:val="24"/>
          <w:szCs w:val="24"/>
          <w:lang w:eastAsia="fr-FR"/>
        </w:rPr>
        <w:t>,</w:t>
      </w:r>
      <w:r w:rsidRPr="00067A4A">
        <w:rPr>
          <w:rFonts w:ascii="Arial Narrow" w:eastAsia="Arial Narrow" w:hAnsi="Arial Narrow" w:cs="Arial Narrow"/>
          <w:spacing w:val="12"/>
          <w:w w:val="107"/>
          <w:sz w:val="24"/>
          <w:szCs w:val="24"/>
          <w:lang w:eastAsia="fr-FR"/>
        </w:rPr>
        <w:t xml:space="preserve"> </w:t>
      </w:r>
      <w:r w:rsidRPr="00067A4A">
        <w:rPr>
          <w:rFonts w:ascii="Arial Narrow" w:eastAsia="Arial Narrow" w:hAnsi="Arial Narrow" w:cs="Arial Narrow"/>
          <w:sz w:val="24"/>
          <w:szCs w:val="24"/>
          <w:lang w:eastAsia="fr-FR"/>
        </w:rPr>
        <w:t>l'</w:t>
      </w:r>
      <w:r w:rsidRPr="00067A4A">
        <w:rPr>
          <w:rFonts w:ascii="Arial Narrow" w:eastAsia="Arial Narrow" w:hAnsi="Arial Narrow" w:cs="Arial Narrow"/>
          <w:spacing w:val="2"/>
          <w:sz w:val="24"/>
          <w:szCs w:val="24"/>
          <w:lang w:eastAsia="fr-FR"/>
        </w:rPr>
        <w:t>o</w:t>
      </w:r>
      <w:r w:rsidRPr="00067A4A">
        <w:rPr>
          <w:rFonts w:ascii="Arial Narrow" w:eastAsia="Arial Narrow" w:hAnsi="Arial Narrow" w:cs="Arial Narrow"/>
          <w:sz w:val="24"/>
          <w:szCs w:val="24"/>
          <w:lang w:eastAsia="fr-FR"/>
        </w:rPr>
        <w:t>f</w:t>
      </w:r>
      <w:r w:rsidRPr="00067A4A">
        <w:rPr>
          <w:rFonts w:ascii="Arial Narrow" w:eastAsia="Arial Narrow" w:hAnsi="Arial Narrow" w:cs="Arial Narrow"/>
          <w:spacing w:val="4"/>
          <w:sz w:val="24"/>
          <w:szCs w:val="24"/>
          <w:lang w:eastAsia="fr-FR"/>
        </w:rPr>
        <w:t>f</w:t>
      </w:r>
      <w:r w:rsidRPr="00067A4A">
        <w:rPr>
          <w:rFonts w:ascii="Arial Narrow" w:eastAsia="Arial Narrow" w:hAnsi="Arial Narrow" w:cs="Arial Narrow"/>
          <w:spacing w:val="-1"/>
          <w:sz w:val="24"/>
          <w:szCs w:val="24"/>
          <w:lang w:eastAsia="fr-FR"/>
        </w:rPr>
        <w:t>r</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49"/>
          <w:sz w:val="24"/>
          <w:szCs w:val="24"/>
          <w:lang w:eastAsia="fr-FR"/>
        </w:rPr>
        <w:t xml:space="preserve"> </w:t>
      </w:r>
      <w:r w:rsidRPr="00067A4A">
        <w:rPr>
          <w:rFonts w:ascii="Arial Narrow" w:eastAsia="Arial Narrow" w:hAnsi="Arial Narrow" w:cs="Arial Narrow"/>
          <w:spacing w:val="-1"/>
          <w:sz w:val="24"/>
          <w:szCs w:val="24"/>
          <w:lang w:eastAsia="fr-FR"/>
        </w:rPr>
        <w:t>s</w:t>
      </w:r>
      <w:r w:rsidRPr="00067A4A">
        <w:rPr>
          <w:rFonts w:ascii="Arial Narrow" w:eastAsia="Arial Narrow" w:hAnsi="Arial Narrow" w:cs="Arial Narrow"/>
          <w:spacing w:val="4"/>
          <w:sz w:val="24"/>
          <w:szCs w:val="24"/>
          <w:lang w:eastAsia="fr-FR"/>
        </w:rPr>
        <w:t>e</w:t>
      </w:r>
      <w:r w:rsidRPr="00067A4A">
        <w:rPr>
          <w:rFonts w:ascii="Arial Narrow" w:eastAsia="Arial Narrow" w:hAnsi="Arial Narrow" w:cs="Arial Narrow"/>
          <w:spacing w:val="-1"/>
          <w:sz w:val="24"/>
          <w:szCs w:val="24"/>
          <w:lang w:eastAsia="fr-FR"/>
        </w:rPr>
        <w:t>r</w:t>
      </w:r>
      <w:r w:rsidRPr="00067A4A">
        <w:rPr>
          <w:rFonts w:ascii="Arial Narrow" w:eastAsia="Arial Narrow" w:hAnsi="Arial Narrow" w:cs="Arial Narrow"/>
          <w:sz w:val="24"/>
          <w:szCs w:val="24"/>
          <w:lang w:eastAsia="fr-FR"/>
        </w:rPr>
        <w:t>a</w:t>
      </w:r>
      <w:r w:rsidRPr="00067A4A">
        <w:rPr>
          <w:rFonts w:ascii="Arial Narrow" w:eastAsia="Arial Narrow" w:hAnsi="Arial Narrow" w:cs="Arial Narrow"/>
          <w:spacing w:val="40"/>
          <w:sz w:val="24"/>
          <w:szCs w:val="24"/>
          <w:lang w:eastAsia="fr-FR"/>
        </w:rPr>
        <w:t xml:space="preserve"> </w:t>
      </w:r>
      <w:r w:rsidRPr="00067A4A">
        <w:rPr>
          <w:rFonts w:ascii="Arial Narrow" w:eastAsia="Arial Narrow" w:hAnsi="Arial Narrow" w:cs="Arial Narrow"/>
          <w:spacing w:val="-1"/>
          <w:w w:val="108"/>
          <w:sz w:val="24"/>
          <w:szCs w:val="24"/>
          <w:lang w:eastAsia="fr-FR"/>
        </w:rPr>
        <w:t>r</w:t>
      </w:r>
      <w:r w:rsidRPr="00067A4A">
        <w:rPr>
          <w:rFonts w:ascii="Arial Narrow" w:eastAsia="Arial Narrow" w:hAnsi="Arial Narrow" w:cs="Arial Narrow"/>
          <w:spacing w:val="1"/>
          <w:w w:val="108"/>
          <w:sz w:val="24"/>
          <w:szCs w:val="24"/>
          <w:lang w:eastAsia="fr-FR"/>
        </w:rPr>
        <w:t>e</w:t>
      </w:r>
      <w:r w:rsidRPr="00067A4A">
        <w:rPr>
          <w:rFonts w:ascii="Arial Narrow" w:eastAsia="Arial Narrow" w:hAnsi="Arial Narrow" w:cs="Arial Narrow"/>
          <w:w w:val="108"/>
          <w:sz w:val="24"/>
          <w:szCs w:val="24"/>
          <w:lang w:eastAsia="fr-FR"/>
        </w:rPr>
        <w:t>j</w:t>
      </w:r>
      <w:r w:rsidRPr="00067A4A">
        <w:rPr>
          <w:rFonts w:ascii="Arial Narrow" w:eastAsia="Arial Narrow" w:hAnsi="Arial Narrow" w:cs="Arial Narrow"/>
          <w:spacing w:val="4"/>
          <w:w w:val="108"/>
          <w:sz w:val="24"/>
          <w:szCs w:val="24"/>
          <w:lang w:eastAsia="fr-FR"/>
        </w:rPr>
        <w:t>e</w:t>
      </w:r>
      <w:r w:rsidRPr="00067A4A">
        <w:rPr>
          <w:rFonts w:ascii="Arial Narrow" w:eastAsia="Arial Narrow" w:hAnsi="Arial Narrow" w:cs="Arial Narrow"/>
          <w:w w:val="108"/>
          <w:sz w:val="24"/>
          <w:szCs w:val="24"/>
          <w:lang w:eastAsia="fr-FR"/>
        </w:rPr>
        <w:t>t</w:t>
      </w:r>
      <w:r w:rsidRPr="00067A4A">
        <w:rPr>
          <w:rFonts w:ascii="Arial Narrow" w:eastAsia="Arial Narrow" w:hAnsi="Arial Narrow" w:cs="Arial Narrow"/>
          <w:spacing w:val="2"/>
          <w:w w:val="108"/>
          <w:sz w:val="24"/>
          <w:szCs w:val="24"/>
          <w:lang w:eastAsia="fr-FR"/>
        </w:rPr>
        <w:t>é</w:t>
      </w:r>
      <w:r w:rsidRPr="00067A4A">
        <w:rPr>
          <w:rFonts w:ascii="Arial Narrow" w:eastAsia="Arial Narrow" w:hAnsi="Arial Narrow" w:cs="Arial Narrow"/>
          <w:spacing w:val="1"/>
          <w:w w:val="108"/>
          <w:sz w:val="24"/>
          <w:szCs w:val="24"/>
          <w:lang w:eastAsia="fr-FR"/>
        </w:rPr>
        <w:t>e</w:t>
      </w:r>
    </w:p>
    <w:p w14:paraId="26524488"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  Critères d’évaluation des offres</w:t>
      </w:r>
    </w:p>
    <w:p w14:paraId="3D1BD95E" w14:textId="77777777" w:rsidR="00E451A1" w:rsidRPr="00067A4A" w:rsidRDefault="00E451A1" w:rsidP="00E451A1">
      <w:pPr>
        <w:widowControl w:val="0"/>
        <w:autoSpaceDE w:val="0"/>
        <w:autoSpaceDN w:val="0"/>
        <w:adjustRightInd w:val="0"/>
        <w:spacing w:after="0" w:line="276" w:lineRule="auto"/>
        <w:ind w:left="360"/>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15.1. Critères éliminatoires</w:t>
      </w:r>
    </w:p>
    <w:p w14:paraId="706EBB52" w14:textId="77777777" w:rsidR="00E451A1" w:rsidRPr="00067A4A" w:rsidRDefault="00E451A1" w:rsidP="00E451A1">
      <w:pPr>
        <w:spacing w:after="0" w:line="276" w:lineRule="auto"/>
        <w:ind w:firstLine="360"/>
        <w:jc w:val="both"/>
        <w:rPr>
          <w:rFonts w:ascii="Arial Narrow" w:eastAsia="Times New Roman" w:hAnsi="Arial Narrow" w:cs="Arial"/>
          <w:i/>
          <w:sz w:val="24"/>
          <w:szCs w:val="24"/>
          <w:lang w:eastAsia="fr-FR"/>
        </w:rPr>
      </w:pPr>
      <w:r w:rsidRPr="00067A4A">
        <w:rPr>
          <w:rFonts w:ascii="Arial Narrow" w:eastAsia="Times New Roman" w:hAnsi="Arial Narrow" w:cs="Arial"/>
          <w:i/>
          <w:sz w:val="24"/>
          <w:szCs w:val="24"/>
          <w:lang w:eastAsia="fr-FR"/>
        </w:rPr>
        <w:t>Les critères éliminatoires sont les suivants :</w:t>
      </w:r>
    </w:p>
    <w:p w14:paraId="21511E88" w14:textId="77777777" w:rsidR="00581637" w:rsidRPr="00E90E91" w:rsidRDefault="00581637" w:rsidP="00581637">
      <w:pPr>
        <w:numPr>
          <w:ilvl w:val="0"/>
          <w:numId w:val="54"/>
        </w:numPr>
        <w:spacing w:after="0" w:line="276" w:lineRule="auto"/>
        <w:ind w:left="786"/>
        <w:jc w:val="both"/>
        <w:rPr>
          <w:rFonts w:ascii="Arial Narrow" w:eastAsia="Times New Roman" w:hAnsi="Arial Narrow" w:cs="Arial"/>
          <w:i/>
          <w:color w:val="FF0000"/>
          <w:sz w:val="24"/>
          <w:szCs w:val="24"/>
          <w:lang w:eastAsia="fr-FR"/>
        </w:rPr>
      </w:pPr>
      <w:r w:rsidRPr="00E90E91">
        <w:rPr>
          <w:rFonts w:ascii="Arial Narrow" w:eastAsia="Times New Roman" w:hAnsi="Arial Narrow" w:cs="Arial"/>
          <w:i/>
          <w:color w:val="FF0000"/>
          <w:sz w:val="24"/>
          <w:szCs w:val="24"/>
          <w:lang w:eastAsia="fr-FR"/>
        </w:rPr>
        <w:t>Non-conformité 48 heures après l’ouverture des offres, d’au moins une des pièces du dossier administratif ;</w:t>
      </w:r>
    </w:p>
    <w:p w14:paraId="400D017A" w14:textId="77777777" w:rsidR="00581637" w:rsidRPr="00E90E91" w:rsidRDefault="00581637" w:rsidP="00581637">
      <w:pPr>
        <w:numPr>
          <w:ilvl w:val="0"/>
          <w:numId w:val="54"/>
        </w:numPr>
        <w:spacing w:after="0" w:line="276" w:lineRule="auto"/>
        <w:ind w:left="786"/>
        <w:jc w:val="both"/>
        <w:rPr>
          <w:rFonts w:ascii="Arial Narrow" w:eastAsia="Times New Roman" w:hAnsi="Arial Narrow" w:cs="Arial"/>
          <w:i/>
          <w:color w:val="FF0000"/>
          <w:sz w:val="24"/>
          <w:szCs w:val="24"/>
          <w:lang w:eastAsia="fr-FR"/>
        </w:rPr>
      </w:pPr>
      <w:r w:rsidRPr="00E90E91">
        <w:rPr>
          <w:rFonts w:ascii="Arial Narrow" w:eastAsia="Times New Roman" w:hAnsi="Arial Narrow" w:cs="Arial"/>
          <w:i/>
          <w:color w:val="FF0000"/>
          <w:sz w:val="24"/>
          <w:szCs w:val="24"/>
          <w:lang w:eastAsia="fr-FR"/>
        </w:rPr>
        <w:t xml:space="preserve">Fausse déclaration, pièces falsifiée ou non authentique ; </w:t>
      </w:r>
    </w:p>
    <w:p w14:paraId="4DFE7664" w14:textId="77777777" w:rsidR="00581637" w:rsidRPr="00E90E91" w:rsidRDefault="00581637" w:rsidP="00581637">
      <w:pPr>
        <w:numPr>
          <w:ilvl w:val="0"/>
          <w:numId w:val="54"/>
        </w:numPr>
        <w:spacing w:after="0" w:line="276" w:lineRule="auto"/>
        <w:ind w:left="786"/>
        <w:jc w:val="both"/>
        <w:rPr>
          <w:rFonts w:ascii="Arial Narrow" w:eastAsia="Times New Roman" w:hAnsi="Arial Narrow" w:cs="Arial"/>
          <w:i/>
          <w:color w:val="FF0000"/>
          <w:sz w:val="24"/>
          <w:szCs w:val="24"/>
          <w:lang w:eastAsia="fr-FR"/>
        </w:rPr>
      </w:pPr>
      <w:r w:rsidRPr="00E90E91">
        <w:rPr>
          <w:rFonts w:ascii="Arial Narrow" w:eastAsia="Times New Roman" w:hAnsi="Arial Narrow" w:cs="Arial"/>
          <w:i/>
          <w:color w:val="FF0000"/>
          <w:sz w:val="24"/>
          <w:szCs w:val="24"/>
          <w:lang w:eastAsia="fr-FR"/>
        </w:rPr>
        <w:t>Dossier technique incomplet pour absence de l’un des éléments suivants ;</w:t>
      </w:r>
    </w:p>
    <w:p w14:paraId="3CF043DC" w14:textId="77777777" w:rsidR="00581637" w:rsidRPr="00E90E91" w:rsidRDefault="00581637" w:rsidP="00C07AA5">
      <w:pPr>
        <w:pStyle w:val="Paragraphedeliste"/>
        <w:numPr>
          <w:ilvl w:val="0"/>
          <w:numId w:val="121"/>
        </w:numPr>
        <w:spacing w:line="276" w:lineRule="auto"/>
        <w:jc w:val="both"/>
        <w:rPr>
          <w:rFonts w:ascii="Arial Narrow" w:hAnsi="Arial Narrow" w:cs="Arial"/>
          <w:i/>
          <w:color w:val="FF0000"/>
        </w:rPr>
      </w:pPr>
      <w:r w:rsidRPr="00E90E91">
        <w:rPr>
          <w:rFonts w:ascii="Arial Narrow" w:hAnsi="Arial Narrow" w:cs="Arial"/>
          <w:i/>
          <w:color w:val="FF0000"/>
        </w:rPr>
        <w:t>Une note d’organisation et méthodologique ;</w:t>
      </w:r>
    </w:p>
    <w:p w14:paraId="686817AD" w14:textId="77777777" w:rsidR="00581637" w:rsidRPr="00E90E91" w:rsidRDefault="00581637" w:rsidP="00C07AA5">
      <w:pPr>
        <w:pStyle w:val="Paragraphedeliste"/>
        <w:numPr>
          <w:ilvl w:val="0"/>
          <w:numId w:val="121"/>
        </w:numPr>
        <w:spacing w:line="276" w:lineRule="auto"/>
        <w:jc w:val="both"/>
        <w:rPr>
          <w:rFonts w:ascii="Arial Narrow" w:hAnsi="Arial Narrow" w:cs="Arial"/>
          <w:i/>
          <w:color w:val="FF0000"/>
        </w:rPr>
      </w:pPr>
      <w:r w:rsidRPr="00E90E91">
        <w:rPr>
          <w:rFonts w:ascii="Arial Narrow" w:hAnsi="Arial Narrow" w:cs="Arial"/>
          <w:i/>
          <w:color w:val="FF0000"/>
        </w:rPr>
        <w:t>La charte d’intégrité datée et signée ;</w:t>
      </w:r>
    </w:p>
    <w:p w14:paraId="7C612FFF" w14:textId="77777777" w:rsidR="00581637" w:rsidRPr="00E90E91" w:rsidRDefault="00581637" w:rsidP="00C07AA5">
      <w:pPr>
        <w:pStyle w:val="Paragraphedeliste"/>
        <w:numPr>
          <w:ilvl w:val="0"/>
          <w:numId w:val="121"/>
        </w:numPr>
        <w:spacing w:line="276" w:lineRule="auto"/>
        <w:jc w:val="both"/>
        <w:rPr>
          <w:rFonts w:ascii="Arial Narrow" w:hAnsi="Arial Narrow" w:cs="Arial"/>
          <w:i/>
          <w:color w:val="FF0000"/>
        </w:rPr>
      </w:pPr>
      <w:r w:rsidRPr="00E90E91">
        <w:rPr>
          <w:rFonts w:ascii="Arial Narrow" w:hAnsi="Arial Narrow" w:cs="Arial"/>
          <w:i/>
          <w:color w:val="FF0000"/>
        </w:rPr>
        <w:t>La déclaration d’engagement au respect des clauses sociales et environnementales datée et signée.</w:t>
      </w:r>
    </w:p>
    <w:p w14:paraId="377B35E9" w14:textId="77777777" w:rsidR="00581637" w:rsidRPr="00E90E91" w:rsidRDefault="00581637" w:rsidP="00581637">
      <w:pPr>
        <w:numPr>
          <w:ilvl w:val="0"/>
          <w:numId w:val="54"/>
        </w:numPr>
        <w:spacing w:after="0" w:line="276" w:lineRule="auto"/>
        <w:ind w:left="786"/>
        <w:jc w:val="both"/>
        <w:rPr>
          <w:rFonts w:ascii="Arial Narrow" w:eastAsia="Times New Roman" w:hAnsi="Arial Narrow" w:cs="Arial"/>
          <w:i/>
          <w:color w:val="FF0000"/>
          <w:sz w:val="24"/>
          <w:szCs w:val="24"/>
          <w:lang w:eastAsia="fr-FR"/>
        </w:rPr>
      </w:pPr>
      <w:r w:rsidRPr="00E90E91">
        <w:rPr>
          <w:rFonts w:ascii="Arial Narrow" w:eastAsia="Times New Roman" w:hAnsi="Arial Narrow" w:cs="Arial"/>
          <w:i/>
          <w:color w:val="FF0000"/>
          <w:sz w:val="24"/>
          <w:szCs w:val="24"/>
          <w:lang w:eastAsia="fr-FR"/>
        </w:rPr>
        <w:t>Dossier financier incomplet pour absence ou non-conformité de l’une des pièces suivantes :</w:t>
      </w:r>
    </w:p>
    <w:p w14:paraId="0CCFF142" w14:textId="77777777" w:rsidR="00581637" w:rsidRPr="00E90E91" w:rsidRDefault="00581637" w:rsidP="00C07AA5">
      <w:pPr>
        <w:pStyle w:val="Paragraphedeliste"/>
        <w:numPr>
          <w:ilvl w:val="0"/>
          <w:numId w:val="122"/>
        </w:numPr>
        <w:spacing w:line="276" w:lineRule="auto"/>
        <w:jc w:val="both"/>
        <w:rPr>
          <w:rFonts w:ascii="Arial Narrow" w:hAnsi="Arial Narrow" w:cs="Arial"/>
          <w:i/>
          <w:color w:val="FF0000"/>
        </w:rPr>
      </w:pPr>
      <w:r w:rsidRPr="00E90E91">
        <w:rPr>
          <w:rFonts w:ascii="Arial Narrow" w:hAnsi="Arial Narrow" w:cs="Arial"/>
          <w:i/>
          <w:color w:val="FF0000"/>
        </w:rPr>
        <w:t>Une soumission timbrée et signée ;</w:t>
      </w:r>
    </w:p>
    <w:p w14:paraId="20671AA4" w14:textId="77777777" w:rsidR="00581637" w:rsidRPr="00E90E91" w:rsidRDefault="00581637" w:rsidP="00C07AA5">
      <w:pPr>
        <w:pStyle w:val="Paragraphedeliste"/>
        <w:numPr>
          <w:ilvl w:val="0"/>
          <w:numId w:val="122"/>
        </w:numPr>
        <w:spacing w:line="276" w:lineRule="auto"/>
        <w:jc w:val="both"/>
        <w:rPr>
          <w:rFonts w:ascii="Arial Narrow" w:hAnsi="Arial Narrow" w:cs="Arial"/>
          <w:i/>
          <w:color w:val="FF0000"/>
        </w:rPr>
      </w:pPr>
      <w:r w:rsidRPr="00E90E91">
        <w:rPr>
          <w:rFonts w:ascii="Arial Narrow" w:hAnsi="Arial Narrow" w:cs="Arial"/>
          <w:i/>
          <w:color w:val="FF0000"/>
        </w:rPr>
        <w:t>Le bordereau des prix unitaires (BPU) ;</w:t>
      </w:r>
    </w:p>
    <w:p w14:paraId="2E75B8C1" w14:textId="77777777" w:rsidR="00581637" w:rsidRPr="00E90E91" w:rsidRDefault="00581637" w:rsidP="00C07AA5">
      <w:pPr>
        <w:pStyle w:val="Paragraphedeliste"/>
        <w:numPr>
          <w:ilvl w:val="0"/>
          <w:numId w:val="122"/>
        </w:numPr>
        <w:spacing w:line="276" w:lineRule="auto"/>
        <w:jc w:val="both"/>
        <w:rPr>
          <w:rFonts w:ascii="Arial Narrow" w:hAnsi="Arial Narrow" w:cs="Arial"/>
          <w:i/>
          <w:color w:val="FF0000"/>
        </w:rPr>
      </w:pPr>
      <w:r w:rsidRPr="00E90E91">
        <w:rPr>
          <w:rFonts w:ascii="Arial Narrow" w:hAnsi="Arial Narrow" w:cs="Arial"/>
          <w:i/>
          <w:color w:val="FF0000"/>
        </w:rPr>
        <w:t>Le devis quantitatif et estimatif (DQE) ;</w:t>
      </w:r>
    </w:p>
    <w:p w14:paraId="753DA046" w14:textId="77777777" w:rsidR="00581637" w:rsidRPr="00E90E91" w:rsidRDefault="00581637" w:rsidP="00C07AA5">
      <w:pPr>
        <w:pStyle w:val="Paragraphedeliste"/>
        <w:numPr>
          <w:ilvl w:val="0"/>
          <w:numId w:val="122"/>
        </w:numPr>
        <w:spacing w:line="276" w:lineRule="auto"/>
        <w:jc w:val="both"/>
        <w:rPr>
          <w:rFonts w:ascii="Arial Narrow" w:hAnsi="Arial Narrow" w:cs="Arial"/>
          <w:i/>
          <w:color w:val="FF0000"/>
        </w:rPr>
      </w:pPr>
      <w:r w:rsidRPr="00E90E91">
        <w:rPr>
          <w:rFonts w:ascii="Arial Narrow" w:hAnsi="Arial Narrow" w:cs="Arial"/>
          <w:i/>
          <w:color w:val="FF0000"/>
        </w:rPr>
        <w:t>Le sous-détail des prix unitaires.</w:t>
      </w:r>
    </w:p>
    <w:p w14:paraId="583A874D" w14:textId="77777777" w:rsidR="00581637" w:rsidRPr="00E90E91" w:rsidRDefault="00581637" w:rsidP="00581637">
      <w:pPr>
        <w:numPr>
          <w:ilvl w:val="0"/>
          <w:numId w:val="54"/>
        </w:numPr>
        <w:spacing w:after="0" w:line="276" w:lineRule="auto"/>
        <w:ind w:left="786"/>
        <w:jc w:val="both"/>
        <w:rPr>
          <w:rFonts w:ascii="Arial Narrow" w:eastAsia="Times New Roman" w:hAnsi="Arial Narrow" w:cs="Arial"/>
          <w:i/>
          <w:color w:val="FF0000"/>
          <w:sz w:val="24"/>
          <w:szCs w:val="24"/>
          <w:lang w:eastAsia="fr-FR"/>
        </w:rPr>
      </w:pPr>
      <w:r w:rsidRPr="00E90E91">
        <w:rPr>
          <w:rFonts w:ascii="Arial Narrow" w:eastAsia="Times New Roman" w:hAnsi="Arial Narrow" w:cs="Arial"/>
          <w:i/>
          <w:color w:val="FF0000"/>
          <w:sz w:val="24"/>
          <w:szCs w:val="24"/>
          <w:lang w:eastAsia="fr-FR"/>
        </w:rPr>
        <w:t>Omission d’un prix unitaire quantifié dans le BPU, le DQE et le Sous-détail des prix unitaire ;</w:t>
      </w:r>
    </w:p>
    <w:p w14:paraId="58658823" w14:textId="34C2E461" w:rsidR="00581637" w:rsidRPr="00E90E91" w:rsidRDefault="00581637" w:rsidP="00581637">
      <w:pPr>
        <w:numPr>
          <w:ilvl w:val="0"/>
          <w:numId w:val="54"/>
        </w:numPr>
        <w:spacing w:after="0" w:line="276" w:lineRule="auto"/>
        <w:ind w:left="786"/>
        <w:jc w:val="both"/>
        <w:rPr>
          <w:rFonts w:ascii="Arial Narrow" w:eastAsia="Times New Roman" w:hAnsi="Arial Narrow" w:cs="Arial"/>
          <w:i/>
          <w:color w:val="FF0000"/>
          <w:sz w:val="24"/>
          <w:szCs w:val="24"/>
          <w:lang w:eastAsia="fr-FR"/>
        </w:rPr>
      </w:pPr>
      <w:r w:rsidRPr="00E90E91">
        <w:rPr>
          <w:rFonts w:ascii="Arial Narrow" w:eastAsia="Times New Roman" w:hAnsi="Arial Narrow" w:cs="Arial"/>
          <w:i/>
          <w:color w:val="FF0000"/>
          <w:sz w:val="24"/>
          <w:szCs w:val="24"/>
          <w:lang w:eastAsia="fr-FR"/>
        </w:rPr>
        <w:t>N’avoir pas obtenu au moins un total de 0</w:t>
      </w:r>
      <w:r w:rsidR="00735DF2">
        <w:rPr>
          <w:rFonts w:ascii="Arial Narrow" w:eastAsia="Times New Roman" w:hAnsi="Arial Narrow" w:cs="Arial"/>
          <w:i/>
          <w:color w:val="FF0000"/>
          <w:sz w:val="24"/>
          <w:szCs w:val="24"/>
          <w:lang w:eastAsia="fr-FR"/>
        </w:rPr>
        <w:t>5</w:t>
      </w:r>
      <w:r w:rsidRPr="00E90E91">
        <w:rPr>
          <w:rFonts w:ascii="Arial Narrow" w:eastAsia="Times New Roman" w:hAnsi="Arial Narrow" w:cs="Arial"/>
          <w:i/>
          <w:color w:val="FF0000"/>
          <w:sz w:val="24"/>
          <w:szCs w:val="24"/>
          <w:lang w:eastAsia="fr-FR"/>
        </w:rPr>
        <w:t xml:space="preserve"> critères sur l’ensemble des 0</w:t>
      </w:r>
      <w:r w:rsidR="00735DF2">
        <w:rPr>
          <w:rFonts w:ascii="Arial Narrow" w:eastAsia="Times New Roman" w:hAnsi="Arial Narrow" w:cs="Arial"/>
          <w:i/>
          <w:color w:val="FF0000"/>
          <w:sz w:val="24"/>
          <w:szCs w:val="24"/>
          <w:lang w:eastAsia="fr-FR"/>
        </w:rPr>
        <w:t>7</w:t>
      </w:r>
      <w:r w:rsidRPr="00E90E91">
        <w:rPr>
          <w:rFonts w:ascii="Arial Narrow" w:eastAsia="Times New Roman" w:hAnsi="Arial Narrow" w:cs="Arial"/>
          <w:i/>
          <w:color w:val="FF0000"/>
          <w:sz w:val="24"/>
          <w:szCs w:val="24"/>
          <w:lang w:eastAsia="fr-FR"/>
        </w:rPr>
        <w:t xml:space="preserve"> critères essentiels.</w:t>
      </w:r>
    </w:p>
    <w:p w14:paraId="308F8CB5" w14:textId="77777777" w:rsidR="00E451A1" w:rsidRPr="00067A4A" w:rsidRDefault="00E451A1" w:rsidP="00E451A1">
      <w:pPr>
        <w:widowControl w:val="0"/>
        <w:autoSpaceDE w:val="0"/>
        <w:autoSpaceDN w:val="0"/>
        <w:adjustRightInd w:val="0"/>
        <w:spacing w:after="0" w:line="240" w:lineRule="auto"/>
        <w:ind w:left="360"/>
        <w:rPr>
          <w:rFonts w:ascii="Arial Narrow" w:eastAsia="Times New Roman" w:hAnsi="Arial Narrow" w:cs="Arial"/>
          <w:b/>
          <w:sz w:val="12"/>
          <w:szCs w:val="23"/>
          <w:lang w:eastAsia="fr-FR"/>
        </w:rPr>
      </w:pPr>
    </w:p>
    <w:p w14:paraId="0E15BD2B" w14:textId="77777777" w:rsidR="00E451A1" w:rsidRPr="00067A4A" w:rsidRDefault="00E451A1" w:rsidP="00E451A1">
      <w:pPr>
        <w:widowControl w:val="0"/>
        <w:autoSpaceDE w:val="0"/>
        <w:autoSpaceDN w:val="0"/>
        <w:adjustRightInd w:val="0"/>
        <w:spacing w:after="0" w:line="240" w:lineRule="auto"/>
        <w:rPr>
          <w:rFonts w:ascii="Arial Narrow" w:eastAsia="Times New Roman" w:hAnsi="Arial Narrow" w:cs="Arial"/>
          <w:b/>
          <w:sz w:val="6"/>
          <w:szCs w:val="23"/>
          <w:lang w:eastAsia="fr-FR"/>
        </w:rPr>
      </w:pPr>
    </w:p>
    <w:p w14:paraId="7306E40C" w14:textId="77777777" w:rsidR="00E451A1" w:rsidRPr="00067A4A" w:rsidRDefault="00E451A1" w:rsidP="00E451A1">
      <w:pPr>
        <w:widowControl w:val="0"/>
        <w:autoSpaceDE w:val="0"/>
        <w:autoSpaceDN w:val="0"/>
        <w:adjustRightInd w:val="0"/>
        <w:spacing w:after="0" w:line="276" w:lineRule="auto"/>
        <w:ind w:left="360"/>
        <w:jc w:val="both"/>
        <w:rPr>
          <w:rFonts w:ascii="Arial Narrow" w:eastAsia="Times New Roman" w:hAnsi="Arial Narrow" w:cs="Arial"/>
          <w:b/>
          <w:sz w:val="24"/>
          <w:szCs w:val="24"/>
          <w:lang w:eastAsia="fr-FR"/>
        </w:rPr>
      </w:pPr>
      <w:r w:rsidRPr="00067A4A">
        <w:rPr>
          <w:rFonts w:ascii="Arial Narrow" w:eastAsia="Times New Roman" w:hAnsi="Arial Narrow" w:cs="Arial"/>
          <w:b/>
          <w:sz w:val="24"/>
          <w:szCs w:val="24"/>
          <w:lang w:eastAsia="fr-FR"/>
        </w:rPr>
        <w:t>15.2 Critères essentiels </w:t>
      </w:r>
    </w:p>
    <w:p w14:paraId="19E23289" w14:textId="714FBD73" w:rsidR="00581637" w:rsidRDefault="00581637" w:rsidP="00581637">
      <w:pPr>
        <w:widowControl w:val="0"/>
        <w:autoSpaceDE w:val="0"/>
        <w:autoSpaceDN w:val="0"/>
        <w:adjustRightInd w:val="0"/>
        <w:spacing w:after="0" w:line="276" w:lineRule="auto"/>
        <w:ind w:firstLine="284"/>
        <w:jc w:val="both"/>
        <w:rPr>
          <w:rFonts w:ascii="Times New Roman" w:hAnsi="Times New Roman"/>
          <w:iCs/>
          <w:color w:val="FF0000"/>
          <w:sz w:val="24"/>
          <w:szCs w:val="24"/>
        </w:rPr>
      </w:pPr>
      <w:r w:rsidRPr="00664D3C">
        <w:rPr>
          <w:rFonts w:ascii="Times New Roman" w:hAnsi="Times New Roman"/>
          <w:iCs/>
          <w:color w:val="FF0000"/>
          <w:sz w:val="24"/>
          <w:szCs w:val="24"/>
        </w:rPr>
        <w:t>Critères essentiels : L’évaluation des offres techniques sera faite sur la base des 0</w:t>
      </w:r>
      <w:r w:rsidR="00735DF2">
        <w:rPr>
          <w:rFonts w:ascii="Times New Roman" w:hAnsi="Times New Roman"/>
          <w:iCs/>
          <w:color w:val="FF0000"/>
          <w:sz w:val="24"/>
          <w:szCs w:val="24"/>
        </w:rPr>
        <w:t>7</w:t>
      </w:r>
      <w:r w:rsidRPr="00664D3C">
        <w:rPr>
          <w:rFonts w:ascii="Times New Roman" w:hAnsi="Times New Roman"/>
          <w:iCs/>
          <w:color w:val="FF0000"/>
          <w:sz w:val="24"/>
          <w:szCs w:val="24"/>
        </w:rPr>
        <w:t xml:space="preserve"> critères essentiels ci-dessous :</w:t>
      </w:r>
    </w:p>
    <w:p w14:paraId="15B97E80" w14:textId="77777777" w:rsidR="00581637" w:rsidRDefault="00581637" w:rsidP="00581637">
      <w:pPr>
        <w:widowControl w:val="0"/>
        <w:autoSpaceDE w:val="0"/>
        <w:autoSpaceDN w:val="0"/>
        <w:adjustRightInd w:val="0"/>
        <w:spacing w:after="0" w:line="276" w:lineRule="auto"/>
        <w:ind w:firstLine="284"/>
        <w:jc w:val="both"/>
        <w:rPr>
          <w:rFonts w:ascii="Times New Roman" w:hAnsi="Times New Roman"/>
          <w:iCs/>
          <w:color w:val="FF0000"/>
          <w:sz w:val="24"/>
          <w:szCs w:val="24"/>
        </w:rPr>
      </w:pPr>
      <w:r w:rsidRPr="00664D3C">
        <w:rPr>
          <w:rFonts w:ascii="Times New Roman" w:hAnsi="Times New Roman"/>
          <w:iCs/>
          <w:color w:val="FF0000"/>
          <w:sz w:val="24"/>
          <w:szCs w:val="24"/>
        </w:rPr>
        <w:t xml:space="preserve"> a) La capacité de financement ou la ligne de crédit sur 1 critère ; </w:t>
      </w:r>
    </w:p>
    <w:p w14:paraId="0836A7FB" w14:textId="4AD505C6" w:rsidR="00581637" w:rsidRDefault="00581637" w:rsidP="00581637">
      <w:pPr>
        <w:widowControl w:val="0"/>
        <w:autoSpaceDE w:val="0"/>
        <w:autoSpaceDN w:val="0"/>
        <w:adjustRightInd w:val="0"/>
        <w:spacing w:after="0" w:line="276" w:lineRule="auto"/>
        <w:ind w:firstLine="284"/>
        <w:jc w:val="both"/>
        <w:rPr>
          <w:rFonts w:ascii="Times New Roman" w:hAnsi="Times New Roman"/>
          <w:iCs/>
          <w:color w:val="FF0000"/>
          <w:sz w:val="24"/>
          <w:szCs w:val="24"/>
        </w:rPr>
      </w:pPr>
      <w:r>
        <w:rPr>
          <w:rFonts w:ascii="Times New Roman" w:hAnsi="Times New Roman"/>
          <w:iCs/>
          <w:color w:val="FF0000"/>
          <w:sz w:val="24"/>
          <w:szCs w:val="24"/>
        </w:rPr>
        <w:t xml:space="preserve"> </w:t>
      </w:r>
      <w:r w:rsidRPr="00664D3C">
        <w:rPr>
          <w:rFonts w:ascii="Times New Roman" w:hAnsi="Times New Roman"/>
          <w:iCs/>
          <w:color w:val="FF0000"/>
          <w:sz w:val="24"/>
          <w:szCs w:val="24"/>
        </w:rPr>
        <w:t>b) Les preuves d’acceptation des conditions du marché sur 0</w:t>
      </w:r>
      <w:r w:rsidR="00735DF2">
        <w:rPr>
          <w:rFonts w:ascii="Times New Roman" w:hAnsi="Times New Roman"/>
          <w:iCs/>
          <w:color w:val="FF0000"/>
          <w:sz w:val="24"/>
          <w:szCs w:val="24"/>
        </w:rPr>
        <w:t>6</w:t>
      </w:r>
      <w:r w:rsidRPr="00664D3C">
        <w:rPr>
          <w:rFonts w:ascii="Times New Roman" w:hAnsi="Times New Roman"/>
          <w:iCs/>
          <w:color w:val="FF0000"/>
          <w:sz w:val="24"/>
          <w:szCs w:val="24"/>
        </w:rPr>
        <w:t xml:space="preserve"> critères.</w:t>
      </w:r>
    </w:p>
    <w:p w14:paraId="33D6F37E" w14:textId="77777777" w:rsidR="00581637" w:rsidRPr="00D14DFB" w:rsidRDefault="00581637" w:rsidP="00C07AA5">
      <w:pPr>
        <w:pStyle w:val="Paragraphedeliste"/>
        <w:widowControl w:val="0"/>
        <w:numPr>
          <w:ilvl w:val="0"/>
          <w:numId w:val="123"/>
        </w:numPr>
        <w:autoSpaceDE w:val="0"/>
        <w:jc w:val="both"/>
        <w:rPr>
          <w:rFonts w:ascii="Arial Narrow" w:hAnsi="Arial Narrow" w:cs="Arial"/>
          <w:color w:val="FF0000"/>
        </w:rPr>
      </w:pPr>
      <w:r w:rsidRPr="00D14DFB">
        <w:rPr>
          <w:rFonts w:ascii="Arial Narrow" w:hAnsi="Arial Narrow" w:cs="Arial"/>
          <w:color w:val="FF0000"/>
        </w:rPr>
        <w:t>Le Cahier des Clauses Administratives Particulières (CCAP) ;</w:t>
      </w:r>
    </w:p>
    <w:p w14:paraId="58480229" w14:textId="77777777" w:rsidR="00581637" w:rsidRPr="00D14DFB" w:rsidRDefault="00581637" w:rsidP="00C07AA5">
      <w:pPr>
        <w:pStyle w:val="Paragraphedeliste"/>
        <w:widowControl w:val="0"/>
        <w:numPr>
          <w:ilvl w:val="0"/>
          <w:numId w:val="123"/>
        </w:numPr>
        <w:autoSpaceDE w:val="0"/>
        <w:jc w:val="both"/>
        <w:rPr>
          <w:rFonts w:ascii="Arial Narrow" w:hAnsi="Arial Narrow" w:cs="Arial"/>
          <w:color w:val="FF0000"/>
        </w:rPr>
      </w:pPr>
      <w:r w:rsidRPr="00D14DFB">
        <w:rPr>
          <w:rFonts w:ascii="Arial Narrow" w:hAnsi="Arial Narrow" w:cs="Arial"/>
          <w:color w:val="FF0000"/>
        </w:rPr>
        <w:t>Les Cahiers Des Clauses Techniques Particulières (CCTP) ;</w:t>
      </w:r>
    </w:p>
    <w:p w14:paraId="5D87D37B" w14:textId="77777777" w:rsidR="00581637" w:rsidRDefault="00581637" w:rsidP="00C07AA5">
      <w:pPr>
        <w:pStyle w:val="Paragraphedeliste"/>
        <w:widowControl w:val="0"/>
        <w:numPr>
          <w:ilvl w:val="0"/>
          <w:numId w:val="123"/>
        </w:numPr>
        <w:autoSpaceDE w:val="0"/>
        <w:ind w:right="-20"/>
        <w:rPr>
          <w:rFonts w:ascii="Arial Narrow" w:hAnsi="Arial Narrow" w:cs="Arial"/>
          <w:color w:val="FF0000"/>
        </w:rPr>
      </w:pPr>
      <w:r w:rsidRPr="00D14DFB">
        <w:rPr>
          <w:rFonts w:ascii="Arial Narrow" w:hAnsi="Arial Narrow" w:cs="Arial"/>
          <w:color w:val="FF0000"/>
        </w:rPr>
        <w:t xml:space="preserve">Le Règlement Particulier de l’Appel d’Offres paraphé à chaque page signé à la dernière page ; </w:t>
      </w:r>
    </w:p>
    <w:p w14:paraId="3EC907CD" w14:textId="77777777" w:rsidR="00581637" w:rsidRPr="00D14DFB" w:rsidRDefault="00581637" w:rsidP="00C07AA5">
      <w:pPr>
        <w:pStyle w:val="Paragraphedeliste"/>
        <w:widowControl w:val="0"/>
        <w:numPr>
          <w:ilvl w:val="0"/>
          <w:numId w:val="123"/>
        </w:numPr>
        <w:autoSpaceDE w:val="0"/>
        <w:ind w:right="-20"/>
        <w:rPr>
          <w:rFonts w:ascii="Arial Narrow" w:hAnsi="Arial Narrow" w:cs="Arial"/>
          <w:color w:val="FF0000"/>
        </w:rPr>
      </w:pPr>
      <w:r w:rsidRPr="00D14DFB">
        <w:rPr>
          <w:rFonts w:ascii="Arial Narrow" w:hAnsi="Arial Narrow" w:cs="Arial"/>
          <w:color w:val="FF0000"/>
        </w:rPr>
        <w:t xml:space="preserve">Les modèles de garanties paraphés à chaque page ; </w:t>
      </w:r>
    </w:p>
    <w:p w14:paraId="413D0F73" w14:textId="77777777" w:rsidR="00581637" w:rsidRDefault="00581637" w:rsidP="00C07AA5">
      <w:pPr>
        <w:pStyle w:val="Paragraphedeliste"/>
        <w:widowControl w:val="0"/>
        <w:numPr>
          <w:ilvl w:val="0"/>
          <w:numId w:val="123"/>
        </w:numPr>
        <w:autoSpaceDE w:val="0"/>
        <w:ind w:right="-20"/>
        <w:rPr>
          <w:rFonts w:ascii="Arial Narrow" w:hAnsi="Arial Narrow" w:cs="Arial"/>
          <w:color w:val="FF0000"/>
        </w:rPr>
      </w:pPr>
      <w:r w:rsidRPr="00D14DFB">
        <w:rPr>
          <w:rFonts w:ascii="Arial Narrow" w:hAnsi="Arial Narrow" w:cs="Arial"/>
          <w:color w:val="FF0000"/>
        </w:rPr>
        <w:t xml:space="preserve">Le modèle de projet de Marché paraphés à chaque page et signé à la dernière page ; </w:t>
      </w:r>
    </w:p>
    <w:p w14:paraId="694B6B39" w14:textId="0D5D51F0" w:rsidR="00735DF2" w:rsidRPr="00D14DFB" w:rsidRDefault="00735DF2" w:rsidP="00C07AA5">
      <w:pPr>
        <w:pStyle w:val="Paragraphedeliste"/>
        <w:widowControl w:val="0"/>
        <w:numPr>
          <w:ilvl w:val="0"/>
          <w:numId w:val="123"/>
        </w:numPr>
        <w:autoSpaceDE w:val="0"/>
        <w:ind w:right="-20"/>
        <w:rPr>
          <w:rFonts w:ascii="Arial Narrow" w:hAnsi="Arial Narrow" w:cs="Arial"/>
          <w:color w:val="FF0000"/>
        </w:rPr>
      </w:pPr>
      <w:r>
        <w:rPr>
          <w:rFonts w:ascii="Arial Narrow" w:hAnsi="Arial Narrow" w:cs="Arial"/>
          <w:color w:val="FF0000"/>
        </w:rPr>
        <w:t xml:space="preserve">La </w:t>
      </w:r>
      <w:r w:rsidRPr="00DA554B">
        <w:rPr>
          <w:rFonts w:ascii="Arial Narrow" w:hAnsi="Arial Narrow" w:cs="Arial"/>
          <w:color w:val="FF0000"/>
        </w:rPr>
        <w:t>déclaration sur l’honneur du soumissionnaire, signée et datée certifiant la visite du site</w:t>
      </w:r>
      <w:r>
        <w:rPr>
          <w:rFonts w:ascii="Arial Narrow" w:hAnsi="Arial Narrow" w:cs="Arial"/>
          <w:color w:val="FF0000"/>
        </w:rPr>
        <w:t>.</w:t>
      </w:r>
    </w:p>
    <w:p w14:paraId="340952B0" w14:textId="6B421AE9" w:rsidR="00E451A1" w:rsidRPr="00581637" w:rsidRDefault="00581637" w:rsidP="00581637">
      <w:pPr>
        <w:ind w:right="113"/>
        <w:jc w:val="both"/>
        <w:rPr>
          <w:rFonts w:ascii="Arial Narrow" w:hAnsi="Arial Narrow" w:cs="Arial"/>
          <w:sz w:val="24"/>
          <w:szCs w:val="24"/>
        </w:rPr>
      </w:pPr>
      <w:r w:rsidRPr="006821D6">
        <w:rPr>
          <w:rFonts w:ascii="Arial Narrow" w:eastAsia="Times New Roman" w:hAnsi="Arial Narrow" w:cs="Arial"/>
          <w:color w:val="FF0000"/>
          <w:sz w:val="24"/>
          <w:szCs w:val="24"/>
          <w:lang w:eastAsia="fr-FR"/>
        </w:rPr>
        <w:t>Les détails de ces critères essentiels sont précisés par le Règlement Particulier de l’Appel d’Offres (RPAO) et repris dans la grille d’évaluation.</w:t>
      </w:r>
    </w:p>
    <w:p w14:paraId="64B60666"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  Attribution</w:t>
      </w:r>
    </w:p>
    <w:p w14:paraId="11A0E94C" w14:textId="4483BE11" w:rsidR="00E451A1" w:rsidRPr="005E0077"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067A4A">
        <w:rPr>
          <w:rFonts w:ascii="Arial Narrow" w:eastAsia="Times New Roman" w:hAnsi="Arial Narrow" w:cs="Arial"/>
          <w:sz w:val="24"/>
          <w:szCs w:val="24"/>
          <w:lang w:eastAsia="fr-FR"/>
        </w:rPr>
        <w:lastRenderedPageBreak/>
        <w:t>L</w:t>
      </w:r>
      <w:r w:rsidR="00DD3CB6" w:rsidRPr="00067A4A">
        <w:rPr>
          <w:rFonts w:ascii="Arial Narrow" w:eastAsia="Times New Roman" w:hAnsi="Arial Narrow" w:cs="Arial"/>
          <w:sz w:val="24"/>
          <w:szCs w:val="24"/>
          <w:lang w:eastAsia="fr-FR"/>
        </w:rPr>
        <w:t xml:space="preserve">e Maitre d’Ouvrage </w:t>
      </w:r>
      <w:r w:rsidRPr="00067A4A">
        <w:rPr>
          <w:rFonts w:ascii="Arial Narrow" w:eastAsia="Times New Roman" w:hAnsi="Arial Narrow" w:cs="Arial"/>
          <w:sz w:val="24"/>
          <w:szCs w:val="24"/>
          <w:lang w:eastAsia="fr-FR"/>
        </w:rPr>
        <w:t xml:space="preserve">attribuera le Marché au Soumissionnaire dont l’offre a été reconnue conforme pour l’essentiel au Dossier d’Appel d’Offres et qui dispose des capacités techniques et financières requises pour exécuter le Marché de façon satisfaisante et dont l’offre a été évaluée la </w:t>
      </w:r>
      <w:r w:rsidRPr="00067A4A">
        <w:rPr>
          <w:rFonts w:ascii="Arial Narrow" w:eastAsia="Times New Roman" w:hAnsi="Arial Narrow" w:cs="Arial"/>
          <w:b/>
          <w:sz w:val="24"/>
          <w:szCs w:val="24"/>
          <w:lang w:eastAsia="fr-FR"/>
        </w:rPr>
        <w:t>moins-disante</w:t>
      </w:r>
      <w:r w:rsidRPr="00067A4A">
        <w:rPr>
          <w:rFonts w:ascii="Arial Narrow" w:eastAsia="Times New Roman" w:hAnsi="Arial Narrow" w:cs="Arial"/>
          <w:sz w:val="24"/>
          <w:szCs w:val="24"/>
          <w:lang w:eastAsia="fr-FR"/>
        </w:rPr>
        <w:t xml:space="preserve"> en incluant le c</w:t>
      </w:r>
      <w:r w:rsidR="005E0077">
        <w:rPr>
          <w:rFonts w:ascii="Arial Narrow" w:eastAsia="Times New Roman" w:hAnsi="Arial Narrow" w:cs="Arial"/>
          <w:sz w:val="24"/>
          <w:szCs w:val="24"/>
          <w:lang w:eastAsia="fr-FR"/>
        </w:rPr>
        <w:t>as échéant les rabais proposés.</w:t>
      </w:r>
    </w:p>
    <w:p w14:paraId="6522BD95"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 Durée de validité des offres</w:t>
      </w:r>
    </w:p>
    <w:p w14:paraId="00CFE715" w14:textId="77777777" w:rsidR="00E451A1" w:rsidRPr="00067A4A"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067A4A">
        <w:rPr>
          <w:rFonts w:ascii="Arial Narrow" w:eastAsia="Times New Roman" w:hAnsi="Arial Narrow" w:cs="Arial"/>
          <w:sz w:val="24"/>
          <w:szCs w:val="24"/>
          <w:lang w:eastAsia="fr-FR"/>
        </w:rPr>
        <w:t xml:space="preserve">Les soumissionnaires restent engagés par leurs offres pendant </w:t>
      </w:r>
      <w:r w:rsidRPr="00067A4A">
        <w:rPr>
          <w:rFonts w:ascii="Arial Narrow" w:eastAsia="Times New Roman" w:hAnsi="Arial Narrow" w:cs="Arial"/>
          <w:b/>
          <w:bCs/>
          <w:sz w:val="24"/>
          <w:szCs w:val="24"/>
          <w:lang w:eastAsia="fr-FR"/>
        </w:rPr>
        <w:t xml:space="preserve">une durée de 90 jours </w:t>
      </w:r>
      <w:r w:rsidRPr="00067A4A">
        <w:rPr>
          <w:rFonts w:ascii="Arial Narrow" w:eastAsia="Times New Roman" w:hAnsi="Arial Narrow" w:cs="Arial"/>
          <w:sz w:val="24"/>
          <w:szCs w:val="24"/>
          <w:lang w:eastAsia="fr-FR"/>
        </w:rPr>
        <w:t>à partir de la date limite fixée pour la remise des offres</w:t>
      </w:r>
    </w:p>
    <w:p w14:paraId="585B6234" w14:textId="77777777" w:rsidR="002B24AB" w:rsidRPr="00067A4A" w:rsidRDefault="002B24AB">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Attribution du marché </w:t>
      </w:r>
    </w:p>
    <w:p w14:paraId="44D35941" w14:textId="37F3D183" w:rsidR="002B24AB" w:rsidRPr="00067A4A" w:rsidRDefault="002B24AB" w:rsidP="002B24AB">
      <w:pPr>
        <w:pStyle w:val="Retrait1religne"/>
        <w:rPr>
          <w:rFonts w:ascii="Arial Narrow" w:hAnsi="Arial Narrow" w:cs="Tahoma"/>
          <w:b w:val="0"/>
        </w:rPr>
      </w:pPr>
      <w:r w:rsidRPr="00067A4A">
        <w:rPr>
          <w:rFonts w:ascii="Arial Narrow" w:hAnsi="Arial Narrow" w:cs="Tahoma"/>
          <w:b w:val="0"/>
        </w:rPr>
        <w:t xml:space="preserve">   Le marché sera attribué au soumissionnaire présentant l’offre </w:t>
      </w:r>
      <w:r w:rsidR="00BA3952" w:rsidRPr="00067A4A">
        <w:rPr>
          <w:rFonts w:ascii="Arial Narrow" w:hAnsi="Arial Narrow" w:cs="Tahoma"/>
          <w:b w:val="0"/>
        </w:rPr>
        <w:t>la</w:t>
      </w:r>
      <w:r w:rsidRPr="00067A4A">
        <w:rPr>
          <w:rFonts w:ascii="Arial Narrow" w:hAnsi="Arial Narrow" w:cs="Tahoma"/>
          <w:b w:val="0"/>
        </w:rPr>
        <w:t xml:space="preserve"> moins disant et remplissant les capacités techniques et administratives requises.</w:t>
      </w:r>
    </w:p>
    <w:p w14:paraId="46E449FE" w14:textId="77777777" w:rsidR="002B24AB" w:rsidRPr="00067A4A" w:rsidRDefault="002B24AB" w:rsidP="002B24AB">
      <w:pPr>
        <w:pStyle w:val="Retrait1religne"/>
        <w:spacing w:after="60"/>
        <w:ind w:firstLine="0"/>
        <w:rPr>
          <w:rFonts w:ascii="Arial Narrow" w:hAnsi="Arial Narrow" w:cs="Arial"/>
          <w:b w:val="0"/>
        </w:rPr>
      </w:pPr>
      <w:r w:rsidRPr="00067A4A">
        <w:rPr>
          <w:rFonts w:ascii="Arial Narrow" w:hAnsi="Arial Narrow" w:cs="Arial"/>
          <w:b w:val="0"/>
        </w:rPr>
        <w:t>Le Maître d’Ouvrage se réserve le droit de ne pas attribuer le marché dans le cadre du présent Appel d’Offres à un soumissionnaire dans les conditions suivantes :</w:t>
      </w:r>
    </w:p>
    <w:p w14:paraId="365472DD" w14:textId="77777777" w:rsidR="002B24AB" w:rsidRPr="00067A4A" w:rsidRDefault="002B24AB" w:rsidP="00C07AA5">
      <w:pPr>
        <w:pStyle w:val="Retrait1religne"/>
        <w:numPr>
          <w:ilvl w:val="0"/>
          <w:numId w:val="111"/>
        </w:numPr>
        <w:spacing w:after="0"/>
        <w:rPr>
          <w:rFonts w:ascii="Arial Narrow" w:hAnsi="Arial Narrow" w:cs="Arial"/>
          <w:b w:val="0"/>
        </w:rPr>
      </w:pPr>
      <w:r w:rsidRPr="00067A4A">
        <w:rPr>
          <w:rFonts w:ascii="Arial Narrow" w:hAnsi="Arial Narrow" w:cs="Arial"/>
          <w:b w:val="0"/>
        </w:rPr>
        <w:t>Si son plan de charge est élevé ;</w:t>
      </w:r>
    </w:p>
    <w:p w14:paraId="42E0BDF6" w14:textId="39AEC706" w:rsidR="00E451A1" w:rsidRPr="005E0077" w:rsidRDefault="002B24AB" w:rsidP="00C07AA5">
      <w:pPr>
        <w:pStyle w:val="Retrait1religne"/>
        <w:numPr>
          <w:ilvl w:val="0"/>
          <w:numId w:val="111"/>
        </w:numPr>
        <w:spacing w:after="0"/>
        <w:rPr>
          <w:rFonts w:ascii="Arial Narrow" w:hAnsi="Arial Narrow" w:cs="Arial"/>
          <w:b w:val="0"/>
          <w:sz w:val="22"/>
          <w:szCs w:val="22"/>
        </w:rPr>
      </w:pPr>
      <w:r w:rsidRPr="00067A4A">
        <w:rPr>
          <w:rFonts w:ascii="Arial Narrow" w:hAnsi="Arial Narrow" w:cs="Arial"/>
          <w:b w:val="0"/>
        </w:rPr>
        <w:t>Si le résultat de la vérification éventuelle de la disponibilité effective du matériel par le Maître d’Ouvrage n’est pas concluant</w:t>
      </w:r>
      <w:r w:rsidRPr="00067A4A">
        <w:rPr>
          <w:rFonts w:ascii="Arial Narrow" w:hAnsi="Arial Narrow" w:cs="Arial"/>
          <w:b w:val="0"/>
          <w:sz w:val="22"/>
          <w:szCs w:val="22"/>
        </w:rPr>
        <w:t xml:space="preserve">. </w:t>
      </w:r>
    </w:p>
    <w:p w14:paraId="42E45C16"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 Renseignements complémentaires</w:t>
      </w:r>
    </w:p>
    <w:p w14:paraId="0A2B92C2" w14:textId="62C1A0CD" w:rsidR="00E451A1" w:rsidRPr="00E1278C" w:rsidRDefault="00E451A1" w:rsidP="00E451A1">
      <w:pPr>
        <w:spacing w:after="0" w:line="276" w:lineRule="auto"/>
        <w:jc w:val="both"/>
        <w:rPr>
          <w:rFonts w:ascii="Arial Narrow" w:eastAsia="Times New Roman" w:hAnsi="Arial Narrow" w:cs="Tahoma"/>
          <w:sz w:val="24"/>
          <w:szCs w:val="24"/>
          <w:lang w:eastAsia="fr-FR"/>
        </w:rPr>
      </w:pPr>
      <w:r w:rsidRPr="00067A4A">
        <w:rPr>
          <w:rFonts w:ascii="Arial Narrow" w:eastAsia="Times New Roman" w:hAnsi="Arial Narrow" w:cs="Tahoma"/>
          <w:b/>
          <w:sz w:val="24"/>
          <w:szCs w:val="24"/>
          <w:lang w:eastAsia="fr-FR"/>
        </w:rPr>
        <w:t>18.1</w:t>
      </w:r>
      <w:r w:rsidRPr="00067A4A">
        <w:rPr>
          <w:rFonts w:ascii="Arial Narrow" w:eastAsia="Times New Roman" w:hAnsi="Arial Narrow" w:cs="Tahoma"/>
          <w:sz w:val="24"/>
          <w:szCs w:val="24"/>
          <w:lang w:eastAsia="fr-FR"/>
        </w:rPr>
        <w:t>. Les renseignements complémentaires d’ordre technique peuvent être obtenus auprès d</w:t>
      </w:r>
      <w:r w:rsidR="00EF65FC" w:rsidRPr="00067A4A">
        <w:rPr>
          <w:rFonts w:ascii="Arial Narrow" w:eastAsia="Times New Roman" w:hAnsi="Arial Narrow" w:cs="Arial Narrow"/>
          <w:sz w:val="24"/>
          <w:szCs w:val="24"/>
          <w:lang w:eastAsia="fr-FR"/>
        </w:rPr>
        <w:t>u SIGAMP</w:t>
      </w:r>
      <w:r w:rsidRPr="00067A4A">
        <w:rPr>
          <w:rFonts w:ascii="Arial Narrow" w:eastAsia="Times New Roman" w:hAnsi="Arial Narrow" w:cs="Arial Narrow"/>
          <w:sz w:val="24"/>
          <w:szCs w:val="24"/>
          <w:lang w:eastAsia="fr-FR"/>
        </w:rPr>
        <w:t xml:space="preserve"> de la </w:t>
      </w:r>
      <w:r w:rsidR="004069E7" w:rsidRPr="00067A4A">
        <w:rPr>
          <w:rFonts w:ascii="Arial Narrow" w:eastAsia="Times New Roman" w:hAnsi="Arial Narrow" w:cs="Arial Narrow"/>
          <w:sz w:val="24"/>
          <w:szCs w:val="24"/>
          <w:lang w:eastAsia="fr-FR"/>
        </w:rPr>
        <w:t xml:space="preserve">COMMUNE </w:t>
      </w:r>
      <w:r w:rsidR="00B821E7" w:rsidRPr="00067A4A">
        <w:rPr>
          <w:rFonts w:ascii="Arial Narrow" w:eastAsia="Times New Roman" w:hAnsi="Arial Narrow" w:cs="Arial Narrow"/>
          <w:sz w:val="24"/>
          <w:szCs w:val="24"/>
          <w:lang w:eastAsia="fr-FR"/>
        </w:rPr>
        <w:t>DE MAYO BALEO</w:t>
      </w:r>
      <w:r w:rsidR="000574F7" w:rsidRPr="00067A4A">
        <w:rPr>
          <w:rFonts w:ascii="Arial Narrow" w:eastAsia="Times New Roman" w:hAnsi="Arial Narrow" w:cs="Arial Narrow"/>
          <w:sz w:val="24"/>
          <w:szCs w:val="24"/>
          <w:lang w:eastAsia="fr-FR"/>
        </w:rPr>
        <w:t>,</w:t>
      </w:r>
      <w:r w:rsidR="006D5045" w:rsidRPr="00067A4A">
        <w:rPr>
          <w:rFonts w:ascii="Arial Narrow" w:eastAsia="Times New Roman" w:hAnsi="Arial Narrow" w:cs="Arial Narrow"/>
          <w:sz w:val="24"/>
          <w:szCs w:val="24"/>
          <w:lang w:eastAsia="fr-FR"/>
        </w:rPr>
        <w:t xml:space="preserve"> Tél : </w:t>
      </w:r>
      <w:r w:rsidR="00E1278C">
        <w:rPr>
          <w:rFonts w:ascii="Arial Narrow" w:hAnsi="Arial Narrow" w:cs="Arial"/>
          <w:iCs/>
          <w:color w:val="FF0000"/>
          <w:sz w:val="24"/>
          <w:szCs w:val="24"/>
        </w:rPr>
        <w:t>673 11 54 80/696 37 00 62</w:t>
      </w:r>
      <w:r w:rsidR="008173C4" w:rsidRPr="00067A4A">
        <w:rPr>
          <w:rFonts w:ascii="Arial Narrow" w:eastAsia="Times New Roman" w:hAnsi="Arial Narrow" w:cs="Tahoma"/>
          <w:sz w:val="24"/>
          <w:szCs w:val="24"/>
          <w:lang w:eastAsia="fr-FR"/>
        </w:rPr>
        <w:t>.</w:t>
      </w:r>
    </w:p>
    <w:p w14:paraId="44A9D6B2"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Lutte contre la corruption</w:t>
      </w:r>
    </w:p>
    <w:p w14:paraId="4D7D319C" w14:textId="48E28A10" w:rsidR="00E451A1" w:rsidRPr="00067A4A" w:rsidRDefault="00E451A1" w:rsidP="00E451A1">
      <w:pPr>
        <w:spacing w:after="0" w:line="276" w:lineRule="auto"/>
        <w:jc w:val="both"/>
        <w:rPr>
          <w:rFonts w:ascii="Arial Narrow" w:eastAsia="Times New Roman" w:hAnsi="Arial Narrow" w:cs="Arial"/>
          <w:sz w:val="24"/>
          <w:szCs w:val="24"/>
          <w:lang w:eastAsia="fr-FR"/>
        </w:rPr>
      </w:pPr>
      <w:r w:rsidRPr="00067A4A">
        <w:rPr>
          <w:rFonts w:ascii="Arial Narrow" w:eastAsia="Arial Narrow" w:hAnsi="Arial Narrow" w:cs="Arial Narrow"/>
          <w:spacing w:val="1"/>
          <w:sz w:val="24"/>
          <w:szCs w:val="24"/>
          <w:lang w:eastAsia="fr-FR"/>
        </w:rPr>
        <w:t>Pou</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te</w:t>
      </w:r>
      <w:r w:rsidRPr="00067A4A">
        <w:rPr>
          <w:rFonts w:ascii="Arial Narrow" w:eastAsia="Arial Narrow" w:hAnsi="Arial Narrow" w:cs="Arial Narrow"/>
          <w:spacing w:val="5"/>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pacing w:val="-1"/>
          <w:sz w:val="24"/>
          <w:szCs w:val="24"/>
          <w:lang w:eastAsia="fr-FR"/>
        </w:rPr>
        <w:t>n</w:t>
      </w:r>
      <w:r w:rsidRPr="00067A4A">
        <w:rPr>
          <w:rFonts w:ascii="Arial Narrow" w:eastAsia="Arial Narrow" w:hAnsi="Arial Narrow" w:cs="Arial Narrow"/>
          <w:spacing w:val="1"/>
          <w:sz w:val="24"/>
          <w:szCs w:val="24"/>
          <w:lang w:eastAsia="fr-FR"/>
        </w:rPr>
        <w:t>on</w:t>
      </w:r>
      <w:r w:rsidRPr="00067A4A">
        <w:rPr>
          <w:rFonts w:ascii="Arial Narrow" w:eastAsia="Arial Narrow" w:hAnsi="Arial Narrow" w:cs="Arial Narrow"/>
          <w:sz w:val="24"/>
          <w:szCs w:val="24"/>
          <w:lang w:eastAsia="fr-FR"/>
        </w:rPr>
        <w:t>cia</w:t>
      </w:r>
      <w:r w:rsidRPr="00067A4A">
        <w:rPr>
          <w:rFonts w:ascii="Arial Narrow" w:eastAsia="Arial Narrow" w:hAnsi="Arial Narrow" w:cs="Arial Narrow"/>
          <w:spacing w:val="1"/>
          <w:sz w:val="24"/>
          <w:szCs w:val="24"/>
          <w:lang w:eastAsia="fr-FR"/>
        </w:rPr>
        <w:t>t</w:t>
      </w:r>
      <w:r w:rsidRPr="00067A4A">
        <w:rPr>
          <w:rFonts w:ascii="Arial Narrow" w:eastAsia="Arial Narrow" w:hAnsi="Arial Narrow" w:cs="Arial Narrow"/>
          <w:spacing w:val="-3"/>
          <w:sz w:val="24"/>
          <w:szCs w:val="24"/>
          <w:lang w:eastAsia="fr-FR"/>
        </w:rPr>
        <w:t>i</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n</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pacing w:val="-1"/>
          <w:sz w:val="24"/>
          <w:szCs w:val="24"/>
          <w:lang w:eastAsia="fr-FR"/>
        </w:rPr>
        <w:t>po</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1"/>
          <w:sz w:val="24"/>
          <w:szCs w:val="24"/>
          <w:lang w:eastAsia="fr-FR"/>
        </w:rPr>
        <w:t xml:space="preserve"> de</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z w:val="24"/>
          <w:szCs w:val="24"/>
          <w:lang w:eastAsia="fr-FR"/>
        </w:rPr>
        <w:t>rati</w:t>
      </w:r>
      <w:r w:rsidRPr="00067A4A">
        <w:rPr>
          <w:rFonts w:ascii="Arial Narrow" w:eastAsia="Arial Narrow" w:hAnsi="Arial Narrow" w:cs="Arial Narrow"/>
          <w:spacing w:val="-2"/>
          <w:sz w:val="24"/>
          <w:szCs w:val="24"/>
          <w:lang w:eastAsia="fr-FR"/>
        </w:rPr>
        <w:t>q</w:t>
      </w:r>
      <w:r w:rsidRPr="00067A4A">
        <w:rPr>
          <w:rFonts w:ascii="Arial Narrow" w:eastAsia="Arial Narrow" w:hAnsi="Arial Narrow" w:cs="Arial Narrow"/>
          <w:spacing w:val="1"/>
          <w:sz w:val="24"/>
          <w:szCs w:val="24"/>
          <w:lang w:eastAsia="fr-FR"/>
        </w:rPr>
        <w:t>ue</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2"/>
          <w:sz w:val="24"/>
          <w:szCs w:val="24"/>
          <w:lang w:eastAsia="fr-FR"/>
        </w:rPr>
        <w:t>f</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its</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 xml:space="preserve">u </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pacing w:val="-2"/>
          <w:sz w:val="24"/>
          <w:szCs w:val="24"/>
          <w:lang w:eastAsia="fr-FR"/>
        </w:rPr>
        <w:t>c</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9"/>
          <w:sz w:val="24"/>
          <w:szCs w:val="24"/>
          <w:lang w:eastAsia="fr-FR"/>
        </w:rPr>
        <w:t xml:space="preserve">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z w:val="24"/>
          <w:szCs w:val="24"/>
          <w:lang w:eastAsia="fr-FR"/>
        </w:rPr>
        <w:t>c</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1"/>
          <w:sz w:val="24"/>
          <w:szCs w:val="24"/>
          <w:lang w:eastAsia="fr-FR"/>
        </w:rPr>
        <w:t>ru</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z w:val="24"/>
          <w:szCs w:val="24"/>
          <w:lang w:eastAsia="fr-FR"/>
        </w:rPr>
        <w:t>ti</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n</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u</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z w:val="24"/>
          <w:szCs w:val="24"/>
          <w:lang w:eastAsia="fr-FR"/>
        </w:rPr>
        <w:t>f</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 xml:space="preserve">its </w:t>
      </w:r>
      <w:r w:rsidRPr="00067A4A">
        <w:rPr>
          <w:rFonts w:ascii="Arial Narrow" w:eastAsia="Arial Narrow" w:hAnsi="Arial Narrow" w:cs="Arial Narrow"/>
          <w:spacing w:val="-1"/>
          <w:sz w:val="24"/>
          <w:szCs w:val="24"/>
          <w:lang w:eastAsia="fr-FR"/>
        </w:rPr>
        <w:t>d</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pacing w:val="1"/>
          <w:sz w:val="24"/>
          <w:szCs w:val="24"/>
          <w:lang w:eastAsia="fr-FR"/>
        </w:rPr>
        <w:t>au</w:t>
      </w:r>
      <w:r w:rsidRPr="00067A4A">
        <w:rPr>
          <w:rFonts w:ascii="Arial Narrow" w:eastAsia="Arial Narrow" w:hAnsi="Arial Narrow" w:cs="Arial Narrow"/>
          <w:sz w:val="24"/>
          <w:szCs w:val="24"/>
          <w:lang w:eastAsia="fr-FR"/>
        </w:rPr>
        <w:t>v</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ises</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pacing w:val="-3"/>
          <w:sz w:val="24"/>
          <w:szCs w:val="24"/>
          <w:lang w:eastAsia="fr-FR"/>
        </w:rPr>
        <w:t>r</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ti</w:t>
      </w:r>
      <w:r w:rsidRPr="00067A4A">
        <w:rPr>
          <w:rFonts w:ascii="Arial Narrow" w:eastAsia="Arial Narrow" w:hAnsi="Arial Narrow" w:cs="Arial Narrow"/>
          <w:spacing w:val="1"/>
          <w:sz w:val="24"/>
          <w:szCs w:val="24"/>
          <w:lang w:eastAsia="fr-FR"/>
        </w:rPr>
        <w:t>q</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pacing w:val="4"/>
          <w:sz w:val="24"/>
          <w:szCs w:val="24"/>
          <w:lang w:eastAsia="fr-FR"/>
        </w:rPr>
        <w:t>s</w:t>
      </w:r>
      <w:r w:rsidRPr="00067A4A">
        <w:rPr>
          <w:rFonts w:ascii="Arial Narrow" w:eastAsia="Arial Narrow" w:hAnsi="Arial Narrow" w:cs="Arial Narrow"/>
          <w:sz w:val="24"/>
          <w:szCs w:val="24"/>
          <w:lang w:eastAsia="fr-FR"/>
        </w:rPr>
        <w:t>,</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pacing w:val="1"/>
          <w:sz w:val="24"/>
          <w:szCs w:val="24"/>
          <w:lang w:eastAsia="fr-FR"/>
        </w:rPr>
        <w:t>b</w:t>
      </w:r>
      <w:r w:rsidRPr="00067A4A">
        <w:rPr>
          <w:rFonts w:ascii="Arial Narrow" w:eastAsia="Arial Narrow" w:hAnsi="Arial Narrow" w:cs="Arial Narrow"/>
          <w:sz w:val="24"/>
          <w:szCs w:val="24"/>
          <w:lang w:eastAsia="fr-FR"/>
        </w:rPr>
        <w:t>i</w:t>
      </w:r>
      <w:r w:rsidRPr="00067A4A">
        <w:rPr>
          <w:rFonts w:ascii="Arial Narrow" w:eastAsia="Arial Narrow" w:hAnsi="Arial Narrow" w:cs="Arial Narrow"/>
          <w:spacing w:val="-2"/>
          <w:sz w:val="24"/>
          <w:szCs w:val="24"/>
          <w:lang w:eastAsia="fr-FR"/>
        </w:rPr>
        <w:t>e</w:t>
      </w:r>
      <w:r w:rsidRPr="00067A4A">
        <w:rPr>
          <w:rFonts w:ascii="Arial Narrow" w:eastAsia="Arial Narrow" w:hAnsi="Arial Narrow" w:cs="Arial Narrow"/>
          <w:sz w:val="24"/>
          <w:szCs w:val="24"/>
          <w:lang w:eastAsia="fr-FR"/>
        </w:rPr>
        <w:t>n v</w:t>
      </w:r>
      <w:r w:rsidRPr="00067A4A">
        <w:rPr>
          <w:rFonts w:ascii="Arial Narrow" w:eastAsia="Arial Narrow" w:hAnsi="Arial Narrow" w:cs="Arial Narrow"/>
          <w:spacing w:val="1"/>
          <w:sz w:val="24"/>
          <w:szCs w:val="24"/>
          <w:lang w:eastAsia="fr-FR"/>
        </w:rPr>
        <w:t>ou</w:t>
      </w:r>
      <w:r w:rsidRPr="00067A4A">
        <w:rPr>
          <w:rFonts w:ascii="Arial Narrow" w:eastAsia="Arial Narrow" w:hAnsi="Arial Narrow" w:cs="Arial Narrow"/>
          <w:sz w:val="24"/>
          <w:szCs w:val="24"/>
          <w:lang w:eastAsia="fr-FR"/>
        </w:rPr>
        <w:t>loir</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pacing w:val="1"/>
          <w:sz w:val="24"/>
          <w:szCs w:val="24"/>
          <w:lang w:eastAsia="fr-FR"/>
        </w:rPr>
        <w:t>pe</w:t>
      </w:r>
      <w:r w:rsidRPr="00067A4A">
        <w:rPr>
          <w:rFonts w:ascii="Arial Narrow" w:eastAsia="Arial Narrow" w:hAnsi="Arial Narrow" w:cs="Arial Narrow"/>
          <w:sz w:val="24"/>
          <w:szCs w:val="24"/>
          <w:lang w:eastAsia="fr-FR"/>
        </w:rPr>
        <w:t>ler</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z w:val="24"/>
          <w:szCs w:val="24"/>
          <w:lang w:eastAsia="fr-FR"/>
        </w:rPr>
        <w:t>la</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z w:val="24"/>
          <w:szCs w:val="24"/>
          <w:lang w:eastAsia="fr-FR"/>
        </w:rPr>
        <w:t>CONAC</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u</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nu</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z w:val="24"/>
          <w:szCs w:val="24"/>
          <w:lang w:eastAsia="fr-FR"/>
        </w:rPr>
        <w:t>ro</w:t>
      </w:r>
      <w:r w:rsidRPr="00067A4A">
        <w:rPr>
          <w:rFonts w:ascii="Arial Narrow" w:eastAsia="Arial Narrow" w:hAnsi="Arial Narrow" w:cs="Arial Narrow"/>
          <w:spacing w:val="-4"/>
          <w:sz w:val="24"/>
          <w:szCs w:val="24"/>
          <w:lang w:eastAsia="fr-FR"/>
        </w:rPr>
        <w:t xml:space="preserve"> </w:t>
      </w:r>
      <w:r w:rsidRPr="00067A4A">
        <w:rPr>
          <w:rFonts w:ascii="Arial Narrow" w:eastAsia="Arial Narrow" w:hAnsi="Arial Narrow" w:cs="Arial Narrow"/>
          <w:spacing w:val="1"/>
          <w:sz w:val="24"/>
          <w:szCs w:val="24"/>
          <w:lang w:eastAsia="fr-FR"/>
        </w:rPr>
        <w:t>15</w:t>
      </w:r>
      <w:r w:rsidRPr="00067A4A">
        <w:rPr>
          <w:rFonts w:ascii="Arial Narrow" w:eastAsia="Arial Narrow" w:hAnsi="Arial Narrow" w:cs="Arial Narrow"/>
          <w:spacing w:val="-1"/>
          <w:sz w:val="24"/>
          <w:szCs w:val="24"/>
          <w:lang w:eastAsia="fr-FR"/>
        </w:rPr>
        <w:t>1</w:t>
      </w:r>
      <w:r w:rsidRPr="00067A4A">
        <w:rPr>
          <w:rFonts w:ascii="Arial Narrow" w:eastAsia="Arial Narrow" w:hAnsi="Arial Narrow" w:cs="Arial Narrow"/>
          <w:spacing w:val="1"/>
          <w:sz w:val="24"/>
          <w:szCs w:val="24"/>
          <w:lang w:eastAsia="fr-FR"/>
        </w:rPr>
        <w:t>7</w:t>
      </w:r>
      <w:r w:rsidRPr="00067A4A">
        <w:rPr>
          <w:rFonts w:ascii="Arial Narrow" w:eastAsia="Arial Narrow" w:hAnsi="Arial Narrow" w:cs="Arial Narrow"/>
          <w:sz w:val="24"/>
          <w:szCs w:val="24"/>
          <w:lang w:eastAsia="fr-FR"/>
        </w:rPr>
        <w:t>,</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l</w:t>
      </w:r>
      <w:r w:rsidRPr="00067A4A">
        <w:rPr>
          <w:rFonts w:ascii="Arial Narrow" w:eastAsia="Arial Narrow" w:hAnsi="Arial Narrow" w:cs="Arial Narrow"/>
          <w:sz w:val="24"/>
          <w:szCs w:val="24"/>
          <w:lang w:eastAsia="fr-FR"/>
        </w:rPr>
        <w:t>’A</w:t>
      </w:r>
      <w:r w:rsidRPr="00067A4A">
        <w:rPr>
          <w:rFonts w:ascii="Arial Narrow" w:eastAsia="Arial Narrow" w:hAnsi="Arial Narrow" w:cs="Arial Narrow"/>
          <w:spacing w:val="1"/>
          <w:sz w:val="24"/>
          <w:szCs w:val="24"/>
          <w:lang w:eastAsia="fr-FR"/>
        </w:rPr>
        <w:t>u</w:t>
      </w:r>
      <w:r w:rsidRPr="00067A4A">
        <w:rPr>
          <w:rFonts w:ascii="Arial Narrow" w:eastAsia="Arial Narrow" w:hAnsi="Arial Narrow" w:cs="Arial Narrow"/>
          <w:spacing w:val="-2"/>
          <w:sz w:val="24"/>
          <w:szCs w:val="24"/>
          <w:lang w:eastAsia="fr-FR"/>
        </w:rPr>
        <w:t>t</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r</w:t>
      </w:r>
      <w:r w:rsidRPr="00067A4A">
        <w:rPr>
          <w:rFonts w:ascii="Arial Narrow" w:eastAsia="Arial Narrow" w:hAnsi="Arial Narrow" w:cs="Arial Narrow"/>
          <w:spacing w:val="-1"/>
          <w:sz w:val="24"/>
          <w:szCs w:val="24"/>
          <w:lang w:eastAsia="fr-FR"/>
        </w:rPr>
        <w:t>i</w:t>
      </w:r>
      <w:r w:rsidRPr="00067A4A">
        <w:rPr>
          <w:rFonts w:ascii="Arial Narrow" w:eastAsia="Arial Narrow" w:hAnsi="Arial Narrow" w:cs="Arial Narrow"/>
          <w:sz w:val="24"/>
          <w:szCs w:val="24"/>
          <w:lang w:eastAsia="fr-FR"/>
        </w:rPr>
        <w:t>té</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z w:val="24"/>
          <w:szCs w:val="24"/>
          <w:lang w:eastAsia="fr-FR"/>
        </w:rPr>
        <w:t>c</w:t>
      </w:r>
      <w:r w:rsidRPr="00067A4A">
        <w:rPr>
          <w:rFonts w:ascii="Arial Narrow" w:eastAsia="Arial Narrow" w:hAnsi="Arial Narrow" w:cs="Arial Narrow"/>
          <w:spacing w:val="-1"/>
          <w:sz w:val="24"/>
          <w:szCs w:val="24"/>
          <w:lang w:eastAsia="fr-FR"/>
        </w:rPr>
        <w:t>h</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rg</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z w:val="24"/>
          <w:szCs w:val="24"/>
          <w:lang w:eastAsia="fr-FR"/>
        </w:rPr>
        <w:t>e</w:t>
      </w:r>
      <w:r w:rsidRPr="00067A4A">
        <w:rPr>
          <w:rFonts w:ascii="Arial Narrow" w:eastAsia="Arial Narrow" w:hAnsi="Arial Narrow" w:cs="Arial Narrow"/>
          <w:spacing w:val="-4"/>
          <w:sz w:val="24"/>
          <w:szCs w:val="24"/>
          <w:lang w:eastAsia="fr-FR"/>
        </w:rPr>
        <w:t xml:space="preserve"> </w:t>
      </w:r>
      <w:r w:rsidRPr="00067A4A">
        <w:rPr>
          <w:rFonts w:ascii="Arial Narrow" w:eastAsia="Arial Narrow" w:hAnsi="Arial Narrow" w:cs="Arial Narrow"/>
          <w:spacing w:val="1"/>
          <w:sz w:val="24"/>
          <w:szCs w:val="24"/>
          <w:lang w:eastAsia="fr-FR"/>
        </w:rPr>
        <w:t>de</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pacing w:val="1"/>
          <w:sz w:val="24"/>
          <w:szCs w:val="24"/>
          <w:lang w:eastAsia="fr-FR"/>
        </w:rPr>
        <w:t>a</w:t>
      </w:r>
      <w:r w:rsidRPr="00067A4A">
        <w:rPr>
          <w:rFonts w:ascii="Arial Narrow" w:eastAsia="Arial Narrow" w:hAnsi="Arial Narrow" w:cs="Arial Narrow"/>
          <w:sz w:val="24"/>
          <w:szCs w:val="24"/>
          <w:lang w:eastAsia="fr-FR"/>
        </w:rPr>
        <w:t>rch</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2"/>
          <w:sz w:val="24"/>
          <w:szCs w:val="24"/>
          <w:lang w:eastAsia="fr-FR"/>
        </w:rPr>
        <w:t xml:space="preserve"> </w:t>
      </w:r>
      <w:r w:rsidRPr="00067A4A">
        <w:rPr>
          <w:rFonts w:ascii="Arial Narrow" w:eastAsia="Arial Narrow" w:hAnsi="Arial Narrow" w:cs="Arial Narrow"/>
          <w:spacing w:val="1"/>
          <w:sz w:val="24"/>
          <w:szCs w:val="24"/>
          <w:lang w:eastAsia="fr-FR"/>
        </w:rPr>
        <w:t>Pub</w:t>
      </w:r>
      <w:r w:rsidRPr="00067A4A">
        <w:rPr>
          <w:rFonts w:ascii="Arial Narrow" w:eastAsia="Arial Narrow" w:hAnsi="Arial Narrow" w:cs="Arial Narrow"/>
          <w:sz w:val="24"/>
          <w:szCs w:val="24"/>
          <w:lang w:eastAsia="fr-FR"/>
        </w:rPr>
        <w:t>l</w:t>
      </w:r>
      <w:r w:rsidRPr="00067A4A">
        <w:rPr>
          <w:rFonts w:ascii="Arial Narrow" w:eastAsia="Arial Narrow" w:hAnsi="Arial Narrow" w:cs="Arial Narrow"/>
          <w:spacing w:val="-1"/>
          <w:sz w:val="24"/>
          <w:szCs w:val="24"/>
          <w:lang w:eastAsia="fr-FR"/>
        </w:rPr>
        <w:t>i</w:t>
      </w:r>
      <w:r w:rsidRPr="00067A4A">
        <w:rPr>
          <w:rFonts w:ascii="Arial Narrow" w:eastAsia="Arial Narrow" w:hAnsi="Arial Narrow" w:cs="Arial Narrow"/>
          <w:sz w:val="24"/>
          <w:szCs w:val="24"/>
          <w:lang w:eastAsia="fr-FR"/>
        </w:rPr>
        <w:t>cs</w:t>
      </w:r>
      <w:r w:rsidRPr="00067A4A">
        <w:rPr>
          <w:rFonts w:ascii="Arial Narrow" w:eastAsia="Arial Narrow" w:hAnsi="Arial Narrow" w:cs="Arial Narrow"/>
          <w:spacing w:val="-4"/>
          <w:sz w:val="24"/>
          <w:szCs w:val="24"/>
          <w:lang w:eastAsia="fr-FR"/>
        </w:rPr>
        <w:t xml:space="preserve"> </w:t>
      </w:r>
      <w:r w:rsidRPr="00067A4A">
        <w:rPr>
          <w:rFonts w:ascii="Arial Narrow" w:eastAsia="Arial Narrow" w:hAnsi="Arial Narrow" w:cs="Arial Narrow"/>
          <w:spacing w:val="1"/>
          <w:sz w:val="24"/>
          <w:szCs w:val="24"/>
          <w:lang w:eastAsia="fr-FR"/>
        </w:rPr>
        <w:t>(</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z w:val="24"/>
          <w:szCs w:val="24"/>
          <w:lang w:eastAsia="fr-FR"/>
        </w:rPr>
        <w:t>IN</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pacing w:val="1"/>
          <w:sz w:val="24"/>
          <w:szCs w:val="24"/>
          <w:lang w:eastAsia="fr-FR"/>
        </w:rPr>
        <w:t>AP</w:t>
      </w:r>
      <w:r w:rsidRPr="00067A4A">
        <w:rPr>
          <w:rFonts w:ascii="Arial Narrow" w:eastAsia="Arial Narrow" w:hAnsi="Arial Narrow" w:cs="Arial Narrow"/>
          <w:sz w:val="24"/>
          <w:szCs w:val="24"/>
          <w:lang w:eastAsia="fr-FR"/>
        </w:rPr>
        <w:t>)</w:t>
      </w:r>
      <w:r w:rsidRPr="00067A4A">
        <w:rPr>
          <w:rFonts w:ascii="Arial Narrow" w:eastAsia="Arial Narrow" w:hAnsi="Arial Narrow" w:cs="Arial Narrow"/>
          <w:spacing w:val="-3"/>
          <w:sz w:val="24"/>
          <w:szCs w:val="24"/>
          <w:lang w:eastAsia="fr-FR"/>
        </w:rPr>
        <w:t xml:space="preserve"> </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z w:val="24"/>
          <w:szCs w:val="24"/>
          <w:lang w:eastAsia="fr-FR"/>
        </w:rPr>
        <w:t>S</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u</w:t>
      </w:r>
      <w:r w:rsidRPr="00067A4A">
        <w:rPr>
          <w:rFonts w:ascii="Arial Narrow" w:eastAsia="Arial Narrow" w:hAnsi="Arial Narrow" w:cs="Arial Narrow"/>
          <w:spacing w:val="-1"/>
          <w:sz w:val="24"/>
          <w:szCs w:val="24"/>
          <w:lang w:eastAsia="fr-FR"/>
        </w:rPr>
        <w:t xml:space="preserve"> </w:t>
      </w:r>
      <w:r w:rsidRPr="00067A4A">
        <w:rPr>
          <w:rFonts w:ascii="Arial Narrow" w:eastAsia="Arial Narrow" w:hAnsi="Arial Narrow" w:cs="Arial Narrow"/>
          <w:spacing w:val="1"/>
          <w:sz w:val="24"/>
          <w:szCs w:val="24"/>
          <w:lang w:eastAsia="fr-FR"/>
        </w:rPr>
        <w:t>ap</w:t>
      </w:r>
      <w:r w:rsidRPr="00067A4A">
        <w:rPr>
          <w:rFonts w:ascii="Arial Narrow" w:eastAsia="Arial Narrow" w:hAnsi="Arial Narrow" w:cs="Arial Narrow"/>
          <w:spacing w:val="-1"/>
          <w:sz w:val="24"/>
          <w:szCs w:val="24"/>
          <w:lang w:eastAsia="fr-FR"/>
        </w:rPr>
        <w:t>p</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 xml:space="preserve">l) </w:t>
      </w:r>
      <w:r w:rsidRPr="00067A4A">
        <w:rPr>
          <w:rFonts w:ascii="Arial Narrow" w:eastAsia="Arial Narrow" w:hAnsi="Arial Narrow" w:cs="Arial Narrow"/>
          <w:spacing w:val="1"/>
          <w:sz w:val="24"/>
          <w:szCs w:val="24"/>
          <w:lang w:eastAsia="fr-FR"/>
        </w:rPr>
        <w:t>au</w:t>
      </w:r>
      <w:r w:rsidRPr="00067A4A">
        <w:rPr>
          <w:rFonts w:ascii="Arial Narrow" w:eastAsia="Arial Narrow" w:hAnsi="Arial Narrow" w:cs="Arial Narrow"/>
          <w:sz w:val="24"/>
          <w:szCs w:val="24"/>
          <w:lang w:eastAsia="fr-FR"/>
        </w:rPr>
        <w:t>x</w:t>
      </w:r>
      <w:r w:rsidRPr="00067A4A">
        <w:rPr>
          <w:rFonts w:ascii="Arial Narrow" w:eastAsia="Arial Narrow" w:hAnsi="Arial Narrow" w:cs="Arial Narrow"/>
          <w:spacing w:val="16"/>
          <w:sz w:val="24"/>
          <w:szCs w:val="24"/>
          <w:lang w:eastAsia="fr-FR"/>
        </w:rPr>
        <w:t xml:space="preserve"> </w:t>
      </w:r>
      <w:r w:rsidRPr="00067A4A">
        <w:rPr>
          <w:rFonts w:ascii="Arial Narrow" w:eastAsia="Arial Narrow" w:hAnsi="Arial Narrow" w:cs="Arial Narrow"/>
          <w:spacing w:val="1"/>
          <w:sz w:val="24"/>
          <w:szCs w:val="24"/>
          <w:lang w:eastAsia="fr-FR"/>
        </w:rPr>
        <w:t>nu</w:t>
      </w:r>
      <w:r w:rsidRPr="00067A4A">
        <w:rPr>
          <w:rFonts w:ascii="Arial Narrow" w:eastAsia="Arial Narrow" w:hAnsi="Arial Narrow" w:cs="Arial Narrow"/>
          <w:spacing w:val="-1"/>
          <w:sz w:val="24"/>
          <w:szCs w:val="24"/>
          <w:lang w:eastAsia="fr-FR"/>
        </w:rPr>
        <w:t>m</w:t>
      </w:r>
      <w:r w:rsidRPr="00067A4A">
        <w:rPr>
          <w:rFonts w:ascii="Arial Narrow" w:eastAsia="Arial Narrow" w:hAnsi="Arial Narrow" w:cs="Arial Narrow"/>
          <w:spacing w:val="1"/>
          <w:sz w:val="24"/>
          <w:szCs w:val="24"/>
          <w:lang w:eastAsia="fr-FR"/>
        </w:rPr>
        <w:t>é</w:t>
      </w:r>
      <w:r w:rsidRPr="00067A4A">
        <w:rPr>
          <w:rFonts w:ascii="Arial Narrow" w:eastAsia="Arial Narrow" w:hAnsi="Arial Narrow" w:cs="Arial Narrow"/>
          <w:spacing w:val="-3"/>
          <w:sz w:val="24"/>
          <w:szCs w:val="24"/>
          <w:lang w:eastAsia="fr-FR"/>
        </w:rPr>
        <w:t>r</w:t>
      </w:r>
      <w:r w:rsidRPr="00067A4A">
        <w:rPr>
          <w:rFonts w:ascii="Arial Narrow" w:eastAsia="Arial Narrow" w:hAnsi="Arial Narrow" w:cs="Arial Narrow"/>
          <w:spacing w:val="1"/>
          <w:sz w:val="24"/>
          <w:szCs w:val="24"/>
          <w:lang w:eastAsia="fr-FR"/>
        </w:rPr>
        <w:t>o</w:t>
      </w:r>
      <w:r w:rsidRPr="00067A4A">
        <w:rPr>
          <w:rFonts w:ascii="Arial Narrow" w:eastAsia="Arial Narrow" w:hAnsi="Arial Narrow" w:cs="Arial Narrow"/>
          <w:sz w:val="24"/>
          <w:szCs w:val="24"/>
          <w:lang w:eastAsia="fr-FR"/>
        </w:rPr>
        <w:t>s :</w:t>
      </w:r>
      <w:r w:rsidRPr="00067A4A">
        <w:rPr>
          <w:rFonts w:ascii="Arial Narrow" w:eastAsia="Arial Narrow" w:hAnsi="Arial Narrow" w:cs="Arial Narrow"/>
          <w:spacing w:val="17"/>
          <w:sz w:val="24"/>
          <w:szCs w:val="24"/>
          <w:lang w:eastAsia="fr-FR"/>
        </w:rPr>
        <w:t xml:space="preserve"> </w:t>
      </w:r>
      <w:r w:rsidRPr="00067A4A">
        <w:rPr>
          <w:rFonts w:ascii="Arial Narrow" w:eastAsia="Arial Narrow" w:hAnsi="Arial Narrow" w:cs="Arial Narrow"/>
          <w:sz w:val="24"/>
          <w:szCs w:val="24"/>
          <w:lang w:eastAsia="fr-FR"/>
        </w:rPr>
        <w:t>(+2</w:t>
      </w:r>
      <w:r w:rsidRPr="00067A4A">
        <w:rPr>
          <w:rFonts w:ascii="Arial Narrow" w:eastAsia="Arial Narrow" w:hAnsi="Arial Narrow" w:cs="Arial Narrow"/>
          <w:spacing w:val="-1"/>
          <w:sz w:val="24"/>
          <w:szCs w:val="24"/>
          <w:lang w:eastAsia="fr-FR"/>
        </w:rPr>
        <w:t>3</w:t>
      </w:r>
      <w:r w:rsidRPr="00067A4A">
        <w:rPr>
          <w:rFonts w:ascii="Arial Narrow" w:eastAsia="Arial Narrow" w:hAnsi="Arial Narrow" w:cs="Arial Narrow"/>
          <w:spacing w:val="1"/>
          <w:sz w:val="24"/>
          <w:szCs w:val="24"/>
          <w:lang w:eastAsia="fr-FR"/>
        </w:rPr>
        <w:t>7</w:t>
      </w:r>
      <w:r w:rsidRPr="00067A4A">
        <w:rPr>
          <w:rFonts w:ascii="Arial Narrow" w:eastAsia="Arial Narrow" w:hAnsi="Arial Narrow" w:cs="Arial Narrow"/>
          <w:sz w:val="24"/>
          <w:szCs w:val="24"/>
          <w:lang w:eastAsia="fr-FR"/>
        </w:rPr>
        <w:t>)</w:t>
      </w:r>
      <w:r w:rsidRPr="00067A4A">
        <w:rPr>
          <w:rFonts w:ascii="Arial Narrow" w:eastAsia="Arial Narrow" w:hAnsi="Arial Narrow" w:cs="Arial Narrow"/>
          <w:spacing w:val="16"/>
          <w:sz w:val="24"/>
          <w:szCs w:val="24"/>
          <w:lang w:eastAsia="fr-FR"/>
        </w:rPr>
        <w:t xml:space="preserve"> </w:t>
      </w:r>
      <w:r w:rsidRPr="00067A4A">
        <w:rPr>
          <w:rFonts w:ascii="Arial Narrow" w:eastAsia="Arial Narrow" w:hAnsi="Arial Narrow" w:cs="Arial Narrow"/>
          <w:spacing w:val="1"/>
          <w:sz w:val="24"/>
          <w:szCs w:val="24"/>
          <w:lang w:eastAsia="fr-FR"/>
        </w:rPr>
        <w:t>67</w:t>
      </w:r>
      <w:r w:rsidRPr="00067A4A">
        <w:rPr>
          <w:rFonts w:ascii="Arial Narrow" w:eastAsia="Arial Narrow" w:hAnsi="Arial Narrow" w:cs="Arial Narrow"/>
          <w:sz w:val="24"/>
          <w:szCs w:val="24"/>
          <w:lang w:eastAsia="fr-FR"/>
        </w:rPr>
        <w:t>3</w:t>
      </w:r>
      <w:r w:rsidRPr="00067A4A">
        <w:rPr>
          <w:rFonts w:ascii="Arial Narrow" w:eastAsia="Arial Narrow" w:hAnsi="Arial Narrow" w:cs="Arial Narrow"/>
          <w:spacing w:val="15"/>
          <w:sz w:val="24"/>
          <w:szCs w:val="24"/>
          <w:lang w:eastAsia="fr-FR"/>
        </w:rPr>
        <w:t xml:space="preserve"> </w:t>
      </w:r>
      <w:r w:rsidRPr="00067A4A">
        <w:rPr>
          <w:rFonts w:ascii="Arial Narrow" w:eastAsia="Arial Narrow" w:hAnsi="Arial Narrow" w:cs="Arial Narrow"/>
          <w:spacing w:val="1"/>
          <w:sz w:val="24"/>
          <w:szCs w:val="24"/>
          <w:lang w:eastAsia="fr-FR"/>
        </w:rPr>
        <w:t>2</w:t>
      </w:r>
      <w:r w:rsidRPr="00067A4A">
        <w:rPr>
          <w:rFonts w:ascii="Arial Narrow" w:eastAsia="Arial Narrow" w:hAnsi="Arial Narrow" w:cs="Arial Narrow"/>
          <w:sz w:val="24"/>
          <w:szCs w:val="24"/>
          <w:lang w:eastAsia="fr-FR"/>
        </w:rPr>
        <w:t>0</w:t>
      </w:r>
      <w:r w:rsidRPr="00067A4A">
        <w:rPr>
          <w:rFonts w:ascii="Arial Narrow" w:eastAsia="Arial Narrow" w:hAnsi="Arial Narrow" w:cs="Arial Narrow"/>
          <w:spacing w:val="17"/>
          <w:sz w:val="24"/>
          <w:szCs w:val="24"/>
          <w:lang w:eastAsia="fr-FR"/>
        </w:rPr>
        <w:t xml:space="preserve"> </w:t>
      </w:r>
      <w:r w:rsidRPr="00067A4A">
        <w:rPr>
          <w:rFonts w:ascii="Arial Narrow" w:eastAsia="Arial Narrow" w:hAnsi="Arial Narrow" w:cs="Arial Narrow"/>
          <w:spacing w:val="1"/>
          <w:sz w:val="24"/>
          <w:szCs w:val="24"/>
          <w:lang w:eastAsia="fr-FR"/>
        </w:rPr>
        <w:t>5</w:t>
      </w:r>
      <w:r w:rsidRPr="00067A4A">
        <w:rPr>
          <w:rFonts w:ascii="Arial Narrow" w:eastAsia="Arial Narrow" w:hAnsi="Arial Narrow" w:cs="Arial Narrow"/>
          <w:sz w:val="24"/>
          <w:szCs w:val="24"/>
          <w:lang w:eastAsia="fr-FR"/>
        </w:rPr>
        <w:t>7</w:t>
      </w:r>
      <w:r w:rsidRPr="00067A4A">
        <w:rPr>
          <w:rFonts w:ascii="Arial Narrow" w:eastAsia="Arial Narrow" w:hAnsi="Arial Narrow" w:cs="Arial Narrow"/>
          <w:spacing w:val="15"/>
          <w:sz w:val="24"/>
          <w:szCs w:val="24"/>
          <w:lang w:eastAsia="fr-FR"/>
        </w:rPr>
        <w:t xml:space="preserve"> </w:t>
      </w:r>
      <w:r w:rsidRPr="00067A4A">
        <w:rPr>
          <w:rFonts w:ascii="Arial Narrow" w:eastAsia="Arial Narrow" w:hAnsi="Arial Narrow" w:cs="Arial Narrow"/>
          <w:spacing w:val="1"/>
          <w:sz w:val="24"/>
          <w:szCs w:val="24"/>
          <w:lang w:eastAsia="fr-FR"/>
        </w:rPr>
        <w:t>2</w:t>
      </w:r>
      <w:r w:rsidRPr="00067A4A">
        <w:rPr>
          <w:rFonts w:ascii="Arial Narrow" w:eastAsia="Arial Narrow" w:hAnsi="Arial Narrow" w:cs="Arial Narrow"/>
          <w:sz w:val="24"/>
          <w:szCs w:val="24"/>
          <w:lang w:eastAsia="fr-FR"/>
        </w:rPr>
        <w:t>5</w:t>
      </w:r>
      <w:r w:rsidRPr="00067A4A">
        <w:rPr>
          <w:rFonts w:ascii="Arial Narrow" w:eastAsia="Arial Narrow" w:hAnsi="Arial Narrow" w:cs="Arial Narrow"/>
          <w:spacing w:val="17"/>
          <w:sz w:val="24"/>
          <w:szCs w:val="24"/>
          <w:lang w:eastAsia="fr-FR"/>
        </w:rPr>
        <w:t xml:space="preserve"> </w:t>
      </w:r>
      <w:r w:rsidRPr="00067A4A">
        <w:rPr>
          <w:rFonts w:ascii="Arial Narrow" w:eastAsia="Arial Narrow" w:hAnsi="Arial Narrow" w:cs="Arial Narrow"/>
          <w:spacing w:val="1"/>
          <w:sz w:val="24"/>
          <w:szCs w:val="24"/>
          <w:lang w:eastAsia="fr-FR"/>
        </w:rPr>
        <w:t>e</w:t>
      </w:r>
      <w:r w:rsidRPr="00067A4A">
        <w:rPr>
          <w:rFonts w:ascii="Arial Narrow" w:eastAsia="Arial Narrow" w:hAnsi="Arial Narrow" w:cs="Arial Narrow"/>
          <w:sz w:val="24"/>
          <w:szCs w:val="24"/>
          <w:lang w:eastAsia="fr-FR"/>
        </w:rPr>
        <w:t>t</w:t>
      </w:r>
      <w:r w:rsidRPr="00067A4A">
        <w:rPr>
          <w:rFonts w:ascii="Arial Narrow" w:eastAsia="Arial Narrow" w:hAnsi="Arial Narrow" w:cs="Arial Narrow"/>
          <w:spacing w:val="15"/>
          <w:sz w:val="24"/>
          <w:szCs w:val="24"/>
          <w:lang w:eastAsia="fr-FR"/>
        </w:rPr>
        <w:t xml:space="preserve"> </w:t>
      </w:r>
      <w:r w:rsidRPr="00067A4A">
        <w:rPr>
          <w:rFonts w:ascii="Arial Narrow" w:eastAsia="Arial Narrow" w:hAnsi="Arial Narrow" w:cs="Arial Narrow"/>
          <w:spacing w:val="1"/>
          <w:sz w:val="24"/>
          <w:szCs w:val="24"/>
          <w:lang w:eastAsia="fr-FR"/>
        </w:rPr>
        <w:t>69</w:t>
      </w:r>
      <w:r w:rsidRPr="00067A4A">
        <w:rPr>
          <w:rFonts w:ascii="Arial Narrow" w:eastAsia="Arial Narrow" w:hAnsi="Arial Narrow" w:cs="Arial Narrow"/>
          <w:sz w:val="24"/>
          <w:szCs w:val="24"/>
          <w:lang w:eastAsia="fr-FR"/>
        </w:rPr>
        <w:t>9</w:t>
      </w:r>
      <w:r w:rsidRPr="00067A4A">
        <w:rPr>
          <w:rFonts w:ascii="Arial Narrow" w:eastAsia="Arial Narrow" w:hAnsi="Arial Narrow" w:cs="Arial Narrow"/>
          <w:spacing w:val="15"/>
          <w:sz w:val="24"/>
          <w:szCs w:val="24"/>
          <w:lang w:eastAsia="fr-FR"/>
        </w:rPr>
        <w:t xml:space="preserve"> </w:t>
      </w:r>
      <w:r w:rsidRPr="00067A4A">
        <w:rPr>
          <w:rFonts w:ascii="Arial Narrow" w:eastAsia="Arial Narrow" w:hAnsi="Arial Narrow" w:cs="Arial Narrow"/>
          <w:spacing w:val="1"/>
          <w:sz w:val="24"/>
          <w:szCs w:val="24"/>
          <w:lang w:eastAsia="fr-FR"/>
        </w:rPr>
        <w:t>3</w:t>
      </w:r>
      <w:r w:rsidRPr="00067A4A">
        <w:rPr>
          <w:rFonts w:ascii="Arial Narrow" w:eastAsia="Arial Narrow" w:hAnsi="Arial Narrow" w:cs="Arial Narrow"/>
          <w:sz w:val="24"/>
          <w:szCs w:val="24"/>
          <w:lang w:eastAsia="fr-FR"/>
        </w:rPr>
        <w:t>7</w:t>
      </w:r>
      <w:r w:rsidRPr="00067A4A">
        <w:rPr>
          <w:rFonts w:ascii="Arial Narrow" w:eastAsia="Arial Narrow" w:hAnsi="Arial Narrow" w:cs="Arial Narrow"/>
          <w:spacing w:val="17"/>
          <w:sz w:val="24"/>
          <w:szCs w:val="24"/>
          <w:lang w:eastAsia="fr-FR"/>
        </w:rPr>
        <w:t xml:space="preserve"> </w:t>
      </w:r>
      <w:r w:rsidRPr="00067A4A">
        <w:rPr>
          <w:rFonts w:ascii="Arial Narrow" w:eastAsia="Arial Narrow" w:hAnsi="Arial Narrow" w:cs="Arial Narrow"/>
          <w:spacing w:val="-1"/>
          <w:sz w:val="24"/>
          <w:szCs w:val="24"/>
          <w:lang w:eastAsia="fr-FR"/>
        </w:rPr>
        <w:t>0</w:t>
      </w:r>
      <w:r w:rsidRPr="00067A4A">
        <w:rPr>
          <w:rFonts w:ascii="Arial Narrow" w:eastAsia="Arial Narrow" w:hAnsi="Arial Narrow" w:cs="Arial Narrow"/>
          <w:sz w:val="24"/>
          <w:szCs w:val="24"/>
          <w:lang w:eastAsia="fr-FR"/>
        </w:rPr>
        <w:t>7</w:t>
      </w:r>
      <w:r w:rsidRPr="00067A4A">
        <w:rPr>
          <w:rFonts w:ascii="Arial Narrow" w:eastAsia="Arial Narrow" w:hAnsi="Arial Narrow" w:cs="Arial Narrow"/>
          <w:spacing w:val="17"/>
          <w:sz w:val="24"/>
          <w:szCs w:val="24"/>
          <w:lang w:eastAsia="fr-FR"/>
        </w:rPr>
        <w:t xml:space="preserve"> </w:t>
      </w:r>
      <w:r w:rsidRPr="00067A4A">
        <w:rPr>
          <w:rFonts w:ascii="Arial Narrow" w:eastAsia="Arial Narrow" w:hAnsi="Arial Narrow" w:cs="Arial Narrow"/>
          <w:spacing w:val="1"/>
          <w:sz w:val="24"/>
          <w:szCs w:val="24"/>
          <w:lang w:eastAsia="fr-FR"/>
        </w:rPr>
        <w:t>4</w:t>
      </w:r>
      <w:r w:rsidRPr="00067A4A">
        <w:rPr>
          <w:rFonts w:ascii="Arial Narrow" w:eastAsia="Arial Narrow" w:hAnsi="Arial Narrow" w:cs="Arial Narrow"/>
          <w:spacing w:val="8"/>
          <w:sz w:val="24"/>
          <w:szCs w:val="24"/>
          <w:lang w:eastAsia="fr-FR"/>
        </w:rPr>
        <w:t>8</w:t>
      </w:r>
      <w:r w:rsidR="005E0077">
        <w:rPr>
          <w:rFonts w:ascii="Arial Narrow" w:eastAsia="Times New Roman" w:hAnsi="Arial Narrow" w:cs="Arial"/>
          <w:sz w:val="24"/>
          <w:szCs w:val="24"/>
          <w:lang w:eastAsia="fr-FR"/>
        </w:rPr>
        <w:t>.</w:t>
      </w:r>
    </w:p>
    <w:p w14:paraId="56E51D9D" w14:textId="77777777" w:rsidR="00E451A1" w:rsidRPr="00067A4A" w:rsidRDefault="00E451A1">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 Additif de l’appel d’offres</w:t>
      </w:r>
    </w:p>
    <w:p w14:paraId="2EADF81D" w14:textId="738F7801" w:rsidR="00E451A1" w:rsidRPr="00067A4A" w:rsidRDefault="00DD3CB6"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067A4A">
        <w:rPr>
          <w:rFonts w:ascii="Arial Narrow" w:eastAsia="Times New Roman" w:hAnsi="Arial Narrow" w:cs="Arial"/>
          <w:sz w:val="24"/>
          <w:szCs w:val="24"/>
          <w:lang w:eastAsia="fr-FR"/>
        </w:rPr>
        <w:t>Madame le</w:t>
      </w:r>
      <w:r w:rsidR="00E451A1" w:rsidRPr="00067A4A">
        <w:rPr>
          <w:rFonts w:ascii="Arial Narrow" w:eastAsia="Times New Roman" w:hAnsi="Arial Narrow" w:cs="Arial"/>
          <w:sz w:val="24"/>
          <w:szCs w:val="24"/>
          <w:lang w:eastAsia="fr-FR"/>
        </w:rPr>
        <w:t xml:space="preserve"> Maire de la </w:t>
      </w:r>
      <w:r w:rsidR="004069E7" w:rsidRPr="00067A4A">
        <w:rPr>
          <w:rFonts w:ascii="Arial Narrow" w:eastAsia="Times New Roman" w:hAnsi="Arial Narrow" w:cs="Arial"/>
          <w:sz w:val="24"/>
          <w:szCs w:val="24"/>
          <w:lang w:eastAsia="fr-FR"/>
        </w:rPr>
        <w:t xml:space="preserve">COMMUNE </w:t>
      </w:r>
      <w:r w:rsidR="00A65661" w:rsidRPr="00067A4A">
        <w:rPr>
          <w:rFonts w:ascii="Arial Narrow" w:eastAsia="Times New Roman" w:hAnsi="Arial Narrow" w:cs="Arial"/>
          <w:sz w:val="24"/>
          <w:szCs w:val="24"/>
          <w:lang w:eastAsia="fr-FR"/>
        </w:rPr>
        <w:t>DE MAYO BALEO</w:t>
      </w:r>
      <w:r w:rsidR="000574F7" w:rsidRPr="00067A4A">
        <w:rPr>
          <w:rFonts w:ascii="Arial Narrow" w:eastAsia="Times New Roman" w:hAnsi="Arial Narrow" w:cs="Arial"/>
          <w:sz w:val="24"/>
          <w:szCs w:val="24"/>
          <w:lang w:eastAsia="fr-FR"/>
        </w:rPr>
        <w:t xml:space="preserve"> se</w:t>
      </w:r>
      <w:r w:rsidR="00E451A1" w:rsidRPr="00067A4A">
        <w:rPr>
          <w:rFonts w:ascii="Arial Narrow" w:eastAsia="Times New Roman" w:hAnsi="Arial Narrow" w:cs="Arial"/>
          <w:sz w:val="24"/>
          <w:szCs w:val="24"/>
          <w:lang w:eastAsia="fr-FR"/>
        </w:rPr>
        <w:t xml:space="preserve"> réserve le droit, en cas de nécessité, d’apporter toute autre modification ultérieure utile au présent </w:t>
      </w:r>
      <w:r w:rsidRPr="00067A4A">
        <w:rPr>
          <w:rFonts w:ascii="Arial Narrow" w:eastAsia="Times New Roman" w:hAnsi="Arial Narrow" w:cs="Arial"/>
          <w:sz w:val="24"/>
          <w:szCs w:val="24"/>
          <w:lang w:eastAsia="fr-FR"/>
        </w:rPr>
        <w:t>avis d’</w:t>
      </w:r>
      <w:r w:rsidR="00E451A1" w:rsidRPr="00067A4A">
        <w:rPr>
          <w:rFonts w:ascii="Arial Narrow" w:eastAsia="Times New Roman" w:hAnsi="Arial Narrow" w:cs="Arial"/>
          <w:sz w:val="24"/>
          <w:szCs w:val="24"/>
          <w:lang w:eastAsia="fr-FR"/>
        </w:rPr>
        <w:t>appel d’offres.</w:t>
      </w:r>
    </w:p>
    <w:p w14:paraId="63142F79" w14:textId="77777777" w:rsidR="00E451A1" w:rsidRPr="005E0077" w:rsidRDefault="00E451A1" w:rsidP="00E451A1">
      <w:pPr>
        <w:widowControl w:val="0"/>
        <w:autoSpaceDE w:val="0"/>
        <w:autoSpaceDN w:val="0"/>
        <w:adjustRightInd w:val="0"/>
        <w:spacing w:after="0" w:line="276" w:lineRule="auto"/>
        <w:jc w:val="both"/>
        <w:rPr>
          <w:rFonts w:ascii="Arial Narrow" w:eastAsia="Times New Roman" w:hAnsi="Arial Narrow" w:cs="Arial"/>
          <w:sz w:val="14"/>
          <w:szCs w:val="24"/>
          <w:lang w:eastAsia="fr-FR"/>
        </w:rPr>
      </w:pPr>
    </w:p>
    <w:p w14:paraId="186E24FA" w14:textId="7FDA3758" w:rsidR="00E451A1" w:rsidRPr="00067A4A" w:rsidRDefault="00862EC7" w:rsidP="00862EC7">
      <w:pPr>
        <w:widowControl w:val="0"/>
        <w:autoSpaceDE w:val="0"/>
        <w:autoSpaceDN w:val="0"/>
        <w:adjustRightInd w:val="0"/>
        <w:spacing w:after="0" w:line="240" w:lineRule="auto"/>
        <w:rPr>
          <w:rFonts w:ascii="Arial Narrow" w:eastAsia="Times New Roman" w:hAnsi="Arial Narrow" w:cs="Arial"/>
          <w:color w:val="FF0000"/>
          <w:sz w:val="23"/>
          <w:szCs w:val="23"/>
          <w:lang w:eastAsia="fr-FR"/>
        </w:rPr>
      </w:pPr>
      <w:r w:rsidRPr="00067A4A">
        <w:rPr>
          <w:rFonts w:ascii="Arial Narrow" w:eastAsia="Times New Roman" w:hAnsi="Arial Narrow" w:cs="Arial"/>
          <w:sz w:val="23"/>
          <w:szCs w:val="23"/>
          <w:lang w:eastAsia="fr-FR"/>
        </w:rPr>
        <w:t xml:space="preserve">                                                                                                    </w:t>
      </w:r>
      <w:r w:rsidR="005E0077">
        <w:rPr>
          <w:rFonts w:ascii="Arial Narrow" w:eastAsia="Times New Roman" w:hAnsi="Arial Narrow" w:cs="Arial"/>
          <w:sz w:val="23"/>
          <w:szCs w:val="23"/>
          <w:lang w:eastAsia="fr-FR"/>
        </w:rPr>
        <w:t xml:space="preserve">      </w:t>
      </w:r>
      <w:r w:rsidRPr="00067A4A">
        <w:rPr>
          <w:rFonts w:ascii="Arial Narrow" w:eastAsia="Times New Roman" w:hAnsi="Arial Narrow" w:cs="Arial"/>
          <w:sz w:val="23"/>
          <w:szCs w:val="23"/>
          <w:lang w:eastAsia="fr-FR"/>
        </w:rPr>
        <w:t xml:space="preserve">  </w:t>
      </w:r>
      <w:r w:rsidR="00A65661" w:rsidRPr="00067A4A">
        <w:rPr>
          <w:rFonts w:ascii="Arial Narrow" w:eastAsia="Times New Roman" w:hAnsi="Arial Narrow" w:cs="Arial"/>
          <w:sz w:val="23"/>
          <w:szCs w:val="23"/>
          <w:lang w:eastAsia="fr-FR"/>
        </w:rPr>
        <w:t>Mayo Baléo</w:t>
      </w:r>
      <w:r w:rsidR="00E451A1" w:rsidRPr="00067A4A">
        <w:rPr>
          <w:rFonts w:ascii="Arial Narrow" w:eastAsia="Times New Roman" w:hAnsi="Arial Narrow" w:cs="Arial"/>
          <w:sz w:val="23"/>
          <w:szCs w:val="23"/>
          <w:lang w:eastAsia="fr-FR"/>
        </w:rPr>
        <w:t xml:space="preserve">, le </w:t>
      </w:r>
      <w:r w:rsidR="00D90890" w:rsidRPr="00067A4A">
        <w:rPr>
          <w:rFonts w:ascii="Arial Narrow" w:eastAsia="Times New Roman" w:hAnsi="Arial Narrow" w:cs="Arial"/>
          <w:color w:val="FF0000"/>
          <w:sz w:val="23"/>
          <w:szCs w:val="23"/>
          <w:lang w:eastAsia="fr-FR"/>
        </w:rPr>
        <w:t>_________________</w:t>
      </w:r>
    </w:p>
    <w:p w14:paraId="6F89FC08" w14:textId="77777777" w:rsidR="00D90890" w:rsidRPr="00581637" w:rsidRDefault="00D90890" w:rsidP="00FE2EB1">
      <w:pPr>
        <w:widowControl w:val="0"/>
        <w:autoSpaceDE w:val="0"/>
        <w:autoSpaceDN w:val="0"/>
        <w:adjustRightInd w:val="0"/>
        <w:spacing w:after="0" w:line="240" w:lineRule="auto"/>
        <w:ind w:left="6372" w:firstLine="708"/>
        <w:jc w:val="center"/>
        <w:rPr>
          <w:rFonts w:ascii="Arial Narrow" w:eastAsia="Times New Roman" w:hAnsi="Arial Narrow" w:cs="Arial"/>
          <w:b/>
          <w:color w:val="FF0000"/>
          <w:sz w:val="18"/>
          <w:szCs w:val="28"/>
          <w:u w:val="single"/>
          <w:lang w:eastAsia="fr-FR"/>
        </w:rPr>
      </w:pPr>
    </w:p>
    <w:p w14:paraId="548D5380" w14:textId="5906A8E3" w:rsidR="00E451A1" w:rsidRPr="00067A4A" w:rsidRDefault="00FE2EB1" w:rsidP="005E0077">
      <w:pPr>
        <w:widowControl w:val="0"/>
        <w:autoSpaceDE w:val="0"/>
        <w:autoSpaceDN w:val="0"/>
        <w:adjustRightInd w:val="0"/>
        <w:spacing w:after="0" w:line="240" w:lineRule="auto"/>
        <w:ind w:left="6372" w:firstLine="708"/>
        <w:rPr>
          <w:rFonts w:ascii="Arial Narrow" w:eastAsia="Times New Roman" w:hAnsi="Arial Narrow" w:cs="Arial"/>
          <w:b/>
          <w:sz w:val="28"/>
          <w:szCs w:val="28"/>
          <w:u w:val="single"/>
          <w:lang w:eastAsia="fr-FR"/>
        </w:rPr>
      </w:pPr>
      <w:r w:rsidRPr="00067A4A">
        <w:rPr>
          <w:rFonts w:ascii="Arial Narrow" w:eastAsia="Times New Roman" w:hAnsi="Arial Narrow" w:cs="Arial"/>
          <w:b/>
          <w:sz w:val="28"/>
          <w:szCs w:val="28"/>
          <w:u w:val="single"/>
          <w:lang w:eastAsia="fr-FR"/>
        </w:rPr>
        <w:t>LE MAIRE</w:t>
      </w:r>
    </w:p>
    <w:p w14:paraId="4CC936AE" w14:textId="77777777" w:rsidR="00E451A1" w:rsidRPr="00067A4A" w:rsidRDefault="00871DE6" w:rsidP="00E451A1">
      <w:pPr>
        <w:spacing w:after="0" w:line="240" w:lineRule="auto"/>
        <w:rPr>
          <w:rFonts w:ascii="Arial Narrow" w:eastAsia="Times New Roman" w:hAnsi="Arial Narrow" w:cs="Arial"/>
          <w:b/>
          <w:sz w:val="23"/>
          <w:szCs w:val="23"/>
          <w:u w:val="single"/>
          <w:lang w:eastAsia="fr-FR"/>
        </w:rPr>
      </w:pPr>
      <w:r w:rsidRPr="00067A4A">
        <w:rPr>
          <w:rFonts w:ascii="Arial Narrow" w:eastAsia="Times New Roman" w:hAnsi="Arial Narrow" w:cs="Arial"/>
          <w:b/>
          <w:sz w:val="23"/>
          <w:szCs w:val="23"/>
          <w:u w:val="single"/>
          <w:lang w:eastAsia="fr-FR"/>
        </w:rPr>
        <w:t>COPIES</w:t>
      </w:r>
      <w:r w:rsidR="00E451A1" w:rsidRPr="00067A4A">
        <w:rPr>
          <w:rFonts w:ascii="Arial Narrow" w:eastAsia="Times New Roman" w:hAnsi="Arial Narrow" w:cs="Arial"/>
          <w:b/>
          <w:sz w:val="23"/>
          <w:szCs w:val="23"/>
          <w:u w:val="single"/>
          <w:lang w:eastAsia="fr-FR"/>
        </w:rPr>
        <w:t xml:space="preserve"> :</w:t>
      </w:r>
    </w:p>
    <w:p w14:paraId="5E43A19A" w14:textId="4FFB11A9" w:rsidR="00DD3CB6" w:rsidRPr="00067A4A" w:rsidRDefault="00E451A1" w:rsidP="00E451A1">
      <w:pPr>
        <w:spacing w:after="0" w:line="240" w:lineRule="auto"/>
        <w:rPr>
          <w:rFonts w:ascii="Arial Narrow" w:eastAsia="Times New Roman" w:hAnsi="Arial Narrow" w:cs="Arial"/>
          <w:sz w:val="23"/>
          <w:szCs w:val="23"/>
          <w:lang w:eastAsia="fr-FR"/>
        </w:rPr>
      </w:pPr>
      <w:r w:rsidRPr="00067A4A">
        <w:rPr>
          <w:rFonts w:ascii="Arial Narrow" w:eastAsia="Times New Roman" w:hAnsi="Arial Narrow" w:cs="Arial"/>
          <w:sz w:val="23"/>
          <w:szCs w:val="23"/>
          <w:lang w:eastAsia="fr-FR"/>
        </w:rPr>
        <w:t xml:space="preserve">- </w:t>
      </w:r>
      <w:r w:rsidR="00DD3CB6" w:rsidRPr="00067A4A">
        <w:rPr>
          <w:rFonts w:ascii="Arial Narrow" w:eastAsia="Times New Roman" w:hAnsi="Arial Narrow" w:cs="Arial"/>
          <w:sz w:val="23"/>
          <w:szCs w:val="23"/>
          <w:lang w:eastAsia="fr-FR"/>
        </w:rPr>
        <w:t>Préfet/</w:t>
      </w:r>
      <w:r w:rsidR="002625A3" w:rsidRPr="00067A4A">
        <w:rPr>
          <w:rFonts w:ascii="Arial Narrow" w:eastAsia="Times New Roman" w:hAnsi="Arial Narrow" w:cs="Arial"/>
          <w:sz w:val="23"/>
          <w:szCs w:val="23"/>
          <w:lang w:eastAsia="fr-FR"/>
        </w:rPr>
        <w:t>Faro et Déo</w:t>
      </w:r>
    </w:p>
    <w:p w14:paraId="639B7C77" w14:textId="32D42FC0" w:rsidR="00E451A1" w:rsidRPr="00067A4A" w:rsidRDefault="00DD3CB6" w:rsidP="00E451A1">
      <w:pPr>
        <w:spacing w:after="0" w:line="240" w:lineRule="auto"/>
        <w:rPr>
          <w:rFonts w:ascii="Arial Narrow" w:eastAsia="Times New Roman" w:hAnsi="Arial Narrow" w:cs="Arial"/>
          <w:sz w:val="23"/>
          <w:szCs w:val="23"/>
          <w:lang w:eastAsia="fr-FR"/>
        </w:rPr>
      </w:pPr>
      <w:r w:rsidRPr="00067A4A">
        <w:rPr>
          <w:rFonts w:ascii="Arial Narrow" w:eastAsia="Times New Roman" w:hAnsi="Arial Narrow" w:cs="Arial"/>
          <w:sz w:val="23"/>
          <w:szCs w:val="23"/>
          <w:lang w:eastAsia="fr-FR"/>
        </w:rPr>
        <w:t>- DD</w:t>
      </w:r>
      <w:r w:rsidR="00E451A1" w:rsidRPr="00067A4A">
        <w:rPr>
          <w:rFonts w:ascii="Arial Narrow" w:eastAsia="Times New Roman" w:hAnsi="Arial Narrow" w:cs="Arial"/>
          <w:sz w:val="23"/>
          <w:szCs w:val="23"/>
          <w:lang w:eastAsia="fr-FR"/>
        </w:rPr>
        <w:t>MINMAP</w:t>
      </w:r>
      <w:r w:rsidRPr="00067A4A">
        <w:rPr>
          <w:rFonts w:ascii="Arial Narrow" w:eastAsia="Times New Roman" w:hAnsi="Arial Narrow" w:cs="Arial"/>
          <w:sz w:val="23"/>
          <w:szCs w:val="23"/>
          <w:lang w:eastAsia="fr-FR"/>
        </w:rPr>
        <w:t>/</w:t>
      </w:r>
      <w:r w:rsidR="002625A3" w:rsidRPr="00067A4A">
        <w:rPr>
          <w:rFonts w:ascii="Arial Narrow" w:eastAsia="Times New Roman" w:hAnsi="Arial Narrow" w:cs="Arial"/>
          <w:sz w:val="23"/>
          <w:szCs w:val="23"/>
          <w:lang w:eastAsia="fr-FR"/>
        </w:rPr>
        <w:t xml:space="preserve"> Faro et Déo</w:t>
      </w:r>
    </w:p>
    <w:p w14:paraId="0A9267E4" w14:textId="7ECC3806" w:rsidR="00E451A1" w:rsidRPr="007220E9" w:rsidRDefault="00E451A1" w:rsidP="00E451A1">
      <w:pPr>
        <w:spacing w:after="0" w:line="240" w:lineRule="auto"/>
        <w:rPr>
          <w:rFonts w:ascii="Arial Narrow" w:eastAsia="Times New Roman" w:hAnsi="Arial Narrow" w:cs="Arial"/>
          <w:sz w:val="23"/>
          <w:szCs w:val="23"/>
          <w:lang w:val="en-ZA" w:eastAsia="fr-FR"/>
        </w:rPr>
      </w:pPr>
      <w:r w:rsidRPr="007220E9">
        <w:rPr>
          <w:rFonts w:ascii="Arial Narrow" w:eastAsia="Times New Roman" w:hAnsi="Arial Narrow" w:cs="Arial"/>
          <w:sz w:val="23"/>
          <w:szCs w:val="23"/>
          <w:lang w:val="en-ZA" w:eastAsia="fr-FR"/>
        </w:rPr>
        <w:t xml:space="preserve">- </w:t>
      </w:r>
      <w:r w:rsidR="006F3630" w:rsidRPr="007220E9">
        <w:rPr>
          <w:rFonts w:ascii="Arial Narrow" w:eastAsia="Times New Roman" w:hAnsi="Arial Narrow" w:cs="Arial"/>
          <w:sz w:val="23"/>
          <w:szCs w:val="23"/>
          <w:lang w:val="en-ZA" w:eastAsia="fr-FR"/>
        </w:rPr>
        <w:t>AR/</w:t>
      </w:r>
      <w:r w:rsidRPr="007220E9">
        <w:rPr>
          <w:rFonts w:ascii="Arial Narrow" w:eastAsia="Times New Roman" w:hAnsi="Arial Narrow" w:cs="Arial"/>
          <w:sz w:val="23"/>
          <w:szCs w:val="23"/>
          <w:lang w:val="en-ZA" w:eastAsia="fr-FR"/>
        </w:rPr>
        <w:t>ARMP</w:t>
      </w:r>
      <w:r w:rsidR="006F3630" w:rsidRPr="007220E9">
        <w:rPr>
          <w:rFonts w:ascii="Arial Narrow" w:eastAsia="Times New Roman" w:hAnsi="Arial Narrow" w:cs="Arial"/>
          <w:sz w:val="23"/>
          <w:szCs w:val="23"/>
          <w:lang w:val="en-ZA" w:eastAsia="fr-FR"/>
        </w:rPr>
        <w:t>/</w:t>
      </w:r>
      <w:r w:rsidR="002625A3" w:rsidRPr="007220E9">
        <w:rPr>
          <w:rFonts w:ascii="Arial Narrow" w:eastAsia="Times New Roman" w:hAnsi="Arial Narrow" w:cs="Arial"/>
          <w:sz w:val="23"/>
          <w:szCs w:val="23"/>
          <w:lang w:val="en-ZA" w:eastAsia="fr-FR"/>
        </w:rPr>
        <w:t>AD</w:t>
      </w:r>
      <w:r w:rsidR="006F3630" w:rsidRPr="007220E9">
        <w:rPr>
          <w:rFonts w:ascii="Arial Narrow" w:eastAsia="Times New Roman" w:hAnsi="Arial Narrow" w:cs="Arial"/>
          <w:sz w:val="23"/>
          <w:szCs w:val="23"/>
          <w:lang w:val="en-ZA" w:eastAsia="fr-FR"/>
        </w:rPr>
        <w:t>/</w:t>
      </w:r>
      <w:r w:rsidR="002625A3" w:rsidRPr="007220E9">
        <w:rPr>
          <w:rFonts w:ascii="Arial Narrow" w:eastAsia="Times New Roman" w:hAnsi="Arial Narrow" w:cs="Arial"/>
          <w:sz w:val="23"/>
          <w:szCs w:val="23"/>
          <w:lang w:val="en-ZA" w:eastAsia="fr-FR"/>
        </w:rPr>
        <w:t>NDERE</w:t>
      </w:r>
    </w:p>
    <w:p w14:paraId="2DA84961" w14:textId="71DFAFA0" w:rsidR="005C1144" w:rsidRPr="007220E9" w:rsidRDefault="005C1144" w:rsidP="00E451A1">
      <w:pPr>
        <w:spacing w:after="0" w:line="240" w:lineRule="auto"/>
        <w:rPr>
          <w:rFonts w:ascii="Arial Narrow" w:eastAsia="Times New Roman" w:hAnsi="Arial Narrow" w:cs="Arial"/>
          <w:sz w:val="23"/>
          <w:szCs w:val="23"/>
          <w:lang w:val="en-ZA" w:eastAsia="fr-FR"/>
        </w:rPr>
      </w:pPr>
      <w:r w:rsidRPr="007220E9">
        <w:rPr>
          <w:rFonts w:ascii="Arial Narrow" w:eastAsia="Times New Roman" w:hAnsi="Arial Narrow" w:cs="Arial"/>
          <w:sz w:val="23"/>
          <w:szCs w:val="23"/>
          <w:lang w:val="en-ZA" w:eastAsia="fr-FR"/>
        </w:rPr>
        <w:t>- PDT/CIPM/</w:t>
      </w:r>
      <w:r w:rsidR="00BC4AE5" w:rsidRPr="007220E9">
        <w:rPr>
          <w:rFonts w:ascii="Arial Narrow" w:eastAsia="Times New Roman" w:hAnsi="Arial Narrow" w:cs="Arial"/>
          <w:sz w:val="23"/>
          <w:szCs w:val="23"/>
          <w:lang w:val="en-ZA" w:eastAsia="fr-FR"/>
        </w:rPr>
        <w:t>C</w:t>
      </w:r>
      <w:r w:rsidR="002625A3" w:rsidRPr="007220E9">
        <w:rPr>
          <w:rFonts w:ascii="Arial Narrow" w:eastAsia="Times New Roman" w:hAnsi="Arial Narrow" w:cs="Arial"/>
          <w:sz w:val="23"/>
          <w:szCs w:val="23"/>
          <w:lang w:val="en-ZA" w:eastAsia="fr-FR"/>
        </w:rPr>
        <w:t>MB</w:t>
      </w:r>
    </w:p>
    <w:p w14:paraId="2C13E6E1" w14:textId="77777777" w:rsidR="006F3630" w:rsidRPr="00067A4A" w:rsidRDefault="006F3630" w:rsidP="00E451A1">
      <w:pPr>
        <w:spacing w:after="0" w:line="240" w:lineRule="auto"/>
        <w:rPr>
          <w:rFonts w:ascii="Arial Narrow" w:eastAsia="Times New Roman" w:hAnsi="Arial Narrow" w:cs="Arial"/>
          <w:sz w:val="23"/>
          <w:szCs w:val="23"/>
          <w:lang w:val="en-US" w:eastAsia="fr-FR"/>
        </w:rPr>
      </w:pPr>
      <w:r w:rsidRPr="00067A4A">
        <w:rPr>
          <w:rFonts w:ascii="Arial Narrow" w:eastAsia="Times New Roman" w:hAnsi="Arial Narrow" w:cs="Arial"/>
          <w:sz w:val="23"/>
          <w:szCs w:val="23"/>
          <w:lang w:val="en-US" w:eastAsia="fr-FR"/>
        </w:rPr>
        <w:t>- CHRONO</w:t>
      </w:r>
    </w:p>
    <w:p w14:paraId="128D1B03" w14:textId="77777777" w:rsidR="00E451A1" w:rsidRPr="00067A4A" w:rsidRDefault="00E451A1" w:rsidP="00E451A1">
      <w:pPr>
        <w:spacing w:after="0" w:line="240" w:lineRule="auto"/>
        <w:rPr>
          <w:rFonts w:ascii="Arial Narrow" w:eastAsia="Times New Roman" w:hAnsi="Arial Narrow" w:cs="Arial"/>
          <w:sz w:val="23"/>
          <w:szCs w:val="23"/>
          <w:lang w:val="en-US" w:eastAsia="fr-FR"/>
        </w:rPr>
      </w:pPr>
      <w:r w:rsidRPr="00067A4A">
        <w:rPr>
          <w:rFonts w:ascii="Arial Narrow" w:eastAsia="Times New Roman" w:hAnsi="Arial Narrow" w:cs="Arial"/>
          <w:sz w:val="23"/>
          <w:szCs w:val="23"/>
          <w:lang w:val="en-US" w:eastAsia="fr-FR"/>
        </w:rPr>
        <w:t>- ARCHIVES</w:t>
      </w:r>
    </w:p>
    <w:p w14:paraId="4A51EA53" w14:textId="77777777" w:rsidR="002A6E5C" w:rsidRPr="00067A4A" w:rsidRDefault="002A6E5C">
      <w:pPr>
        <w:rPr>
          <w:rFonts w:ascii="Arial Narrow" w:hAnsi="Arial Narrow"/>
          <w:lang w:val="en-US"/>
        </w:rPr>
      </w:pPr>
    </w:p>
    <w:p w14:paraId="439760BF" w14:textId="77777777" w:rsidR="002A6E5C" w:rsidRPr="00067A4A" w:rsidRDefault="002A6E5C" w:rsidP="002A6E5C">
      <w:pPr>
        <w:rPr>
          <w:rFonts w:ascii="Arial Narrow" w:hAnsi="Arial Narrow"/>
          <w:lang w:val="en-US"/>
        </w:rPr>
      </w:pPr>
    </w:p>
    <w:p w14:paraId="21675D20" w14:textId="77777777" w:rsidR="002A6E5C" w:rsidRPr="00067A4A" w:rsidRDefault="002A6E5C" w:rsidP="002A6E5C">
      <w:pPr>
        <w:rPr>
          <w:rFonts w:ascii="Arial Narrow" w:hAnsi="Arial Narrow"/>
          <w:lang w:val="en-US"/>
        </w:rPr>
      </w:pPr>
    </w:p>
    <w:p w14:paraId="156C5105" w14:textId="77777777" w:rsidR="002A6E5C" w:rsidRPr="00067A4A" w:rsidRDefault="002A6E5C" w:rsidP="00653F35">
      <w:pPr>
        <w:tabs>
          <w:tab w:val="left" w:pos="3660"/>
        </w:tabs>
        <w:rPr>
          <w:rFonts w:ascii="Arial Narrow" w:hAnsi="Arial Narrow"/>
          <w:lang w:val="en-US"/>
        </w:rPr>
      </w:pPr>
    </w:p>
    <w:p w14:paraId="776CEFB9" w14:textId="77777777" w:rsidR="002A6E5C" w:rsidRPr="00067A4A" w:rsidRDefault="002A6E5C" w:rsidP="002A6E5C">
      <w:pPr>
        <w:jc w:val="center"/>
        <w:rPr>
          <w:rFonts w:ascii="Arial Narrow" w:hAnsi="Arial Narrow"/>
          <w:lang w:val="en-US"/>
        </w:rPr>
      </w:pPr>
    </w:p>
    <w:p w14:paraId="29359447" w14:textId="77777777" w:rsidR="002A6E5C" w:rsidRPr="00067A4A" w:rsidRDefault="002A6E5C" w:rsidP="002A6E5C">
      <w:pPr>
        <w:jc w:val="center"/>
        <w:rPr>
          <w:rFonts w:ascii="Arial Narrow" w:hAnsi="Arial Narrow"/>
          <w:lang w:val="en-US"/>
        </w:rPr>
      </w:pPr>
    </w:p>
    <w:p w14:paraId="07863C3E" w14:textId="77777777" w:rsidR="002A6E5C" w:rsidRPr="00067A4A" w:rsidRDefault="002A6E5C" w:rsidP="002A6E5C">
      <w:pPr>
        <w:jc w:val="center"/>
        <w:rPr>
          <w:rFonts w:ascii="Arial Narrow" w:hAnsi="Arial Narrow"/>
          <w:lang w:val="en-US"/>
        </w:rPr>
      </w:pPr>
    </w:p>
    <w:p w14:paraId="43C1BED6" w14:textId="77777777" w:rsidR="002A6E5C" w:rsidRPr="00067A4A" w:rsidRDefault="002A6E5C" w:rsidP="002A6E5C">
      <w:pPr>
        <w:jc w:val="center"/>
        <w:rPr>
          <w:rFonts w:ascii="Arial Narrow" w:hAnsi="Arial Narrow"/>
          <w:lang w:val="en-US"/>
        </w:rPr>
      </w:pPr>
    </w:p>
    <w:p w14:paraId="7AC2E6F0" w14:textId="77777777" w:rsidR="002A6E5C" w:rsidRPr="00067A4A" w:rsidRDefault="002A6E5C" w:rsidP="002A6E5C">
      <w:pPr>
        <w:jc w:val="center"/>
        <w:rPr>
          <w:rFonts w:ascii="Arial Narrow" w:hAnsi="Arial Narrow"/>
          <w:lang w:val="en-US"/>
        </w:rPr>
      </w:pPr>
    </w:p>
    <w:p w14:paraId="2222852B" w14:textId="77777777" w:rsidR="002A6E5C" w:rsidRPr="00067A4A" w:rsidRDefault="002A6E5C" w:rsidP="002A6E5C">
      <w:pPr>
        <w:jc w:val="center"/>
        <w:rPr>
          <w:rFonts w:ascii="Arial Narrow" w:hAnsi="Arial Narrow"/>
          <w:lang w:val="en-US"/>
        </w:rPr>
      </w:pPr>
    </w:p>
    <w:p w14:paraId="215B7F64" w14:textId="77777777" w:rsidR="002A6E5C" w:rsidRDefault="002A6E5C" w:rsidP="002A6E5C">
      <w:pPr>
        <w:jc w:val="center"/>
        <w:rPr>
          <w:rFonts w:ascii="Arial Narrow" w:hAnsi="Arial Narrow"/>
          <w:lang w:val="en-US"/>
        </w:rPr>
      </w:pPr>
    </w:p>
    <w:p w14:paraId="56274516" w14:textId="77777777" w:rsidR="00BA3952" w:rsidRDefault="00BA3952" w:rsidP="002A6E5C">
      <w:pPr>
        <w:jc w:val="center"/>
        <w:rPr>
          <w:rFonts w:ascii="Arial Narrow" w:hAnsi="Arial Narrow"/>
          <w:lang w:val="en-US"/>
        </w:rPr>
      </w:pPr>
    </w:p>
    <w:p w14:paraId="3B923ED9" w14:textId="77777777" w:rsidR="00BA3952" w:rsidRDefault="00BA3952" w:rsidP="002A6E5C">
      <w:pPr>
        <w:jc w:val="center"/>
        <w:rPr>
          <w:rFonts w:ascii="Arial Narrow" w:hAnsi="Arial Narrow"/>
          <w:lang w:val="en-US"/>
        </w:rPr>
      </w:pPr>
    </w:p>
    <w:p w14:paraId="7481ED36" w14:textId="77777777" w:rsidR="00BA3952" w:rsidRDefault="00BA3952" w:rsidP="002A6E5C">
      <w:pPr>
        <w:jc w:val="center"/>
        <w:rPr>
          <w:rFonts w:ascii="Arial Narrow" w:hAnsi="Arial Narrow"/>
          <w:lang w:val="en-US"/>
        </w:rPr>
      </w:pPr>
    </w:p>
    <w:p w14:paraId="37761D6A" w14:textId="77777777" w:rsidR="00BA3952" w:rsidRDefault="00BA3952" w:rsidP="002A6E5C">
      <w:pPr>
        <w:jc w:val="center"/>
        <w:rPr>
          <w:rFonts w:ascii="Arial Narrow" w:hAnsi="Arial Narrow"/>
          <w:lang w:val="en-US"/>
        </w:rPr>
      </w:pPr>
    </w:p>
    <w:p w14:paraId="49533B75" w14:textId="77777777" w:rsidR="00BA3952" w:rsidRDefault="00BA3952" w:rsidP="002A6E5C">
      <w:pPr>
        <w:jc w:val="center"/>
        <w:rPr>
          <w:rFonts w:ascii="Arial Narrow" w:hAnsi="Arial Narrow"/>
          <w:lang w:val="en-US"/>
        </w:rPr>
      </w:pPr>
    </w:p>
    <w:p w14:paraId="191CCA14" w14:textId="77777777" w:rsidR="00BA3952" w:rsidRPr="00067A4A" w:rsidRDefault="00BA3952" w:rsidP="002A6E5C">
      <w:pPr>
        <w:jc w:val="center"/>
        <w:rPr>
          <w:rFonts w:ascii="Arial Narrow" w:hAnsi="Arial Narrow"/>
          <w:lang w:val="en-US"/>
        </w:rPr>
      </w:pPr>
    </w:p>
    <w:p w14:paraId="4E32DEB8" w14:textId="77777777" w:rsidR="002A6E5C" w:rsidRPr="00067A4A" w:rsidRDefault="002A6E5C" w:rsidP="002A6E5C">
      <w:pPr>
        <w:jc w:val="center"/>
        <w:rPr>
          <w:rFonts w:ascii="Arial Narrow" w:hAnsi="Arial Narrow"/>
          <w:lang w:val="en-US"/>
        </w:rPr>
      </w:pPr>
    </w:p>
    <w:p w14:paraId="109705F3" w14:textId="77777777" w:rsidR="002A6E5C" w:rsidRPr="00067A4A" w:rsidRDefault="002A6E5C" w:rsidP="002A6E5C">
      <w:pPr>
        <w:jc w:val="center"/>
        <w:rPr>
          <w:rFonts w:ascii="Arial Narrow" w:hAnsi="Arial Narrow"/>
          <w:lang w:val="en-US"/>
        </w:rPr>
      </w:pPr>
    </w:p>
    <w:p w14:paraId="0CCBEB3C" w14:textId="77777777" w:rsidR="002A6E5C" w:rsidRPr="00067A4A" w:rsidRDefault="002A6E5C" w:rsidP="00653F35">
      <w:pPr>
        <w:rPr>
          <w:rFonts w:ascii="Arial Narrow" w:hAnsi="Arial Narrow"/>
          <w:lang w:val="en-US"/>
        </w:rPr>
      </w:pPr>
    </w:p>
    <w:p w14:paraId="060C19DE" w14:textId="77777777" w:rsidR="002A6E5C" w:rsidRDefault="002A6E5C" w:rsidP="002A6E5C">
      <w:pPr>
        <w:jc w:val="center"/>
        <w:rPr>
          <w:rFonts w:ascii="Arial Narrow" w:hAnsi="Arial Narrow"/>
          <w:lang w:val="en-US"/>
        </w:rPr>
      </w:pPr>
    </w:p>
    <w:p w14:paraId="423886F2" w14:textId="77777777" w:rsidR="00285035" w:rsidRPr="00067A4A" w:rsidRDefault="00285035" w:rsidP="002A6E5C">
      <w:pPr>
        <w:jc w:val="center"/>
        <w:rPr>
          <w:rFonts w:ascii="Arial Narrow" w:hAnsi="Arial Narrow"/>
          <w:lang w:val="en-US"/>
        </w:rPr>
      </w:pPr>
    </w:p>
    <w:p w14:paraId="5B2FE1D5" w14:textId="77777777" w:rsidR="006B59B4" w:rsidRPr="00067A4A" w:rsidRDefault="006B59B4" w:rsidP="00B81129">
      <w:pPr>
        <w:rPr>
          <w:rFonts w:ascii="Arial Narrow" w:hAnsi="Arial Narrow"/>
          <w:lang w:val="en-US"/>
        </w:rPr>
      </w:pPr>
    </w:p>
    <w:p w14:paraId="56F79300" w14:textId="77777777" w:rsidR="002A6E5C" w:rsidRPr="00067A4A" w:rsidRDefault="002A6E5C" w:rsidP="002A6E5C">
      <w:pPr>
        <w:spacing w:after="0" w:line="240" w:lineRule="auto"/>
        <w:jc w:val="center"/>
        <w:rPr>
          <w:rFonts w:ascii="Arial Narrow" w:eastAsia="Times New Roman" w:hAnsi="Arial Narrow" w:cs="Times New Roman"/>
          <w:b/>
          <w:sz w:val="28"/>
          <w:szCs w:val="28"/>
          <w:lang w:val="en-US" w:eastAsia="fr-FR"/>
        </w:rPr>
      </w:pPr>
      <w:bookmarkStart w:id="13" w:name="_Toc231111929"/>
      <w:bookmarkStart w:id="14" w:name="_Toc231364498"/>
      <w:bookmarkStart w:id="15" w:name="_Toc343672228"/>
      <w:r w:rsidRPr="00067A4A">
        <w:rPr>
          <w:rFonts w:ascii="Arial Narrow" w:eastAsia="Times New Roman" w:hAnsi="Arial Narrow" w:cs="Times New Roman"/>
          <w:b/>
          <w:sz w:val="28"/>
          <w:szCs w:val="28"/>
          <w:lang w:val="en-US" w:eastAsia="fr-FR"/>
        </w:rPr>
        <w:t xml:space="preserve">PIECE N° 1: </w:t>
      </w:r>
    </w:p>
    <w:p w14:paraId="72CF530B" w14:textId="620F58A6" w:rsidR="00581637" w:rsidRDefault="002A6E5C" w:rsidP="002A6E5C">
      <w:pPr>
        <w:spacing w:after="0" w:line="240" w:lineRule="auto"/>
        <w:jc w:val="center"/>
        <w:rPr>
          <w:rFonts w:ascii="Arial Narrow" w:eastAsia="Times New Roman" w:hAnsi="Arial Narrow" w:cs="Times New Roman"/>
          <w:b/>
          <w:sz w:val="28"/>
          <w:szCs w:val="28"/>
          <w:lang w:val="en-GB" w:eastAsia="fr-FR"/>
        </w:rPr>
      </w:pPr>
      <w:r w:rsidRPr="00067A4A">
        <w:rPr>
          <w:rFonts w:ascii="Arial Narrow" w:eastAsia="Times New Roman" w:hAnsi="Arial Narrow" w:cs="Times New Roman"/>
          <w:b/>
          <w:sz w:val="28"/>
          <w:szCs w:val="28"/>
          <w:lang w:val="en-GB" w:eastAsia="fr-FR"/>
        </w:rPr>
        <w:t>OPEN NATIONAL INVITATION TO TEND</w:t>
      </w:r>
      <w:bookmarkEnd w:id="13"/>
      <w:bookmarkEnd w:id="14"/>
      <w:bookmarkEnd w:id="15"/>
    </w:p>
    <w:p w14:paraId="5484DCEA" w14:textId="77777777" w:rsidR="00581637" w:rsidRPr="00581637" w:rsidRDefault="00581637" w:rsidP="00581637">
      <w:pPr>
        <w:rPr>
          <w:rFonts w:ascii="Arial Narrow" w:eastAsia="Times New Roman" w:hAnsi="Arial Narrow" w:cs="Times New Roman"/>
          <w:sz w:val="28"/>
          <w:szCs w:val="28"/>
          <w:lang w:val="en-GB" w:eastAsia="fr-FR"/>
        </w:rPr>
      </w:pPr>
    </w:p>
    <w:p w14:paraId="32BCEA16" w14:textId="77777777" w:rsidR="00581637" w:rsidRPr="00581637" w:rsidRDefault="00581637" w:rsidP="00581637">
      <w:pPr>
        <w:rPr>
          <w:rFonts w:ascii="Arial Narrow" w:eastAsia="Times New Roman" w:hAnsi="Arial Narrow" w:cs="Times New Roman"/>
          <w:sz w:val="28"/>
          <w:szCs w:val="28"/>
          <w:lang w:val="en-GB" w:eastAsia="fr-FR"/>
        </w:rPr>
      </w:pPr>
    </w:p>
    <w:p w14:paraId="3933B859" w14:textId="77777777" w:rsidR="00581637" w:rsidRPr="00581637" w:rsidRDefault="00581637" w:rsidP="00581637">
      <w:pPr>
        <w:rPr>
          <w:rFonts w:ascii="Arial Narrow" w:eastAsia="Times New Roman" w:hAnsi="Arial Narrow" w:cs="Times New Roman"/>
          <w:sz w:val="28"/>
          <w:szCs w:val="28"/>
          <w:lang w:val="en-GB" w:eastAsia="fr-FR"/>
        </w:rPr>
      </w:pPr>
    </w:p>
    <w:p w14:paraId="346CF136" w14:textId="77777777" w:rsidR="00581637" w:rsidRPr="00581637" w:rsidRDefault="00581637" w:rsidP="00581637">
      <w:pPr>
        <w:rPr>
          <w:rFonts w:ascii="Arial Narrow" w:eastAsia="Times New Roman" w:hAnsi="Arial Narrow" w:cs="Times New Roman"/>
          <w:sz w:val="28"/>
          <w:szCs w:val="28"/>
          <w:lang w:val="en-GB" w:eastAsia="fr-FR"/>
        </w:rPr>
      </w:pPr>
    </w:p>
    <w:p w14:paraId="751B52FB" w14:textId="77777777" w:rsidR="00581637" w:rsidRPr="00581637" w:rsidRDefault="00581637" w:rsidP="00581637">
      <w:pPr>
        <w:rPr>
          <w:rFonts w:ascii="Arial Narrow" w:eastAsia="Times New Roman" w:hAnsi="Arial Narrow" w:cs="Times New Roman"/>
          <w:sz w:val="28"/>
          <w:szCs w:val="28"/>
          <w:lang w:val="en-GB" w:eastAsia="fr-FR"/>
        </w:rPr>
      </w:pPr>
    </w:p>
    <w:p w14:paraId="4BF810A4" w14:textId="77777777" w:rsidR="00581637" w:rsidRPr="00581637" w:rsidRDefault="00581637" w:rsidP="00581637">
      <w:pPr>
        <w:rPr>
          <w:rFonts w:ascii="Arial Narrow" w:eastAsia="Times New Roman" w:hAnsi="Arial Narrow" w:cs="Times New Roman"/>
          <w:sz w:val="28"/>
          <w:szCs w:val="28"/>
          <w:lang w:val="en-GB" w:eastAsia="fr-FR"/>
        </w:rPr>
      </w:pPr>
    </w:p>
    <w:p w14:paraId="421005AB" w14:textId="77777777" w:rsidR="00581637" w:rsidRPr="00581637" w:rsidRDefault="00581637" w:rsidP="00581637">
      <w:pPr>
        <w:rPr>
          <w:rFonts w:ascii="Arial Narrow" w:eastAsia="Times New Roman" w:hAnsi="Arial Narrow" w:cs="Times New Roman"/>
          <w:sz w:val="28"/>
          <w:szCs w:val="28"/>
          <w:lang w:val="en-GB" w:eastAsia="fr-FR"/>
        </w:rPr>
      </w:pPr>
    </w:p>
    <w:p w14:paraId="1C666588" w14:textId="77777777" w:rsidR="00581637" w:rsidRPr="00581637" w:rsidRDefault="00581637" w:rsidP="00581637">
      <w:pPr>
        <w:rPr>
          <w:rFonts w:ascii="Arial Narrow" w:eastAsia="Times New Roman" w:hAnsi="Arial Narrow" w:cs="Times New Roman"/>
          <w:sz w:val="28"/>
          <w:szCs w:val="28"/>
          <w:lang w:val="en-GB" w:eastAsia="fr-FR"/>
        </w:rPr>
      </w:pPr>
    </w:p>
    <w:p w14:paraId="2199A453" w14:textId="77777777" w:rsidR="00581637" w:rsidRPr="00581637" w:rsidRDefault="00581637" w:rsidP="00581637">
      <w:pPr>
        <w:rPr>
          <w:rFonts w:ascii="Arial Narrow" w:eastAsia="Times New Roman" w:hAnsi="Arial Narrow" w:cs="Times New Roman"/>
          <w:sz w:val="28"/>
          <w:szCs w:val="28"/>
          <w:lang w:val="en-GB" w:eastAsia="fr-FR"/>
        </w:rPr>
      </w:pPr>
    </w:p>
    <w:p w14:paraId="5C39959F" w14:textId="77777777" w:rsidR="00581637" w:rsidRPr="00581637" w:rsidRDefault="00581637" w:rsidP="00581637">
      <w:pPr>
        <w:rPr>
          <w:rFonts w:ascii="Arial Narrow" w:eastAsia="Times New Roman" w:hAnsi="Arial Narrow" w:cs="Times New Roman"/>
          <w:sz w:val="28"/>
          <w:szCs w:val="28"/>
          <w:lang w:val="en-GB" w:eastAsia="fr-FR"/>
        </w:rPr>
      </w:pPr>
    </w:p>
    <w:p w14:paraId="1FB96B0E" w14:textId="77777777" w:rsidR="00BA3952" w:rsidRDefault="00BA3952" w:rsidP="00581637">
      <w:pPr>
        <w:widowControl w:val="0"/>
        <w:autoSpaceDE w:val="0"/>
        <w:autoSpaceDN w:val="0"/>
        <w:adjustRightInd w:val="0"/>
        <w:spacing w:after="0" w:line="276" w:lineRule="auto"/>
        <w:jc w:val="center"/>
        <w:rPr>
          <w:rFonts w:ascii="Arial Narrow" w:eastAsia="Times New Roman" w:hAnsi="Arial Narrow" w:cs="Arial"/>
          <w:b/>
          <w:bCs/>
          <w:color w:val="FF0000"/>
          <w:sz w:val="24"/>
          <w:szCs w:val="23"/>
          <w:lang w:val="en-GB" w:eastAsia="fr-FR"/>
        </w:rPr>
      </w:pPr>
    </w:p>
    <w:p w14:paraId="274CB11C" w14:textId="77777777" w:rsidR="00BA3952" w:rsidRDefault="00BA3952" w:rsidP="00581637">
      <w:pPr>
        <w:widowControl w:val="0"/>
        <w:autoSpaceDE w:val="0"/>
        <w:autoSpaceDN w:val="0"/>
        <w:adjustRightInd w:val="0"/>
        <w:spacing w:after="0" w:line="276" w:lineRule="auto"/>
        <w:jc w:val="center"/>
        <w:rPr>
          <w:rFonts w:ascii="Arial Narrow" w:eastAsia="Times New Roman" w:hAnsi="Arial Narrow" w:cs="Arial"/>
          <w:b/>
          <w:bCs/>
          <w:color w:val="FF0000"/>
          <w:sz w:val="24"/>
          <w:szCs w:val="23"/>
          <w:lang w:val="en-GB" w:eastAsia="fr-FR"/>
        </w:rPr>
      </w:pPr>
    </w:p>
    <w:p w14:paraId="44333B6A" w14:textId="77777777" w:rsidR="00BA3952" w:rsidRDefault="00BA3952" w:rsidP="00581637">
      <w:pPr>
        <w:widowControl w:val="0"/>
        <w:autoSpaceDE w:val="0"/>
        <w:autoSpaceDN w:val="0"/>
        <w:adjustRightInd w:val="0"/>
        <w:spacing w:after="0" w:line="276" w:lineRule="auto"/>
        <w:jc w:val="center"/>
        <w:rPr>
          <w:rFonts w:ascii="Arial Narrow" w:eastAsia="Times New Roman" w:hAnsi="Arial Narrow" w:cs="Arial"/>
          <w:b/>
          <w:bCs/>
          <w:color w:val="FF0000"/>
          <w:sz w:val="24"/>
          <w:szCs w:val="23"/>
          <w:lang w:val="en-GB" w:eastAsia="fr-FR"/>
        </w:rPr>
      </w:pPr>
    </w:p>
    <w:p w14:paraId="7C7B2CD8" w14:textId="77777777" w:rsidR="00BA3952" w:rsidRDefault="00BA3952" w:rsidP="00581637">
      <w:pPr>
        <w:widowControl w:val="0"/>
        <w:autoSpaceDE w:val="0"/>
        <w:autoSpaceDN w:val="0"/>
        <w:adjustRightInd w:val="0"/>
        <w:spacing w:after="0" w:line="276" w:lineRule="auto"/>
        <w:jc w:val="center"/>
        <w:rPr>
          <w:rFonts w:ascii="Arial Narrow" w:eastAsia="Times New Roman" w:hAnsi="Arial Narrow" w:cs="Arial"/>
          <w:b/>
          <w:bCs/>
          <w:color w:val="FF0000"/>
          <w:sz w:val="24"/>
          <w:szCs w:val="23"/>
          <w:lang w:val="en-GB" w:eastAsia="fr-FR"/>
        </w:rPr>
      </w:pPr>
    </w:p>
    <w:p w14:paraId="1C74446B" w14:textId="77777777" w:rsidR="00BA3952" w:rsidRDefault="00BA3952" w:rsidP="00581637">
      <w:pPr>
        <w:widowControl w:val="0"/>
        <w:autoSpaceDE w:val="0"/>
        <w:autoSpaceDN w:val="0"/>
        <w:adjustRightInd w:val="0"/>
        <w:spacing w:after="0" w:line="276" w:lineRule="auto"/>
        <w:jc w:val="center"/>
        <w:rPr>
          <w:rFonts w:ascii="Arial Narrow" w:eastAsia="Times New Roman" w:hAnsi="Arial Narrow" w:cs="Arial"/>
          <w:b/>
          <w:bCs/>
          <w:color w:val="FF0000"/>
          <w:sz w:val="24"/>
          <w:szCs w:val="23"/>
          <w:lang w:val="en-GB" w:eastAsia="fr-FR"/>
        </w:rPr>
      </w:pPr>
    </w:p>
    <w:tbl>
      <w:tblPr>
        <w:tblpPr w:leftFromText="141" w:rightFromText="141" w:vertAnchor="page" w:horzAnchor="margin" w:tblpXSpec="center" w:tblpY="511"/>
        <w:tblW w:w="10460" w:type="dxa"/>
        <w:tblLayout w:type="fixed"/>
        <w:tblLook w:val="04A0" w:firstRow="1" w:lastRow="0" w:firstColumn="1" w:lastColumn="0" w:noHBand="0" w:noVBand="1"/>
      </w:tblPr>
      <w:tblGrid>
        <w:gridCol w:w="4112"/>
        <w:gridCol w:w="2546"/>
        <w:gridCol w:w="3802"/>
      </w:tblGrid>
      <w:tr w:rsidR="00BA3952" w:rsidRPr="00BA60E0" w14:paraId="5BEB3048" w14:textId="77777777" w:rsidTr="00BA3952">
        <w:trPr>
          <w:trHeight w:val="179"/>
        </w:trPr>
        <w:tc>
          <w:tcPr>
            <w:tcW w:w="4112" w:type="dxa"/>
            <w:vAlign w:val="center"/>
          </w:tcPr>
          <w:p w14:paraId="7EB9B18E"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b/>
                <w:sz w:val="16"/>
                <w:szCs w:val="16"/>
              </w:rPr>
            </w:pPr>
            <w:r w:rsidRPr="00BA60E0">
              <w:rPr>
                <w:rFonts w:ascii="Lucida Sans" w:hAnsi="Lucida Sans"/>
                <w:b/>
                <w:sz w:val="16"/>
                <w:szCs w:val="16"/>
              </w:rPr>
              <w:lastRenderedPageBreak/>
              <w:t>REPUBLIQUE DU CAMEROUN</w:t>
            </w:r>
          </w:p>
        </w:tc>
        <w:tc>
          <w:tcPr>
            <w:tcW w:w="2546" w:type="dxa"/>
            <w:vMerge w:val="restart"/>
            <w:vAlign w:val="center"/>
          </w:tcPr>
          <w:p w14:paraId="34DD8DAC" w14:textId="77777777" w:rsidR="00BA3952" w:rsidRPr="00BA60E0" w:rsidRDefault="00BA3952" w:rsidP="00BA3952">
            <w:pPr>
              <w:suppressAutoHyphens/>
              <w:autoSpaceDN w:val="0"/>
              <w:spacing w:after="0" w:line="240" w:lineRule="auto"/>
              <w:jc w:val="center"/>
              <w:textAlignment w:val="baseline"/>
              <w:rPr>
                <w:rFonts w:ascii="Lucida Sans" w:hAnsi="Lucida Sans"/>
                <w:sz w:val="16"/>
                <w:szCs w:val="16"/>
              </w:rPr>
            </w:pPr>
            <w:r w:rsidRPr="00BA60E0">
              <w:rPr>
                <w:rFonts w:ascii="Lucida Sans" w:hAnsi="Lucida Sans"/>
                <w:noProof/>
                <w:sz w:val="16"/>
                <w:szCs w:val="16"/>
                <w:lang w:eastAsia="fr-FR"/>
              </w:rPr>
              <w:drawing>
                <wp:inline distT="0" distB="0" distL="0" distR="0" wp14:anchorId="7D30619E" wp14:editId="441DF8B0">
                  <wp:extent cx="1476375" cy="13811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381125"/>
                          </a:xfrm>
                          <a:prstGeom prst="rect">
                            <a:avLst/>
                          </a:prstGeom>
                          <a:noFill/>
                          <a:ln>
                            <a:noFill/>
                          </a:ln>
                        </pic:spPr>
                      </pic:pic>
                    </a:graphicData>
                  </a:graphic>
                </wp:inline>
              </w:drawing>
            </w:r>
          </w:p>
          <w:p w14:paraId="3290C757" w14:textId="77777777" w:rsidR="00BA3952" w:rsidRPr="00BA60E0" w:rsidRDefault="00BA3952" w:rsidP="00BA3952">
            <w:pPr>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773C35DC"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b/>
                <w:sz w:val="16"/>
                <w:szCs w:val="16"/>
              </w:rPr>
            </w:pPr>
            <w:r w:rsidRPr="00BA60E0">
              <w:rPr>
                <w:rFonts w:ascii="Lucida Sans" w:hAnsi="Lucida Sans"/>
                <w:b/>
                <w:sz w:val="16"/>
                <w:szCs w:val="16"/>
              </w:rPr>
              <w:t>REPUBLIC OF CAMEROON</w:t>
            </w:r>
          </w:p>
        </w:tc>
      </w:tr>
      <w:tr w:rsidR="00BA3952" w:rsidRPr="00BA60E0" w14:paraId="7EAB4D1F" w14:textId="77777777" w:rsidTr="00BA3952">
        <w:trPr>
          <w:trHeight w:val="611"/>
        </w:trPr>
        <w:tc>
          <w:tcPr>
            <w:tcW w:w="4112" w:type="dxa"/>
            <w:vAlign w:val="center"/>
          </w:tcPr>
          <w:p w14:paraId="68A821A1"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Paix-Travail-Patrie</w:t>
            </w:r>
          </w:p>
          <w:p w14:paraId="151F17C6"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c>
          <w:tcPr>
            <w:tcW w:w="2546" w:type="dxa"/>
            <w:vMerge/>
            <w:vAlign w:val="center"/>
          </w:tcPr>
          <w:p w14:paraId="64DFCB30"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7882DC7B"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Peace-Work-Fatherland</w:t>
            </w:r>
          </w:p>
          <w:p w14:paraId="4F51580A"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r>
      <w:tr w:rsidR="00BA3952" w:rsidRPr="00BA60E0" w14:paraId="767697E2" w14:textId="77777777" w:rsidTr="00BA3952">
        <w:trPr>
          <w:trHeight w:val="179"/>
        </w:trPr>
        <w:tc>
          <w:tcPr>
            <w:tcW w:w="4112" w:type="dxa"/>
            <w:vAlign w:val="center"/>
          </w:tcPr>
          <w:p w14:paraId="0CBAA822"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rPr>
            </w:pPr>
            <w:r w:rsidRPr="00BA60E0">
              <w:rPr>
                <w:rFonts w:ascii="Lucida Sans" w:hAnsi="Lucida Sans"/>
                <w:sz w:val="16"/>
                <w:szCs w:val="16"/>
              </w:rPr>
              <w:t>REGION DE l’ADAMAOUA</w:t>
            </w:r>
          </w:p>
          <w:p w14:paraId="6FD0DC37"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c>
          <w:tcPr>
            <w:tcW w:w="2546" w:type="dxa"/>
            <w:vMerge/>
            <w:vAlign w:val="center"/>
          </w:tcPr>
          <w:p w14:paraId="3A9D2F34"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3B28B63B"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rPr>
            </w:pPr>
            <w:r w:rsidRPr="00BA60E0">
              <w:rPr>
                <w:rFonts w:ascii="Lucida Sans" w:hAnsi="Lucida Sans"/>
                <w:sz w:val="16"/>
                <w:szCs w:val="16"/>
              </w:rPr>
              <w:t>ADAMAWA REGION</w:t>
            </w:r>
          </w:p>
          <w:p w14:paraId="23E3D532"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r>
      <w:tr w:rsidR="00BA3952" w:rsidRPr="00BA60E0" w14:paraId="1B6D2513" w14:textId="77777777" w:rsidTr="00BA3952">
        <w:trPr>
          <w:trHeight w:val="179"/>
        </w:trPr>
        <w:tc>
          <w:tcPr>
            <w:tcW w:w="4112" w:type="dxa"/>
            <w:vAlign w:val="center"/>
          </w:tcPr>
          <w:p w14:paraId="3EADA633"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rPr>
            </w:pPr>
            <w:r w:rsidRPr="00BA60E0">
              <w:rPr>
                <w:rFonts w:ascii="Lucida Sans" w:hAnsi="Lucida Sans"/>
                <w:sz w:val="16"/>
                <w:szCs w:val="16"/>
              </w:rPr>
              <w:t>DEPARTEMENT DU FARO ET DEO</w:t>
            </w:r>
          </w:p>
          <w:p w14:paraId="26CDB7FD"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c>
          <w:tcPr>
            <w:tcW w:w="2546" w:type="dxa"/>
            <w:vMerge/>
            <w:vAlign w:val="center"/>
          </w:tcPr>
          <w:p w14:paraId="3D1826FF"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629CE66B"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rPr>
            </w:pPr>
            <w:r w:rsidRPr="00BA60E0">
              <w:rPr>
                <w:rFonts w:ascii="Lucida Sans" w:hAnsi="Lucida Sans"/>
                <w:sz w:val="16"/>
                <w:szCs w:val="16"/>
              </w:rPr>
              <w:t>FARO AND DEO DIVISION</w:t>
            </w:r>
          </w:p>
          <w:p w14:paraId="38407249"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r>
      <w:tr w:rsidR="00BA3952" w:rsidRPr="00BA60E0" w14:paraId="12A91FA9" w14:textId="77777777" w:rsidTr="00BA3952">
        <w:trPr>
          <w:trHeight w:val="1018"/>
        </w:trPr>
        <w:tc>
          <w:tcPr>
            <w:tcW w:w="4112" w:type="dxa"/>
            <w:vAlign w:val="center"/>
          </w:tcPr>
          <w:p w14:paraId="4534197A"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b/>
                <w:sz w:val="16"/>
                <w:szCs w:val="16"/>
                <w:lang w:val="en-US"/>
              </w:rPr>
            </w:pPr>
            <w:r w:rsidRPr="00BA60E0">
              <w:rPr>
                <w:rFonts w:ascii="Lucida Sans" w:hAnsi="Lucida Sans"/>
                <w:b/>
                <w:sz w:val="16"/>
                <w:szCs w:val="16"/>
                <w:lang w:val="en-US"/>
              </w:rPr>
              <w:t>COMMUNE DE MAYO BALEO</w:t>
            </w:r>
          </w:p>
          <w:p w14:paraId="7AC23369"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lang w:val="en-US"/>
              </w:rPr>
            </w:pPr>
            <w:r w:rsidRPr="00BA60E0">
              <w:rPr>
                <w:rFonts w:ascii="Lucida Sans" w:hAnsi="Lucida Sans"/>
                <w:i/>
                <w:sz w:val="16"/>
                <w:szCs w:val="16"/>
                <w:lang w:val="en-US"/>
              </w:rPr>
              <w:t>*******</w:t>
            </w:r>
          </w:p>
          <w:p w14:paraId="073B3809"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lang w:val="en-US"/>
              </w:rPr>
            </w:pPr>
            <w:r w:rsidRPr="00BA60E0">
              <w:rPr>
                <w:rFonts w:ascii="Lucida Sans" w:hAnsi="Lucida Sans"/>
                <w:sz w:val="16"/>
                <w:szCs w:val="16"/>
                <w:lang w:val="en-US"/>
              </w:rPr>
              <w:t>SECRETARIAT GENERAL</w:t>
            </w:r>
          </w:p>
          <w:p w14:paraId="05E17289"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rPr>
            </w:pPr>
            <w:r w:rsidRPr="00BA60E0">
              <w:rPr>
                <w:rFonts w:ascii="Lucida Sans" w:hAnsi="Lucida Sans"/>
                <w:i/>
                <w:sz w:val="16"/>
                <w:szCs w:val="16"/>
              </w:rPr>
              <w:t>*******</w:t>
            </w:r>
          </w:p>
          <w:p w14:paraId="34F3AD43"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STRUCTURE INTERNE DE GESTION ADMINISTRATIVE DES MARCHES PUBLICS</w:t>
            </w:r>
          </w:p>
          <w:p w14:paraId="034AC5BA"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c>
          <w:tcPr>
            <w:tcW w:w="2546" w:type="dxa"/>
            <w:vMerge/>
            <w:vAlign w:val="center"/>
          </w:tcPr>
          <w:p w14:paraId="669010A3"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rPr>
            </w:pPr>
          </w:p>
        </w:tc>
        <w:tc>
          <w:tcPr>
            <w:tcW w:w="3802" w:type="dxa"/>
            <w:vAlign w:val="center"/>
          </w:tcPr>
          <w:p w14:paraId="3FDB3387"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b/>
                <w:sz w:val="16"/>
                <w:szCs w:val="16"/>
                <w:lang w:val="en-US"/>
              </w:rPr>
            </w:pPr>
            <w:r w:rsidRPr="00BA60E0">
              <w:rPr>
                <w:rFonts w:ascii="Lucida Sans" w:hAnsi="Lucida Sans"/>
                <w:b/>
                <w:sz w:val="16"/>
                <w:szCs w:val="16"/>
                <w:lang w:val="en-US"/>
              </w:rPr>
              <w:t>MAYO BALEO COUNCIL</w:t>
            </w:r>
          </w:p>
          <w:p w14:paraId="5754AB9E"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lang w:val="en-US"/>
              </w:rPr>
            </w:pPr>
            <w:r w:rsidRPr="00BA60E0">
              <w:rPr>
                <w:rFonts w:ascii="Lucida Sans" w:hAnsi="Lucida Sans"/>
                <w:i/>
                <w:sz w:val="16"/>
                <w:szCs w:val="16"/>
                <w:lang w:val="en-US"/>
              </w:rPr>
              <w:t>*******</w:t>
            </w:r>
          </w:p>
          <w:p w14:paraId="6648A39D"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sz w:val="16"/>
                <w:szCs w:val="16"/>
                <w:lang w:val="en-US"/>
              </w:rPr>
            </w:pPr>
            <w:r w:rsidRPr="00BA60E0">
              <w:rPr>
                <w:rFonts w:ascii="Lucida Sans" w:hAnsi="Lucida Sans"/>
                <w:sz w:val="16"/>
                <w:szCs w:val="16"/>
                <w:lang w:val="en-US"/>
              </w:rPr>
              <w:t>GENERAL SECRETARY</w:t>
            </w:r>
          </w:p>
          <w:p w14:paraId="0BB9A85D"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lang w:val="en-US"/>
              </w:rPr>
            </w:pPr>
            <w:r w:rsidRPr="00BA60E0">
              <w:rPr>
                <w:rFonts w:ascii="Lucida Sans" w:hAnsi="Lucida Sans"/>
                <w:i/>
                <w:sz w:val="16"/>
                <w:szCs w:val="16"/>
                <w:lang w:val="en-US"/>
              </w:rPr>
              <w:t>*******</w:t>
            </w:r>
          </w:p>
          <w:p w14:paraId="6C7CA198"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INTERNAL PUBLIC PROCUREMENTS MANAGEMENT SERVICE</w:t>
            </w:r>
          </w:p>
          <w:p w14:paraId="04502BB3" w14:textId="77777777" w:rsidR="00BA3952" w:rsidRPr="00BA60E0" w:rsidRDefault="00BA3952" w:rsidP="00BA3952">
            <w:pPr>
              <w:tabs>
                <w:tab w:val="left" w:pos="3270"/>
              </w:tabs>
              <w:suppressAutoHyphens/>
              <w:autoSpaceDN w:val="0"/>
              <w:spacing w:after="0" w:line="240" w:lineRule="auto"/>
              <w:jc w:val="center"/>
              <w:textAlignment w:val="baseline"/>
              <w:rPr>
                <w:rFonts w:ascii="Lucida Sans" w:hAnsi="Lucida Sans"/>
                <w:i/>
                <w:sz w:val="16"/>
                <w:szCs w:val="16"/>
              </w:rPr>
            </w:pPr>
            <w:r w:rsidRPr="00BA60E0">
              <w:rPr>
                <w:rFonts w:ascii="Lucida Sans" w:hAnsi="Lucida Sans"/>
                <w:i/>
                <w:sz w:val="16"/>
                <w:szCs w:val="16"/>
              </w:rPr>
              <w:t>*******</w:t>
            </w:r>
          </w:p>
        </w:tc>
      </w:tr>
    </w:tbl>
    <w:p w14:paraId="39A04FEF" w14:textId="77777777" w:rsidR="00BA3952" w:rsidRPr="00BA3952" w:rsidRDefault="00BA3952" w:rsidP="00581637">
      <w:pPr>
        <w:widowControl w:val="0"/>
        <w:autoSpaceDE w:val="0"/>
        <w:autoSpaceDN w:val="0"/>
        <w:adjustRightInd w:val="0"/>
        <w:spacing w:after="0" w:line="276" w:lineRule="auto"/>
        <w:jc w:val="center"/>
        <w:rPr>
          <w:rFonts w:ascii="Arial Narrow" w:eastAsia="Times New Roman" w:hAnsi="Arial Narrow" w:cs="Arial"/>
          <w:b/>
          <w:bCs/>
          <w:color w:val="FF0000"/>
          <w:sz w:val="24"/>
          <w:szCs w:val="23"/>
          <w:lang w:eastAsia="fr-FR"/>
        </w:rPr>
      </w:pPr>
    </w:p>
    <w:p w14:paraId="17397E13" w14:textId="77777777" w:rsidR="00581637" w:rsidRPr="00BD3F7B" w:rsidRDefault="00581637" w:rsidP="00581637">
      <w:pPr>
        <w:widowControl w:val="0"/>
        <w:autoSpaceDE w:val="0"/>
        <w:autoSpaceDN w:val="0"/>
        <w:adjustRightInd w:val="0"/>
        <w:spacing w:after="0" w:line="276" w:lineRule="auto"/>
        <w:jc w:val="center"/>
        <w:rPr>
          <w:rFonts w:ascii="Arial Narrow" w:eastAsia="Times New Roman" w:hAnsi="Arial Narrow" w:cs="Arial"/>
          <w:b/>
          <w:bCs/>
          <w:color w:val="FF0000"/>
          <w:sz w:val="24"/>
          <w:szCs w:val="23"/>
          <w:lang w:val="en-GB" w:eastAsia="fr-FR"/>
        </w:rPr>
      </w:pPr>
      <w:r w:rsidRPr="00BD3F7B">
        <w:rPr>
          <w:rFonts w:ascii="Arial Narrow" w:eastAsia="Times New Roman" w:hAnsi="Arial Narrow" w:cs="Arial"/>
          <w:b/>
          <w:bCs/>
          <w:color w:val="FF0000"/>
          <w:sz w:val="24"/>
          <w:szCs w:val="23"/>
          <w:lang w:val="en-GB" w:eastAsia="fr-FR"/>
        </w:rPr>
        <w:t>OPEN NATIONAL INVITATION TO TENDER URGENT PROCEDURE</w:t>
      </w:r>
    </w:p>
    <w:p w14:paraId="13A65933" w14:textId="77777777" w:rsidR="00581637" w:rsidRPr="00BD3F7B" w:rsidRDefault="00581637" w:rsidP="00581637">
      <w:pPr>
        <w:widowControl w:val="0"/>
        <w:autoSpaceDE w:val="0"/>
        <w:autoSpaceDN w:val="0"/>
        <w:adjustRightInd w:val="0"/>
        <w:spacing w:after="0" w:line="276" w:lineRule="auto"/>
        <w:jc w:val="center"/>
        <w:rPr>
          <w:rFonts w:ascii="Arial Narrow" w:eastAsia="Times New Roman" w:hAnsi="Arial Narrow" w:cs="Arial"/>
          <w:b/>
          <w:bCs/>
          <w:color w:val="FF0000"/>
          <w:sz w:val="24"/>
          <w:szCs w:val="23"/>
          <w:lang w:val="en-US" w:eastAsia="fr-FR"/>
        </w:rPr>
      </w:pPr>
      <w:r w:rsidRPr="00BD3F7B">
        <w:rPr>
          <w:rFonts w:ascii="Arial Narrow" w:eastAsia="Times New Roman" w:hAnsi="Arial Narrow" w:cs="Arial"/>
          <w:b/>
          <w:bCs/>
          <w:color w:val="FF0000"/>
          <w:sz w:val="24"/>
          <w:szCs w:val="23"/>
          <w:lang w:val="en-US" w:eastAsia="fr-FR"/>
        </w:rPr>
        <w:t>N°______/ AONO/ST/SG/CMB/CIPMP/F&amp;D/2026 OF ___________________.</w:t>
      </w:r>
    </w:p>
    <w:p w14:paraId="16B1CA5B" w14:textId="5D628819" w:rsidR="002A6E5C" w:rsidRPr="00DD326E" w:rsidRDefault="00581637" w:rsidP="00DD326E">
      <w:pPr>
        <w:tabs>
          <w:tab w:val="left" w:pos="1005"/>
        </w:tabs>
        <w:jc w:val="center"/>
        <w:rPr>
          <w:rFonts w:ascii="Arial Narrow" w:eastAsia="Times New Roman" w:hAnsi="Arial Narrow" w:cs="Times New Roman"/>
          <w:sz w:val="28"/>
          <w:szCs w:val="28"/>
          <w:lang w:val="en-GB" w:eastAsia="fr-FR"/>
        </w:rPr>
      </w:pPr>
      <w:r w:rsidRPr="006725BF">
        <w:rPr>
          <w:rFonts w:ascii="Arial Narrow" w:eastAsia="Times New Roman" w:hAnsi="Arial Narrow" w:cs="Arial"/>
          <w:b/>
          <w:bCs/>
          <w:color w:val="FF0000"/>
          <w:sz w:val="24"/>
          <w:szCs w:val="23"/>
          <w:lang w:val="en-US" w:eastAsia="fr-FR"/>
        </w:rPr>
        <w:t>FOR THE EXECUTION</w:t>
      </w:r>
      <w:r w:rsidRPr="00581637">
        <w:rPr>
          <w:rFonts w:ascii="Arial Narrow" w:eastAsia="Times New Roman" w:hAnsi="Arial Narrow" w:cs="Arial"/>
          <w:sz w:val="24"/>
          <w:szCs w:val="24"/>
          <w:lang w:val="en-GB" w:eastAsia="fr-FR"/>
        </w:rPr>
        <w:t xml:space="preserve"> </w:t>
      </w:r>
      <w:r w:rsidRPr="00581637">
        <w:rPr>
          <w:rFonts w:ascii="Arial Narrow" w:eastAsia="Times New Roman" w:hAnsi="Arial Narrow" w:cs="Arial"/>
          <w:b/>
          <w:color w:val="FF0000"/>
          <w:sz w:val="24"/>
          <w:szCs w:val="24"/>
          <w:lang w:val="en-GB" w:eastAsia="fr-FR"/>
        </w:rPr>
        <w:t>OF CONSTRUCTION OF TOURIST ACCOMMODATION FACILITY IN MAYO BALEO</w:t>
      </w:r>
      <w:r w:rsidRPr="007220E9">
        <w:rPr>
          <w:rFonts w:ascii="Arial Narrow" w:hAnsi="Arial Narrow" w:cs="Arial"/>
          <w:b/>
          <w:bCs/>
          <w:color w:val="FF0000"/>
          <w:sz w:val="24"/>
          <w:szCs w:val="24"/>
          <w:lang w:val="en-ZA"/>
        </w:rPr>
        <w:t xml:space="preserve">, </w:t>
      </w:r>
      <w:r w:rsidRPr="00581637">
        <w:rPr>
          <w:rFonts w:ascii="Arial Narrow" w:eastAsia="Times New Roman" w:hAnsi="Arial Narrow" w:cs="Arial"/>
          <w:b/>
          <w:color w:val="FF0000"/>
          <w:sz w:val="24"/>
          <w:szCs w:val="24"/>
          <w:lang w:val="en-GB" w:eastAsia="fr-FR"/>
        </w:rPr>
        <w:t>IN THE MAYO BALEO SUB DIVISIONAL COUNCIL, FARO AND DEO DIVISION, ADAMAWA REGION.</w:t>
      </w:r>
    </w:p>
    <w:p w14:paraId="3DACB430" w14:textId="77777777"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85035">
        <w:rPr>
          <w:rFonts w:ascii="Arial Narrow" w:eastAsia="Times New Roman" w:hAnsi="Arial Narrow" w:cs="Arial"/>
          <w:b/>
          <w:bCs/>
          <w:sz w:val="24"/>
          <w:szCs w:val="24"/>
          <w:lang w:val="en-GB" w:eastAsia="fr-FR"/>
        </w:rPr>
        <w:t>1- Purpose of the Call for Tenders</w:t>
      </w:r>
    </w:p>
    <w:p w14:paraId="258978F2" w14:textId="77777777" w:rsidR="002A6E5C" w:rsidRPr="00067A4A"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val="en" w:eastAsia="fr-FR"/>
        </w:rPr>
      </w:pPr>
    </w:p>
    <w:p w14:paraId="25F197C9" w14:textId="310EBFA8" w:rsidR="002A6E5C" w:rsidRPr="00067A4A" w:rsidRDefault="002A6E5C" w:rsidP="002A6E5C">
      <w:pPr>
        <w:spacing w:after="0" w:line="240" w:lineRule="auto"/>
        <w:jc w:val="both"/>
        <w:rPr>
          <w:rFonts w:ascii="Arial Narrow" w:eastAsia="Times New Roman" w:hAnsi="Arial Narrow" w:cs="Arial"/>
          <w:sz w:val="24"/>
          <w:szCs w:val="24"/>
          <w:lang w:val="en-GB" w:eastAsia="fr-FR"/>
        </w:rPr>
      </w:pPr>
      <w:r w:rsidRPr="00067A4A">
        <w:rPr>
          <w:rFonts w:ascii="Arial Narrow" w:eastAsia="Times New Roman" w:hAnsi="Arial Narrow" w:cs="Arial"/>
          <w:sz w:val="24"/>
          <w:szCs w:val="24"/>
          <w:lang w:val="en-GB" w:eastAsia="fr-FR"/>
        </w:rPr>
        <w:t xml:space="preserve">The Mayor of the </w:t>
      </w:r>
      <w:r w:rsidR="00F31DA2" w:rsidRPr="00067A4A">
        <w:rPr>
          <w:rFonts w:ascii="Arial Narrow" w:eastAsia="Times New Roman" w:hAnsi="Arial Narrow" w:cs="Arial"/>
          <w:sz w:val="24"/>
          <w:szCs w:val="24"/>
          <w:lang w:val="en-GB" w:eastAsia="fr-FR"/>
        </w:rPr>
        <w:t>MAYO BALEO</w:t>
      </w:r>
      <w:r w:rsidRPr="00067A4A">
        <w:rPr>
          <w:rFonts w:ascii="Arial Narrow" w:eastAsia="Times New Roman" w:hAnsi="Arial Narrow" w:cs="Arial"/>
          <w:sz w:val="24"/>
          <w:szCs w:val="24"/>
          <w:lang w:val="en-GB" w:eastAsia="fr-FR"/>
        </w:rPr>
        <w:t xml:space="preserve"> Council, Project Owner and Contracting Authority, launches an Open National Invitation to Tender for the execution of </w:t>
      </w:r>
      <w:r w:rsidR="00F31DA2" w:rsidRPr="00067A4A">
        <w:rPr>
          <w:rFonts w:ascii="Arial Narrow" w:eastAsia="Times New Roman" w:hAnsi="Arial Narrow" w:cs="Arial"/>
          <w:sz w:val="24"/>
          <w:szCs w:val="24"/>
          <w:lang w:val="en-GB" w:eastAsia="fr-FR"/>
        </w:rPr>
        <w:t xml:space="preserve">construction of </w:t>
      </w:r>
      <w:r w:rsidR="005A3C8C">
        <w:rPr>
          <w:rFonts w:ascii="Arial Narrow" w:eastAsia="Times New Roman" w:hAnsi="Arial Narrow" w:cs="Arial"/>
          <w:sz w:val="24"/>
          <w:szCs w:val="24"/>
          <w:lang w:val="en-GB" w:eastAsia="fr-FR"/>
        </w:rPr>
        <w:t xml:space="preserve">Tourist accommodation facility in Mayo </w:t>
      </w:r>
      <w:r w:rsidR="000571D7">
        <w:rPr>
          <w:rFonts w:ascii="Arial Narrow" w:eastAsia="Times New Roman" w:hAnsi="Arial Narrow" w:cs="Arial"/>
          <w:sz w:val="24"/>
          <w:szCs w:val="24"/>
          <w:lang w:val="en-GB" w:eastAsia="fr-FR"/>
        </w:rPr>
        <w:t>Baléo</w:t>
      </w:r>
      <w:r w:rsidR="00F31DA2" w:rsidRPr="007220E9">
        <w:rPr>
          <w:rFonts w:ascii="Arial Narrow" w:hAnsi="Arial Narrow" w:cs="Arial"/>
          <w:b/>
          <w:bCs/>
          <w:sz w:val="24"/>
          <w:szCs w:val="24"/>
          <w:lang w:val="en-ZA"/>
        </w:rPr>
        <w:t xml:space="preserve">, </w:t>
      </w:r>
      <w:r w:rsidR="00521F00" w:rsidRPr="00067A4A">
        <w:rPr>
          <w:rFonts w:ascii="Arial Narrow" w:eastAsia="Times New Roman" w:hAnsi="Arial Narrow" w:cs="Arial"/>
          <w:sz w:val="24"/>
          <w:szCs w:val="24"/>
          <w:lang w:val="en-GB" w:eastAsia="fr-FR"/>
        </w:rPr>
        <w:t xml:space="preserve">in the </w:t>
      </w:r>
      <w:r w:rsidR="00DC1A22" w:rsidRPr="00067A4A">
        <w:rPr>
          <w:rFonts w:ascii="Arial Narrow" w:eastAsia="Times New Roman" w:hAnsi="Arial Narrow" w:cs="Arial"/>
          <w:sz w:val="24"/>
          <w:szCs w:val="24"/>
          <w:lang w:val="en-GB" w:eastAsia="fr-FR"/>
        </w:rPr>
        <w:t xml:space="preserve">Mayo </w:t>
      </w:r>
      <w:r w:rsidR="00734069" w:rsidRPr="00067A4A">
        <w:rPr>
          <w:rFonts w:ascii="Arial Narrow" w:eastAsia="Times New Roman" w:hAnsi="Arial Narrow" w:cs="Arial"/>
          <w:sz w:val="24"/>
          <w:szCs w:val="24"/>
          <w:lang w:val="en-GB" w:eastAsia="fr-FR"/>
        </w:rPr>
        <w:t>Baleo Sub</w:t>
      </w:r>
      <w:r w:rsidRPr="00067A4A">
        <w:rPr>
          <w:rFonts w:ascii="Arial Narrow" w:eastAsia="Times New Roman" w:hAnsi="Arial Narrow" w:cs="Arial"/>
          <w:sz w:val="24"/>
          <w:szCs w:val="24"/>
          <w:lang w:val="en-GB" w:eastAsia="fr-FR"/>
        </w:rPr>
        <w:t xml:space="preserve"> Divisional Council, </w:t>
      </w:r>
      <w:r w:rsidR="00DC1A22" w:rsidRPr="00067A4A">
        <w:rPr>
          <w:rFonts w:ascii="Arial Narrow" w:eastAsia="Times New Roman" w:hAnsi="Arial Narrow" w:cs="Arial"/>
          <w:sz w:val="24"/>
          <w:szCs w:val="24"/>
          <w:lang w:val="en-GB" w:eastAsia="fr-FR"/>
        </w:rPr>
        <w:t xml:space="preserve">Faro and </w:t>
      </w:r>
      <w:r w:rsidR="000571D7" w:rsidRPr="00067A4A">
        <w:rPr>
          <w:rFonts w:ascii="Arial Narrow" w:eastAsia="Times New Roman" w:hAnsi="Arial Narrow" w:cs="Arial"/>
          <w:sz w:val="24"/>
          <w:szCs w:val="24"/>
          <w:lang w:val="en-GB" w:eastAsia="fr-FR"/>
        </w:rPr>
        <w:t>Déo</w:t>
      </w:r>
      <w:r w:rsidRPr="00067A4A">
        <w:rPr>
          <w:rFonts w:ascii="Arial Narrow" w:eastAsia="Times New Roman" w:hAnsi="Arial Narrow" w:cs="Arial"/>
          <w:sz w:val="24"/>
          <w:szCs w:val="24"/>
          <w:lang w:val="en-GB" w:eastAsia="fr-FR"/>
        </w:rPr>
        <w:t xml:space="preserve"> Division, </w:t>
      </w:r>
      <w:r w:rsidR="00DC1A22" w:rsidRPr="00067A4A">
        <w:rPr>
          <w:rFonts w:ascii="Arial Narrow" w:eastAsia="Times New Roman" w:hAnsi="Arial Narrow" w:cs="Arial"/>
          <w:sz w:val="24"/>
          <w:szCs w:val="24"/>
          <w:lang w:val="en-GB" w:eastAsia="fr-FR"/>
        </w:rPr>
        <w:t>Adamawa</w:t>
      </w:r>
      <w:r w:rsidRPr="00067A4A">
        <w:rPr>
          <w:rFonts w:ascii="Arial Narrow" w:eastAsia="Times New Roman" w:hAnsi="Arial Narrow" w:cs="Arial"/>
          <w:sz w:val="24"/>
          <w:szCs w:val="24"/>
          <w:lang w:val="en-GB" w:eastAsia="fr-FR"/>
        </w:rPr>
        <w:t xml:space="preserve"> Region.  </w:t>
      </w:r>
    </w:p>
    <w:p w14:paraId="4058B284" w14:textId="77777777" w:rsidR="002A6E5C" w:rsidRPr="00067A4A"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val="en" w:eastAsia="fr-FR"/>
        </w:rPr>
      </w:pPr>
    </w:p>
    <w:p w14:paraId="25C54A25" w14:textId="77777777"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000000"/>
          <w:sz w:val="24"/>
          <w:szCs w:val="24"/>
          <w:lang w:val="en-GB" w:eastAsia="fr-FR"/>
        </w:rPr>
      </w:pPr>
      <w:r w:rsidRPr="00067A4A">
        <w:rPr>
          <w:rFonts w:ascii="Arial Narrow" w:eastAsia="Times New Roman" w:hAnsi="Arial Narrow" w:cs="Arial"/>
          <w:b/>
          <w:bCs/>
          <w:color w:val="000000"/>
          <w:sz w:val="24"/>
          <w:szCs w:val="24"/>
          <w:lang w:val="en-GB" w:eastAsia="fr-FR"/>
        </w:rPr>
        <w:t>2- Nature of works</w:t>
      </w:r>
    </w:p>
    <w:p w14:paraId="1CBA3F44" w14:textId="77777777" w:rsidR="002A6E5C" w:rsidRPr="00067A4A" w:rsidRDefault="002A6E5C" w:rsidP="002A6E5C">
      <w:pPr>
        <w:spacing w:after="0" w:line="240" w:lineRule="auto"/>
        <w:jc w:val="both"/>
        <w:rPr>
          <w:rFonts w:ascii="Arial Narrow" w:eastAsia="Times New Roman" w:hAnsi="Arial Narrow" w:cs="Arial"/>
          <w:bCs/>
          <w:color w:val="000000"/>
          <w:sz w:val="24"/>
          <w:szCs w:val="24"/>
          <w:lang w:val="en-GB" w:eastAsia="fr-FR"/>
        </w:rPr>
      </w:pPr>
      <w:r w:rsidRPr="00067A4A">
        <w:rPr>
          <w:rFonts w:ascii="Arial Narrow" w:eastAsia="Times New Roman" w:hAnsi="Arial Narrow" w:cs="Arial"/>
          <w:bCs/>
          <w:color w:val="000000"/>
          <w:sz w:val="24"/>
          <w:szCs w:val="24"/>
          <w:lang w:val="en-GB" w:eastAsia="fr-FR"/>
        </w:rPr>
        <w:t xml:space="preserve">The work to be carried out under this Invitation to Tender includes: </w:t>
      </w:r>
    </w:p>
    <w:p w14:paraId="3019D4AB" w14:textId="59929D5E" w:rsidR="00521F00" w:rsidRPr="00067A4A" w:rsidRDefault="004B5841" w:rsidP="002A6E5C">
      <w:pPr>
        <w:spacing w:after="0" w:line="240" w:lineRule="auto"/>
        <w:jc w:val="both"/>
        <w:rPr>
          <w:rFonts w:ascii="Arial Narrow" w:eastAsia="Times New Roman" w:hAnsi="Arial Narrow" w:cs="Arial"/>
          <w:sz w:val="24"/>
          <w:szCs w:val="24"/>
          <w:lang w:val="en-GB" w:eastAsia="fr-FR"/>
        </w:rPr>
      </w:pPr>
      <w:r w:rsidRPr="00067A4A">
        <w:rPr>
          <w:rFonts w:ascii="Arial Narrow" w:eastAsia="Times New Roman" w:hAnsi="Arial Narrow" w:cs="Arial"/>
          <w:sz w:val="24"/>
          <w:szCs w:val="24"/>
          <w:lang w:val="en-GB" w:eastAsia="fr-FR"/>
        </w:rPr>
        <w:t xml:space="preserve">Construction of </w:t>
      </w:r>
      <w:r w:rsidR="009C460E">
        <w:rPr>
          <w:rFonts w:ascii="Arial Narrow" w:eastAsia="Times New Roman" w:hAnsi="Arial Narrow" w:cs="Arial"/>
          <w:sz w:val="24"/>
          <w:szCs w:val="24"/>
          <w:lang w:val="en-GB" w:eastAsia="fr-FR"/>
        </w:rPr>
        <w:t>Tourist accommodation facility in Mayo Baleo</w:t>
      </w:r>
    </w:p>
    <w:p w14:paraId="70C63F1C" w14:textId="4C54BD96" w:rsidR="001E182F" w:rsidRPr="007220E9" w:rsidRDefault="001E182F">
      <w:pPr>
        <w:pStyle w:val="Paragraphedeliste"/>
        <w:widowControl w:val="0"/>
        <w:numPr>
          <w:ilvl w:val="0"/>
          <w:numId w:val="110"/>
        </w:numPr>
        <w:autoSpaceDE w:val="0"/>
        <w:jc w:val="both"/>
        <w:rPr>
          <w:rFonts w:ascii="Arial Narrow" w:hAnsi="Arial Narrow" w:cs="Arial"/>
          <w:bCs/>
          <w:lang w:val="en-ZA"/>
        </w:rPr>
      </w:pPr>
      <w:r w:rsidRPr="007220E9">
        <w:rPr>
          <w:rFonts w:ascii="Arial Narrow" w:hAnsi="Arial Narrow" w:cs="Arial"/>
          <w:lang w:val="en-ZA"/>
        </w:rPr>
        <w:t xml:space="preserve">Lot n°1 : </w:t>
      </w:r>
      <w:r w:rsidRPr="00067A4A">
        <w:rPr>
          <w:rFonts w:ascii="Arial Narrow" w:hAnsi="Arial Narrow" w:cs="Arial"/>
          <w:lang w:val="en-US"/>
        </w:rPr>
        <w:t>PRÉLIMINARY WORKS - EARTHMOVING</w:t>
      </w:r>
      <w:r w:rsidRPr="007220E9">
        <w:rPr>
          <w:rFonts w:ascii="Arial Narrow" w:hAnsi="Arial Narrow" w:cs="Arial"/>
          <w:lang w:val="en-ZA"/>
        </w:rPr>
        <w:t xml:space="preserve"> ;</w:t>
      </w:r>
    </w:p>
    <w:p w14:paraId="00701873" w14:textId="5E91ED95" w:rsidR="001E182F" w:rsidRPr="00067A4A" w:rsidRDefault="001E182F">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n°2 : </w:t>
      </w:r>
      <w:r w:rsidRPr="00067A4A">
        <w:rPr>
          <w:rFonts w:ascii="Arial Narrow" w:hAnsi="Arial Narrow" w:cs="Arial"/>
          <w:lang w:val="en-US"/>
        </w:rPr>
        <w:t>FOUNDATION</w:t>
      </w:r>
      <w:r w:rsidRPr="00067A4A">
        <w:rPr>
          <w:rFonts w:ascii="Arial Narrow" w:hAnsi="Arial Narrow" w:cs="Arial"/>
        </w:rPr>
        <w:t> ;</w:t>
      </w:r>
    </w:p>
    <w:p w14:paraId="6766B03E" w14:textId="695E0D51" w:rsidR="001E182F" w:rsidRPr="007220E9" w:rsidRDefault="001E182F">
      <w:pPr>
        <w:pStyle w:val="Paragraphedeliste"/>
        <w:widowControl w:val="0"/>
        <w:numPr>
          <w:ilvl w:val="0"/>
          <w:numId w:val="110"/>
        </w:numPr>
        <w:autoSpaceDE w:val="0"/>
        <w:jc w:val="both"/>
        <w:rPr>
          <w:rFonts w:ascii="Arial Narrow" w:hAnsi="Arial Narrow" w:cs="Arial"/>
          <w:lang w:val="en-ZA"/>
        </w:rPr>
      </w:pPr>
      <w:r w:rsidRPr="007220E9">
        <w:rPr>
          <w:rFonts w:ascii="Arial Narrow" w:hAnsi="Arial Narrow" w:cs="Arial"/>
          <w:lang w:val="en-ZA"/>
        </w:rPr>
        <w:t xml:space="preserve">Lot n°3 : </w:t>
      </w:r>
      <w:r w:rsidRPr="00067A4A">
        <w:rPr>
          <w:rFonts w:ascii="Arial Narrow" w:hAnsi="Arial Narrow" w:cs="Arial"/>
          <w:lang w:val="en-US"/>
        </w:rPr>
        <w:t>CONCRETE WORKS AND ELEVATION</w:t>
      </w:r>
      <w:r w:rsidRPr="007220E9">
        <w:rPr>
          <w:rFonts w:ascii="Arial Narrow" w:hAnsi="Arial Narrow" w:cs="Arial"/>
          <w:lang w:val="en-ZA"/>
        </w:rPr>
        <w:t xml:space="preserve"> ;</w:t>
      </w:r>
    </w:p>
    <w:p w14:paraId="65F48604" w14:textId="70281713" w:rsidR="001E182F" w:rsidRPr="00067A4A" w:rsidRDefault="001E182F">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n°4 : </w:t>
      </w:r>
      <w:r w:rsidRPr="00067A4A">
        <w:rPr>
          <w:rFonts w:ascii="Arial Narrow" w:hAnsi="Arial Narrow" w:cs="Arial"/>
          <w:lang w:val="en-US"/>
        </w:rPr>
        <w:t>MASONRY</w:t>
      </w:r>
      <w:r w:rsidRPr="00067A4A">
        <w:rPr>
          <w:rFonts w:ascii="Arial Narrow" w:hAnsi="Arial Narrow" w:cs="Arial"/>
        </w:rPr>
        <w:t xml:space="preserve"> ; </w:t>
      </w:r>
    </w:p>
    <w:p w14:paraId="0361D115" w14:textId="77777777" w:rsidR="006E4979" w:rsidRPr="00067A4A" w:rsidRDefault="006E4979">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 5 : Enduits, chapes et divers ; </w:t>
      </w:r>
    </w:p>
    <w:p w14:paraId="5A9ED098" w14:textId="37FC9E51" w:rsidR="006E4979" w:rsidRPr="00067A4A" w:rsidRDefault="006E4979">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n°6 : F</w:t>
      </w:r>
      <w:r w:rsidR="001A463A" w:rsidRPr="00067A4A">
        <w:rPr>
          <w:rFonts w:ascii="Arial Narrow" w:hAnsi="Arial Narrow" w:cs="Arial"/>
        </w:rPr>
        <w:t xml:space="preserve">alse </w:t>
      </w:r>
      <w:r w:rsidR="004124FD" w:rsidRPr="00067A4A">
        <w:rPr>
          <w:rFonts w:ascii="Arial Narrow" w:hAnsi="Arial Narrow" w:cs="Arial"/>
        </w:rPr>
        <w:t>Ceillings ;</w:t>
      </w:r>
    </w:p>
    <w:p w14:paraId="19B53961" w14:textId="728B5B88" w:rsidR="006E4979" w:rsidRPr="00067A4A" w:rsidRDefault="006E4979">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n°7 : </w:t>
      </w:r>
      <w:r w:rsidR="004124FD" w:rsidRPr="00067A4A">
        <w:rPr>
          <w:rFonts w:ascii="Arial Narrow" w:hAnsi="Arial Narrow" w:cs="Arial"/>
        </w:rPr>
        <w:t>Sealed coatings</w:t>
      </w:r>
      <w:r w:rsidRPr="00067A4A">
        <w:rPr>
          <w:rFonts w:ascii="Arial Narrow" w:hAnsi="Arial Narrow" w:cs="Arial"/>
        </w:rPr>
        <w:t> ;</w:t>
      </w:r>
    </w:p>
    <w:p w14:paraId="5866EFC4" w14:textId="2C6420A6" w:rsidR="006E4979" w:rsidRPr="007220E9" w:rsidRDefault="006E4979">
      <w:pPr>
        <w:pStyle w:val="Paragraphedeliste"/>
        <w:widowControl w:val="0"/>
        <w:numPr>
          <w:ilvl w:val="0"/>
          <w:numId w:val="110"/>
        </w:numPr>
        <w:autoSpaceDE w:val="0"/>
        <w:jc w:val="both"/>
        <w:rPr>
          <w:rFonts w:ascii="Arial Narrow" w:hAnsi="Arial Narrow" w:cs="Arial"/>
          <w:lang w:val="en-ZA"/>
        </w:rPr>
      </w:pPr>
      <w:r w:rsidRPr="007220E9">
        <w:rPr>
          <w:rFonts w:ascii="Arial Narrow" w:hAnsi="Arial Narrow" w:cs="Arial"/>
          <w:lang w:val="en-ZA"/>
        </w:rPr>
        <w:t xml:space="preserve"> Lot n°8 : </w:t>
      </w:r>
      <w:r w:rsidR="001E182F" w:rsidRPr="00067A4A">
        <w:rPr>
          <w:rFonts w:ascii="Arial Narrow" w:hAnsi="Arial Narrow" w:cs="Arial"/>
          <w:lang w:val="en-US"/>
        </w:rPr>
        <w:t>FRAMING AND ROOFING</w:t>
      </w:r>
      <w:r w:rsidR="001E182F" w:rsidRPr="007220E9">
        <w:rPr>
          <w:rFonts w:ascii="Arial Narrow" w:hAnsi="Arial Narrow" w:cs="Arial"/>
          <w:lang w:val="en-ZA"/>
        </w:rPr>
        <w:t xml:space="preserve"> ;</w:t>
      </w:r>
    </w:p>
    <w:p w14:paraId="00090E85" w14:textId="5E3F5BE3" w:rsidR="006E4979" w:rsidRPr="00067A4A" w:rsidRDefault="006E4979">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n°9 : </w:t>
      </w:r>
      <w:r w:rsidR="001E182F" w:rsidRPr="00067A4A">
        <w:rPr>
          <w:rFonts w:ascii="Arial Narrow" w:hAnsi="Arial Narrow" w:cs="Arial"/>
        </w:rPr>
        <w:t>WOODWORK</w:t>
      </w:r>
      <w:r w:rsidRPr="00067A4A">
        <w:rPr>
          <w:rFonts w:ascii="Arial Narrow" w:hAnsi="Arial Narrow" w:cs="Arial"/>
        </w:rPr>
        <w:t> ;</w:t>
      </w:r>
    </w:p>
    <w:p w14:paraId="767EAF66" w14:textId="6F04A0DA" w:rsidR="006E4979" w:rsidRPr="00067A4A" w:rsidRDefault="006E4979">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n°10 : </w:t>
      </w:r>
      <w:r w:rsidR="001E182F" w:rsidRPr="00067A4A">
        <w:rPr>
          <w:rFonts w:ascii="Arial Narrow" w:hAnsi="Arial Narrow" w:cs="Arial"/>
          <w:lang w:val="en-US"/>
        </w:rPr>
        <w:t>METALWORK</w:t>
      </w:r>
      <w:r w:rsidR="001E182F" w:rsidRPr="00067A4A">
        <w:rPr>
          <w:rFonts w:ascii="Arial Narrow" w:hAnsi="Arial Narrow" w:cs="Arial"/>
        </w:rPr>
        <w:t xml:space="preserve"> ;</w:t>
      </w:r>
    </w:p>
    <w:p w14:paraId="751BC6E7" w14:textId="658AAF8A" w:rsidR="006E4979" w:rsidRPr="00067A4A" w:rsidRDefault="006E4979">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n°11 : </w:t>
      </w:r>
      <w:r w:rsidR="001E182F" w:rsidRPr="00067A4A">
        <w:rPr>
          <w:rFonts w:ascii="Arial Narrow" w:hAnsi="Arial Narrow" w:cs="Arial"/>
          <w:lang w:val="en-US"/>
        </w:rPr>
        <w:t>PAINTING</w:t>
      </w:r>
      <w:r w:rsidR="001E182F" w:rsidRPr="00067A4A">
        <w:rPr>
          <w:rFonts w:ascii="Arial Narrow" w:hAnsi="Arial Narrow" w:cs="Arial"/>
        </w:rPr>
        <w:t xml:space="preserve"> </w:t>
      </w:r>
      <w:r w:rsidRPr="00067A4A">
        <w:rPr>
          <w:rFonts w:ascii="Arial Narrow" w:hAnsi="Arial Narrow" w:cs="Arial"/>
        </w:rPr>
        <w:t>-</w:t>
      </w:r>
      <w:r w:rsidR="001E182F" w:rsidRPr="00067A4A">
        <w:rPr>
          <w:rFonts w:ascii="Arial Narrow" w:hAnsi="Arial Narrow" w:cs="Arial"/>
        </w:rPr>
        <w:t>GLASS</w:t>
      </w:r>
      <w:r w:rsidRPr="00067A4A">
        <w:rPr>
          <w:rFonts w:ascii="Arial Narrow" w:hAnsi="Arial Narrow" w:cs="Arial"/>
        </w:rPr>
        <w:t> ;</w:t>
      </w:r>
    </w:p>
    <w:p w14:paraId="45AA744B" w14:textId="2867FBFA" w:rsidR="006E4979" w:rsidRPr="00067A4A" w:rsidRDefault="006E4979">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 12 : </w:t>
      </w:r>
      <w:r w:rsidR="001E182F" w:rsidRPr="00067A4A">
        <w:rPr>
          <w:rFonts w:ascii="Arial Narrow" w:hAnsi="Arial Narrow" w:cs="Arial"/>
          <w:lang w:val="en-US"/>
        </w:rPr>
        <w:t>ELECTRICITY</w:t>
      </w:r>
      <w:r w:rsidR="001E182F" w:rsidRPr="00067A4A">
        <w:rPr>
          <w:rFonts w:ascii="Arial Narrow" w:hAnsi="Arial Narrow" w:cs="Arial"/>
        </w:rPr>
        <w:t xml:space="preserve"> ;</w:t>
      </w:r>
    </w:p>
    <w:p w14:paraId="5CB26708" w14:textId="4EB2AA46" w:rsidR="006E4979" w:rsidRPr="00BA3952" w:rsidRDefault="006E4979" w:rsidP="00BA3952">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n°13 : Fluid</w:t>
      </w:r>
      <w:r w:rsidR="004124FD" w:rsidRPr="00067A4A">
        <w:rPr>
          <w:rFonts w:ascii="Arial Narrow" w:hAnsi="Arial Narrow" w:cs="Arial"/>
        </w:rPr>
        <w:t>s</w:t>
      </w:r>
      <w:r w:rsidRPr="00067A4A">
        <w:rPr>
          <w:rFonts w:ascii="Arial Narrow" w:hAnsi="Arial Narrow" w:cs="Arial"/>
        </w:rPr>
        <w:t>.</w:t>
      </w:r>
    </w:p>
    <w:p w14:paraId="609F6BF6" w14:textId="77777777" w:rsidR="002A6E5C" w:rsidRPr="00067A4A" w:rsidRDefault="002A6E5C" w:rsidP="002A6E5C">
      <w:pPr>
        <w:spacing w:before="120" w:after="0" w:line="276" w:lineRule="auto"/>
        <w:ind w:left="720"/>
        <w:jc w:val="both"/>
        <w:rPr>
          <w:rFonts w:ascii="Arial Narrow" w:eastAsia="Times New Roman" w:hAnsi="Arial Narrow" w:cs="Arial"/>
          <w:b/>
          <w:bCs/>
          <w:color w:val="000000"/>
          <w:sz w:val="24"/>
          <w:szCs w:val="24"/>
          <w:lang w:val="en-GB" w:eastAsia="fr-FR"/>
        </w:rPr>
      </w:pPr>
      <w:r w:rsidRPr="00067A4A">
        <w:rPr>
          <w:rFonts w:ascii="Arial Narrow" w:eastAsia="Times New Roman" w:hAnsi="Arial Narrow" w:cs="Arial"/>
          <w:b/>
          <w:bCs/>
          <w:color w:val="000000"/>
          <w:sz w:val="24"/>
          <w:szCs w:val="24"/>
          <w:lang w:val="en-GB" w:eastAsia="fr-FR"/>
        </w:rPr>
        <w:t xml:space="preserve">3- Allotment </w:t>
      </w:r>
    </w:p>
    <w:p w14:paraId="44B41BAE" w14:textId="373B209D" w:rsidR="002A6E5C" w:rsidRPr="00BA3952" w:rsidRDefault="002A6E5C" w:rsidP="00BA3952">
      <w:pPr>
        <w:spacing w:after="0" w:line="276" w:lineRule="auto"/>
        <w:jc w:val="both"/>
        <w:rPr>
          <w:rFonts w:ascii="Arial Narrow" w:eastAsia="Times New Roman" w:hAnsi="Arial Narrow" w:cs="Arial"/>
          <w:color w:val="000000"/>
          <w:sz w:val="24"/>
          <w:szCs w:val="24"/>
          <w:lang w:val="en-GB" w:eastAsia="fr-FR"/>
        </w:rPr>
      </w:pPr>
      <w:r w:rsidRPr="00067A4A">
        <w:rPr>
          <w:rFonts w:ascii="Arial Narrow" w:eastAsia="Times New Roman" w:hAnsi="Arial Narrow" w:cs="Arial"/>
          <w:color w:val="000000"/>
          <w:sz w:val="24"/>
          <w:szCs w:val="24"/>
          <w:lang w:val="en-GB" w:eastAsia="fr-FR"/>
        </w:rPr>
        <w:t>The works covered by this Tender Document are a single lot.</w:t>
      </w:r>
    </w:p>
    <w:p w14:paraId="4C96BDFF" w14:textId="77777777" w:rsidR="002A6E5C" w:rsidRPr="00067A4A" w:rsidRDefault="002A6E5C" w:rsidP="002A6E5C">
      <w:pPr>
        <w:spacing w:before="120" w:after="0" w:line="276" w:lineRule="auto"/>
        <w:ind w:left="720"/>
        <w:jc w:val="both"/>
        <w:rPr>
          <w:rFonts w:ascii="Arial Narrow" w:eastAsia="Times New Roman" w:hAnsi="Arial Narrow" w:cs="Times New Roman"/>
          <w:b/>
          <w:bCs/>
          <w:sz w:val="24"/>
          <w:szCs w:val="24"/>
          <w:lang w:val="en-US" w:eastAsia="fr-FR"/>
        </w:rPr>
      </w:pPr>
      <w:r w:rsidRPr="00067A4A">
        <w:rPr>
          <w:rFonts w:ascii="Arial Narrow" w:eastAsia="Times New Roman" w:hAnsi="Arial Narrow" w:cs="Times New Roman"/>
          <w:b/>
          <w:bCs/>
          <w:sz w:val="24"/>
          <w:szCs w:val="24"/>
          <w:lang w:val="en-US" w:eastAsia="fr-FR"/>
        </w:rPr>
        <w:t>4- Estimated cost</w:t>
      </w:r>
    </w:p>
    <w:p w14:paraId="4E03CD08" w14:textId="27877E94" w:rsidR="002A6E5C" w:rsidRPr="00067A4A" w:rsidRDefault="002A6E5C" w:rsidP="002A6E5C">
      <w:pPr>
        <w:spacing w:after="0" w:line="276" w:lineRule="auto"/>
        <w:ind w:hanging="5"/>
        <w:jc w:val="both"/>
        <w:rPr>
          <w:rFonts w:ascii="Arial Narrow" w:eastAsia="Times New Roman" w:hAnsi="Arial Narrow" w:cs="Tahoma"/>
          <w:bCs/>
          <w:sz w:val="24"/>
          <w:szCs w:val="24"/>
          <w:lang w:val="en-US" w:eastAsia="fr-FR"/>
        </w:rPr>
      </w:pPr>
      <w:r w:rsidRPr="00067A4A">
        <w:rPr>
          <w:rFonts w:ascii="Arial Narrow" w:eastAsia="Times New Roman" w:hAnsi="Arial Narrow" w:cs="Times New Roman"/>
          <w:bCs/>
          <w:sz w:val="24"/>
          <w:szCs w:val="24"/>
          <w:lang w:val="en-GB" w:eastAsia="fr-FR"/>
        </w:rPr>
        <w:t xml:space="preserve">The estimated amount of benefits is </w:t>
      </w:r>
      <w:r w:rsidR="004166E5" w:rsidRPr="007220E9">
        <w:rPr>
          <w:rFonts w:ascii="Arial Narrow" w:eastAsia="Times New Roman" w:hAnsi="Arial Narrow" w:cs="Tahoma"/>
          <w:b/>
          <w:sz w:val="24"/>
          <w:szCs w:val="24"/>
          <w:lang w:val="en-ZA" w:eastAsia="fr-FR"/>
        </w:rPr>
        <w:t>3</w:t>
      </w:r>
      <w:r w:rsidR="009C460E" w:rsidRPr="007220E9">
        <w:rPr>
          <w:rFonts w:ascii="Arial Narrow" w:eastAsia="Times New Roman" w:hAnsi="Arial Narrow" w:cs="Tahoma"/>
          <w:b/>
          <w:sz w:val="24"/>
          <w:szCs w:val="24"/>
          <w:lang w:val="en-ZA" w:eastAsia="fr-FR"/>
        </w:rPr>
        <w:t>0</w:t>
      </w:r>
      <w:r w:rsidR="004166E5" w:rsidRPr="007220E9">
        <w:rPr>
          <w:rFonts w:ascii="Arial Narrow" w:eastAsia="Times New Roman" w:hAnsi="Arial Narrow" w:cs="Tahoma"/>
          <w:b/>
          <w:sz w:val="24"/>
          <w:szCs w:val="24"/>
          <w:lang w:val="en-ZA" w:eastAsia="fr-FR"/>
        </w:rPr>
        <w:t xml:space="preserve"> 000</w:t>
      </w:r>
      <w:r w:rsidR="003B1B08" w:rsidRPr="007220E9">
        <w:rPr>
          <w:rFonts w:ascii="Arial Narrow" w:eastAsia="Times New Roman" w:hAnsi="Arial Narrow" w:cs="Tahoma"/>
          <w:b/>
          <w:sz w:val="24"/>
          <w:szCs w:val="24"/>
          <w:lang w:val="en-ZA" w:eastAsia="fr-FR"/>
        </w:rPr>
        <w:t xml:space="preserve"> 000</w:t>
      </w:r>
      <w:r w:rsidR="007119CB" w:rsidRPr="007220E9">
        <w:rPr>
          <w:rFonts w:ascii="Arial Narrow" w:eastAsia="Times New Roman" w:hAnsi="Arial Narrow" w:cs="Tahoma"/>
          <w:b/>
          <w:sz w:val="24"/>
          <w:szCs w:val="24"/>
          <w:lang w:val="en-ZA" w:eastAsia="fr-FR"/>
        </w:rPr>
        <w:t xml:space="preserve"> </w:t>
      </w:r>
      <w:r w:rsidRPr="00067A4A">
        <w:rPr>
          <w:rFonts w:ascii="Arial Narrow" w:eastAsia="Times New Roman" w:hAnsi="Arial Narrow" w:cs="Times New Roman"/>
          <w:b/>
          <w:bCs/>
          <w:sz w:val="24"/>
          <w:szCs w:val="24"/>
          <w:lang w:val="en-GB" w:eastAsia="fr-FR"/>
        </w:rPr>
        <w:t>FCFA</w:t>
      </w:r>
      <w:r w:rsidRPr="00067A4A">
        <w:rPr>
          <w:rFonts w:ascii="Arial Narrow" w:eastAsia="Times New Roman" w:hAnsi="Arial Narrow" w:cs="Times New Roman"/>
          <w:sz w:val="24"/>
          <w:szCs w:val="24"/>
          <w:lang w:val="en-US" w:eastAsia="fr-FR"/>
        </w:rPr>
        <w:t xml:space="preserve"> ALL TAXES INCLUDED</w:t>
      </w:r>
      <w:r w:rsidRPr="00067A4A">
        <w:rPr>
          <w:rFonts w:ascii="Arial Narrow" w:eastAsia="Times New Roman" w:hAnsi="Arial Narrow" w:cs="Tahoma"/>
          <w:bCs/>
          <w:sz w:val="24"/>
          <w:szCs w:val="24"/>
          <w:lang w:val="en-US" w:eastAsia="fr-FR"/>
        </w:rPr>
        <w:t>.</w:t>
      </w:r>
    </w:p>
    <w:p w14:paraId="08803521" w14:textId="77777777"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Courier New"/>
          <w:sz w:val="24"/>
          <w:szCs w:val="24"/>
          <w:lang w:val="en" w:eastAsia="fr-FR"/>
        </w:rPr>
      </w:pPr>
      <w:r w:rsidRPr="00067A4A">
        <w:rPr>
          <w:rFonts w:ascii="Arial Narrow" w:eastAsia="Times New Roman" w:hAnsi="Arial Narrow" w:cs="Arial"/>
          <w:b/>
          <w:bCs/>
          <w:sz w:val="24"/>
          <w:szCs w:val="24"/>
          <w:lang w:val="en-GB" w:eastAsia="fr-FR"/>
        </w:rPr>
        <w:t xml:space="preserve">5- Estimated execution dateline </w:t>
      </w:r>
    </w:p>
    <w:p w14:paraId="6F3A7B99" w14:textId="725EF110" w:rsidR="002A6E5C" w:rsidRPr="00BA3952" w:rsidRDefault="002A6E5C" w:rsidP="00BA3952">
      <w:pPr>
        <w:tabs>
          <w:tab w:val="num" w:pos="851"/>
          <w:tab w:val="num" w:pos="1070"/>
        </w:tabs>
        <w:spacing w:after="0" w:line="240" w:lineRule="auto"/>
        <w:jc w:val="both"/>
        <w:rPr>
          <w:rFonts w:ascii="Arial Narrow" w:eastAsia="Times New Roman" w:hAnsi="Arial Narrow" w:cs="Arial"/>
          <w:sz w:val="24"/>
          <w:szCs w:val="24"/>
          <w:lang w:val="en-GB" w:eastAsia="fr-FR"/>
        </w:rPr>
      </w:pPr>
      <w:r w:rsidRPr="00067A4A">
        <w:rPr>
          <w:rFonts w:ascii="Arial Narrow" w:eastAsia="Times New Roman" w:hAnsi="Arial Narrow" w:cs="Arial"/>
          <w:sz w:val="24"/>
          <w:szCs w:val="24"/>
          <w:lang w:val="en-GB" w:eastAsia="fr-FR"/>
        </w:rPr>
        <w:t xml:space="preserve">The maximum period provided by the Project Owner for the completion of the work, the subject of this Invitation to Tender, </w:t>
      </w:r>
      <w:r w:rsidR="0094292F" w:rsidRPr="00067A4A">
        <w:rPr>
          <w:rFonts w:ascii="Arial Narrow" w:eastAsia="Times New Roman" w:hAnsi="Arial Narrow" w:cs="Arial"/>
          <w:sz w:val="24"/>
          <w:szCs w:val="24"/>
          <w:lang w:val="en-GB" w:eastAsia="fr-FR"/>
        </w:rPr>
        <w:t xml:space="preserve">is </w:t>
      </w:r>
      <w:r w:rsidR="0094292F" w:rsidRPr="00067A4A">
        <w:rPr>
          <w:rFonts w:ascii="Arial Narrow" w:eastAsia="Times New Roman" w:hAnsi="Arial Narrow" w:cs="Arial"/>
          <w:b/>
          <w:color w:val="FF0000"/>
          <w:sz w:val="24"/>
          <w:szCs w:val="24"/>
          <w:lang w:val="en-GB" w:eastAsia="fr-FR"/>
        </w:rPr>
        <w:t>Three</w:t>
      </w:r>
      <w:r w:rsidRPr="00067A4A">
        <w:rPr>
          <w:rFonts w:ascii="Arial Narrow" w:eastAsia="Times New Roman" w:hAnsi="Arial Narrow" w:cs="Arial"/>
          <w:b/>
          <w:color w:val="FF0000"/>
          <w:sz w:val="24"/>
          <w:szCs w:val="24"/>
          <w:lang w:val="en-GB" w:eastAsia="fr-FR"/>
        </w:rPr>
        <w:t xml:space="preserve"> (0</w:t>
      </w:r>
      <w:r w:rsidR="0094292F" w:rsidRPr="00067A4A">
        <w:rPr>
          <w:rFonts w:ascii="Arial Narrow" w:eastAsia="Times New Roman" w:hAnsi="Arial Narrow" w:cs="Arial"/>
          <w:b/>
          <w:color w:val="FF0000"/>
          <w:sz w:val="24"/>
          <w:szCs w:val="24"/>
          <w:lang w:val="en-GB" w:eastAsia="fr-FR"/>
        </w:rPr>
        <w:t>3</w:t>
      </w:r>
      <w:r w:rsidRPr="00067A4A">
        <w:rPr>
          <w:rFonts w:ascii="Arial Narrow" w:eastAsia="Times New Roman" w:hAnsi="Arial Narrow" w:cs="Arial"/>
          <w:b/>
          <w:color w:val="FF0000"/>
          <w:sz w:val="24"/>
          <w:szCs w:val="24"/>
          <w:lang w:val="en-GB" w:eastAsia="fr-FR"/>
        </w:rPr>
        <w:t>) months</w:t>
      </w:r>
      <w:r w:rsidRPr="00067A4A">
        <w:rPr>
          <w:rFonts w:ascii="Arial Narrow" w:eastAsia="Times New Roman" w:hAnsi="Arial Narrow" w:cs="Arial"/>
          <w:b/>
          <w:sz w:val="24"/>
          <w:szCs w:val="24"/>
          <w:lang w:val="en-GB" w:eastAsia="fr-FR"/>
        </w:rPr>
        <w:t>.</w:t>
      </w:r>
      <w:r w:rsidRPr="00067A4A">
        <w:rPr>
          <w:rFonts w:ascii="Arial Narrow" w:eastAsia="Times New Roman" w:hAnsi="Arial Narrow" w:cs="Arial"/>
          <w:sz w:val="24"/>
          <w:szCs w:val="24"/>
          <w:lang w:val="en-GB" w:eastAsia="fr-FR"/>
        </w:rPr>
        <w:t xml:space="preserve"> This period runs from the date of notification of the service order to start the work.</w:t>
      </w:r>
    </w:p>
    <w:p w14:paraId="31A495D1" w14:textId="77777777" w:rsidR="002A6E5C" w:rsidRPr="00067A4A" w:rsidRDefault="002A6E5C" w:rsidP="002A6E5C">
      <w:pPr>
        <w:spacing w:before="120"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6- Participation and origin</w:t>
      </w:r>
    </w:p>
    <w:p w14:paraId="2F3C539A" w14:textId="3F52DE56" w:rsidR="002A6E5C" w:rsidRPr="00BA3952" w:rsidRDefault="001F4123" w:rsidP="00BA3952">
      <w:pPr>
        <w:widowControl w:val="0"/>
        <w:autoSpaceDE w:val="0"/>
        <w:autoSpaceDN w:val="0"/>
        <w:adjustRightInd w:val="0"/>
        <w:spacing w:after="0" w:line="240" w:lineRule="auto"/>
        <w:jc w:val="both"/>
        <w:rPr>
          <w:rFonts w:ascii="Arial Narrow" w:eastAsia="Times New Roman" w:hAnsi="Arial Narrow" w:cs="Arial"/>
          <w:sz w:val="24"/>
          <w:szCs w:val="24"/>
          <w:lang w:val="en-GB" w:eastAsia="fr-FR"/>
        </w:rPr>
      </w:pPr>
      <w:r w:rsidRPr="00CF6625">
        <w:rPr>
          <w:rFonts w:ascii="Arial Narrow" w:eastAsia="Times New Roman" w:hAnsi="Arial Narrow" w:cs="Arial"/>
          <w:color w:val="FF0000"/>
          <w:sz w:val="24"/>
          <w:szCs w:val="24"/>
          <w:lang w:val="en-GB" w:eastAsia="fr-FR"/>
        </w:rPr>
        <w:t>Participation in this Call for Tenders is open on equal terms to companies under Cameroonian rights in categories D in the “</w:t>
      </w:r>
      <w:r w:rsidRPr="00837A97">
        <w:rPr>
          <w:rFonts w:ascii="Arial Narrow" w:eastAsia="Times New Roman" w:hAnsi="Arial Narrow" w:cs="Arial"/>
          <w:color w:val="FF0000"/>
          <w:sz w:val="24"/>
          <w:szCs w:val="24"/>
          <w:highlight w:val="yellow"/>
          <w:lang w:val="en-GB" w:eastAsia="fr-FR"/>
        </w:rPr>
        <w:t>Building and Collective Equipment</w:t>
      </w:r>
      <w:r>
        <w:rPr>
          <w:rFonts w:ascii="Arial Narrow" w:eastAsia="Times New Roman" w:hAnsi="Arial Narrow" w:cs="Arial"/>
          <w:color w:val="FF0000"/>
          <w:sz w:val="24"/>
          <w:szCs w:val="24"/>
          <w:lang w:val="en-GB" w:eastAsia="fr-FR"/>
        </w:rPr>
        <w:t>” sub-sector of activity. I</w:t>
      </w:r>
      <w:r w:rsidRPr="00CF6625">
        <w:rPr>
          <w:rFonts w:ascii="Arial Narrow" w:eastAsia="Times New Roman" w:hAnsi="Arial Narrow" w:cs="Arial"/>
          <w:color w:val="FF0000"/>
          <w:sz w:val="24"/>
          <w:szCs w:val="24"/>
          <w:lang w:val="en-GB" w:eastAsia="fr-FR"/>
        </w:rPr>
        <w:t>n accordance with Circular N°006/LC/MINMAP/CAB of 05/02/2025 through which a transitional period of six (06) months is granted to the actors concerned to comply with the new legal provisions in the prior production of a categorization certificate</w:t>
      </w:r>
      <w:r>
        <w:rPr>
          <w:rFonts w:ascii="Arial Narrow" w:eastAsia="Times New Roman" w:hAnsi="Arial Narrow" w:cs="Arial"/>
          <w:color w:val="FF0000"/>
          <w:sz w:val="24"/>
          <w:szCs w:val="24"/>
          <w:lang w:val="en-GB" w:eastAsia="fr-FR"/>
        </w:rPr>
        <w:t>, issued by the authority responsible for public procurement</w:t>
      </w:r>
      <w:r w:rsidRPr="00CF6625">
        <w:rPr>
          <w:rFonts w:ascii="Arial Narrow" w:eastAsia="Times New Roman" w:hAnsi="Arial Narrow" w:cs="Arial"/>
          <w:color w:val="FF0000"/>
          <w:sz w:val="24"/>
          <w:szCs w:val="24"/>
          <w:lang w:val="en-GB" w:eastAsia="fr-FR"/>
        </w:rPr>
        <w:t>.</w:t>
      </w:r>
      <w:r>
        <w:rPr>
          <w:rFonts w:ascii="Arial Narrow" w:eastAsia="Times New Roman" w:hAnsi="Arial Narrow" w:cs="Arial"/>
          <w:color w:val="FF0000"/>
          <w:sz w:val="24"/>
          <w:szCs w:val="24"/>
          <w:lang w:val="en-GB" w:eastAsia="fr-FR"/>
        </w:rPr>
        <w:t xml:space="preserve"> Point a) of circular N°006/LC/MINMAP/CAB of 02/05/2025 also stipulates that: “the production of the certified copy of the categorization certificate or the decision </w:t>
      </w:r>
      <w:r>
        <w:rPr>
          <w:rFonts w:ascii="Arial Narrow" w:eastAsia="Times New Roman" w:hAnsi="Arial Narrow" w:cs="Arial"/>
          <w:color w:val="FF0000"/>
          <w:sz w:val="24"/>
          <w:szCs w:val="24"/>
          <w:lang w:val="en-GB" w:eastAsia="fr-FR"/>
        </w:rPr>
        <w:lastRenderedPageBreak/>
        <w:t>referred to above, exempts the categorized bidders from the production in their technical files, supporting documents relating to the turnover, the minimum technical and logistical means offered to the permanent staff and the location of the headquarters”.</w:t>
      </w:r>
    </w:p>
    <w:p w14:paraId="38600473" w14:textId="77777777" w:rsidR="002A6E5C" w:rsidRPr="00067A4A" w:rsidRDefault="002A6E5C" w:rsidP="002A6E5C">
      <w:pPr>
        <w:widowControl w:val="0"/>
        <w:autoSpaceDE w:val="0"/>
        <w:autoSpaceDN w:val="0"/>
        <w:adjustRightInd w:val="0"/>
        <w:spacing w:after="0" w:line="240" w:lineRule="auto"/>
        <w:ind w:left="720"/>
        <w:jc w:val="both"/>
        <w:rPr>
          <w:rFonts w:ascii="Arial Narrow" w:eastAsia="Times New Roman" w:hAnsi="Arial Narrow" w:cs="Times New Roman"/>
          <w:b/>
          <w:bCs/>
          <w:sz w:val="24"/>
          <w:szCs w:val="24"/>
          <w:lang w:val="en-GB" w:eastAsia="fr-FR"/>
        </w:rPr>
      </w:pPr>
      <w:r w:rsidRPr="00067A4A">
        <w:rPr>
          <w:rFonts w:ascii="Arial Narrow" w:eastAsia="Times New Roman" w:hAnsi="Arial Narrow" w:cs="Times New Roman"/>
          <w:b/>
          <w:bCs/>
          <w:sz w:val="24"/>
          <w:szCs w:val="24"/>
          <w:lang w:val="en-GB" w:eastAsia="fr-FR"/>
        </w:rPr>
        <w:t xml:space="preserve">7- Funding </w:t>
      </w:r>
    </w:p>
    <w:p w14:paraId="569790E2" w14:textId="081D60FF" w:rsidR="006B59B4" w:rsidRPr="00067A4A" w:rsidRDefault="002A6E5C" w:rsidP="002A6E5C">
      <w:pPr>
        <w:spacing w:after="0" w:line="276" w:lineRule="auto"/>
        <w:ind w:right="-1011"/>
        <w:jc w:val="both"/>
        <w:rPr>
          <w:rFonts w:ascii="Arial Narrow" w:eastAsia="Times New Roman" w:hAnsi="Arial Narrow" w:cs="Times New Roman"/>
          <w:bCs/>
          <w:sz w:val="24"/>
          <w:szCs w:val="24"/>
          <w:lang w:val="en-GB" w:eastAsia="fr-FR"/>
        </w:rPr>
      </w:pPr>
      <w:r w:rsidRPr="00067A4A">
        <w:rPr>
          <w:rFonts w:ascii="Arial Narrow" w:eastAsia="Times New Roman" w:hAnsi="Arial Narrow" w:cs="Times New Roman"/>
          <w:bCs/>
          <w:sz w:val="24"/>
          <w:szCs w:val="24"/>
          <w:lang w:val="en-GB" w:eastAsia="fr-FR"/>
        </w:rPr>
        <w:t>The works covered by this Invitation to Tender are financed by th</w:t>
      </w:r>
      <w:r w:rsidR="001F422E" w:rsidRPr="00067A4A">
        <w:rPr>
          <w:rFonts w:ascii="Arial Narrow" w:eastAsia="Times New Roman" w:hAnsi="Arial Narrow" w:cs="Times New Roman"/>
          <w:bCs/>
          <w:sz w:val="24"/>
          <w:szCs w:val="24"/>
          <w:lang w:val="en-GB" w:eastAsia="fr-FR"/>
        </w:rPr>
        <w:t xml:space="preserve">e FOUNDS </w:t>
      </w:r>
      <w:r w:rsidR="0094292F" w:rsidRPr="00067A4A">
        <w:rPr>
          <w:rFonts w:ascii="Arial Narrow" w:eastAsia="Times New Roman" w:hAnsi="Arial Narrow" w:cs="Times New Roman"/>
          <w:bCs/>
          <w:sz w:val="24"/>
          <w:szCs w:val="24"/>
          <w:lang w:val="en-GB" w:eastAsia="fr-FR"/>
        </w:rPr>
        <w:t>BIP</w:t>
      </w:r>
      <w:r w:rsidR="006B59B4" w:rsidRPr="00067A4A">
        <w:rPr>
          <w:rFonts w:ascii="Arial Narrow" w:eastAsia="Times New Roman" w:hAnsi="Arial Narrow" w:cs="Times New Roman"/>
          <w:bCs/>
          <w:sz w:val="24"/>
          <w:szCs w:val="24"/>
          <w:lang w:val="en-GB" w:eastAsia="fr-FR"/>
        </w:rPr>
        <w:t xml:space="preserve"> - Fiscal Year 202</w:t>
      </w:r>
      <w:r w:rsidR="007119CB" w:rsidRPr="00067A4A">
        <w:rPr>
          <w:rFonts w:ascii="Arial Narrow" w:eastAsia="Times New Roman" w:hAnsi="Arial Narrow" w:cs="Times New Roman"/>
          <w:bCs/>
          <w:sz w:val="24"/>
          <w:szCs w:val="24"/>
          <w:lang w:val="en-GB" w:eastAsia="fr-FR"/>
        </w:rPr>
        <w:t>6</w:t>
      </w:r>
      <w:r w:rsidR="006B59B4" w:rsidRPr="00067A4A">
        <w:rPr>
          <w:rFonts w:ascii="Arial Narrow" w:eastAsia="Times New Roman" w:hAnsi="Arial Narrow" w:cs="Times New Roman"/>
          <w:bCs/>
          <w:sz w:val="24"/>
          <w:szCs w:val="24"/>
          <w:lang w:val="en-GB" w:eastAsia="fr-FR"/>
        </w:rPr>
        <w:t xml:space="preserve">, </w:t>
      </w:r>
    </w:p>
    <w:p w14:paraId="0F9E1787" w14:textId="6A156D7E" w:rsidR="002A6E5C" w:rsidRPr="00067A4A" w:rsidRDefault="006B59B4" w:rsidP="002A6E5C">
      <w:pPr>
        <w:spacing w:after="0" w:line="276" w:lineRule="auto"/>
        <w:ind w:right="-1011"/>
        <w:jc w:val="both"/>
        <w:rPr>
          <w:rFonts w:ascii="Arial Narrow" w:eastAsia="Times New Roman" w:hAnsi="Arial Narrow" w:cs="Times New Roman"/>
          <w:bCs/>
          <w:sz w:val="24"/>
          <w:szCs w:val="24"/>
          <w:lang w:val="en-GB" w:eastAsia="fr-FR"/>
        </w:rPr>
      </w:pPr>
      <w:r w:rsidRPr="00067A4A">
        <w:rPr>
          <w:rFonts w:ascii="Arial Narrow" w:eastAsia="Times New Roman" w:hAnsi="Arial Narrow" w:cs="Arial"/>
          <w:i/>
          <w:iCs/>
          <w:sz w:val="24"/>
          <w:szCs w:val="24"/>
          <w:lang w:val="en-GB" w:eastAsia="fr-FR"/>
        </w:rPr>
        <w:t>budget head N</w:t>
      </w:r>
      <w:r w:rsidRPr="00067A4A">
        <w:rPr>
          <w:rFonts w:ascii="Arial Narrow" w:eastAsia="Times New Roman" w:hAnsi="Arial Narrow" w:cs="Arial"/>
          <w:i/>
          <w:iCs/>
          <w:sz w:val="24"/>
          <w:szCs w:val="24"/>
          <w:vertAlign w:val="superscript"/>
          <w:lang w:val="en-GB" w:eastAsia="fr-FR"/>
        </w:rPr>
        <w:t>o</w:t>
      </w:r>
      <w:r w:rsidR="00252923" w:rsidRPr="00067A4A">
        <w:rPr>
          <w:rFonts w:ascii="Arial Narrow" w:eastAsia="Times New Roman" w:hAnsi="Arial Narrow" w:cs="Arial"/>
          <w:i/>
          <w:iCs/>
          <w:sz w:val="24"/>
          <w:szCs w:val="24"/>
          <w:vertAlign w:val="superscript"/>
          <w:lang w:val="en-GB" w:eastAsia="fr-FR"/>
        </w:rPr>
        <w:t xml:space="preserve"> </w:t>
      </w:r>
      <w:r w:rsidR="005B3FA1" w:rsidRPr="00067A4A">
        <w:rPr>
          <w:rFonts w:ascii="Arial Narrow" w:eastAsia="Times New Roman" w:hAnsi="Arial Narrow" w:cs="Times New Roman"/>
          <w:bCs/>
          <w:sz w:val="24"/>
          <w:szCs w:val="24"/>
          <w:lang w:val="en-US" w:eastAsia="fr-FR"/>
        </w:rPr>
        <w:t>____________________________</w:t>
      </w:r>
    </w:p>
    <w:p w14:paraId="7FCABF5A" w14:textId="77777777"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8- Bidding Method</w:t>
      </w:r>
    </w:p>
    <w:p w14:paraId="66D9BE33" w14:textId="692855E4" w:rsidR="002A6E5C" w:rsidRPr="00BA3952" w:rsidRDefault="006B59B4" w:rsidP="002A6E5C">
      <w:pPr>
        <w:spacing w:after="0" w:line="276" w:lineRule="auto"/>
        <w:rPr>
          <w:rFonts w:ascii="Arial Narrow" w:eastAsia="Arial Narrow" w:hAnsi="Arial Narrow" w:cs="Arial Narrow"/>
          <w:color w:val="FF0000"/>
          <w:spacing w:val="1"/>
          <w:sz w:val="24"/>
          <w:szCs w:val="24"/>
          <w:lang w:val="en-GB" w:eastAsia="fr-FR"/>
        </w:rPr>
      </w:pPr>
      <w:r w:rsidRPr="00067A4A">
        <w:rPr>
          <w:rFonts w:ascii="Arial Narrow" w:eastAsia="Times New Roman" w:hAnsi="Arial Narrow" w:cs="Arial"/>
          <w:i/>
          <w:iCs/>
          <w:sz w:val="24"/>
          <w:szCs w:val="24"/>
          <w:lang w:val="en-GB" w:eastAsia="fr-FR"/>
        </w:rPr>
        <w:t xml:space="preserve">The mode of submission selected for this consultation is </w:t>
      </w:r>
      <w:r w:rsidR="002A6E5C" w:rsidRPr="00067A4A">
        <w:rPr>
          <w:rFonts w:ascii="Arial Narrow" w:eastAsia="Arial Narrow" w:hAnsi="Arial Narrow" w:cs="Arial Narrow"/>
          <w:color w:val="FF0000"/>
          <w:spacing w:val="1"/>
          <w:sz w:val="24"/>
          <w:szCs w:val="24"/>
          <w:lang w:val="en-GB" w:eastAsia="fr-FR"/>
        </w:rPr>
        <w:t>offline.</w:t>
      </w:r>
    </w:p>
    <w:p w14:paraId="4A62A7A8" w14:textId="77777777"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 xml:space="preserve">9- Bid bond </w:t>
      </w:r>
    </w:p>
    <w:p w14:paraId="7496B32E" w14:textId="4B740510" w:rsidR="002A6E5C" w:rsidRPr="00067A4A" w:rsidRDefault="001F4123" w:rsidP="002A6E5C">
      <w:pPr>
        <w:widowControl w:val="0"/>
        <w:autoSpaceDE w:val="0"/>
        <w:autoSpaceDN w:val="0"/>
        <w:adjustRightInd w:val="0"/>
        <w:spacing w:after="0" w:line="276" w:lineRule="auto"/>
        <w:jc w:val="both"/>
        <w:rPr>
          <w:rFonts w:ascii="Arial Narrow" w:eastAsia="Times New Roman" w:hAnsi="Arial Narrow" w:cs="Times New Roman"/>
          <w:sz w:val="24"/>
          <w:szCs w:val="24"/>
          <w:lang w:val="en-GB" w:eastAsia="fr-FR"/>
        </w:rPr>
      </w:pPr>
      <w:r>
        <w:rPr>
          <w:rFonts w:ascii="Arial Narrow" w:eastAsia="Times New Roman" w:hAnsi="Arial Narrow" w:cs="Times New Roman"/>
          <w:color w:val="FF0000"/>
          <w:sz w:val="24"/>
          <w:szCs w:val="24"/>
          <w:lang w:val="en-GB" w:eastAsia="fr-FR"/>
        </w:rPr>
        <w:t>Bidders are</w:t>
      </w:r>
      <w:r w:rsidRPr="00C6418C">
        <w:rPr>
          <w:rFonts w:ascii="Arial Narrow" w:eastAsia="Times New Roman" w:hAnsi="Arial Narrow" w:cs="Times New Roman"/>
          <w:color w:val="FF0000"/>
          <w:sz w:val="24"/>
          <w:szCs w:val="24"/>
          <w:lang w:val="en-GB" w:eastAsia="fr-FR"/>
        </w:rPr>
        <w:t xml:space="preserve"> exempt </w:t>
      </w:r>
      <w:r>
        <w:rPr>
          <w:rFonts w:ascii="Arial Narrow" w:eastAsia="Times New Roman" w:hAnsi="Arial Narrow" w:cs="Times New Roman"/>
          <w:color w:val="FF0000"/>
          <w:sz w:val="24"/>
          <w:szCs w:val="24"/>
          <w:lang w:val="en-GB" w:eastAsia="fr-FR"/>
        </w:rPr>
        <w:t xml:space="preserve">from producing the bid bond </w:t>
      </w:r>
      <w:r w:rsidRPr="00C6418C">
        <w:rPr>
          <w:rFonts w:ascii="Arial Narrow" w:eastAsia="Times New Roman" w:hAnsi="Arial Narrow" w:cs="Times New Roman"/>
          <w:color w:val="FF0000"/>
          <w:sz w:val="24"/>
          <w:szCs w:val="24"/>
          <w:lang w:val="en-GB" w:eastAsia="fr-FR"/>
        </w:rPr>
        <w:t xml:space="preserve">in accordance with </w:t>
      </w:r>
      <w:r>
        <w:rPr>
          <w:rFonts w:ascii="Arial Narrow" w:eastAsia="Times New Roman" w:hAnsi="Arial Narrow" w:cs="Times New Roman"/>
          <w:color w:val="FF0000"/>
          <w:sz w:val="24"/>
          <w:szCs w:val="24"/>
          <w:lang w:val="en-GB" w:eastAsia="fr-FR"/>
        </w:rPr>
        <w:t xml:space="preserve">the </w:t>
      </w:r>
      <w:r w:rsidRPr="00C6418C">
        <w:rPr>
          <w:rFonts w:ascii="Arial Narrow" w:eastAsia="Times New Roman" w:hAnsi="Arial Narrow" w:cs="Times New Roman"/>
          <w:color w:val="FF0000"/>
          <w:sz w:val="24"/>
          <w:szCs w:val="24"/>
          <w:lang w:val="en-GB" w:eastAsia="fr-FR"/>
        </w:rPr>
        <w:t>Circular N°000014/C/MINMAP/CAB OF JULY 23, 2025 relating to the modalities of constitution, deposit, conservation, deconsignment, restitution and realization of guarantees in public contracts in its point 7 paragraph c.</w:t>
      </w:r>
    </w:p>
    <w:p w14:paraId="5464D0F0" w14:textId="77777777"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Courier New"/>
          <w:sz w:val="24"/>
          <w:szCs w:val="24"/>
          <w:lang w:val="en" w:eastAsia="fr-FR"/>
        </w:rPr>
      </w:pPr>
      <w:r w:rsidRPr="00067A4A">
        <w:rPr>
          <w:rFonts w:ascii="Arial Narrow" w:eastAsia="Times New Roman" w:hAnsi="Arial Narrow" w:cs="Arial"/>
          <w:b/>
          <w:bCs/>
          <w:sz w:val="24"/>
          <w:szCs w:val="24"/>
          <w:lang w:val="en-GB" w:eastAsia="fr-FR"/>
        </w:rPr>
        <w:t>10- Consultation of Tender Files</w:t>
      </w:r>
    </w:p>
    <w:p w14:paraId="3AB07050" w14:textId="3AEDD154" w:rsidR="002A6E5C" w:rsidRPr="00067A4A" w:rsidRDefault="002A6E5C" w:rsidP="002A6E5C">
      <w:pPr>
        <w:spacing w:after="0" w:line="276" w:lineRule="auto"/>
        <w:jc w:val="both"/>
        <w:rPr>
          <w:rFonts w:ascii="Arial Narrow" w:eastAsia="Times New Roman" w:hAnsi="Arial Narrow" w:cs="Arial Narrow"/>
          <w:sz w:val="24"/>
          <w:szCs w:val="24"/>
          <w:lang w:val="en-GB" w:eastAsia="fr-FR"/>
        </w:rPr>
      </w:pPr>
      <w:r w:rsidRPr="00067A4A">
        <w:rPr>
          <w:rFonts w:ascii="Arial Narrow" w:eastAsia="Times New Roman" w:hAnsi="Arial Narrow" w:cs="Arial Narrow"/>
          <w:sz w:val="24"/>
          <w:szCs w:val="24"/>
          <w:lang w:val="en-GB" w:eastAsia="fr-FR"/>
        </w:rPr>
        <w:t>The physical version of the Invitation to Tender Document can be consulted durin</w:t>
      </w:r>
      <w:r w:rsidR="00AB4E14" w:rsidRPr="00067A4A">
        <w:rPr>
          <w:rFonts w:ascii="Arial Narrow" w:eastAsia="Times New Roman" w:hAnsi="Arial Narrow" w:cs="Arial Narrow"/>
          <w:sz w:val="24"/>
          <w:szCs w:val="24"/>
          <w:lang w:val="en-GB" w:eastAsia="fr-FR"/>
        </w:rPr>
        <w:t xml:space="preserve">g working hours at the SEGAMP of the </w:t>
      </w:r>
      <w:r w:rsidR="00915E5E" w:rsidRPr="00067A4A">
        <w:rPr>
          <w:rFonts w:ascii="Arial Narrow" w:eastAsia="Times New Roman" w:hAnsi="Arial Narrow" w:cs="Arial Narrow"/>
          <w:sz w:val="24"/>
          <w:szCs w:val="24"/>
          <w:lang w:val="en-GB" w:eastAsia="fr-FR"/>
        </w:rPr>
        <w:t xml:space="preserve">Mayo </w:t>
      </w:r>
      <w:r w:rsidR="000571D7" w:rsidRPr="00067A4A">
        <w:rPr>
          <w:rFonts w:ascii="Arial Narrow" w:eastAsia="Times New Roman" w:hAnsi="Arial Narrow" w:cs="Arial Narrow"/>
          <w:sz w:val="24"/>
          <w:szCs w:val="24"/>
          <w:lang w:val="en-GB" w:eastAsia="fr-FR"/>
        </w:rPr>
        <w:t>Baléo</w:t>
      </w:r>
      <w:r w:rsidRPr="00067A4A">
        <w:rPr>
          <w:rFonts w:ascii="Arial Narrow" w:eastAsia="Times New Roman" w:hAnsi="Arial Narrow" w:cs="Arial Narrow"/>
          <w:sz w:val="24"/>
          <w:szCs w:val="24"/>
          <w:lang w:val="en-GB" w:eastAsia="fr-FR"/>
        </w:rPr>
        <w:t xml:space="preserve"> Council. It can also be consulted online on the ARMP website (http://www.armp.cm)</w:t>
      </w:r>
    </w:p>
    <w:p w14:paraId="09484812" w14:textId="77777777" w:rsidR="002D480E" w:rsidRPr="00067A4A" w:rsidRDefault="002D480E"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Narrow" w:eastAsia="Times New Roman" w:hAnsi="Arial Narrow" w:cs="Courier New"/>
          <w:sz w:val="24"/>
          <w:szCs w:val="24"/>
          <w:lang w:val="en" w:eastAsia="fr-FR"/>
        </w:rPr>
      </w:pPr>
    </w:p>
    <w:p w14:paraId="3501821A" w14:textId="77777777"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11- Acquisition of Tender files</w:t>
      </w:r>
    </w:p>
    <w:p w14:paraId="15E8F5B1" w14:textId="30D82678" w:rsidR="002A6E5C" w:rsidRPr="00067A4A"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067A4A">
        <w:rPr>
          <w:rFonts w:ascii="Arial Narrow" w:eastAsia="Arial Narrow" w:hAnsi="Arial Narrow" w:cs="Arial Narrow"/>
          <w:spacing w:val="1"/>
          <w:sz w:val="24"/>
          <w:szCs w:val="24"/>
          <w:lang w:val="en-GB" w:eastAsia="fr-FR"/>
        </w:rPr>
        <w:t xml:space="preserve">The physical version of the Tender Files can be obtained from the </w:t>
      </w:r>
      <w:r w:rsidRPr="00067A4A">
        <w:rPr>
          <w:rFonts w:ascii="Arial Narrow" w:eastAsia="Times New Roman" w:hAnsi="Arial Narrow" w:cs="Arial Narrow"/>
          <w:sz w:val="24"/>
          <w:szCs w:val="24"/>
          <w:lang w:val="en-GB" w:eastAsia="fr-FR"/>
        </w:rPr>
        <w:t>Public Pr</w:t>
      </w:r>
      <w:r w:rsidR="00FB167B" w:rsidRPr="00067A4A">
        <w:rPr>
          <w:rFonts w:ascii="Arial Narrow" w:eastAsia="Times New Roman" w:hAnsi="Arial Narrow" w:cs="Arial Narrow"/>
          <w:sz w:val="24"/>
          <w:szCs w:val="24"/>
          <w:lang w:val="en-GB" w:eastAsia="fr-FR"/>
        </w:rPr>
        <w:t xml:space="preserve">ocurement Service of the </w:t>
      </w:r>
      <w:r w:rsidR="004200F0" w:rsidRPr="00067A4A">
        <w:rPr>
          <w:rFonts w:ascii="Arial Narrow" w:eastAsia="Times New Roman" w:hAnsi="Arial Narrow" w:cs="Arial Narrow"/>
          <w:sz w:val="24"/>
          <w:szCs w:val="24"/>
          <w:lang w:val="en-GB" w:eastAsia="fr-FR"/>
        </w:rPr>
        <w:t>Mayo Baleo Council</w:t>
      </w:r>
      <w:r w:rsidRPr="00067A4A">
        <w:rPr>
          <w:rFonts w:ascii="Arial Narrow" w:eastAsia="Times New Roman" w:hAnsi="Arial Narrow" w:cs="Arial Narrow"/>
          <w:sz w:val="24"/>
          <w:szCs w:val="24"/>
          <w:lang w:val="en-GB" w:eastAsia="fr-FR"/>
        </w:rPr>
        <w:t xml:space="preserve">, </w:t>
      </w:r>
      <w:r w:rsidR="004200F0" w:rsidRPr="00067A4A">
        <w:rPr>
          <w:rFonts w:ascii="Arial Narrow" w:eastAsia="Times New Roman" w:hAnsi="Arial Narrow" w:cs="Arial Narrow"/>
          <w:sz w:val="24"/>
          <w:szCs w:val="24"/>
          <w:lang w:val="en-GB" w:eastAsia="fr-FR"/>
        </w:rPr>
        <w:t>U</w:t>
      </w:r>
      <w:r w:rsidRPr="00067A4A">
        <w:rPr>
          <w:rFonts w:ascii="Arial Narrow" w:eastAsia="Arial Narrow" w:hAnsi="Arial Narrow" w:cs="Arial Narrow"/>
          <w:spacing w:val="1"/>
          <w:sz w:val="24"/>
          <w:szCs w:val="24"/>
          <w:lang w:val="en-GB" w:eastAsia="fr-FR"/>
        </w:rPr>
        <w:t xml:space="preserve">pon publication of this notice, against the payment of a non-refundable sum of </w:t>
      </w:r>
      <w:r w:rsidR="00885845">
        <w:rPr>
          <w:rFonts w:ascii="Arial Narrow" w:eastAsia="Arial Narrow" w:hAnsi="Arial Narrow" w:cs="Arial Narrow"/>
          <w:b/>
          <w:spacing w:val="1"/>
          <w:sz w:val="24"/>
          <w:szCs w:val="24"/>
          <w:highlight w:val="yellow"/>
          <w:lang w:val="en-GB" w:eastAsia="fr-FR"/>
        </w:rPr>
        <w:t>5</w:t>
      </w:r>
      <w:r w:rsidR="00734069" w:rsidRPr="00067A4A">
        <w:rPr>
          <w:rFonts w:ascii="Arial Narrow" w:eastAsia="Arial Narrow" w:hAnsi="Arial Narrow" w:cs="Arial Narrow"/>
          <w:b/>
          <w:spacing w:val="1"/>
          <w:sz w:val="24"/>
          <w:szCs w:val="24"/>
          <w:highlight w:val="yellow"/>
          <w:lang w:val="en-GB" w:eastAsia="fr-FR"/>
        </w:rPr>
        <w:t>0</w:t>
      </w:r>
      <w:r w:rsidRPr="00067A4A">
        <w:rPr>
          <w:rFonts w:ascii="Arial Narrow" w:eastAsia="Arial Narrow" w:hAnsi="Arial Narrow" w:cs="Arial Narrow"/>
          <w:b/>
          <w:spacing w:val="1"/>
          <w:sz w:val="24"/>
          <w:szCs w:val="24"/>
          <w:highlight w:val="yellow"/>
          <w:lang w:val="en-GB" w:eastAsia="fr-FR"/>
        </w:rPr>
        <w:t xml:space="preserve">,000 </w:t>
      </w:r>
      <w:r w:rsidR="00AB4E14" w:rsidRPr="00067A4A">
        <w:rPr>
          <w:rFonts w:ascii="Arial Narrow" w:eastAsia="Arial Narrow" w:hAnsi="Arial Narrow" w:cs="Arial Narrow"/>
          <w:b/>
          <w:spacing w:val="1"/>
          <w:sz w:val="24"/>
          <w:szCs w:val="24"/>
          <w:highlight w:val="yellow"/>
          <w:lang w:val="en-GB" w:eastAsia="fr-FR"/>
        </w:rPr>
        <w:t>(</w:t>
      </w:r>
      <w:r w:rsidR="00885845">
        <w:rPr>
          <w:rFonts w:ascii="Arial Narrow" w:eastAsia="Arial Narrow" w:hAnsi="Arial Narrow" w:cs="Arial Narrow"/>
          <w:b/>
          <w:spacing w:val="1"/>
          <w:sz w:val="24"/>
          <w:szCs w:val="24"/>
          <w:highlight w:val="yellow"/>
          <w:lang w:val="en-GB" w:eastAsia="fr-FR"/>
        </w:rPr>
        <w:t>Fif</w:t>
      </w:r>
      <w:r w:rsidR="00734069" w:rsidRPr="00067A4A">
        <w:rPr>
          <w:rFonts w:ascii="Arial Narrow" w:eastAsia="Arial Narrow" w:hAnsi="Arial Narrow" w:cs="Arial Narrow"/>
          <w:b/>
          <w:spacing w:val="1"/>
          <w:sz w:val="24"/>
          <w:szCs w:val="24"/>
          <w:highlight w:val="yellow"/>
          <w:lang w:val="en-GB" w:eastAsia="fr-FR"/>
        </w:rPr>
        <w:t>ty</w:t>
      </w:r>
      <w:r w:rsidR="002D480E" w:rsidRPr="00067A4A">
        <w:rPr>
          <w:rFonts w:ascii="Arial Narrow" w:eastAsia="Arial Narrow" w:hAnsi="Arial Narrow" w:cs="Arial Narrow"/>
          <w:b/>
          <w:spacing w:val="1"/>
          <w:sz w:val="24"/>
          <w:szCs w:val="24"/>
          <w:highlight w:val="yellow"/>
          <w:lang w:val="en-GB" w:eastAsia="fr-FR"/>
        </w:rPr>
        <w:t xml:space="preserve"> T</w:t>
      </w:r>
      <w:r w:rsidRPr="00067A4A">
        <w:rPr>
          <w:rFonts w:ascii="Arial Narrow" w:eastAsia="Arial Narrow" w:hAnsi="Arial Narrow" w:cs="Arial Narrow"/>
          <w:b/>
          <w:spacing w:val="1"/>
          <w:sz w:val="24"/>
          <w:szCs w:val="24"/>
          <w:highlight w:val="yellow"/>
          <w:lang w:val="en-GB" w:eastAsia="fr-FR"/>
        </w:rPr>
        <w:t>housand)</w:t>
      </w:r>
      <w:r w:rsidRPr="00067A4A">
        <w:rPr>
          <w:rFonts w:ascii="Arial Narrow" w:eastAsia="Arial Narrow" w:hAnsi="Arial Narrow" w:cs="Arial Narrow"/>
          <w:spacing w:val="1"/>
          <w:sz w:val="24"/>
          <w:szCs w:val="24"/>
          <w:highlight w:val="yellow"/>
          <w:lang w:val="en-GB" w:eastAsia="fr-FR"/>
        </w:rPr>
        <w:t xml:space="preserve"> </w:t>
      </w:r>
      <w:r w:rsidRPr="00067A4A">
        <w:rPr>
          <w:rFonts w:ascii="Arial Narrow" w:eastAsia="Arial Narrow" w:hAnsi="Arial Narrow" w:cs="Arial Narrow"/>
          <w:b/>
          <w:spacing w:val="1"/>
          <w:sz w:val="24"/>
          <w:szCs w:val="24"/>
          <w:highlight w:val="yellow"/>
          <w:lang w:val="en-GB" w:eastAsia="fr-FR"/>
        </w:rPr>
        <w:t>FCFA</w:t>
      </w:r>
      <w:r w:rsidRPr="00067A4A">
        <w:rPr>
          <w:rFonts w:ascii="Arial Narrow" w:eastAsia="Arial Narrow" w:hAnsi="Arial Narrow" w:cs="Arial Narrow"/>
          <w:spacing w:val="1"/>
          <w:sz w:val="24"/>
          <w:szCs w:val="24"/>
          <w:lang w:val="en-GB" w:eastAsia="fr-FR"/>
        </w:rPr>
        <w:t xml:space="preserve"> representing the purchase costs of the Tender Document and payable at the M</w:t>
      </w:r>
      <w:r w:rsidR="002E62E7" w:rsidRPr="00067A4A">
        <w:rPr>
          <w:rFonts w:ascii="Arial Narrow" w:eastAsia="Arial Narrow" w:hAnsi="Arial Narrow" w:cs="Arial Narrow"/>
          <w:spacing w:val="1"/>
          <w:sz w:val="24"/>
          <w:szCs w:val="24"/>
          <w:lang w:val="en-GB" w:eastAsia="fr-FR"/>
        </w:rPr>
        <w:t xml:space="preserve">unicipal Treasury of the </w:t>
      </w:r>
      <w:r w:rsidR="00BE66A3" w:rsidRPr="00067A4A">
        <w:rPr>
          <w:rFonts w:ascii="Arial Narrow" w:eastAsia="Times New Roman" w:hAnsi="Arial Narrow" w:cs="Arial Narrow"/>
          <w:sz w:val="24"/>
          <w:szCs w:val="24"/>
          <w:lang w:val="en-GB" w:eastAsia="fr-FR"/>
        </w:rPr>
        <w:t xml:space="preserve">Mayo </w:t>
      </w:r>
      <w:r w:rsidR="000571D7" w:rsidRPr="00067A4A">
        <w:rPr>
          <w:rFonts w:ascii="Arial Narrow" w:eastAsia="Times New Roman" w:hAnsi="Arial Narrow" w:cs="Arial Narrow"/>
          <w:sz w:val="24"/>
          <w:szCs w:val="24"/>
          <w:lang w:val="en-GB" w:eastAsia="fr-FR"/>
        </w:rPr>
        <w:t>Baléo</w:t>
      </w:r>
      <w:r w:rsidR="00BE66A3" w:rsidRPr="00067A4A">
        <w:rPr>
          <w:rFonts w:ascii="Arial Narrow" w:eastAsia="Times New Roman" w:hAnsi="Arial Narrow" w:cs="Arial Narrow"/>
          <w:sz w:val="24"/>
          <w:szCs w:val="24"/>
          <w:lang w:val="en-GB" w:eastAsia="fr-FR"/>
        </w:rPr>
        <w:t xml:space="preserve"> Council</w:t>
      </w:r>
      <w:r w:rsidRPr="00067A4A">
        <w:rPr>
          <w:rFonts w:ascii="Arial Narrow" w:eastAsia="Arial Narrow" w:hAnsi="Arial Narrow" w:cs="Arial Narrow"/>
          <w:spacing w:val="1"/>
          <w:sz w:val="24"/>
          <w:szCs w:val="24"/>
          <w:lang w:val="en-GB" w:eastAsia="fr-FR"/>
        </w:rPr>
        <w:t>.</w:t>
      </w:r>
    </w:p>
    <w:p w14:paraId="25263D67" w14:textId="77777777" w:rsidR="002A6E5C" w:rsidRPr="00067A4A"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067A4A">
        <w:rPr>
          <w:rFonts w:ascii="Arial Narrow" w:eastAsia="Arial Narrow" w:hAnsi="Arial Narrow" w:cs="Arial Narrow"/>
          <w:spacing w:val="1"/>
          <w:sz w:val="24"/>
          <w:szCs w:val="24"/>
          <w:lang w:val="en-GB" w:eastAsia="fr-FR"/>
        </w:rPr>
        <w:t>It is also possible to obtain the electronic version of the file by free download at the addresses indicated above for the electronic version. However, submission by physical or electronic means is conditional on payment of the Tender Document purchase fees.</w:t>
      </w:r>
    </w:p>
    <w:p w14:paraId="1E1EE39F" w14:textId="77777777" w:rsidR="00722DDD" w:rsidRPr="00067A4A" w:rsidRDefault="00722DDD" w:rsidP="00722DDD">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Presentation of tenders:</w:t>
      </w:r>
    </w:p>
    <w:p w14:paraId="220F18EA" w14:textId="77777777" w:rsidR="00722DDD" w:rsidRPr="00067A4A" w:rsidRDefault="00722DDD" w:rsidP="00722DDD">
      <w:pPr>
        <w:spacing w:after="0"/>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The documents constituting the offer will be divided into three volumes hereafter, placed under a single envelope, of which:</w:t>
      </w:r>
    </w:p>
    <w:p w14:paraId="383B8DCB" w14:textId="70D957A6" w:rsidR="00722DDD" w:rsidRPr="00067A4A" w:rsidRDefault="00722DDD" w:rsidP="00722DDD">
      <w:pPr>
        <w:spacing w:after="0"/>
        <w:jc w:val="both"/>
        <w:rPr>
          <w:rStyle w:val="tlid-translation"/>
          <w:rFonts w:ascii="Arial Narrow" w:hAnsi="Arial Narrow"/>
          <w:sz w:val="24"/>
          <w:szCs w:val="24"/>
          <w:lang w:val="en-US"/>
        </w:rPr>
      </w:pPr>
      <w:r w:rsidRPr="00067A4A">
        <w:rPr>
          <w:rStyle w:val="tlid-translation"/>
          <w:rFonts w:ascii="Arial Narrow" w:hAnsi="Arial Narrow"/>
          <w:sz w:val="24"/>
          <w:szCs w:val="24"/>
        </w:rPr>
        <w:t></w:t>
      </w:r>
      <w:r w:rsidRPr="00067A4A">
        <w:rPr>
          <w:rStyle w:val="tlid-translation"/>
          <w:rFonts w:ascii="Arial Narrow" w:hAnsi="Arial Narrow"/>
          <w:sz w:val="24"/>
          <w:szCs w:val="24"/>
          <w:lang w:val="en-US"/>
        </w:rPr>
        <w:t xml:space="preserve"> The envelope A containing the Administrative Parts (volume 1) ;</w:t>
      </w:r>
    </w:p>
    <w:p w14:paraId="5FBB74D8" w14:textId="01B73AAE" w:rsidR="00722DDD" w:rsidRPr="00067A4A" w:rsidRDefault="00722DDD" w:rsidP="00722DDD">
      <w:pPr>
        <w:spacing w:after="0"/>
        <w:jc w:val="both"/>
        <w:rPr>
          <w:rStyle w:val="tlid-translation"/>
          <w:rFonts w:ascii="Arial Narrow" w:hAnsi="Arial Narrow"/>
          <w:sz w:val="24"/>
          <w:szCs w:val="24"/>
          <w:lang w:val="en-US"/>
        </w:rPr>
      </w:pPr>
      <w:r w:rsidRPr="00067A4A">
        <w:rPr>
          <w:rStyle w:val="tlid-translation"/>
          <w:rFonts w:ascii="Arial Narrow" w:hAnsi="Arial Narrow"/>
          <w:sz w:val="24"/>
          <w:szCs w:val="24"/>
        </w:rPr>
        <w:t></w:t>
      </w:r>
      <w:r w:rsidRPr="00067A4A">
        <w:rPr>
          <w:rStyle w:val="tlid-translation"/>
          <w:rFonts w:ascii="Arial Narrow" w:hAnsi="Arial Narrow"/>
          <w:sz w:val="24"/>
          <w:szCs w:val="24"/>
          <w:lang w:val="en-US"/>
        </w:rPr>
        <w:t xml:space="preserve"> The B envelope containing the Technical Offer (Volume 2) ;</w:t>
      </w:r>
    </w:p>
    <w:p w14:paraId="357E62FA" w14:textId="77777777" w:rsidR="00722DDD" w:rsidRPr="00067A4A" w:rsidRDefault="00722DDD" w:rsidP="00722DDD">
      <w:pPr>
        <w:spacing w:after="0"/>
        <w:jc w:val="both"/>
        <w:rPr>
          <w:rStyle w:val="tlid-translation"/>
          <w:rFonts w:ascii="Arial Narrow" w:hAnsi="Arial Narrow"/>
          <w:sz w:val="24"/>
          <w:szCs w:val="24"/>
          <w:lang w:val="en-US"/>
        </w:rPr>
      </w:pPr>
      <w:r w:rsidRPr="00067A4A">
        <w:rPr>
          <w:rStyle w:val="tlid-translation"/>
          <w:rFonts w:ascii="Arial Narrow" w:hAnsi="Arial Narrow"/>
          <w:sz w:val="24"/>
          <w:szCs w:val="24"/>
        </w:rPr>
        <w:t></w:t>
      </w:r>
      <w:r w:rsidRPr="00067A4A">
        <w:rPr>
          <w:rStyle w:val="tlid-translation"/>
          <w:rFonts w:ascii="Arial Narrow" w:hAnsi="Arial Narrow"/>
          <w:sz w:val="24"/>
          <w:szCs w:val="24"/>
          <w:lang w:val="en-US"/>
        </w:rPr>
        <w:t xml:space="preserve"> The C envelope containing the Financial Offer (Volume 3).</w:t>
      </w:r>
    </w:p>
    <w:p w14:paraId="4CA7E8DC" w14:textId="77777777" w:rsidR="00722DDD" w:rsidRPr="00067A4A" w:rsidRDefault="00722DDD" w:rsidP="00722DDD">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All the constituent parts of the tenders (Envelopes A, B and C) will be placed in a large sealed outer envelope bearing only the mention of the Invitation to Tender in question.</w:t>
      </w:r>
    </w:p>
    <w:p w14:paraId="470E5170" w14:textId="42629653" w:rsidR="002A6E5C" w:rsidRPr="00067A4A" w:rsidRDefault="00722DDD" w:rsidP="003E4690">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The different pieces of each offer will be numbered in the order of the CAD and separated by interleaves of identical color other than white.</w:t>
      </w:r>
    </w:p>
    <w:p w14:paraId="60383460" w14:textId="77B21FCE" w:rsidR="003E4690" w:rsidRPr="00067A4A" w:rsidRDefault="003E4690" w:rsidP="003E4690">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12- Tenderers' response time:</w:t>
      </w:r>
    </w:p>
    <w:p w14:paraId="03E5C967" w14:textId="5B64BF88" w:rsidR="003E4690" w:rsidRPr="00067A4A" w:rsidRDefault="003E4690" w:rsidP="003E4690">
      <w:pPr>
        <w:jc w:val="both"/>
        <w:rPr>
          <w:rFonts w:ascii="Arial Narrow" w:hAnsi="Arial Narrow"/>
          <w:sz w:val="24"/>
          <w:szCs w:val="24"/>
          <w:lang w:val="en-US"/>
        </w:rPr>
      </w:pPr>
      <w:r w:rsidRPr="00067A4A">
        <w:rPr>
          <w:rStyle w:val="tlid-translation"/>
          <w:rFonts w:ascii="Arial Narrow" w:hAnsi="Arial Narrow"/>
          <w:sz w:val="24"/>
          <w:szCs w:val="24"/>
          <w:lang w:val="en-US"/>
        </w:rPr>
        <w:t>Bidders wishing to participate in this Invitation to tender are granted a response time of thirty (30) days from the date of publication of their notice.</w:t>
      </w:r>
    </w:p>
    <w:p w14:paraId="0B57184C" w14:textId="1AFE8F2A"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1</w:t>
      </w:r>
      <w:r w:rsidR="00776005" w:rsidRPr="00067A4A">
        <w:rPr>
          <w:rFonts w:ascii="Arial Narrow" w:eastAsia="Times New Roman" w:hAnsi="Arial Narrow" w:cs="Arial"/>
          <w:b/>
          <w:bCs/>
          <w:sz w:val="24"/>
          <w:szCs w:val="24"/>
          <w:lang w:val="en-GB" w:eastAsia="fr-FR"/>
        </w:rPr>
        <w:t>3</w:t>
      </w:r>
      <w:r w:rsidRPr="00067A4A">
        <w:rPr>
          <w:rFonts w:ascii="Arial Narrow" w:eastAsia="Times New Roman" w:hAnsi="Arial Narrow" w:cs="Arial"/>
          <w:b/>
          <w:bCs/>
          <w:sz w:val="24"/>
          <w:szCs w:val="24"/>
          <w:lang w:val="en-GB" w:eastAsia="fr-FR"/>
        </w:rPr>
        <w:t>- Submission of bids</w:t>
      </w:r>
    </w:p>
    <w:p w14:paraId="16F4F6CC" w14:textId="61CAF0A1" w:rsidR="00776005" w:rsidRPr="00067A4A" w:rsidRDefault="00776005" w:rsidP="00776005">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Each offer, written in French or in English and in seven (07) copies of which one (01) original and six (06) copies marked as such, will have</w:t>
      </w:r>
      <w:r w:rsidR="000571D7">
        <w:rPr>
          <w:rStyle w:val="tlid-translation"/>
          <w:rFonts w:ascii="Arial Narrow" w:hAnsi="Arial Narrow"/>
          <w:sz w:val="24"/>
          <w:szCs w:val="24"/>
          <w:lang w:val="en-US"/>
        </w:rPr>
        <w:t xml:space="preserve"> to arrive in closed envelopes</w:t>
      </w:r>
      <w:bookmarkStart w:id="16" w:name="_GoBack"/>
      <w:r w:rsidR="000571D7">
        <w:rPr>
          <w:rStyle w:val="tlid-translation"/>
          <w:rFonts w:ascii="Arial Narrow" w:hAnsi="Arial Narrow"/>
          <w:sz w:val="24"/>
          <w:szCs w:val="24"/>
          <w:lang w:val="en-US"/>
        </w:rPr>
        <w:t>,</w:t>
      </w:r>
      <w:r w:rsidRPr="00067A4A">
        <w:rPr>
          <w:rStyle w:val="tlid-translation"/>
          <w:rFonts w:ascii="Arial Narrow" w:hAnsi="Arial Narrow"/>
          <w:sz w:val="24"/>
          <w:szCs w:val="24"/>
          <w:lang w:val="en-US"/>
        </w:rPr>
        <w:t xml:space="preserve"> in the </w:t>
      </w:r>
      <w:r w:rsidR="000571D7" w:rsidRPr="000571D7">
        <w:rPr>
          <w:rStyle w:val="tlid-translation"/>
          <w:rFonts w:ascii="Arial Narrow" w:hAnsi="Arial Narrow"/>
          <w:sz w:val="24"/>
          <w:szCs w:val="24"/>
          <w:lang w:val="en-US"/>
        </w:rPr>
        <w:t>in the meeting room of the departmental delegation of MINEPAT in Faro and Déo</w:t>
      </w:r>
      <w:bookmarkEnd w:id="16"/>
      <w:r w:rsidR="000571D7" w:rsidRPr="000571D7">
        <w:rPr>
          <w:rStyle w:val="tlid-translation"/>
          <w:rFonts w:ascii="Arial Narrow" w:hAnsi="Arial Narrow"/>
          <w:sz w:val="24"/>
          <w:szCs w:val="24"/>
          <w:lang w:val="en-US"/>
        </w:rPr>
        <w:t xml:space="preserve"> </w:t>
      </w:r>
      <w:r w:rsidRPr="00067A4A">
        <w:rPr>
          <w:rStyle w:val="tlid-translation"/>
          <w:rFonts w:ascii="Arial Narrow" w:hAnsi="Arial Narrow"/>
          <w:sz w:val="24"/>
          <w:szCs w:val="24"/>
          <w:lang w:val="en-US"/>
        </w:rPr>
        <w:t>in later on _______________ at 10 am, and filed against receipt. It should be marked:</w:t>
      </w:r>
    </w:p>
    <w:p w14:paraId="228DCE14" w14:textId="77777777" w:rsidR="002A6E5C" w:rsidRPr="00067A4A"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sz w:val="24"/>
          <w:szCs w:val="24"/>
          <w:lang w:val="en-GB" w:eastAsia="fr-FR"/>
        </w:rPr>
      </w:pPr>
    </w:p>
    <w:p w14:paraId="3527A8F6" w14:textId="77777777" w:rsidR="002A6E5C" w:rsidRPr="00067A4A" w:rsidRDefault="002A6E5C" w:rsidP="002A6E5C">
      <w:pPr>
        <w:spacing w:after="0" w:line="240" w:lineRule="auto"/>
        <w:jc w:val="center"/>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OPEN NATIONAL INVITATION TO TENDER</w:t>
      </w:r>
      <w:r w:rsidR="00FE2EB1" w:rsidRPr="00067A4A">
        <w:rPr>
          <w:rFonts w:ascii="Arial Narrow" w:eastAsia="Times New Roman" w:hAnsi="Arial Narrow" w:cs="Arial"/>
          <w:b/>
          <w:bCs/>
          <w:sz w:val="24"/>
          <w:szCs w:val="24"/>
          <w:lang w:val="en-GB" w:eastAsia="fr-FR"/>
        </w:rPr>
        <w:t xml:space="preserve"> URGENT PROCEDURE</w:t>
      </w:r>
    </w:p>
    <w:p w14:paraId="4D89BB16" w14:textId="04D0F526" w:rsidR="002A6E5C" w:rsidRPr="007220E9" w:rsidRDefault="00BD2207" w:rsidP="00BD2207">
      <w:pPr>
        <w:jc w:val="center"/>
        <w:rPr>
          <w:rFonts w:ascii="Arial Narrow" w:hAnsi="Arial Narrow" w:cs="Arial"/>
          <w:b/>
          <w:bCs/>
          <w:sz w:val="24"/>
          <w:szCs w:val="24"/>
          <w:lang w:val="en-ZA"/>
        </w:rPr>
      </w:pPr>
      <w:r w:rsidRPr="007220E9">
        <w:rPr>
          <w:rFonts w:ascii="Arial Narrow" w:hAnsi="Arial Narrow" w:cs="Arial"/>
          <w:b/>
          <w:bCs/>
          <w:sz w:val="24"/>
          <w:szCs w:val="24"/>
          <w:lang w:val="en-ZA"/>
        </w:rPr>
        <w:t>N°______/ AONO/ST/SG/CMB/CIPMP/F&amp;D/</w:t>
      </w:r>
      <w:r w:rsidR="00734069" w:rsidRPr="007220E9">
        <w:rPr>
          <w:rFonts w:ascii="Arial Narrow" w:hAnsi="Arial Narrow" w:cs="Arial"/>
          <w:b/>
          <w:bCs/>
          <w:sz w:val="24"/>
          <w:szCs w:val="24"/>
          <w:lang w:val="en-ZA"/>
        </w:rPr>
        <w:t>2026 OF</w:t>
      </w:r>
      <w:r w:rsidRPr="007220E9">
        <w:rPr>
          <w:rFonts w:ascii="Arial Narrow" w:hAnsi="Arial Narrow" w:cs="Arial"/>
          <w:b/>
          <w:bCs/>
          <w:sz w:val="24"/>
          <w:szCs w:val="24"/>
          <w:lang w:val="en-ZA"/>
        </w:rPr>
        <w:t xml:space="preserve"> ___________________.</w:t>
      </w:r>
    </w:p>
    <w:p w14:paraId="37DB0D0A" w14:textId="3FEF53FD" w:rsidR="002A6E5C" w:rsidRPr="00067A4A" w:rsidRDefault="002A6E5C" w:rsidP="002E62E7">
      <w:pPr>
        <w:spacing w:after="0" w:line="240" w:lineRule="auto"/>
        <w:jc w:val="center"/>
        <w:rPr>
          <w:rFonts w:ascii="Arial Narrow" w:eastAsia="Times New Roman" w:hAnsi="Arial Narrow" w:cs="Arial"/>
          <w:sz w:val="24"/>
          <w:szCs w:val="24"/>
          <w:lang w:val="en-GB" w:eastAsia="fr-FR"/>
        </w:rPr>
      </w:pPr>
      <w:r w:rsidRPr="00067A4A">
        <w:rPr>
          <w:rFonts w:ascii="Arial Narrow" w:eastAsia="Times New Roman" w:hAnsi="Arial Narrow" w:cs="Times New Roman"/>
          <w:b/>
          <w:color w:val="000000"/>
          <w:sz w:val="24"/>
          <w:szCs w:val="24"/>
          <w:lang w:val="en-US" w:eastAsia="fr-FR"/>
        </w:rPr>
        <w:t xml:space="preserve">FOR THE EXECUTION </w:t>
      </w:r>
      <w:r w:rsidR="00BD2207" w:rsidRPr="00067A4A">
        <w:rPr>
          <w:rFonts w:ascii="Arial Narrow" w:eastAsia="Times New Roman" w:hAnsi="Arial Narrow" w:cs="Arial"/>
          <w:sz w:val="24"/>
          <w:szCs w:val="24"/>
          <w:lang w:val="en-GB" w:eastAsia="fr-FR"/>
        </w:rPr>
        <w:t xml:space="preserve">the execution of construction of </w:t>
      </w:r>
      <w:r w:rsidR="00C8468B">
        <w:rPr>
          <w:rFonts w:ascii="Arial Narrow" w:eastAsia="Times New Roman" w:hAnsi="Arial Narrow" w:cs="Arial"/>
          <w:sz w:val="24"/>
          <w:szCs w:val="24"/>
          <w:lang w:val="en-GB" w:eastAsia="fr-FR"/>
        </w:rPr>
        <w:t>Tourist accommodation facility in Mayo Baleo</w:t>
      </w:r>
      <w:r w:rsidR="00BD2207" w:rsidRPr="007220E9">
        <w:rPr>
          <w:rFonts w:ascii="Arial Narrow" w:hAnsi="Arial Narrow" w:cs="Arial"/>
          <w:b/>
          <w:bCs/>
          <w:sz w:val="24"/>
          <w:szCs w:val="24"/>
          <w:lang w:val="en-ZA"/>
        </w:rPr>
        <w:t xml:space="preserve">, </w:t>
      </w:r>
      <w:r w:rsidR="00BD2207" w:rsidRPr="00067A4A">
        <w:rPr>
          <w:rFonts w:ascii="Arial Narrow" w:eastAsia="Times New Roman" w:hAnsi="Arial Narrow" w:cs="Arial"/>
          <w:sz w:val="24"/>
          <w:szCs w:val="24"/>
          <w:lang w:val="en-GB" w:eastAsia="fr-FR"/>
        </w:rPr>
        <w:t xml:space="preserve">in the Mayo </w:t>
      </w:r>
      <w:r w:rsidR="00967052" w:rsidRPr="00067A4A">
        <w:rPr>
          <w:rFonts w:ascii="Arial Narrow" w:eastAsia="Times New Roman" w:hAnsi="Arial Narrow" w:cs="Arial"/>
          <w:sz w:val="24"/>
          <w:szCs w:val="24"/>
          <w:lang w:val="en-GB" w:eastAsia="fr-FR"/>
        </w:rPr>
        <w:t>Baleo Sub</w:t>
      </w:r>
      <w:r w:rsidR="00BD2207" w:rsidRPr="00067A4A">
        <w:rPr>
          <w:rFonts w:ascii="Arial Narrow" w:eastAsia="Times New Roman" w:hAnsi="Arial Narrow" w:cs="Arial"/>
          <w:sz w:val="24"/>
          <w:szCs w:val="24"/>
          <w:lang w:val="en-GB" w:eastAsia="fr-FR"/>
        </w:rPr>
        <w:t xml:space="preserve"> Divisional Council, Faro and Deo Division, Adamawa Region</w:t>
      </w:r>
      <w:r w:rsidR="002E62E7" w:rsidRPr="00067A4A">
        <w:rPr>
          <w:rFonts w:ascii="Arial Narrow" w:eastAsia="Times New Roman" w:hAnsi="Arial Narrow" w:cs="Arial"/>
          <w:b/>
          <w:bCs/>
          <w:sz w:val="24"/>
          <w:szCs w:val="24"/>
          <w:lang w:val="en-ZA" w:eastAsia="fr-FR"/>
        </w:rPr>
        <w:t xml:space="preserve">, </w:t>
      </w:r>
      <w:r w:rsidR="002E62E7" w:rsidRPr="00067A4A">
        <w:rPr>
          <w:rFonts w:ascii="Arial Narrow" w:eastAsia="Times New Roman" w:hAnsi="Arial Narrow" w:cs="Arial"/>
          <w:sz w:val="24"/>
          <w:szCs w:val="24"/>
          <w:lang w:val="en-GB" w:eastAsia="fr-FR"/>
        </w:rPr>
        <w:t xml:space="preserve"> </w:t>
      </w:r>
    </w:p>
    <w:p w14:paraId="69900E80" w14:textId="77777777" w:rsidR="0014466D" w:rsidRPr="00067A4A" w:rsidRDefault="0014466D" w:rsidP="0014466D">
      <w:pPr>
        <w:spacing w:after="0" w:line="240" w:lineRule="auto"/>
        <w:jc w:val="center"/>
        <w:rPr>
          <w:rFonts w:ascii="Arial Narrow" w:eastAsia="Times New Roman" w:hAnsi="Arial Narrow" w:cs="Arial"/>
          <w:i/>
          <w:iCs/>
          <w:color w:val="ED7D31"/>
          <w:sz w:val="24"/>
          <w:szCs w:val="24"/>
          <w:lang w:val="en-GB" w:eastAsia="fr-FR"/>
        </w:rPr>
      </w:pPr>
      <w:r w:rsidRPr="00067A4A">
        <w:rPr>
          <w:rFonts w:ascii="Arial Narrow" w:eastAsia="Times New Roman" w:hAnsi="Arial Narrow" w:cs="Arial"/>
          <w:b/>
          <w:bCs/>
          <w:i/>
          <w:iCs/>
          <w:color w:val="ED7D31"/>
          <w:sz w:val="24"/>
          <w:szCs w:val="24"/>
          <w:lang w:val="en-GB" w:eastAsia="fr-FR"/>
        </w:rPr>
        <w:t>“To be opened only during the bid-opening session</w:t>
      </w:r>
      <w:r w:rsidRPr="00067A4A">
        <w:rPr>
          <w:rFonts w:ascii="Arial Narrow" w:eastAsia="Times New Roman" w:hAnsi="Arial Narrow" w:cs="Arial"/>
          <w:i/>
          <w:iCs/>
          <w:color w:val="ED7D31"/>
          <w:sz w:val="24"/>
          <w:szCs w:val="24"/>
          <w:lang w:val="en-GB" w:eastAsia="fr-FR"/>
        </w:rPr>
        <w:t>”</w:t>
      </w:r>
    </w:p>
    <w:p w14:paraId="5689247B" w14:textId="77777777" w:rsidR="002A6E5C" w:rsidRPr="00067A4A"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sz w:val="24"/>
          <w:szCs w:val="24"/>
          <w:lang w:val="en-GB" w:eastAsia="fr-FR"/>
        </w:rPr>
      </w:pPr>
    </w:p>
    <w:p w14:paraId="664976AC" w14:textId="43C1C03F"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1</w:t>
      </w:r>
      <w:r w:rsidR="001D5C53" w:rsidRPr="00067A4A">
        <w:rPr>
          <w:rFonts w:ascii="Arial Narrow" w:eastAsia="Times New Roman" w:hAnsi="Arial Narrow" w:cs="Arial"/>
          <w:b/>
          <w:bCs/>
          <w:sz w:val="24"/>
          <w:szCs w:val="24"/>
          <w:lang w:val="en-GB" w:eastAsia="fr-FR"/>
        </w:rPr>
        <w:t>4</w:t>
      </w:r>
      <w:r w:rsidRPr="00067A4A">
        <w:rPr>
          <w:rFonts w:ascii="Arial Narrow" w:eastAsia="Times New Roman" w:hAnsi="Arial Narrow" w:cs="Arial"/>
          <w:b/>
          <w:bCs/>
          <w:sz w:val="24"/>
          <w:szCs w:val="24"/>
          <w:lang w:val="en-GB" w:eastAsia="fr-FR"/>
        </w:rPr>
        <w:t>- Admissibility of bids</w:t>
      </w:r>
    </w:p>
    <w:p w14:paraId="6928B58F" w14:textId="77777777" w:rsidR="00EA2C3E" w:rsidRPr="00067A4A" w:rsidRDefault="00EA2C3E" w:rsidP="00EA2C3E">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Tenders received after the date and time of submission of tenders or those which do not respect the method of separation of the financial tender from the administrative and technical offers will not be accepted.</w:t>
      </w:r>
    </w:p>
    <w:p w14:paraId="59CA2436" w14:textId="77777777" w:rsidR="00EA2C3E" w:rsidRPr="00067A4A" w:rsidRDefault="00EA2C3E" w:rsidP="00EA2C3E">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On pain of rejection, the required administrative documents must be produced in originals or certified true copies by the issuing service, in accordance with the provisions of the Supplementary Regulations of the Invitation to Tender.</w:t>
      </w:r>
    </w:p>
    <w:p w14:paraId="1E1DC6F1" w14:textId="3CF30C9B" w:rsidR="002A6E5C" w:rsidRPr="00BA3952" w:rsidRDefault="00EA2C3E" w:rsidP="00BA3952">
      <w:pPr>
        <w:jc w:val="both"/>
        <w:rPr>
          <w:rFonts w:ascii="Arial Narrow" w:hAnsi="Arial Narrow"/>
          <w:sz w:val="24"/>
          <w:szCs w:val="24"/>
          <w:lang w:val="en-US"/>
        </w:rPr>
      </w:pPr>
      <w:r w:rsidRPr="00067A4A">
        <w:rPr>
          <w:rStyle w:val="tlid-translation"/>
          <w:rFonts w:ascii="Arial Narrow" w:hAnsi="Arial Narrow"/>
          <w:sz w:val="24"/>
          <w:szCs w:val="24"/>
          <w:lang w:val="en-US"/>
        </w:rPr>
        <w:t>They must obligatorily date from less than three (03) months to the initial date of delivery of the offers.</w:t>
      </w:r>
    </w:p>
    <w:p w14:paraId="7765E071" w14:textId="417EB7D3"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1</w:t>
      </w:r>
      <w:r w:rsidR="001D5C53" w:rsidRPr="00067A4A">
        <w:rPr>
          <w:rFonts w:ascii="Arial Narrow" w:eastAsia="Times New Roman" w:hAnsi="Arial Narrow" w:cs="Arial"/>
          <w:b/>
          <w:bCs/>
          <w:sz w:val="24"/>
          <w:szCs w:val="24"/>
          <w:lang w:val="en-GB" w:eastAsia="fr-FR"/>
        </w:rPr>
        <w:t>5</w:t>
      </w:r>
      <w:r w:rsidRPr="00067A4A">
        <w:rPr>
          <w:rFonts w:ascii="Arial Narrow" w:eastAsia="Times New Roman" w:hAnsi="Arial Narrow" w:cs="Arial"/>
          <w:b/>
          <w:bCs/>
          <w:sz w:val="24"/>
          <w:szCs w:val="24"/>
          <w:lang w:val="en-GB" w:eastAsia="fr-FR"/>
        </w:rPr>
        <w:t xml:space="preserve">- Opening of bids </w:t>
      </w:r>
    </w:p>
    <w:p w14:paraId="17F1EBF7" w14:textId="7F74A357" w:rsidR="001D5C53" w:rsidRPr="00067A4A" w:rsidRDefault="001D5C53" w:rsidP="001D5C53">
      <w:pPr>
        <w:pStyle w:val="PrformatHTML"/>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 xml:space="preserve">The opening of the tenders will take place on ____________ at 11 am sharp in the </w:t>
      </w:r>
      <w:r w:rsidR="000571D7" w:rsidRPr="000571D7">
        <w:rPr>
          <w:rStyle w:val="tlid-translation"/>
          <w:rFonts w:ascii="Arial Narrow" w:hAnsi="Arial Narrow"/>
          <w:sz w:val="24"/>
          <w:szCs w:val="24"/>
          <w:lang w:val="en-US"/>
        </w:rPr>
        <w:t>in the meeting room of the departmental delegation of MINEPAT in Faro and Déo</w:t>
      </w:r>
      <w:r w:rsidRPr="000571D7">
        <w:rPr>
          <w:rStyle w:val="tlid-translation"/>
          <w:rFonts w:ascii="Arial Narrow" w:hAnsi="Arial Narrow"/>
          <w:sz w:val="24"/>
          <w:szCs w:val="24"/>
          <w:lang w:val="en-US"/>
        </w:rPr>
        <w:t>.</w:t>
      </w:r>
    </w:p>
    <w:p w14:paraId="36F6148F" w14:textId="77777777" w:rsidR="001D5C53" w:rsidRPr="00067A4A" w:rsidRDefault="001D5C53" w:rsidP="001D5C53">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The opening of the folds will be done in a time and in three steps:</w:t>
      </w:r>
    </w:p>
    <w:p w14:paraId="197F83C6" w14:textId="77777777" w:rsidR="001D5C53" w:rsidRPr="00067A4A" w:rsidRDefault="001D5C53" w:rsidP="001D5C53">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- 1st step: Opening envelope A containing the administrative documents (volume 1),</w:t>
      </w:r>
    </w:p>
    <w:p w14:paraId="4BEF03E4" w14:textId="77777777" w:rsidR="001D5C53" w:rsidRPr="00067A4A" w:rsidRDefault="001D5C53" w:rsidP="001D5C53">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- 2nd step: Opening of the envelope B containing the technical offers (volume 2)</w:t>
      </w:r>
    </w:p>
    <w:p w14:paraId="2B752E2D" w14:textId="77777777" w:rsidR="001D5C53" w:rsidRPr="00067A4A" w:rsidRDefault="001D5C53" w:rsidP="001D5C53">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- 3rd step: Opening of the envelope C containing the financial offers (volume 3).</w:t>
      </w:r>
    </w:p>
    <w:p w14:paraId="5EC7427F" w14:textId="04C50A13" w:rsidR="002A6E5C" w:rsidRPr="00067A4A" w:rsidRDefault="001D5C53" w:rsidP="001D5C53">
      <w:pPr>
        <w:jc w:val="both"/>
        <w:rPr>
          <w:rFonts w:ascii="Arial Narrow" w:hAnsi="Arial Narrow"/>
          <w:sz w:val="24"/>
          <w:szCs w:val="24"/>
          <w:lang w:val="en-US"/>
        </w:rPr>
      </w:pPr>
      <w:r w:rsidRPr="00067A4A">
        <w:rPr>
          <w:rStyle w:val="tlid-translation"/>
          <w:rFonts w:ascii="Arial Narrow" w:hAnsi="Arial Narrow"/>
          <w:sz w:val="24"/>
          <w:szCs w:val="24"/>
          <w:lang w:val="en-US"/>
        </w:rPr>
        <w:t>All bidders may attend this opening session or be represented by a single duly mandated person (even in case of consortium) of their choice with a perfect knowledge of the file.</w:t>
      </w:r>
    </w:p>
    <w:p w14:paraId="1D4EF89A" w14:textId="77777777" w:rsidR="002A6E5C" w:rsidRPr="00067A4A" w:rsidRDefault="002A6E5C" w:rsidP="002A6E5C">
      <w:pPr>
        <w:spacing w:after="0" w:line="276" w:lineRule="auto"/>
        <w:jc w:val="both"/>
        <w:rPr>
          <w:rFonts w:ascii="Arial Narrow" w:eastAsia="Times New Roman" w:hAnsi="Arial Narrow" w:cs="Times New Roman"/>
          <w:b/>
          <w:bCs/>
          <w:sz w:val="24"/>
          <w:szCs w:val="24"/>
          <w:lang w:val="en-GB" w:eastAsia="fr-FR"/>
        </w:rPr>
      </w:pPr>
    </w:p>
    <w:p w14:paraId="2F6B165B" w14:textId="5328BBF7" w:rsidR="00C64193" w:rsidRPr="00067A4A" w:rsidRDefault="005D708A" w:rsidP="005D708A">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t xml:space="preserve">16 - </w:t>
      </w:r>
      <w:r w:rsidR="00C64193" w:rsidRPr="00067A4A">
        <w:rPr>
          <w:rFonts w:ascii="Arial Narrow" w:eastAsia="Times New Roman" w:hAnsi="Arial Narrow" w:cs="Arial"/>
          <w:b/>
          <w:bCs/>
          <w:sz w:val="24"/>
          <w:szCs w:val="24"/>
          <w:lang w:val="en-GB" w:eastAsia="fr-FR"/>
        </w:rPr>
        <w:t>Criteria for the evaluation of tenders:</w:t>
      </w:r>
    </w:p>
    <w:p w14:paraId="3A456279" w14:textId="77777777" w:rsidR="00C64193" w:rsidRPr="00067A4A" w:rsidRDefault="00C64193" w:rsidP="00C64193">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Eliminating Criteria</w:t>
      </w:r>
    </w:p>
    <w:p w14:paraId="71A07357" w14:textId="77777777" w:rsidR="00DD326E" w:rsidRPr="00F55641" w:rsidRDefault="00DD326E" w:rsidP="00C07AA5">
      <w:pPr>
        <w:numPr>
          <w:ilvl w:val="0"/>
          <w:numId w:val="124"/>
        </w:numPr>
        <w:spacing w:after="0" w:line="276" w:lineRule="auto"/>
        <w:ind w:left="1134"/>
        <w:jc w:val="both"/>
        <w:rPr>
          <w:rFonts w:ascii="Arial Narrow" w:eastAsia="Times New Roman" w:hAnsi="Arial Narrow" w:cs="Arial"/>
          <w:i/>
          <w:color w:val="FF0000"/>
          <w:sz w:val="24"/>
          <w:szCs w:val="24"/>
          <w:lang w:val="en-GB" w:eastAsia="fr-FR"/>
        </w:rPr>
      </w:pPr>
      <w:r w:rsidRPr="00F55641">
        <w:rPr>
          <w:rFonts w:ascii="Arial Narrow" w:eastAsia="Times New Roman" w:hAnsi="Arial Narrow" w:cs="Arial"/>
          <w:i/>
          <w:color w:val="FF0000"/>
          <w:sz w:val="24"/>
          <w:szCs w:val="24"/>
          <w:lang w:val="en-GB" w:eastAsia="fr-FR"/>
        </w:rPr>
        <w:t>Non-compliance 48 hours after the opening of the tenders, of at least one of the documents in the administrative file;</w:t>
      </w:r>
    </w:p>
    <w:p w14:paraId="3375C605" w14:textId="77777777" w:rsidR="00DD326E" w:rsidRPr="00F55641" w:rsidRDefault="00DD326E" w:rsidP="00C07AA5">
      <w:pPr>
        <w:numPr>
          <w:ilvl w:val="0"/>
          <w:numId w:val="124"/>
        </w:numPr>
        <w:spacing w:after="0" w:line="276" w:lineRule="auto"/>
        <w:ind w:left="1134"/>
        <w:jc w:val="both"/>
        <w:rPr>
          <w:rFonts w:ascii="Arial Narrow" w:eastAsia="Times New Roman" w:hAnsi="Arial Narrow" w:cs="Arial"/>
          <w:i/>
          <w:color w:val="FF0000"/>
          <w:sz w:val="24"/>
          <w:szCs w:val="24"/>
          <w:lang w:val="en-GB" w:eastAsia="fr-FR"/>
        </w:rPr>
      </w:pPr>
      <w:r w:rsidRPr="00F55641">
        <w:rPr>
          <w:rFonts w:ascii="Arial Narrow" w:eastAsia="Times New Roman" w:hAnsi="Arial Narrow" w:cs="Arial"/>
          <w:i/>
          <w:color w:val="FF0000"/>
          <w:sz w:val="24"/>
          <w:szCs w:val="24"/>
          <w:lang w:val="en-GB" w:eastAsia="fr-FR"/>
        </w:rPr>
        <w:t xml:space="preserve">False declaration, falsified or non-authentic documents; </w:t>
      </w:r>
    </w:p>
    <w:p w14:paraId="483A7992" w14:textId="77777777" w:rsidR="00DD326E" w:rsidRPr="00F55641" w:rsidRDefault="00DD326E" w:rsidP="00C07AA5">
      <w:pPr>
        <w:numPr>
          <w:ilvl w:val="0"/>
          <w:numId w:val="124"/>
        </w:numPr>
        <w:spacing w:after="0" w:line="276" w:lineRule="auto"/>
        <w:ind w:left="1134"/>
        <w:jc w:val="both"/>
        <w:rPr>
          <w:rFonts w:ascii="Arial Narrow" w:eastAsia="Times New Roman" w:hAnsi="Arial Narrow" w:cs="Arial"/>
          <w:i/>
          <w:color w:val="FF0000"/>
          <w:sz w:val="24"/>
          <w:szCs w:val="24"/>
          <w:lang w:val="en-GB" w:eastAsia="fr-FR"/>
        </w:rPr>
      </w:pPr>
      <w:r w:rsidRPr="00F55641">
        <w:rPr>
          <w:rFonts w:ascii="Arial Narrow" w:eastAsia="Times New Roman" w:hAnsi="Arial Narrow" w:cs="Arial"/>
          <w:i/>
          <w:color w:val="FF0000"/>
          <w:sz w:val="24"/>
          <w:szCs w:val="24"/>
          <w:lang w:val="en-GB" w:eastAsia="fr-FR"/>
        </w:rPr>
        <w:t xml:space="preserve"> Incomplete technical file for absence of one of the following elements:</w:t>
      </w:r>
    </w:p>
    <w:p w14:paraId="44925456" w14:textId="77777777" w:rsidR="00DD326E" w:rsidRPr="00F55641" w:rsidRDefault="00DD326E" w:rsidP="00C07AA5">
      <w:pPr>
        <w:pStyle w:val="Paragraphedeliste"/>
        <w:numPr>
          <w:ilvl w:val="0"/>
          <w:numId w:val="125"/>
        </w:numPr>
        <w:spacing w:line="276" w:lineRule="auto"/>
        <w:jc w:val="both"/>
        <w:rPr>
          <w:rFonts w:ascii="Arial Narrow" w:hAnsi="Arial Narrow" w:cs="Arial"/>
          <w:i/>
          <w:color w:val="FF0000"/>
          <w:lang w:val="en-GB"/>
        </w:rPr>
      </w:pPr>
      <w:r w:rsidRPr="00F55641">
        <w:rPr>
          <w:rFonts w:ascii="Arial Narrow" w:hAnsi="Arial Narrow" w:cs="Arial"/>
          <w:i/>
          <w:color w:val="FF0000"/>
          <w:lang w:val="en-GB"/>
        </w:rPr>
        <w:t>An organizational and methodological note;</w:t>
      </w:r>
    </w:p>
    <w:p w14:paraId="3CBA3BC3" w14:textId="77777777" w:rsidR="00DD326E" w:rsidRPr="00F55641" w:rsidRDefault="00DD326E" w:rsidP="00C07AA5">
      <w:pPr>
        <w:pStyle w:val="Paragraphedeliste"/>
        <w:numPr>
          <w:ilvl w:val="0"/>
          <w:numId w:val="125"/>
        </w:numPr>
        <w:spacing w:line="276" w:lineRule="auto"/>
        <w:jc w:val="both"/>
        <w:rPr>
          <w:rFonts w:ascii="Arial Narrow" w:hAnsi="Arial Narrow" w:cs="Arial"/>
          <w:i/>
          <w:color w:val="FF0000"/>
          <w:lang w:val="en-GB"/>
        </w:rPr>
      </w:pPr>
      <w:r w:rsidRPr="00F55641">
        <w:rPr>
          <w:rFonts w:ascii="Arial Narrow" w:hAnsi="Arial Narrow" w:cs="Arial"/>
          <w:i/>
          <w:color w:val="FF0000"/>
          <w:lang w:val="en-GB"/>
        </w:rPr>
        <w:t>The integrity charter dated and signed;</w:t>
      </w:r>
    </w:p>
    <w:p w14:paraId="4F937D7B" w14:textId="77777777" w:rsidR="00DD326E" w:rsidRPr="00F55641" w:rsidRDefault="00DD326E" w:rsidP="00C07AA5">
      <w:pPr>
        <w:numPr>
          <w:ilvl w:val="0"/>
          <w:numId w:val="124"/>
        </w:numPr>
        <w:spacing w:after="0" w:line="276" w:lineRule="auto"/>
        <w:ind w:left="1134"/>
        <w:jc w:val="both"/>
        <w:rPr>
          <w:rFonts w:ascii="Arial Narrow" w:eastAsia="Times New Roman" w:hAnsi="Arial Narrow" w:cs="Arial"/>
          <w:i/>
          <w:color w:val="FF0000"/>
          <w:sz w:val="24"/>
          <w:szCs w:val="24"/>
          <w:lang w:val="en-GB" w:eastAsia="fr-FR"/>
        </w:rPr>
      </w:pPr>
      <w:r w:rsidRPr="00F55641">
        <w:rPr>
          <w:rFonts w:ascii="Arial Narrow" w:eastAsia="Times New Roman" w:hAnsi="Arial Narrow" w:cs="Arial"/>
          <w:i/>
          <w:color w:val="FF0000"/>
          <w:sz w:val="24"/>
          <w:szCs w:val="24"/>
          <w:lang w:val="en-GB" w:eastAsia="fr-FR"/>
        </w:rPr>
        <w:t>Incomplete financial file for absence or non-compliance of one of the following documents:</w:t>
      </w:r>
    </w:p>
    <w:p w14:paraId="6841C91F" w14:textId="77777777" w:rsidR="00DD326E" w:rsidRPr="00F55641" w:rsidRDefault="00DD326E" w:rsidP="00C07AA5">
      <w:pPr>
        <w:pStyle w:val="Paragraphedeliste"/>
        <w:numPr>
          <w:ilvl w:val="0"/>
          <w:numId w:val="126"/>
        </w:numPr>
        <w:spacing w:line="276" w:lineRule="auto"/>
        <w:jc w:val="both"/>
        <w:rPr>
          <w:rFonts w:ascii="Arial Narrow" w:hAnsi="Arial Narrow" w:cs="Arial"/>
          <w:i/>
          <w:color w:val="FF0000"/>
          <w:lang w:val="en-GB"/>
        </w:rPr>
      </w:pPr>
      <w:r w:rsidRPr="00F55641">
        <w:rPr>
          <w:rFonts w:ascii="Arial Narrow" w:hAnsi="Arial Narrow" w:cs="Arial"/>
          <w:i/>
          <w:color w:val="FF0000"/>
          <w:lang w:val="en-GB"/>
        </w:rPr>
        <w:t>A stamped and signed submission;</w:t>
      </w:r>
    </w:p>
    <w:p w14:paraId="3ECDAA9D" w14:textId="77777777" w:rsidR="00DD326E" w:rsidRPr="00F55641" w:rsidRDefault="00DD326E" w:rsidP="00C07AA5">
      <w:pPr>
        <w:pStyle w:val="Paragraphedeliste"/>
        <w:numPr>
          <w:ilvl w:val="0"/>
          <w:numId w:val="126"/>
        </w:numPr>
        <w:spacing w:line="276" w:lineRule="auto"/>
        <w:jc w:val="both"/>
        <w:rPr>
          <w:rFonts w:ascii="Arial Narrow" w:hAnsi="Arial Narrow" w:cs="Arial"/>
          <w:i/>
          <w:color w:val="FF0000"/>
          <w:lang w:val="en-GB"/>
        </w:rPr>
      </w:pPr>
      <w:r w:rsidRPr="00F55641">
        <w:rPr>
          <w:rFonts w:ascii="Arial Narrow" w:hAnsi="Arial Narrow" w:cs="Arial"/>
          <w:i/>
          <w:color w:val="FF0000"/>
          <w:lang w:val="en-GB"/>
        </w:rPr>
        <w:t>The unit price schedule (BPU);</w:t>
      </w:r>
    </w:p>
    <w:p w14:paraId="731728A4" w14:textId="77777777" w:rsidR="00DD326E" w:rsidRPr="00F55641" w:rsidRDefault="00DD326E" w:rsidP="00C07AA5">
      <w:pPr>
        <w:pStyle w:val="Paragraphedeliste"/>
        <w:numPr>
          <w:ilvl w:val="0"/>
          <w:numId w:val="126"/>
        </w:numPr>
        <w:spacing w:line="276" w:lineRule="auto"/>
        <w:jc w:val="both"/>
        <w:rPr>
          <w:rFonts w:ascii="Arial Narrow" w:hAnsi="Arial Narrow" w:cs="Arial"/>
          <w:i/>
          <w:color w:val="FF0000"/>
          <w:lang w:val="en-GB"/>
        </w:rPr>
      </w:pPr>
      <w:r w:rsidRPr="00F55641">
        <w:rPr>
          <w:rFonts w:ascii="Arial Narrow" w:hAnsi="Arial Narrow" w:cs="Arial"/>
          <w:i/>
          <w:color w:val="FF0000"/>
          <w:lang w:val="en-GB"/>
        </w:rPr>
        <w:t>The quantitative and estimated estimate (DQE);</w:t>
      </w:r>
    </w:p>
    <w:p w14:paraId="5A7F1316" w14:textId="77777777" w:rsidR="00DD326E" w:rsidRPr="00F55641" w:rsidRDefault="00DD326E" w:rsidP="00C07AA5">
      <w:pPr>
        <w:pStyle w:val="Paragraphedeliste"/>
        <w:numPr>
          <w:ilvl w:val="0"/>
          <w:numId w:val="126"/>
        </w:numPr>
        <w:spacing w:line="276" w:lineRule="auto"/>
        <w:jc w:val="both"/>
        <w:rPr>
          <w:rFonts w:ascii="Arial Narrow" w:hAnsi="Arial Narrow" w:cs="Arial"/>
          <w:i/>
          <w:color w:val="FF0000"/>
          <w:lang w:val="en-GB"/>
        </w:rPr>
      </w:pPr>
      <w:r w:rsidRPr="00F55641">
        <w:rPr>
          <w:rFonts w:ascii="Arial Narrow" w:hAnsi="Arial Narrow" w:cs="Arial"/>
          <w:i/>
          <w:color w:val="FF0000"/>
          <w:lang w:val="en-GB"/>
        </w:rPr>
        <w:t>The unit price sub-detail.</w:t>
      </w:r>
    </w:p>
    <w:p w14:paraId="580C2867" w14:textId="77777777" w:rsidR="00DD326E" w:rsidRPr="00F55641" w:rsidRDefault="00DD326E" w:rsidP="00C07AA5">
      <w:pPr>
        <w:numPr>
          <w:ilvl w:val="0"/>
          <w:numId w:val="124"/>
        </w:numPr>
        <w:spacing w:after="0" w:line="276" w:lineRule="auto"/>
        <w:ind w:left="1134"/>
        <w:jc w:val="both"/>
        <w:rPr>
          <w:rFonts w:ascii="Arial Narrow" w:eastAsia="Times New Roman" w:hAnsi="Arial Narrow" w:cs="Arial"/>
          <w:i/>
          <w:color w:val="FF0000"/>
          <w:sz w:val="24"/>
          <w:szCs w:val="24"/>
          <w:lang w:val="en-GB" w:eastAsia="fr-FR"/>
        </w:rPr>
      </w:pPr>
      <w:r w:rsidRPr="00F55641">
        <w:rPr>
          <w:rFonts w:ascii="Arial Narrow" w:eastAsia="Times New Roman" w:hAnsi="Arial Narrow" w:cs="Arial"/>
          <w:i/>
          <w:color w:val="FF0000"/>
          <w:sz w:val="24"/>
          <w:szCs w:val="24"/>
          <w:lang w:val="en-GB" w:eastAsia="fr-FR"/>
        </w:rPr>
        <w:t xml:space="preserve"> Omission of a quantified unit price in the BPU, the DQE and the unit price sub-detail;</w:t>
      </w:r>
    </w:p>
    <w:p w14:paraId="6576E975" w14:textId="5FC74ED7" w:rsidR="00DD326E" w:rsidRPr="00F55641" w:rsidRDefault="00DD326E" w:rsidP="00C07AA5">
      <w:pPr>
        <w:numPr>
          <w:ilvl w:val="0"/>
          <w:numId w:val="124"/>
        </w:numPr>
        <w:spacing w:after="0" w:line="276" w:lineRule="auto"/>
        <w:ind w:left="1134"/>
        <w:jc w:val="both"/>
        <w:rPr>
          <w:rFonts w:ascii="Arial Narrow" w:eastAsia="Times New Roman" w:hAnsi="Arial Narrow" w:cs="Arial"/>
          <w:i/>
          <w:color w:val="FF0000"/>
          <w:sz w:val="24"/>
          <w:szCs w:val="24"/>
          <w:lang w:val="en-GB" w:eastAsia="fr-FR"/>
        </w:rPr>
      </w:pPr>
      <w:r w:rsidRPr="00F55641">
        <w:rPr>
          <w:rFonts w:ascii="Arial Narrow" w:eastAsia="Times New Roman" w:hAnsi="Arial Narrow" w:cs="Arial"/>
          <w:i/>
          <w:color w:val="FF0000"/>
          <w:sz w:val="24"/>
          <w:szCs w:val="24"/>
          <w:lang w:val="en-GB" w:eastAsia="fr-FR"/>
        </w:rPr>
        <w:t>Not having obtained at least a total of 0</w:t>
      </w:r>
      <w:r w:rsidR="00735DF2">
        <w:rPr>
          <w:rFonts w:ascii="Arial Narrow" w:eastAsia="Times New Roman" w:hAnsi="Arial Narrow" w:cs="Arial"/>
          <w:i/>
          <w:color w:val="FF0000"/>
          <w:sz w:val="24"/>
          <w:szCs w:val="24"/>
          <w:lang w:val="en-GB" w:eastAsia="fr-FR"/>
        </w:rPr>
        <w:t>5</w:t>
      </w:r>
      <w:r w:rsidRPr="00F55641">
        <w:rPr>
          <w:rFonts w:ascii="Arial Narrow" w:eastAsia="Times New Roman" w:hAnsi="Arial Narrow" w:cs="Arial"/>
          <w:i/>
          <w:color w:val="FF0000"/>
          <w:sz w:val="24"/>
          <w:szCs w:val="24"/>
          <w:lang w:val="en-GB" w:eastAsia="fr-FR"/>
        </w:rPr>
        <w:t xml:space="preserve"> criteria out of all the 0</w:t>
      </w:r>
      <w:r w:rsidR="00735DF2">
        <w:rPr>
          <w:rFonts w:ascii="Arial Narrow" w:eastAsia="Times New Roman" w:hAnsi="Arial Narrow" w:cs="Arial"/>
          <w:i/>
          <w:color w:val="FF0000"/>
          <w:sz w:val="24"/>
          <w:szCs w:val="24"/>
          <w:lang w:val="en-GB" w:eastAsia="fr-FR"/>
        </w:rPr>
        <w:t>7</w:t>
      </w:r>
      <w:r w:rsidRPr="00F55641">
        <w:rPr>
          <w:rFonts w:ascii="Arial Narrow" w:eastAsia="Times New Roman" w:hAnsi="Arial Narrow" w:cs="Arial"/>
          <w:i/>
          <w:color w:val="FF0000"/>
          <w:sz w:val="24"/>
          <w:szCs w:val="24"/>
          <w:lang w:val="en-GB" w:eastAsia="fr-FR"/>
        </w:rPr>
        <w:t xml:space="preserve"> essential criteria.</w:t>
      </w:r>
    </w:p>
    <w:p w14:paraId="5D44793F" w14:textId="77777777" w:rsidR="00C64193" w:rsidRPr="00067A4A" w:rsidRDefault="00C64193" w:rsidP="00C64193">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Critical criteria</w:t>
      </w:r>
    </w:p>
    <w:p w14:paraId="25FA11F8" w14:textId="381C7E93" w:rsidR="00DD326E" w:rsidRPr="00F55641" w:rsidRDefault="00DD326E" w:rsidP="00DD326E">
      <w:pPr>
        <w:jc w:val="both"/>
        <w:rPr>
          <w:rStyle w:val="tlid-translation"/>
          <w:rFonts w:ascii="Arial Narrow" w:hAnsi="Arial Narrow"/>
          <w:color w:val="FF0000"/>
          <w:sz w:val="24"/>
          <w:szCs w:val="24"/>
          <w:lang w:val="en-US"/>
        </w:rPr>
      </w:pPr>
      <w:r w:rsidRPr="00F55641">
        <w:rPr>
          <w:rStyle w:val="tlid-translation"/>
          <w:rFonts w:ascii="Arial Narrow" w:hAnsi="Arial Narrow"/>
          <w:color w:val="FF0000"/>
          <w:sz w:val="24"/>
          <w:szCs w:val="24"/>
          <w:lang w:val="en-US"/>
        </w:rPr>
        <w:t>Essential criteria: the evaluation of technical offers will be made on the basis of the 0</w:t>
      </w:r>
      <w:r w:rsidR="00735DF2">
        <w:rPr>
          <w:rStyle w:val="tlid-translation"/>
          <w:rFonts w:ascii="Arial Narrow" w:hAnsi="Arial Narrow"/>
          <w:color w:val="FF0000"/>
          <w:sz w:val="24"/>
          <w:szCs w:val="24"/>
          <w:lang w:val="en-US"/>
        </w:rPr>
        <w:t>7</w:t>
      </w:r>
      <w:r w:rsidRPr="00F55641">
        <w:rPr>
          <w:rStyle w:val="tlid-translation"/>
          <w:rFonts w:ascii="Arial Narrow" w:hAnsi="Arial Narrow"/>
          <w:color w:val="FF0000"/>
          <w:sz w:val="24"/>
          <w:szCs w:val="24"/>
          <w:lang w:val="en-US"/>
        </w:rPr>
        <w:t xml:space="preserve"> essential vriteria below:</w:t>
      </w:r>
    </w:p>
    <w:p w14:paraId="0590113E" w14:textId="77777777" w:rsidR="00DD326E" w:rsidRPr="00F55641" w:rsidRDefault="00DD326E" w:rsidP="00C07AA5">
      <w:pPr>
        <w:pStyle w:val="Paragraphedeliste"/>
        <w:numPr>
          <w:ilvl w:val="0"/>
          <w:numId w:val="127"/>
        </w:numPr>
        <w:jc w:val="both"/>
        <w:rPr>
          <w:rStyle w:val="tlid-translation"/>
          <w:rFonts w:ascii="Arial Narrow" w:hAnsi="Arial Narrow"/>
          <w:color w:val="FF0000"/>
          <w:lang w:val="en-US"/>
        </w:rPr>
      </w:pPr>
      <w:r w:rsidRPr="00F55641">
        <w:rPr>
          <w:rStyle w:val="tlid-translation"/>
          <w:rFonts w:ascii="Arial Narrow" w:hAnsi="Arial Narrow"/>
          <w:color w:val="FF0000"/>
          <w:lang w:val="en-US"/>
        </w:rPr>
        <w:t>The financing capacity or the credit line on 1 criterion;</w:t>
      </w:r>
    </w:p>
    <w:p w14:paraId="02F22934" w14:textId="3C0B9887" w:rsidR="00DD326E" w:rsidRPr="00F55641" w:rsidRDefault="00DD326E" w:rsidP="00C07AA5">
      <w:pPr>
        <w:pStyle w:val="Paragraphedeliste"/>
        <w:numPr>
          <w:ilvl w:val="0"/>
          <w:numId w:val="127"/>
        </w:numPr>
        <w:jc w:val="both"/>
        <w:rPr>
          <w:rStyle w:val="tlid-translation"/>
          <w:rFonts w:ascii="Arial Narrow" w:hAnsi="Arial Narrow"/>
          <w:color w:val="FF0000"/>
          <w:lang w:val="en-US"/>
        </w:rPr>
      </w:pPr>
      <w:r w:rsidRPr="00F55641">
        <w:rPr>
          <w:rStyle w:val="tlid-translation"/>
          <w:rFonts w:ascii="Arial Narrow" w:hAnsi="Arial Narrow"/>
          <w:color w:val="FF0000"/>
          <w:lang w:val="en-US"/>
        </w:rPr>
        <w:t>Proof of acceptance of the market conditions on 0</w:t>
      </w:r>
      <w:r w:rsidR="00735DF2">
        <w:rPr>
          <w:rStyle w:val="tlid-translation"/>
          <w:rFonts w:ascii="Arial Narrow" w:hAnsi="Arial Narrow"/>
          <w:color w:val="FF0000"/>
          <w:lang w:val="en-US"/>
        </w:rPr>
        <w:t>6</w:t>
      </w:r>
      <w:r w:rsidRPr="00F55641">
        <w:rPr>
          <w:rStyle w:val="tlid-translation"/>
          <w:rFonts w:ascii="Arial Narrow" w:hAnsi="Arial Narrow"/>
          <w:color w:val="FF0000"/>
          <w:lang w:val="en-US"/>
        </w:rPr>
        <w:t xml:space="preserve"> criteria.</w:t>
      </w:r>
    </w:p>
    <w:p w14:paraId="1F2373C7" w14:textId="77777777" w:rsidR="00DD326E" w:rsidRPr="00F55641" w:rsidRDefault="00DD326E" w:rsidP="00C07AA5">
      <w:pPr>
        <w:pStyle w:val="Paragraphedeliste"/>
        <w:numPr>
          <w:ilvl w:val="0"/>
          <w:numId w:val="128"/>
        </w:numPr>
        <w:jc w:val="both"/>
        <w:rPr>
          <w:rStyle w:val="tlid-translation"/>
          <w:rFonts w:ascii="Arial Narrow" w:hAnsi="Arial Narrow"/>
          <w:color w:val="FF0000"/>
          <w:lang w:val="en-US"/>
        </w:rPr>
      </w:pPr>
      <w:r w:rsidRPr="00F55641">
        <w:rPr>
          <w:rStyle w:val="tlid-translation"/>
          <w:rFonts w:ascii="Arial Narrow" w:hAnsi="Arial Narrow"/>
          <w:color w:val="FF0000"/>
          <w:lang w:val="en-US"/>
        </w:rPr>
        <w:t>The Specifications of Special Administrative Clauses (CCAP);</w:t>
      </w:r>
    </w:p>
    <w:p w14:paraId="2E1D6280" w14:textId="77777777" w:rsidR="00DD326E" w:rsidRPr="00F55641" w:rsidRDefault="00DD326E" w:rsidP="00C07AA5">
      <w:pPr>
        <w:pStyle w:val="Paragraphedeliste"/>
        <w:numPr>
          <w:ilvl w:val="0"/>
          <w:numId w:val="128"/>
        </w:numPr>
        <w:jc w:val="both"/>
        <w:rPr>
          <w:rStyle w:val="tlid-translation"/>
          <w:rFonts w:ascii="Arial Narrow" w:hAnsi="Arial Narrow"/>
          <w:color w:val="FF0000"/>
          <w:lang w:val="en-US"/>
        </w:rPr>
      </w:pPr>
      <w:r w:rsidRPr="00F55641">
        <w:rPr>
          <w:rStyle w:val="tlid-translation"/>
          <w:rFonts w:ascii="Arial Narrow" w:hAnsi="Arial Narrow"/>
          <w:color w:val="FF0000"/>
          <w:lang w:val="en-US"/>
        </w:rPr>
        <w:t>The Specifications of Special Technical Clauses (CCTP);</w:t>
      </w:r>
    </w:p>
    <w:p w14:paraId="3858A4BD" w14:textId="77777777" w:rsidR="00DD326E" w:rsidRPr="00F55641" w:rsidRDefault="00DD326E" w:rsidP="00C07AA5">
      <w:pPr>
        <w:pStyle w:val="Paragraphedeliste"/>
        <w:numPr>
          <w:ilvl w:val="0"/>
          <w:numId w:val="128"/>
        </w:numPr>
        <w:jc w:val="both"/>
        <w:rPr>
          <w:rStyle w:val="tlid-translation"/>
          <w:rFonts w:ascii="Arial Narrow" w:hAnsi="Arial Narrow"/>
          <w:color w:val="FF0000"/>
          <w:lang w:val="en-US"/>
        </w:rPr>
      </w:pPr>
      <w:r w:rsidRPr="00F55641">
        <w:rPr>
          <w:rStyle w:val="tlid-translation"/>
          <w:rFonts w:ascii="Arial Narrow" w:hAnsi="Arial Narrow"/>
          <w:color w:val="FF0000"/>
          <w:lang w:val="en-US"/>
        </w:rPr>
        <w:t>The Special Regulations of the Call for Tenders initialed on each page signed on the last page;</w:t>
      </w:r>
    </w:p>
    <w:p w14:paraId="3BB4B124" w14:textId="77777777" w:rsidR="00DD326E" w:rsidRDefault="00DD326E" w:rsidP="00C07AA5">
      <w:pPr>
        <w:pStyle w:val="Paragraphedeliste"/>
        <w:numPr>
          <w:ilvl w:val="0"/>
          <w:numId w:val="128"/>
        </w:numPr>
        <w:jc w:val="both"/>
        <w:rPr>
          <w:rStyle w:val="tlid-translation"/>
          <w:rFonts w:ascii="Arial Narrow" w:hAnsi="Arial Narrow"/>
          <w:color w:val="FF0000"/>
          <w:lang w:val="en-US"/>
        </w:rPr>
      </w:pPr>
      <w:r w:rsidRPr="00F55641">
        <w:rPr>
          <w:rStyle w:val="tlid-translation"/>
          <w:rFonts w:ascii="Arial Narrow" w:hAnsi="Arial Narrow"/>
          <w:color w:val="FF0000"/>
          <w:lang w:val="en-US"/>
        </w:rPr>
        <w:t>The contract project model initialed on each page and on the last page.</w:t>
      </w:r>
    </w:p>
    <w:p w14:paraId="23E73535" w14:textId="21D54C04" w:rsidR="00735DF2" w:rsidRPr="00F55641" w:rsidRDefault="00735DF2" w:rsidP="00C07AA5">
      <w:pPr>
        <w:pStyle w:val="Paragraphedeliste"/>
        <w:numPr>
          <w:ilvl w:val="0"/>
          <w:numId w:val="128"/>
        </w:numPr>
        <w:jc w:val="both"/>
        <w:rPr>
          <w:rStyle w:val="tlid-translation"/>
          <w:rFonts w:ascii="Arial Narrow" w:hAnsi="Arial Narrow"/>
          <w:color w:val="FF0000"/>
          <w:lang w:val="en-US"/>
        </w:rPr>
      </w:pPr>
      <w:r>
        <w:rPr>
          <w:rStyle w:val="tlid-translation"/>
          <w:rFonts w:ascii="Arial Narrow" w:hAnsi="Arial Narrow"/>
          <w:color w:val="FF0000"/>
          <w:lang w:val="en-US"/>
        </w:rPr>
        <w:t>The declaration on the tenderer’s honor, signed and dated certifying the visit to the site.</w:t>
      </w:r>
    </w:p>
    <w:p w14:paraId="6381FC52" w14:textId="79FB65C9" w:rsidR="00C64193" w:rsidRPr="00067A4A" w:rsidRDefault="00DD326E" w:rsidP="00C64193">
      <w:pPr>
        <w:jc w:val="both"/>
        <w:rPr>
          <w:rStyle w:val="tlid-translation"/>
          <w:rFonts w:ascii="Arial Narrow" w:hAnsi="Arial Narrow"/>
          <w:sz w:val="24"/>
          <w:szCs w:val="24"/>
          <w:lang w:val="en-US"/>
        </w:rPr>
      </w:pPr>
      <w:r w:rsidRPr="00F55641">
        <w:rPr>
          <w:rStyle w:val="tlid-translation"/>
          <w:rFonts w:ascii="Arial Narrow" w:hAnsi="Arial Narrow"/>
          <w:color w:val="FF0000"/>
          <w:sz w:val="24"/>
          <w:szCs w:val="24"/>
          <w:lang w:val="en-US"/>
        </w:rPr>
        <w:t>The details of these essential criteria are specified by the Special Regulations for the Call for Tenders (RPAO) and included in the evaluation grid.</w:t>
      </w:r>
    </w:p>
    <w:p w14:paraId="66E548D3" w14:textId="1A050EE1" w:rsidR="002C7077" w:rsidRPr="00067A4A" w:rsidRDefault="002C7077" w:rsidP="002C7077">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067A4A">
        <w:rPr>
          <w:rFonts w:ascii="Arial Narrow" w:eastAsia="Times New Roman" w:hAnsi="Arial Narrow" w:cs="Arial"/>
          <w:b/>
          <w:bCs/>
          <w:sz w:val="24"/>
          <w:szCs w:val="24"/>
          <w:lang w:val="en-GB" w:eastAsia="fr-FR"/>
        </w:rPr>
        <w:lastRenderedPageBreak/>
        <w:t>17 - Period of validity of tenders:</w:t>
      </w:r>
    </w:p>
    <w:p w14:paraId="0527B52D" w14:textId="77777777" w:rsidR="002C7077" w:rsidRPr="00067A4A" w:rsidRDefault="002C7077" w:rsidP="002C7077">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Bidders remain bound by their offer for ninety (90) days from the initial date set for the submission of bids.</w:t>
      </w:r>
    </w:p>
    <w:p w14:paraId="2B058339" w14:textId="3A684DA2"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067A4A">
        <w:rPr>
          <w:rFonts w:ascii="Arial Narrow" w:eastAsia="Times New Roman" w:hAnsi="Arial Narrow" w:cs="Arial"/>
          <w:b/>
          <w:bCs/>
          <w:sz w:val="24"/>
          <w:szCs w:val="24"/>
          <w:lang w:val="en-US" w:eastAsia="fr-FR"/>
        </w:rPr>
        <w:t>1</w:t>
      </w:r>
      <w:r w:rsidR="00AA639A" w:rsidRPr="00067A4A">
        <w:rPr>
          <w:rFonts w:ascii="Arial Narrow" w:eastAsia="Times New Roman" w:hAnsi="Arial Narrow" w:cs="Arial"/>
          <w:b/>
          <w:bCs/>
          <w:sz w:val="24"/>
          <w:szCs w:val="24"/>
          <w:lang w:val="en-US" w:eastAsia="fr-FR"/>
        </w:rPr>
        <w:t>8</w:t>
      </w:r>
      <w:r w:rsidRPr="00067A4A">
        <w:rPr>
          <w:rFonts w:ascii="Arial Narrow" w:eastAsia="Times New Roman" w:hAnsi="Arial Narrow" w:cs="Arial"/>
          <w:b/>
          <w:bCs/>
          <w:sz w:val="24"/>
          <w:szCs w:val="24"/>
          <w:lang w:val="en-US" w:eastAsia="fr-FR"/>
        </w:rPr>
        <w:t xml:space="preserve">- Award of contract </w:t>
      </w:r>
    </w:p>
    <w:p w14:paraId="1AFE2A63" w14:textId="3E2F778E" w:rsidR="00AA639A" w:rsidRPr="00067A4A" w:rsidRDefault="00AA639A" w:rsidP="00AA639A">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The contract will be awarded to the tenderer submitting the lowest bid and fulfilling the technical and ad</w:t>
      </w:r>
      <w:r w:rsidR="00DD326E">
        <w:rPr>
          <w:rStyle w:val="tlid-translation"/>
          <w:rFonts w:ascii="Arial Narrow" w:hAnsi="Arial Narrow"/>
          <w:sz w:val="24"/>
          <w:szCs w:val="24"/>
          <w:lang w:val="en-US"/>
        </w:rPr>
        <w:t>ministrative capacity required.</w:t>
      </w:r>
    </w:p>
    <w:p w14:paraId="39C2E02B" w14:textId="6DE0A7BC" w:rsidR="00AA639A" w:rsidRPr="00067A4A" w:rsidRDefault="00AA639A" w:rsidP="00AA639A">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 xml:space="preserve">The Contracting Authority reserves the right not to award the contract under this Tender to a tenderer </w:t>
      </w:r>
      <w:r w:rsidR="00DD326E">
        <w:rPr>
          <w:rStyle w:val="tlid-translation"/>
          <w:rFonts w:ascii="Arial Narrow" w:hAnsi="Arial Narrow"/>
          <w:sz w:val="24"/>
          <w:szCs w:val="24"/>
          <w:lang w:val="en-US"/>
        </w:rPr>
        <w:t>under the following conditions:</w:t>
      </w:r>
    </w:p>
    <w:p w14:paraId="041EA2EC" w14:textId="77777777" w:rsidR="00AA639A" w:rsidRPr="00067A4A" w:rsidRDefault="00AA639A" w:rsidP="00AA639A">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 If his load plan is high;</w:t>
      </w:r>
    </w:p>
    <w:p w14:paraId="265CEE49" w14:textId="77777777" w:rsidR="00AA639A" w:rsidRPr="00067A4A" w:rsidRDefault="00AA639A" w:rsidP="00AA639A">
      <w:pPr>
        <w:jc w:val="both"/>
        <w:rPr>
          <w:rStyle w:val="tlid-translation"/>
          <w:rFonts w:ascii="Arial Narrow" w:hAnsi="Arial Narrow"/>
          <w:sz w:val="24"/>
          <w:szCs w:val="24"/>
          <w:lang w:val="en-US"/>
        </w:rPr>
      </w:pPr>
      <w:r w:rsidRPr="00067A4A">
        <w:rPr>
          <w:rStyle w:val="tlid-translation"/>
          <w:rFonts w:ascii="Arial Narrow" w:hAnsi="Arial Narrow"/>
          <w:sz w:val="24"/>
          <w:szCs w:val="24"/>
          <w:lang w:val="en-US"/>
        </w:rPr>
        <w:t>• If the result of the possible verification of the actual availability of the equipment by the Owner is inconclusive.</w:t>
      </w:r>
    </w:p>
    <w:p w14:paraId="7B50DDEF" w14:textId="5259B77A"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067A4A">
        <w:rPr>
          <w:rFonts w:ascii="Arial Narrow" w:eastAsia="Times New Roman" w:hAnsi="Arial Narrow" w:cs="Arial"/>
          <w:b/>
          <w:bCs/>
          <w:sz w:val="24"/>
          <w:szCs w:val="24"/>
          <w:lang w:val="en-US" w:eastAsia="fr-FR"/>
        </w:rPr>
        <w:t>1</w:t>
      </w:r>
      <w:r w:rsidR="00F4282F" w:rsidRPr="00067A4A">
        <w:rPr>
          <w:rFonts w:ascii="Arial Narrow" w:eastAsia="Times New Roman" w:hAnsi="Arial Narrow" w:cs="Arial"/>
          <w:b/>
          <w:bCs/>
          <w:sz w:val="24"/>
          <w:szCs w:val="24"/>
          <w:lang w:val="en-US" w:eastAsia="fr-FR"/>
        </w:rPr>
        <w:t xml:space="preserve">9 </w:t>
      </w:r>
      <w:r w:rsidRPr="00067A4A">
        <w:rPr>
          <w:rFonts w:ascii="Arial Narrow" w:eastAsia="Times New Roman" w:hAnsi="Arial Narrow" w:cs="Arial"/>
          <w:b/>
          <w:bCs/>
          <w:sz w:val="24"/>
          <w:szCs w:val="24"/>
          <w:lang w:val="en-US" w:eastAsia="fr-FR"/>
        </w:rPr>
        <w:t>- Additional information</w:t>
      </w:r>
    </w:p>
    <w:p w14:paraId="739B0101" w14:textId="58EAAA1C" w:rsidR="002A6E5C" w:rsidRPr="00DD326E" w:rsidRDefault="002A6E5C" w:rsidP="00DD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ahoma"/>
          <w:sz w:val="24"/>
          <w:szCs w:val="24"/>
          <w:lang w:val="en-GB" w:eastAsia="fr-FR"/>
        </w:rPr>
      </w:pPr>
      <w:r w:rsidRPr="00067A4A">
        <w:rPr>
          <w:rFonts w:ascii="Arial Narrow" w:eastAsia="Times New Roman" w:hAnsi="Arial Narrow" w:cs="Tahoma"/>
          <w:b/>
          <w:sz w:val="24"/>
          <w:szCs w:val="24"/>
          <w:lang w:val="en-GB" w:eastAsia="fr-FR"/>
        </w:rPr>
        <w:t>1</w:t>
      </w:r>
      <w:r w:rsidR="0020354D" w:rsidRPr="00067A4A">
        <w:rPr>
          <w:rFonts w:ascii="Arial Narrow" w:eastAsia="Times New Roman" w:hAnsi="Arial Narrow" w:cs="Tahoma"/>
          <w:b/>
          <w:sz w:val="24"/>
          <w:szCs w:val="24"/>
          <w:lang w:val="en-GB" w:eastAsia="fr-FR"/>
        </w:rPr>
        <w:t>9</w:t>
      </w:r>
      <w:r w:rsidRPr="00067A4A">
        <w:rPr>
          <w:rFonts w:ascii="Arial Narrow" w:eastAsia="Times New Roman" w:hAnsi="Arial Narrow" w:cs="Tahoma"/>
          <w:b/>
          <w:sz w:val="24"/>
          <w:szCs w:val="24"/>
          <w:lang w:val="en-GB" w:eastAsia="fr-FR"/>
        </w:rPr>
        <w:t>.1.</w:t>
      </w:r>
      <w:r w:rsidRPr="00067A4A">
        <w:rPr>
          <w:rFonts w:ascii="Arial Narrow" w:eastAsia="Times New Roman" w:hAnsi="Arial Narrow" w:cs="Courier New"/>
          <w:sz w:val="24"/>
          <w:szCs w:val="24"/>
          <w:lang w:val="en" w:eastAsia="fr-FR"/>
        </w:rPr>
        <w:t xml:space="preserve"> </w:t>
      </w:r>
      <w:r w:rsidRPr="00067A4A">
        <w:rPr>
          <w:rFonts w:ascii="Arial Narrow" w:eastAsia="Times New Roman" w:hAnsi="Arial Narrow" w:cs="Tahoma"/>
          <w:sz w:val="24"/>
          <w:szCs w:val="24"/>
          <w:lang w:val="en-GB" w:eastAsia="fr-FR"/>
        </w:rPr>
        <w:t xml:space="preserve">Additional technical information can be obtained from the </w:t>
      </w:r>
      <w:r w:rsidRPr="00067A4A">
        <w:rPr>
          <w:rFonts w:ascii="Arial Narrow" w:eastAsia="Times New Roman" w:hAnsi="Arial Narrow" w:cs="Arial Narrow"/>
          <w:sz w:val="24"/>
          <w:szCs w:val="24"/>
          <w:lang w:val="en-GB" w:eastAsia="fr-FR"/>
        </w:rPr>
        <w:t xml:space="preserve">Public Procurement Service of the </w:t>
      </w:r>
      <w:r w:rsidR="00813C01" w:rsidRPr="00067A4A">
        <w:rPr>
          <w:rFonts w:ascii="Arial Narrow" w:eastAsia="Times New Roman" w:hAnsi="Arial Narrow" w:cs="Arial"/>
          <w:sz w:val="24"/>
          <w:szCs w:val="24"/>
          <w:lang w:val="en-GB" w:eastAsia="fr-FR"/>
        </w:rPr>
        <w:t xml:space="preserve">Mayo Baleo </w:t>
      </w:r>
      <w:r w:rsidRPr="00067A4A">
        <w:rPr>
          <w:rFonts w:ascii="Arial Narrow" w:eastAsia="Times New Roman" w:hAnsi="Arial Narrow" w:cs="Arial Narrow"/>
          <w:sz w:val="24"/>
          <w:szCs w:val="24"/>
          <w:lang w:val="en-GB" w:eastAsia="fr-FR"/>
        </w:rPr>
        <w:t xml:space="preserve">Sub Divisional Council, and the </w:t>
      </w:r>
      <w:r w:rsidR="00813C01" w:rsidRPr="00067A4A">
        <w:rPr>
          <w:rFonts w:ascii="Arial Narrow" w:eastAsia="Times New Roman" w:hAnsi="Arial Narrow" w:cs="Arial Narrow"/>
          <w:sz w:val="24"/>
          <w:szCs w:val="24"/>
          <w:lang w:val="en-GB" w:eastAsia="fr-FR"/>
        </w:rPr>
        <w:t xml:space="preserve">Faro and </w:t>
      </w:r>
      <w:r w:rsidR="00BA3952" w:rsidRPr="00067A4A">
        <w:rPr>
          <w:rFonts w:ascii="Arial Narrow" w:eastAsia="Times New Roman" w:hAnsi="Arial Narrow" w:cs="Arial Narrow"/>
          <w:sz w:val="24"/>
          <w:szCs w:val="24"/>
          <w:lang w:val="en-GB" w:eastAsia="fr-FR"/>
        </w:rPr>
        <w:t>Déo</w:t>
      </w:r>
      <w:r w:rsidRPr="00067A4A">
        <w:rPr>
          <w:rFonts w:ascii="Arial Narrow" w:eastAsia="Times New Roman" w:hAnsi="Arial Narrow" w:cs="Arial Narrow"/>
          <w:sz w:val="24"/>
          <w:szCs w:val="24"/>
          <w:lang w:val="en-GB" w:eastAsia="fr-FR"/>
        </w:rPr>
        <w:t xml:space="preserve"> Divisional Delegation of </w:t>
      </w:r>
      <w:r w:rsidR="00813C01" w:rsidRPr="00067A4A">
        <w:rPr>
          <w:rFonts w:ascii="Arial Narrow" w:eastAsia="Times New Roman" w:hAnsi="Arial Narrow" w:cs="Arial Narrow"/>
          <w:sz w:val="24"/>
          <w:szCs w:val="24"/>
          <w:lang w:val="en-GB" w:eastAsia="fr-FR"/>
        </w:rPr>
        <w:t>Publics Works</w:t>
      </w:r>
      <w:r w:rsidR="00DD326E">
        <w:rPr>
          <w:rFonts w:ascii="Arial Narrow" w:eastAsia="Times New Roman" w:hAnsi="Arial Narrow" w:cs="Tahoma"/>
          <w:sz w:val="24"/>
          <w:szCs w:val="24"/>
          <w:lang w:val="en-GB" w:eastAsia="fr-FR"/>
        </w:rPr>
        <w:t>, during working hours.</w:t>
      </w:r>
    </w:p>
    <w:p w14:paraId="1C8268BE" w14:textId="74F6D7A1" w:rsidR="002A6E5C" w:rsidRPr="00067A4A" w:rsidRDefault="00416612" w:rsidP="002A6E5C">
      <w:pPr>
        <w:spacing w:after="0" w:line="276" w:lineRule="auto"/>
        <w:ind w:firstLine="708"/>
        <w:jc w:val="both"/>
        <w:rPr>
          <w:rFonts w:ascii="Arial Narrow" w:eastAsia="Times New Roman" w:hAnsi="Arial Narrow" w:cs="Courier New"/>
          <w:sz w:val="24"/>
          <w:szCs w:val="24"/>
          <w:lang w:val="en" w:eastAsia="fr-FR"/>
        </w:rPr>
      </w:pPr>
      <w:r w:rsidRPr="00067A4A">
        <w:rPr>
          <w:rFonts w:ascii="Arial Narrow" w:eastAsia="Times New Roman" w:hAnsi="Arial Narrow" w:cs="Tahoma"/>
          <w:b/>
          <w:sz w:val="24"/>
          <w:szCs w:val="24"/>
          <w:lang w:val="en-GB" w:eastAsia="fr-FR"/>
        </w:rPr>
        <w:t>20</w:t>
      </w:r>
      <w:r w:rsidR="002A6E5C" w:rsidRPr="00067A4A">
        <w:rPr>
          <w:rFonts w:ascii="Arial Narrow" w:eastAsia="Times New Roman" w:hAnsi="Arial Narrow" w:cs="Tahoma"/>
          <w:b/>
          <w:sz w:val="24"/>
          <w:szCs w:val="24"/>
          <w:lang w:val="en-GB" w:eastAsia="fr-FR"/>
        </w:rPr>
        <w:t>- Fight against corruption and malpractices</w:t>
      </w:r>
    </w:p>
    <w:p w14:paraId="5B29B1BC" w14:textId="4F763962" w:rsidR="002A6E5C" w:rsidRPr="00DD326E" w:rsidRDefault="002A6E5C" w:rsidP="00DD326E">
      <w:pPr>
        <w:spacing w:after="0" w:line="276" w:lineRule="auto"/>
        <w:jc w:val="both"/>
        <w:rPr>
          <w:rFonts w:ascii="Arial Narrow" w:eastAsia="Arial Narrow" w:hAnsi="Arial Narrow" w:cs="Arial Narrow"/>
          <w:spacing w:val="1"/>
          <w:sz w:val="24"/>
          <w:szCs w:val="24"/>
          <w:lang w:val="en-GB" w:eastAsia="fr-FR"/>
        </w:rPr>
      </w:pPr>
      <w:r w:rsidRPr="00067A4A">
        <w:rPr>
          <w:rFonts w:ascii="Arial Narrow" w:eastAsia="Arial Narrow" w:hAnsi="Arial Narrow" w:cs="Arial Narrow"/>
          <w:spacing w:val="1"/>
          <w:sz w:val="24"/>
          <w:szCs w:val="24"/>
          <w:lang w:val="en-GB" w:eastAsia="fr-FR"/>
        </w:rPr>
        <w:t>For any denunciation of practices, facts or acts of corruption or bad practices, please call CONAC at number 1517, the Authority in charge of Public Procurement (MINMAP) (SMS or call) at the numbers: (+237)</w:t>
      </w:r>
      <w:r w:rsidR="00DD326E">
        <w:rPr>
          <w:rFonts w:ascii="Arial Narrow" w:eastAsia="Arial Narrow" w:hAnsi="Arial Narrow" w:cs="Arial Narrow"/>
          <w:spacing w:val="1"/>
          <w:sz w:val="24"/>
          <w:szCs w:val="24"/>
          <w:lang w:val="en-GB" w:eastAsia="fr-FR"/>
        </w:rPr>
        <w:t xml:space="preserve"> 673 20 57 25 and 699 37 07 48.</w:t>
      </w:r>
    </w:p>
    <w:p w14:paraId="699456BB" w14:textId="72C32B84" w:rsidR="002A6E5C" w:rsidRPr="00067A4A" w:rsidRDefault="002A6E5C" w:rsidP="002A6E5C">
      <w:pPr>
        <w:widowControl w:val="0"/>
        <w:autoSpaceDE w:val="0"/>
        <w:autoSpaceDN w:val="0"/>
        <w:adjustRightInd w:val="0"/>
        <w:spacing w:after="0" w:line="276" w:lineRule="auto"/>
        <w:ind w:left="720"/>
        <w:jc w:val="both"/>
        <w:rPr>
          <w:rFonts w:ascii="Arial Narrow" w:eastAsia="Times New Roman" w:hAnsi="Arial Narrow" w:cs="Courier New"/>
          <w:sz w:val="24"/>
          <w:szCs w:val="24"/>
          <w:lang w:val="en" w:eastAsia="fr-FR"/>
        </w:rPr>
      </w:pPr>
      <w:r w:rsidRPr="00067A4A">
        <w:rPr>
          <w:rFonts w:ascii="Arial Narrow" w:eastAsia="Times New Roman" w:hAnsi="Arial Narrow" w:cs="Arial"/>
          <w:b/>
          <w:bCs/>
          <w:sz w:val="24"/>
          <w:szCs w:val="24"/>
          <w:lang w:val="en-GB" w:eastAsia="fr-FR"/>
        </w:rPr>
        <w:t>2</w:t>
      </w:r>
      <w:r w:rsidR="00416612" w:rsidRPr="00067A4A">
        <w:rPr>
          <w:rFonts w:ascii="Arial Narrow" w:eastAsia="Times New Roman" w:hAnsi="Arial Narrow" w:cs="Arial"/>
          <w:b/>
          <w:bCs/>
          <w:sz w:val="24"/>
          <w:szCs w:val="24"/>
          <w:lang w:val="en-GB" w:eastAsia="fr-FR"/>
        </w:rPr>
        <w:t>1</w:t>
      </w:r>
      <w:r w:rsidRPr="00067A4A">
        <w:rPr>
          <w:rFonts w:ascii="Arial Narrow" w:eastAsia="Times New Roman" w:hAnsi="Arial Narrow" w:cs="Arial"/>
          <w:b/>
          <w:bCs/>
          <w:sz w:val="24"/>
          <w:szCs w:val="24"/>
          <w:lang w:val="en-GB" w:eastAsia="fr-FR"/>
        </w:rPr>
        <w:t>- Addendum to the call for tenders</w:t>
      </w:r>
    </w:p>
    <w:p w14:paraId="7AD0312D" w14:textId="3D209851" w:rsidR="002A6E5C" w:rsidRPr="00067A4A"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067A4A">
        <w:rPr>
          <w:rFonts w:ascii="Arial Narrow" w:eastAsia="Times New Roman" w:hAnsi="Arial Narrow" w:cs="Arial"/>
          <w:sz w:val="24"/>
          <w:szCs w:val="24"/>
          <w:lang w:val="en-GB" w:eastAsia="fr-FR"/>
        </w:rPr>
        <w:t xml:space="preserve">The Mayor of the </w:t>
      </w:r>
      <w:r w:rsidR="00813C01" w:rsidRPr="00067A4A">
        <w:rPr>
          <w:rFonts w:ascii="Arial Narrow" w:eastAsia="Times New Roman" w:hAnsi="Arial Narrow" w:cs="Arial"/>
          <w:sz w:val="24"/>
          <w:szCs w:val="24"/>
          <w:lang w:val="en-GB" w:eastAsia="fr-FR"/>
        </w:rPr>
        <w:t xml:space="preserve">Mayo Baleo </w:t>
      </w:r>
      <w:r w:rsidRPr="00067A4A">
        <w:rPr>
          <w:rFonts w:ascii="Arial Narrow" w:eastAsia="Times New Roman" w:hAnsi="Arial Narrow" w:cs="Arial"/>
          <w:sz w:val="24"/>
          <w:szCs w:val="24"/>
          <w:lang w:val="en-GB" w:eastAsia="fr-FR"/>
        </w:rPr>
        <w:t>Sub Divisional Council reserves the right, if necessary, to make any other useful subsequent modification to this call for tenders.</w:t>
      </w:r>
    </w:p>
    <w:p w14:paraId="1FFB851C" w14:textId="77777777" w:rsidR="002A6E5C" w:rsidRPr="00DD326E"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14"/>
          <w:szCs w:val="20"/>
          <w:lang w:val="en-GB" w:eastAsia="fr-FR"/>
        </w:rPr>
      </w:pPr>
    </w:p>
    <w:p w14:paraId="0F2E3D18" w14:textId="10B694E7" w:rsidR="002A6E5C" w:rsidRPr="00067A4A" w:rsidRDefault="00572146"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sz w:val="23"/>
          <w:szCs w:val="23"/>
          <w:lang w:val="en-US" w:eastAsia="fr-FR"/>
        </w:rPr>
      </w:pP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r>
      <w:r w:rsidR="00DC3506" w:rsidRPr="00067A4A">
        <w:rPr>
          <w:rFonts w:ascii="Arial Narrow" w:eastAsia="Times New Roman" w:hAnsi="Arial Narrow" w:cs="Arial"/>
          <w:sz w:val="23"/>
          <w:szCs w:val="23"/>
          <w:lang w:val="en-US" w:eastAsia="fr-FR"/>
        </w:rPr>
        <w:t xml:space="preserve">Mayo </w:t>
      </w:r>
      <w:r w:rsidR="00BA3952" w:rsidRPr="00067A4A">
        <w:rPr>
          <w:rFonts w:ascii="Arial Narrow" w:eastAsia="Times New Roman" w:hAnsi="Arial Narrow" w:cs="Arial"/>
          <w:sz w:val="23"/>
          <w:szCs w:val="23"/>
          <w:lang w:val="en-US" w:eastAsia="fr-FR"/>
        </w:rPr>
        <w:t>Baléo</w:t>
      </w:r>
      <w:r w:rsidR="002A6E5C" w:rsidRPr="00067A4A">
        <w:rPr>
          <w:rFonts w:ascii="Arial Narrow" w:eastAsia="Times New Roman" w:hAnsi="Arial Narrow" w:cs="Arial"/>
          <w:sz w:val="23"/>
          <w:szCs w:val="23"/>
          <w:lang w:val="en-US" w:eastAsia="fr-FR"/>
        </w:rPr>
        <w:t>,</w:t>
      </w:r>
      <w:r w:rsidR="00F776ED" w:rsidRPr="00067A4A">
        <w:rPr>
          <w:rFonts w:ascii="Arial Narrow" w:eastAsia="Times New Roman" w:hAnsi="Arial Narrow" w:cs="Arial"/>
          <w:sz w:val="23"/>
          <w:szCs w:val="23"/>
          <w:lang w:val="en-US" w:eastAsia="fr-FR"/>
        </w:rPr>
        <w:t> </w:t>
      </w:r>
      <w:r w:rsidR="00DC3506" w:rsidRPr="00067A4A">
        <w:rPr>
          <w:rFonts w:ascii="Arial Narrow" w:eastAsia="Times New Roman" w:hAnsi="Arial Narrow" w:cs="Arial"/>
          <w:sz w:val="23"/>
          <w:szCs w:val="23"/>
          <w:lang w:val="en-US" w:eastAsia="fr-FR"/>
        </w:rPr>
        <w:t>___________________</w:t>
      </w:r>
    </w:p>
    <w:p w14:paraId="068326F0" w14:textId="77777777" w:rsidR="00DC3506" w:rsidRPr="00067A4A" w:rsidRDefault="00653F35" w:rsidP="0065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sz w:val="23"/>
          <w:szCs w:val="23"/>
          <w:lang w:val="en-US" w:eastAsia="fr-FR"/>
        </w:rPr>
      </w:pP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r>
      <w:r w:rsidRPr="00067A4A">
        <w:rPr>
          <w:rFonts w:ascii="Arial Narrow" w:eastAsia="Times New Roman" w:hAnsi="Arial Narrow" w:cs="Arial"/>
          <w:sz w:val="23"/>
          <w:szCs w:val="23"/>
          <w:lang w:val="en-US" w:eastAsia="fr-FR"/>
        </w:rPr>
        <w:tab/>
        <w:t xml:space="preserve">    </w:t>
      </w:r>
    </w:p>
    <w:p w14:paraId="6EF795CE" w14:textId="7A488D08" w:rsidR="002A6E5C" w:rsidRPr="00067A4A" w:rsidRDefault="00DC3506" w:rsidP="00F8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sz w:val="23"/>
          <w:szCs w:val="23"/>
          <w:u w:val="single"/>
          <w:lang w:val="en-US" w:eastAsia="fr-FR"/>
        </w:rPr>
      </w:pPr>
      <w:r w:rsidRPr="00067A4A">
        <w:rPr>
          <w:rFonts w:ascii="Arial Narrow" w:eastAsia="Times New Roman" w:hAnsi="Arial Narrow" w:cs="Arial"/>
          <w:sz w:val="23"/>
          <w:szCs w:val="23"/>
          <w:lang w:val="en-US" w:eastAsia="fr-FR"/>
        </w:rPr>
        <w:t xml:space="preserve">                                                                                                                     </w:t>
      </w:r>
      <w:r w:rsidR="00653F35" w:rsidRPr="00067A4A">
        <w:rPr>
          <w:rFonts w:ascii="Arial Narrow" w:eastAsia="Times New Roman" w:hAnsi="Arial Narrow" w:cs="Arial"/>
          <w:sz w:val="23"/>
          <w:szCs w:val="23"/>
          <w:lang w:val="en-US" w:eastAsia="fr-FR"/>
        </w:rPr>
        <w:t xml:space="preserve">  </w:t>
      </w:r>
      <w:r w:rsidR="00653F35" w:rsidRPr="00067A4A">
        <w:rPr>
          <w:rFonts w:ascii="Arial Narrow" w:eastAsia="Times New Roman" w:hAnsi="Arial Narrow" w:cs="Arial"/>
          <w:b/>
          <w:sz w:val="23"/>
          <w:szCs w:val="23"/>
          <w:u w:val="single"/>
          <w:lang w:val="en-US" w:eastAsia="fr-FR"/>
        </w:rPr>
        <w:t>THE MAYOR</w:t>
      </w:r>
    </w:p>
    <w:p w14:paraId="2B3AEE5B" w14:textId="77777777" w:rsidR="00653F35" w:rsidRPr="00067A4A" w:rsidRDefault="00871DE6" w:rsidP="00653F35">
      <w:pPr>
        <w:spacing w:after="0" w:line="240" w:lineRule="auto"/>
        <w:rPr>
          <w:rFonts w:ascii="Arial Narrow" w:eastAsia="Times New Roman" w:hAnsi="Arial Narrow" w:cs="Arial"/>
          <w:b/>
          <w:sz w:val="23"/>
          <w:szCs w:val="23"/>
          <w:u w:val="single"/>
          <w:lang w:val="en-US" w:eastAsia="fr-FR"/>
        </w:rPr>
      </w:pPr>
      <w:r w:rsidRPr="00067A4A">
        <w:rPr>
          <w:rFonts w:ascii="Arial Narrow" w:eastAsia="Times New Roman" w:hAnsi="Arial Narrow" w:cs="Arial"/>
          <w:b/>
          <w:sz w:val="23"/>
          <w:szCs w:val="23"/>
          <w:u w:val="single"/>
          <w:lang w:val="en-US" w:eastAsia="fr-FR"/>
        </w:rPr>
        <w:t>COPIES</w:t>
      </w:r>
      <w:r w:rsidR="00653F35" w:rsidRPr="00067A4A">
        <w:rPr>
          <w:rFonts w:ascii="Arial Narrow" w:eastAsia="Times New Roman" w:hAnsi="Arial Narrow" w:cs="Arial"/>
          <w:b/>
          <w:sz w:val="23"/>
          <w:szCs w:val="23"/>
          <w:u w:val="single"/>
          <w:lang w:val="en-US" w:eastAsia="fr-FR"/>
        </w:rPr>
        <w:t xml:space="preserve"> :</w:t>
      </w:r>
    </w:p>
    <w:p w14:paraId="0ED6EFE7" w14:textId="5276A503" w:rsidR="00653F35" w:rsidRPr="00067A4A" w:rsidRDefault="00653F35" w:rsidP="00653F35">
      <w:pPr>
        <w:spacing w:after="0" w:line="240" w:lineRule="auto"/>
        <w:rPr>
          <w:rFonts w:ascii="Arial Narrow" w:eastAsia="Times New Roman" w:hAnsi="Arial Narrow" w:cs="Arial"/>
          <w:sz w:val="23"/>
          <w:szCs w:val="23"/>
          <w:lang w:val="en-US" w:eastAsia="fr-FR"/>
        </w:rPr>
      </w:pPr>
      <w:r w:rsidRPr="00067A4A">
        <w:rPr>
          <w:rFonts w:ascii="Arial Narrow" w:eastAsia="Times New Roman" w:hAnsi="Arial Narrow" w:cs="Arial"/>
          <w:sz w:val="23"/>
          <w:szCs w:val="23"/>
          <w:lang w:val="en-US" w:eastAsia="fr-FR"/>
        </w:rPr>
        <w:t>- Préfet/</w:t>
      </w:r>
      <w:r w:rsidR="00DC3506" w:rsidRPr="00067A4A">
        <w:rPr>
          <w:rFonts w:ascii="Arial Narrow" w:eastAsia="Times New Roman" w:hAnsi="Arial Narrow" w:cs="Arial"/>
          <w:sz w:val="23"/>
          <w:szCs w:val="23"/>
          <w:lang w:val="en-US" w:eastAsia="fr-FR"/>
        </w:rPr>
        <w:t>Faro and Deo</w:t>
      </w:r>
    </w:p>
    <w:p w14:paraId="66BE3866" w14:textId="33DC67AA" w:rsidR="00653F35" w:rsidRPr="007220E9" w:rsidRDefault="00653F35" w:rsidP="00653F35">
      <w:pPr>
        <w:spacing w:after="0" w:line="240" w:lineRule="auto"/>
        <w:rPr>
          <w:rFonts w:ascii="Arial Narrow" w:eastAsia="Times New Roman" w:hAnsi="Arial Narrow" w:cs="Arial"/>
          <w:sz w:val="23"/>
          <w:szCs w:val="23"/>
          <w:lang w:val="en-ZA" w:eastAsia="fr-FR"/>
        </w:rPr>
      </w:pPr>
      <w:r w:rsidRPr="007220E9">
        <w:rPr>
          <w:rFonts w:ascii="Arial Narrow" w:eastAsia="Times New Roman" w:hAnsi="Arial Narrow" w:cs="Arial"/>
          <w:sz w:val="23"/>
          <w:szCs w:val="23"/>
          <w:lang w:val="en-ZA" w:eastAsia="fr-FR"/>
        </w:rPr>
        <w:t>- DDMINMAP/</w:t>
      </w:r>
      <w:r w:rsidR="00DC3506" w:rsidRPr="00067A4A">
        <w:rPr>
          <w:rFonts w:ascii="Arial Narrow" w:eastAsia="Times New Roman" w:hAnsi="Arial Narrow" w:cs="Arial"/>
          <w:sz w:val="23"/>
          <w:szCs w:val="23"/>
          <w:lang w:val="en-US" w:eastAsia="fr-FR"/>
        </w:rPr>
        <w:t xml:space="preserve"> Faro and Deo</w:t>
      </w:r>
    </w:p>
    <w:p w14:paraId="2A8685D6" w14:textId="70739BD6" w:rsidR="00653F35" w:rsidRPr="007220E9" w:rsidRDefault="00653F35" w:rsidP="00653F35">
      <w:pPr>
        <w:spacing w:after="0" w:line="240" w:lineRule="auto"/>
        <w:rPr>
          <w:rFonts w:ascii="Arial Narrow" w:eastAsia="Times New Roman" w:hAnsi="Arial Narrow" w:cs="Arial"/>
          <w:sz w:val="23"/>
          <w:szCs w:val="23"/>
          <w:lang w:val="en-ZA" w:eastAsia="fr-FR"/>
        </w:rPr>
      </w:pPr>
      <w:r w:rsidRPr="007220E9">
        <w:rPr>
          <w:rFonts w:ascii="Arial Narrow" w:eastAsia="Times New Roman" w:hAnsi="Arial Narrow" w:cs="Arial"/>
          <w:sz w:val="23"/>
          <w:szCs w:val="23"/>
          <w:lang w:val="en-ZA" w:eastAsia="fr-FR"/>
        </w:rPr>
        <w:t>- AR/ARMP/</w:t>
      </w:r>
      <w:r w:rsidR="00DC3506" w:rsidRPr="007220E9">
        <w:rPr>
          <w:rFonts w:ascii="Arial Narrow" w:eastAsia="Times New Roman" w:hAnsi="Arial Narrow" w:cs="Arial"/>
          <w:sz w:val="23"/>
          <w:szCs w:val="23"/>
          <w:lang w:val="en-ZA" w:eastAsia="fr-FR"/>
        </w:rPr>
        <w:t>AD</w:t>
      </w:r>
      <w:r w:rsidRPr="007220E9">
        <w:rPr>
          <w:rFonts w:ascii="Arial Narrow" w:eastAsia="Times New Roman" w:hAnsi="Arial Narrow" w:cs="Arial"/>
          <w:sz w:val="23"/>
          <w:szCs w:val="23"/>
          <w:lang w:val="en-ZA" w:eastAsia="fr-FR"/>
        </w:rPr>
        <w:t>/</w:t>
      </w:r>
      <w:r w:rsidR="00DC3506" w:rsidRPr="007220E9">
        <w:rPr>
          <w:rFonts w:ascii="Arial Narrow" w:eastAsia="Times New Roman" w:hAnsi="Arial Narrow" w:cs="Arial"/>
          <w:sz w:val="23"/>
          <w:szCs w:val="23"/>
          <w:lang w:val="en-ZA" w:eastAsia="fr-FR"/>
        </w:rPr>
        <w:t>NDERE</w:t>
      </w:r>
    </w:p>
    <w:p w14:paraId="05C921FC" w14:textId="32E7600C" w:rsidR="00653F35" w:rsidRPr="00067A4A" w:rsidRDefault="00653F35" w:rsidP="00653F35">
      <w:pPr>
        <w:spacing w:after="0" w:line="240" w:lineRule="auto"/>
        <w:rPr>
          <w:rFonts w:ascii="Arial Narrow" w:eastAsia="Times New Roman" w:hAnsi="Arial Narrow" w:cs="Arial"/>
          <w:sz w:val="23"/>
          <w:szCs w:val="23"/>
          <w:lang w:val="en-ZA" w:eastAsia="fr-FR"/>
        </w:rPr>
      </w:pPr>
      <w:r w:rsidRPr="00067A4A">
        <w:rPr>
          <w:rFonts w:ascii="Arial Narrow" w:eastAsia="Times New Roman" w:hAnsi="Arial Narrow" w:cs="Arial"/>
          <w:sz w:val="23"/>
          <w:szCs w:val="23"/>
          <w:lang w:val="en-ZA" w:eastAsia="fr-FR"/>
        </w:rPr>
        <w:t>- PDT/CIPM/</w:t>
      </w:r>
      <w:r w:rsidR="00DC3506" w:rsidRPr="00067A4A">
        <w:rPr>
          <w:rFonts w:ascii="Arial Narrow" w:eastAsia="Times New Roman" w:hAnsi="Arial Narrow" w:cs="Arial"/>
          <w:sz w:val="23"/>
          <w:szCs w:val="23"/>
          <w:lang w:val="en-ZA" w:eastAsia="fr-FR"/>
        </w:rPr>
        <w:t>CMB</w:t>
      </w:r>
    </w:p>
    <w:p w14:paraId="10297FB7" w14:textId="77777777" w:rsidR="00653F35" w:rsidRPr="007220E9" w:rsidRDefault="00653F35" w:rsidP="00653F35">
      <w:pPr>
        <w:spacing w:after="0" w:line="240" w:lineRule="auto"/>
        <w:rPr>
          <w:rFonts w:ascii="Arial Narrow" w:eastAsia="Times New Roman" w:hAnsi="Arial Narrow" w:cs="Arial"/>
          <w:sz w:val="23"/>
          <w:szCs w:val="23"/>
          <w:lang w:eastAsia="fr-FR"/>
        </w:rPr>
      </w:pPr>
      <w:r w:rsidRPr="007220E9">
        <w:rPr>
          <w:rFonts w:ascii="Arial Narrow" w:eastAsia="Times New Roman" w:hAnsi="Arial Narrow" w:cs="Arial"/>
          <w:sz w:val="23"/>
          <w:szCs w:val="23"/>
          <w:lang w:eastAsia="fr-FR"/>
        </w:rPr>
        <w:t>- CHRONO</w:t>
      </w:r>
    </w:p>
    <w:p w14:paraId="231547AE" w14:textId="77777777" w:rsidR="00653F35" w:rsidRPr="007220E9" w:rsidRDefault="00653F35" w:rsidP="00653F35">
      <w:pPr>
        <w:spacing w:after="0" w:line="240" w:lineRule="auto"/>
        <w:rPr>
          <w:rFonts w:ascii="Arial Narrow" w:eastAsia="Times New Roman" w:hAnsi="Arial Narrow" w:cs="Arial"/>
          <w:sz w:val="23"/>
          <w:szCs w:val="23"/>
          <w:lang w:eastAsia="fr-FR"/>
        </w:rPr>
      </w:pPr>
      <w:r w:rsidRPr="007220E9">
        <w:rPr>
          <w:rFonts w:ascii="Arial Narrow" w:eastAsia="Times New Roman" w:hAnsi="Arial Narrow" w:cs="Arial"/>
          <w:sz w:val="23"/>
          <w:szCs w:val="23"/>
          <w:lang w:eastAsia="fr-FR"/>
        </w:rPr>
        <w:t>- ARCHIVES</w:t>
      </w:r>
    </w:p>
    <w:p w14:paraId="026B9A88" w14:textId="77777777" w:rsidR="002A6E5C" w:rsidRPr="007220E9" w:rsidRDefault="002A6E5C" w:rsidP="002A6E5C">
      <w:pPr>
        <w:jc w:val="center"/>
        <w:rPr>
          <w:rFonts w:ascii="Arial Narrow" w:hAnsi="Arial Narrow"/>
        </w:rPr>
      </w:pPr>
    </w:p>
    <w:p w14:paraId="75140F59" w14:textId="77777777" w:rsidR="00FE2EB1" w:rsidRPr="007220E9" w:rsidRDefault="00FE2EB1" w:rsidP="002A6E5C">
      <w:pPr>
        <w:jc w:val="center"/>
        <w:rPr>
          <w:rFonts w:ascii="Arial Narrow" w:hAnsi="Arial Narrow"/>
        </w:rPr>
      </w:pPr>
    </w:p>
    <w:p w14:paraId="1D9DAF2A" w14:textId="77777777" w:rsidR="00FE2EB1" w:rsidRPr="007220E9" w:rsidRDefault="00FE2EB1" w:rsidP="002A6E5C">
      <w:pPr>
        <w:jc w:val="center"/>
        <w:rPr>
          <w:rFonts w:ascii="Arial Narrow" w:hAnsi="Arial Narrow"/>
        </w:rPr>
      </w:pPr>
    </w:p>
    <w:p w14:paraId="4555A2F8" w14:textId="77777777" w:rsidR="00FE2EB1" w:rsidRPr="007220E9" w:rsidRDefault="00FE2EB1" w:rsidP="002A6E5C">
      <w:pPr>
        <w:jc w:val="center"/>
        <w:rPr>
          <w:rFonts w:ascii="Arial Narrow" w:hAnsi="Arial Narrow"/>
        </w:rPr>
      </w:pPr>
    </w:p>
    <w:p w14:paraId="0159CD3A" w14:textId="77777777" w:rsidR="00FE2EB1" w:rsidRPr="007220E9" w:rsidRDefault="00FE2EB1" w:rsidP="002A6E5C">
      <w:pPr>
        <w:jc w:val="center"/>
        <w:rPr>
          <w:rFonts w:ascii="Arial Narrow" w:hAnsi="Arial Narrow"/>
        </w:rPr>
      </w:pPr>
    </w:p>
    <w:p w14:paraId="6D22E855" w14:textId="77777777" w:rsidR="00FE2EB1" w:rsidRPr="007220E9" w:rsidRDefault="00FE2EB1" w:rsidP="002A6E5C">
      <w:pPr>
        <w:jc w:val="center"/>
        <w:rPr>
          <w:rFonts w:ascii="Arial Narrow" w:hAnsi="Arial Narrow"/>
        </w:rPr>
      </w:pPr>
    </w:p>
    <w:p w14:paraId="6F3802E8" w14:textId="77777777" w:rsidR="00FE2EB1" w:rsidRPr="007220E9" w:rsidRDefault="00FE2EB1" w:rsidP="002A6E5C">
      <w:pPr>
        <w:jc w:val="center"/>
        <w:rPr>
          <w:rFonts w:ascii="Arial Narrow" w:hAnsi="Arial Narrow"/>
        </w:rPr>
      </w:pPr>
    </w:p>
    <w:p w14:paraId="52D47797" w14:textId="77777777" w:rsidR="00FE2EB1" w:rsidRPr="007220E9" w:rsidRDefault="00FE2EB1" w:rsidP="002A6E5C">
      <w:pPr>
        <w:jc w:val="center"/>
        <w:rPr>
          <w:rFonts w:ascii="Arial Narrow" w:hAnsi="Arial Narrow"/>
        </w:rPr>
      </w:pPr>
    </w:p>
    <w:p w14:paraId="3BFCB8B1" w14:textId="77777777" w:rsidR="00FE2EB1" w:rsidRPr="007220E9" w:rsidRDefault="00FE2EB1" w:rsidP="002A6E5C">
      <w:pPr>
        <w:jc w:val="center"/>
        <w:rPr>
          <w:rFonts w:ascii="Arial Narrow" w:hAnsi="Arial Narrow"/>
        </w:rPr>
      </w:pPr>
    </w:p>
    <w:p w14:paraId="69463A29" w14:textId="77777777" w:rsidR="00FE2EB1" w:rsidRPr="007220E9" w:rsidRDefault="00FE2EB1" w:rsidP="002A6E5C">
      <w:pPr>
        <w:jc w:val="center"/>
        <w:rPr>
          <w:rFonts w:ascii="Arial Narrow" w:hAnsi="Arial Narrow"/>
        </w:rPr>
      </w:pPr>
    </w:p>
    <w:p w14:paraId="46322B42" w14:textId="77777777" w:rsidR="00FE2EB1" w:rsidRPr="007220E9" w:rsidRDefault="00FE2EB1" w:rsidP="002A6E5C">
      <w:pPr>
        <w:jc w:val="center"/>
        <w:rPr>
          <w:rFonts w:ascii="Arial Narrow" w:hAnsi="Arial Narrow"/>
        </w:rPr>
      </w:pPr>
    </w:p>
    <w:p w14:paraId="0DB26031" w14:textId="77777777" w:rsidR="00FE2EB1" w:rsidRPr="007220E9" w:rsidRDefault="00FE2EB1" w:rsidP="002A6E5C">
      <w:pPr>
        <w:jc w:val="center"/>
        <w:rPr>
          <w:rFonts w:ascii="Arial Narrow" w:hAnsi="Arial Narrow"/>
        </w:rPr>
      </w:pPr>
    </w:p>
    <w:p w14:paraId="0F20E9C8" w14:textId="77777777" w:rsidR="00FE2EB1" w:rsidRPr="007220E9" w:rsidRDefault="00FE2EB1" w:rsidP="002A6E5C">
      <w:pPr>
        <w:jc w:val="center"/>
        <w:rPr>
          <w:rFonts w:ascii="Arial Narrow" w:hAnsi="Arial Narrow"/>
        </w:rPr>
      </w:pPr>
    </w:p>
    <w:p w14:paraId="50C25105" w14:textId="77777777" w:rsidR="00441488" w:rsidRPr="007220E9" w:rsidRDefault="00441488" w:rsidP="00FE2EB1">
      <w:pPr>
        <w:rPr>
          <w:rFonts w:ascii="Arial Narrow" w:hAnsi="Arial Narrow"/>
        </w:rPr>
      </w:pPr>
    </w:p>
    <w:p w14:paraId="412B2CB4" w14:textId="77777777" w:rsidR="00441488" w:rsidRPr="007220E9" w:rsidRDefault="00441488" w:rsidP="00FE2EB1">
      <w:pPr>
        <w:rPr>
          <w:rFonts w:ascii="Arial Narrow" w:hAnsi="Arial Narrow"/>
        </w:rPr>
      </w:pPr>
    </w:p>
    <w:p w14:paraId="2B1924FE" w14:textId="77777777" w:rsidR="00FE2EB1" w:rsidRPr="007220E9" w:rsidRDefault="00FE2EB1" w:rsidP="002A6E5C">
      <w:pPr>
        <w:jc w:val="center"/>
        <w:rPr>
          <w:rFonts w:ascii="Arial Narrow" w:hAnsi="Arial Narrow"/>
        </w:rPr>
      </w:pPr>
    </w:p>
    <w:p w14:paraId="2D59479A"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17" w:name="_Toc390335363"/>
      <w:bookmarkStart w:id="18" w:name="_Toc390418122"/>
      <w:bookmarkStart w:id="19" w:name="_Toc97543358"/>
      <w:bookmarkStart w:id="20" w:name="_Toc97557024"/>
      <w:bookmarkStart w:id="21" w:name="_Toc157306463"/>
    </w:p>
    <w:p w14:paraId="551CA00F"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4635335E"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020087C7"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69657C9C"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756A6A07"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0E727AF8"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58E42946"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44105093"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40EFF1B1"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5017E86B"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403C37E6"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61394307"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6CCD4087"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193164D8" w14:textId="77777777" w:rsidR="008C6179" w:rsidRDefault="008C6179"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7EACE8D4" w14:textId="77777777" w:rsidR="00FE2EB1" w:rsidRPr="007220E9"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7220E9">
        <w:rPr>
          <w:rFonts w:ascii="Arial Narrow" w:eastAsia="Calibri" w:hAnsi="Arial Narrow" w:cs="Times New Roman"/>
          <w:b/>
          <w:caps/>
          <w:spacing w:val="45"/>
          <w:sz w:val="36"/>
          <w:szCs w:val="36"/>
        </w:rPr>
        <w:t xml:space="preserve">piece n°2 </w:t>
      </w:r>
    </w:p>
    <w:p w14:paraId="4A6D14EF" w14:textId="77777777" w:rsidR="00FE2EB1" w:rsidRPr="007220E9"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14:paraId="55C901D8" w14:textId="77777777" w:rsidR="00FE2EB1" w:rsidRPr="00067A4A"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Règlement Général de l'Appel d'Offres (RGAO)</w:t>
      </w:r>
      <w:bookmarkEnd w:id="17"/>
      <w:bookmarkEnd w:id="18"/>
      <w:bookmarkEnd w:id="19"/>
      <w:bookmarkEnd w:id="20"/>
      <w:bookmarkEnd w:id="21"/>
    </w:p>
    <w:p w14:paraId="1B58A053" w14:textId="77777777" w:rsidR="00FE2EB1" w:rsidRPr="00067A4A" w:rsidRDefault="00FE2EB1" w:rsidP="002A6E5C">
      <w:pPr>
        <w:jc w:val="center"/>
        <w:rPr>
          <w:rFonts w:ascii="Arial Narrow" w:hAnsi="Arial Narrow"/>
        </w:rPr>
      </w:pPr>
    </w:p>
    <w:p w14:paraId="320B565D" w14:textId="77777777" w:rsidR="00FE2EB1" w:rsidRPr="00067A4A" w:rsidRDefault="00FE2EB1" w:rsidP="002A6E5C">
      <w:pPr>
        <w:jc w:val="center"/>
        <w:rPr>
          <w:rFonts w:ascii="Arial Narrow" w:hAnsi="Arial Narrow"/>
        </w:rPr>
      </w:pPr>
    </w:p>
    <w:p w14:paraId="77FCE8D3" w14:textId="77777777" w:rsidR="00FE2EB1" w:rsidRPr="00067A4A" w:rsidRDefault="00FE2EB1" w:rsidP="002A6E5C">
      <w:pPr>
        <w:jc w:val="center"/>
        <w:rPr>
          <w:rFonts w:ascii="Arial Narrow" w:hAnsi="Arial Narrow"/>
        </w:rPr>
      </w:pPr>
    </w:p>
    <w:p w14:paraId="3C7CEBF3" w14:textId="77777777" w:rsidR="00FE2EB1" w:rsidRPr="00067A4A" w:rsidRDefault="00FE2EB1" w:rsidP="002A6E5C">
      <w:pPr>
        <w:jc w:val="center"/>
        <w:rPr>
          <w:rFonts w:ascii="Arial Narrow" w:hAnsi="Arial Narrow"/>
        </w:rPr>
      </w:pPr>
    </w:p>
    <w:p w14:paraId="1F74A883" w14:textId="77777777" w:rsidR="00FE2EB1" w:rsidRPr="00067A4A" w:rsidRDefault="00FE2EB1" w:rsidP="002A6E5C">
      <w:pPr>
        <w:jc w:val="center"/>
        <w:rPr>
          <w:rFonts w:ascii="Arial Narrow" w:hAnsi="Arial Narrow"/>
        </w:rPr>
      </w:pPr>
    </w:p>
    <w:p w14:paraId="59717E42" w14:textId="77777777" w:rsidR="00FE2EB1" w:rsidRPr="00067A4A" w:rsidRDefault="00FE2EB1" w:rsidP="002A6E5C">
      <w:pPr>
        <w:jc w:val="center"/>
        <w:rPr>
          <w:rFonts w:ascii="Arial Narrow" w:hAnsi="Arial Narrow"/>
        </w:rPr>
      </w:pPr>
    </w:p>
    <w:p w14:paraId="72058D8E" w14:textId="77777777" w:rsidR="00FE2EB1" w:rsidRPr="00067A4A" w:rsidRDefault="00FE2EB1" w:rsidP="002A6E5C">
      <w:pPr>
        <w:jc w:val="center"/>
        <w:rPr>
          <w:rFonts w:ascii="Arial Narrow" w:hAnsi="Arial Narrow"/>
        </w:rPr>
      </w:pPr>
    </w:p>
    <w:p w14:paraId="5A1469C9" w14:textId="77777777" w:rsidR="00FE2EB1" w:rsidRPr="00067A4A" w:rsidRDefault="00FE2EB1" w:rsidP="002A6E5C">
      <w:pPr>
        <w:jc w:val="center"/>
        <w:rPr>
          <w:rFonts w:ascii="Arial Narrow" w:hAnsi="Arial Narrow"/>
        </w:rPr>
      </w:pPr>
    </w:p>
    <w:p w14:paraId="5C2B1EC2" w14:textId="77777777" w:rsidR="00FE2EB1" w:rsidRPr="00067A4A" w:rsidRDefault="00FE2EB1" w:rsidP="002A6E5C">
      <w:pPr>
        <w:jc w:val="center"/>
        <w:rPr>
          <w:rFonts w:ascii="Arial Narrow" w:hAnsi="Arial Narrow"/>
        </w:rPr>
      </w:pPr>
    </w:p>
    <w:p w14:paraId="7D47D10A" w14:textId="77777777" w:rsidR="00FE2EB1" w:rsidRPr="00067A4A" w:rsidRDefault="00FE2EB1" w:rsidP="002A6E5C">
      <w:pPr>
        <w:jc w:val="center"/>
        <w:rPr>
          <w:rFonts w:ascii="Arial Narrow" w:hAnsi="Arial Narrow"/>
        </w:rPr>
      </w:pPr>
    </w:p>
    <w:p w14:paraId="472B614C" w14:textId="77777777" w:rsidR="00FE2EB1" w:rsidRPr="00067A4A" w:rsidRDefault="00FE2EB1" w:rsidP="002A6E5C">
      <w:pPr>
        <w:jc w:val="center"/>
        <w:rPr>
          <w:rFonts w:ascii="Arial Narrow" w:hAnsi="Arial Narrow"/>
        </w:rPr>
      </w:pPr>
    </w:p>
    <w:p w14:paraId="66407367" w14:textId="77777777" w:rsidR="00FE2EB1" w:rsidRDefault="00FE2EB1" w:rsidP="002A6E5C">
      <w:pPr>
        <w:jc w:val="center"/>
        <w:rPr>
          <w:rFonts w:ascii="Arial Narrow" w:hAnsi="Arial Narrow"/>
        </w:rPr>
      </w:pPr>
    </w:p>
    <w:p w14:paraId="6E8407AA" w14:textId="77777777" w:rsidR="00285035" w:rsidRPr="00067A4A" w:rsidRDefault="00285035" w:rsidP="002A6E5C">
      <w:pPr>
        <w:jc w:val="center"/>
        <w:rPr>
          <w:rFonts w:ascii="Arial Narrow" w:hAnsi="Arial Narrow"/>
        </w:rPr>
      </w:pPr>
    </w:p>
    <w:p w14:paraId="7D38503F" w14:textId="77777777" w:rsidR="00441488" w:rsidRPr="00067A4A" w:rsidRDefault="00441488" w:rsidP="008B4AE4">
      <w:pPr>
        <w:rPr>
          <w:rFonts w:ascii="Arial Narrow" w:hAnsi="Arial Narrow"/>
        </w:rPr>
      </w:pPr>
    </w:p>
    <w:p w14:paraId="55CDB672" w14:textId="77777777" w:rsidR="00FE2EB1" w:rsidRPr="00067A4A" w:rsidRDefault="00FE2EB1" w:rsidP="00557740">
      <w:pPr>
        <w:rPr>
          <w:rFonts w:ascii="Arial Narrow" w:hAnsi="Arial Narrow"/>
        </w:rPr>
      </w:pPr>
    </w:p>
    <w:p w14:paraId="16F6783B" w14:textId="77777777" w:rsidR="008C6179" w:rsidRDefault="008C6179" w:rsidP="00FE2EB1">
      <w:pPr>
        <w:widowControl w:val="0"/>
        <w:suppressAutoHyphens/>
        <w:autoSpaceDE w:val="0"/>
        <w:autoSpaceDN w:val="0"/>
        <w:spacing w:after="0" w:line="360" w:lineRule="auto"/>
        <w:jc w:val="center"/>
        <w:textAlignment w:val="baseline"/>
        <w:rPr>
          <w:rFonts w:ascii="Arial Narrow" w:eastAsia="Times New Roman" w:hAnsi="Arial Narrow" w:cs="Times New Roman"/>
          <w:b/>
          <w:bCs/>
          <w:caps/>
          <w:spacing w:val="36"/>
          <w:w w:val="80"/>
          <w:position w:val="-1"/>
          <w:sz w:val="32"/>
          <w:szCs w:val="60"/>
          <w:lang w:eastAsia="fr-FR"/>
        </w:rPr>
      </w:pPr>
    </w:p>
    <w:p w14:paraId="4FDD04C9" w14:textId="77777777" w:rsidR="00FE2EB1" w:rsidRPr="00067A4A" w:rsidRDefault="00FE2EB1" w:rsidP="00FE2EB1">
      <w:pPr>
        <w:widowControl w:val="0"/>
        <w:suppressAutoHyphens/>
        <w:autoSpaceDE w:val="0"/>
        <w:autoSpaceDN w:val="0"/>
        <w:spacing w:after="0" w:line="360" w:lineRule="auto"/>
        <w:jc w:val="center"/>
        <w:textAlignment w:val="baseline"/>
        <w:rPr>
          <w:rFonts w:ascii="Arial Narrow" w:eastAsia="Times New Roman" w:hAnsi="Arial Narrow" w:cs="Times New Roman"/>
          <w:b/>
          <w:bCs/>
          <w:caps/>
          <w:spacing w:val="36"/>
          <w:w w:val="80"/>
          <w:position w:val="-1"/>
          <w:sz w:val="32"/>
          <w:szCs w:val="60"/>
          <w:lang w:eastAsia="fr-FR"/>
        </w:rPr>
      </w:pPr>
      <w:r w:rsidRPr="00067A4A">
        <w:rPr>
          <w:rFonts w:ascii="Arial Narrow" w:eastAsia="Times New Roman" w:hAnsi="Arial Narrow" w:cs="Times New Roman"/>
          <w:b/>
          <w:bCs/>
          <w:caps/>
          <w:spacing w:val="36"/>
          <w:w w:val="80"/>
          <w:position w:val="-1"/>
          <w:sz w:val="32"/>
          <w:szCs w:val="60"/>
          <w:lang w:eastAsia="fr-FR"/>
        </w:rPr>
        <w:t>Table des matières</w:t>
      </w:r>
    </w:p>
    <w:p w14:paraId="6D0D76E6" w14:textId="77777777" w:rsidR="00FE2EB1" w:rsidRPr="00067A4A" w:rsidRDefault="00FE2EB1" w:rsidP="00FE2EB1">
      <w:pPr>
        <w:widowControl w:val="0"/>
        <w:tabs>
          <w:tab w:val="left" w:pos="10460"/>
        </w:tabs>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p>
    <w:p w14:paraId="38973444" w14:textId="655130E2" w:rsidR="00FE2EB1" w:rsidRPr="00067A4A" w:rsidRDefault="00FE2EB1">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r w:rsidRPr="00067A4A">
        <w:rPr>
          <w:rFonts w:ascii="Arial Narrow" w:hAnsi="Arial Narrow"/>
        </w:rPr>
        <w:fldChar w:fldCharType="begin"/>
      </w:r>
      <w:r w:rsidRPr="00067A4A">
        <w:rPr>
          <w:rFonts w:ascii="Arial Narrow" w:hAnsi="Arial Narrow"/>
        </w:rPr>
        <w:instrText xml:space="preserve"> TOC \h \z \t "RGAO partie;1;RGAO articles;2" </w:instrText>
      </w:r>
      <w:r w:rsidRPr="00067A4A">
        <w:rPr>
          <w:rFonts w:ascii="Arial Narrow" w:hAnsi="Arial Narrow"/>
        </w:rPr>
        <w:fldChar w:fldCharType="separate"/>
      </w:r>
      <w:hyperlink w:anchor="_Toc163062692" w:history="1">
        <w:r w:rsidR="00296855" w:rsidRPr="00067A4A">
          <w:rPr>
            <w:rFonts w:ascii="Arial Narrow" w:hAnsi="Arial Narrow"/>
            <w:b/>
            <w:noProof/>
            <w:color w:val="0000FF"/>
            <w:u w:val="single"/>
          </w:rPr>
          <w:t>GENERALITES</w:t>
        </w:r>
        <w:r w:rsidRPr="00067A4A">
          <w:rPr>
            <w:rFonts w:ascii="Arial Narrow" w:hAnsi="Arial Narrow"/>
            <w:noProof/>
            <w:webHidden/>
          </w:rPr>
          <w:tab/>
        </w:r>
        <w:r w:rsidRPr="00067A4A">
          <w:rPr>
            <w:rFonts w:ascii="Arial Narrow" w:hAnsi="Arial Narrow"/>
            <w:noProof/>
            <w:webHidden/>
          </w:rPr>
          <w:fldChar w:fldCharType="begin"/>
        </w:r>
        <w:r w:rsidRPr="00067A4A">
          <w:rPr>
            <w:rFonts w:ascii="Arial Narrow" w:hAnsi="Arial Narrow"/>
            <w:noProof/>
            <w:webHidden/>
          </w:rPr>
          <w:instrText xml:space="preserve"> PAGEREF _Toc163062692 \h </w:instrText>
        </w:r>
        <w:r w:rsidRPr="00067A4A">
          <w:rPr>
            <w:rFonts w:ascii="Arial Narrow" w:hAnsi="Arial Narrow"/>
            <w:noProof/>
            <w:webHidden/>
          </w:rPr>
        </w:r>
        <w:r w:rsidRPr="00067A4A">
          <w:rPr>
            <w:rFonts w:ascii="Arial Narrow" w:hAnsi="Arial Narrow"/>
            <w:noProof/>
            <w:webHidden/>
          </w:rPr>
          <w:fldChar w:fldCharType="separate"/>
        </w:r>
        <w:r w:rsidR="00771332">
          <w:rPr>
            <w:rFonts w:ascii="Arial Narrow" w:hAnsi="Arial Narrow"/>
            <w:noProof/>
            <w:webHidden/>
          </w:rPr>
          <w:t>16</w:t>
        </w:r>
        <w:r w:rsidRPr="00067A4A">
          <w:rPr>
            <w:rFonts w:ascii="Arial Narrow" w:hAnsi="Arial Narrow"/>
            <w:noProof/>
            <w:webHidden/>
          </w:rPr>
          <w:fldChar w:fldCharType="end"/>
        </w:r>
      </w:hyperlink>
    </w:p>
    <w:p w14:paraId="1BBCDEF6" w14:textId="120A4D20"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3" w:history="1">
        <w:r w:rsidR="00FE2EB1" w:rsidRPr="00067A4A">
          <w:rPr>
            <w:rFonts w:ascii="Arial Narrow" w:eastAsia="Times New Roman" w:hAnsi="Arial Narrow" w:cs="Times New Roman"/>
            <w:noProof/>
            <w:color w:val="0000FF"/>
            <w:sz w:val="24"/>
            <w:szCs w:val="24"/>
            <w:u w:val="single"/>
            <w:lang w:eastAsia="fr-FR"/>
          </w:rPr>
          <w:t>Article 1.</w:t>
        </w:r>
        <w:r w:rsidR="00FE2EB1"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Objet de la consultation</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_Toc163062693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16</w:t>
        </w:r>
        <w:r w:rsidR="00FE2EB1" w:rsidRPr="00067A4A">
          <w:rPr>
            <w:rFonts w:ascii="Arial Narrow" w:eastAsia="Times New Roman" w:hAnsi="Arial Narrow" w:cs="Times New Roman"/>
            <w:noProof/>
            <w:webHidden/>
            <w:sz w:val="24"/>
            <w:szCs w:val="24"/>
            <w:lang w:eastAsia="fr-FR"/>
          </w:rPr>
          <w:fldChar w:fldCharType="end"/>
        </w:r>
      </w:hyperlink>
    </w:p>
    <w:p w14:paraId="37C23712" w14:textId="4088D6E1"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u w:val="single"/>
          <w:lang w:eastAsia="fr-FR"/>
        </w:rPr>
      </w:pPr>
      <w:hyperlink w:anchor="_Toc163062694" w:history="1">
        <w:r w:rsidR="00FE2EB1" w:rsidRPr="00067A4A">
          <w:rPr>
            <w:rFonts w:ascii="Arial Narrow" w:eastAsia="Times New Roman" w:hAnsi="Arial Narrow" w:cs="Times New Roman"/>
            <w:noProof/>
            <w:color w:val="0000FF"/>
            <w:sz w:val="24"/>
            <w:szCs w:val="24"/>
            <w:u w:val="single"/>
            <w:lang w:eastAsia="fr-FR"/>
          </w:rPr>
          <w:t>Article 2.</w:t>
        </w:r>
        <w:r w:rsidR="00FE2EB1"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Financement</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_Toc163062694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16</w:t>
        </w:r>
        <w:r w:rsidR="00FE2EB1" w:rsidRPr="00067A4A">
          <w:rPr>
            <w:rFonts w:ascii="Arial Narrow" w:eastAsia="Times New Roman" w:hAnsi="Arial Narrow" w:cs="Times New Roman"/>
            <w:noProof/>
            <w:webHidden/>
            <w:sz w:val="24"/>
            <w:szCs w:val="24"/>
            <w:lang w:eastAsia="fr-FR"/>
          </w:rPr>
          <w:fldChar w:fldCharType="end"/>
        </w:r>
      </w:hyperlink>
    </w:p>
    <w:p w14:paraId="30C76DC1" w14:textId="3CC017F1"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5" w:history="1">
        <w:r w:rsidR="00FE2EB1" w:rsidRPr="00067A4A">
          <w:rPr>
            <w:rFonts w:ascii="Arial Narrow" w:eastAsia="Times New Roman" w:hAnsi="Arial Narrow" w:cs="Times New Roman"/>
            <w:noProof/>
            <w:color w:val="0000FF"/>
            <w:sz w:val="24"/>
            <w:szCs w:val="24"/>
            <w:u w:val="single"/>
            <w:lang w:eastAsia="fr-FR"/>
          </w:rPr>
          <w:t>Article 3.</w:t>
        </w:r>
        <w:r w:rsidR="00FE2EB1"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Principes éthiques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_Toc163062695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16</w:t>
        </w:r>
        <w:r w:rsidR="00FE2EB1" w:rsidRPr="00067A4A">
          <w:rPr>
            <w:rFonts w:ascii="Arial Narrow" w:eastAsia="Times New Roman" w:hAnsi="Arial Narrow" w:cs="Times New Roman"/>
            <w:noProof/>
            <w:webHidden/>
            <w:sz w:val="24"/>
            <w:szCs w:val="24"/>
            <w:lang w:eastAsia="fr-FR"/>
          </w:rPr>
          <w:fldChar w:fldCharType="end"/>
        </w:r>
      </w:hyperlink>
    </w:p>
    <w:p w14:paraId="6DCA5223" w14:textId="6E2B8EB0"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6" w:history="1">
        <w:r w:rsidR="00FE2EB1" w:rsidRPr="00067A4A">
          <w:rPr>
            <w:rFonts w:ascii="Arial Narrow" w:eastAsia="Times New Roman" w:hAnsi="Arial Narrow" w:cs="Times New Roman"/>
            <w:noProof/>
            <w:color w:val="0000FF"/>
            <w:sz w:val="24"/>
            <w:szCs w:val="24"/>
            <w:u w:val="single"/>
            <w:lang w:eastAsia="fr-FR"/>
          </w:rPr>
          <w:t>Article 4.</w:t>
        </w:r>
        <w:r w:rsidR="00FE2EB1"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Candidats admis à concourir</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_Toc163062696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17</w:t>
        </w:r>
        <w:r w:rsidR="00FE2EB1" w:rsidRPr="00067A4A">
          <w:rPr>
            <w:rFonts w:ascii="Arial Narrow" w:eastAsia="Times New Roman" w:hAnsi="Arial Narrow" w:cs="Times New Roman"/>
            <w:noProof/>
            <w:webHidden/>
            <w:sz w:val="24"/>
            <w:szCs w:val="24"/>
            <w:lang w:eastAsia="fr-FR"/>
          </w:rPr>
          <w:fldChar w:fldCharType="end"/>
        </w:r>
      </w:hyperlink>
    </w:p>
    <w:p w14:paraId="05BDFE6E" w14:textId="665E863A"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7" w:history="1">
        <w:r w:rsidR="00FE2EB1" w:rsidRPr="00067A4A">
          <w:rPr>
            <w:rFonts w:ascii="Arial Narrow" w:eastAsia="Times New Roman" w:hAnsi="Arial Narrow" w:cs="Times New Roman"/>
            <w:noProof/>
            <w:color w:val="0000FF"/>
            <w:sz w:val="24"/>
            <w:szCs w:val="24"/>
            <w:u w:val="single"/>
            <w:lang w:eastAsia="fr-FR"/>
          </w:rPr>
          <w:t>Article 5.</w:t>
        </w:r>
        <w:r w:rsidR="00FE2EB1"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Matériaux, matériels, fournitures, équipements et services autorisés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_Toc163062697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18</w:t>
        </w:r>
        <w:r w:rsidR="00FE2EB1" w:rsidRPr="00067A4A">
          <w:rPr>
            <w:rFonts w:ascii="Arial Narrow" w:eastAsia="Times New Roman" w:hAnsi="Arial Narrow" w:cs="Times New Roman"/>
            <w:noProof/>
            <w:webHidden/>
            <w:sz w:val="24"/>
            <w:szCs w:val="24"/>
            <w:lang w:eastAsia="fr-FR"/>
          </w:rPr>
          <w:fldChar w:fldCharType="end"/>
        </w:r>
      </w:hyperlink>
    </w:p>
    <w:p w14:paraId="64D68339" w14:textId="48D1E6BD"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8" w:history="1">
        <w:r w:rsidR="00FE2EB1" w:rsidRPr="00067A4A">
          <w:rPr>
            <w:rFonts w:ascii="Arial Narrow" w:eastAsia="Times New Roman" w:hAnsi="Arial Narrow" w:cs="Times New Roman"/>
            <w:noProof/>
            <w:color w:val="0000FF"/>
            <w:sz w:val="24"/>
            <w:szCs w:val="24"/>
            <w:u w:val="single"/>
            <w:lang w:eastAsia="fr-FR"/>
          </w:rPr>
          <w:t>Article 6.</w:t>
        </w:r>
        <w:r w:rsidR="00FE2EB1"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Documents établissant la qualification du Soumissionnaire</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_Toc163062698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18</w:t>
        </w:r>
        <w:r w:rsidR="00FE2EB1" w:rsidRPr="00067A4A">
          <w:rPr>
            <w:rFonts w:ascii="Arial Narrow" w:eastAsia="Times New Roman" w:hAnsi="Arial Narrow" w:cs="Times New Roman"/>
            <w:noProof/>
            <w:webHidden/>
            <w:sz w:val="24"/>
            <w:szCs w:val="24"/>
            <w:lang w:eastAsia="fr-FR"/>
          </w:rPr>
          <w:fldChar w:fldCharType="end"/>
        </w:r>
      </w:hyperlink>
    </w:p>
    <w:p w14:paraId="14750391" w14:textId="518C4571"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9" w:history="1">
        <w:r w:rsidR="00FE2EB1" w:rsidRPr="00067A4A">
          <w:rPr>
            <w:rFonts w:ascii="Arial Narrow" w:eastAsia="Times New Roman" w:hAnsi="Arial Narrow" w:cs="Times New Roman"/>
            <w:noProof/>
            <w:color w:val="0000FF"/>
            <w:sz w:val="24"/>
            <w:szCs w:val="24"/>
            <w:u w:val="single"/>
            <w:lang w:eastAsia="fr-FR"/>
          </w:rPr>
          <w:t>Article 7.</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Visite du site des travaux</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_Toc163062699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18</w:t>
        </w:r>
        <w:r w:rsidR="00FE2EB1" w:rsidRPr="00067A4A">
          <w:rPr>
            <w:rFonts w:ascii="Arial Narrow" w:eastAsia="Times New Roman" w:hAnsi="Arial Narrow" w:cs="Times New Roman"/>
            <w:noProof/>
            <w:webHidden/>
            <w:sz w:val="24"/>
            <w:szCs w:val="24"/>
            <w:lang w:eastAsia="fr-FR"/>
          </w:rPr>
          <w:fldChar w:fldCharType="end"/>
        </w:r>
      </w:hyperlink>
    </w:p>
    <w:p w14:paraId="68168DB1" w14:textId="71BB31E3" w:rsidR="00FE2EB1" w:rsidRPr="00067A4A" w:rsidRDefault="00BD7E7A">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00" w:history="1">
        <w:r w:rsidR="00296855" w:rsidRPr="00067A4A">
          <w:rPr>
            <w:rFonts w:ascii="Arial Narrow" w:hAnsi="Arial Narrow"/>
            <w:b/>
            <w:noProof/>
            <w:color w:val="0000FF"/>
            <w:u w:val="single"/>
          </w:rPr>
          <w:t>DOSSIER D’APPEL D’OFFRES</w:t>
        </w:r>
        <w:r w:rsidR="00FE2EB1" w:rsidRPr="00067A4A">
          <w:rPr>
            <w:rFonts w:ascii="Arial Narrow" w:hAnsi="Arial Narrow"/>
            <w:noProof/>
            <w:webHidden/>
          </w:rPr>
          <w:tab/>
        </w:r>
        <w:r w:rsidR="00FE2EB1" w:rsidRPr="00067A4A">
          <w:rPr>
            <w:rFonts w:ascii="Arial Narrow" w:hAnsi="Arial Narrow"/>
            <w:noProof/>
            <w:webHidden/>
          </w:rPr>
          <w:fldChar w:fldCharType="begin"/>
        </w:r>
        <w:r w:rsidR="00FE2EB1" w:rsidRPr="00067A4A">
          <w:rPr>
            <w:rFonts w:ascii="Arial Narrow" w:hAnsi="Arial Narrow"/>
            <w:noProof/>
            <w:webHidden/>
          </w:rPr>
          <w:instrText xml:space="preserve"> PAGEREF _Toc163062700 \h </w:instrText>
        </w:r>
        <w:r w:rsidR="00FE2EB1" w:rsidRPr="00067A4A">
          <w:rPr>
            <w:rFonts w:ascii="Arial Narrow" w:hAnsi="Arial Narrow"/>
            <w:noProof/>
            <w:webHidden/>
          </w:rPr>
        </w:r>
        <w:r w:rsidR="00FE2EB1" w:rsidRPr="00067A4A">
          <w:rPr>
            <w:rFonts w:ascii="Arial Narrow" w:hAnsi="Arial Narrow"/>
            <w:noProof/>
            <w:webHidden/>
          </w:rPr>
          <w:fldChar w:fldCharType="separate"/>
        </w:r>
        <w:r w:rsidR="00771332">
          <w:rPr>
            <w:rFonts w:ascii="Arial Narrow" w:hAnsi="Arial Narrow"/>
            <w:noProof/>
            <w:webHidden/>
          </w:rPr>
          <w:t>19</w:t>
        </w:r>
        <w:r w:rsidR="00FE2EB1" w:rsidRPr="00067A4A">
          <w:rPr>
            <w:rFonts w:ascii="Arial Narrow" w:hAnsi="Arial Narrow"/>
            <w:noProof/>
            <w:webHidden/>
          </w:rPr>
          <w:fldChar w:fldCharType="end"/>
        </w:r>
      </w:hyperlink>
    </w:p>
    <w:p w14:paraId="4446AC19" w14:textId="0002AC99"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1" w:history="1">
        <w:r w:rsidR="00FE2EB1" w:rsidRPr="00067A4A">
          <w:rPr>
            <w:rFonts w:ascii="Arial Narrow" w:eastAsia="Times New Roman" w:hAnsi="Arial Narrow" w:cs="Times New Roman"/>
            <w:noProof/>
            <w:color w:val="0000FF"/>
            <w:sz w:val="24"/>
            <w:szCs w:val="24"/>
            <w:u w:val="single"/>
            <w:lang w:eastAsia="fr-FR"/>
          </w:rPr>
          <w:t>Article 8.</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Contenu du Dossier d’Appel d’Offres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_Toc163062701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19</w:t>
        </w:r>
        <w:r w:rsidR="00FE2EB1" w:rsidRPr="00067A4A">
          <w:rPr>
            <w:rFonts w:ascii="Arial Narrow" w:eastAsia="Times New Roman" w:hAnsi="Arial Narrow" w:cs="Times New Roman"/>
            <w:noProof/>
            <w:webHidden/>
            <w:sz w:val="24"/>
            <w:szCs w:val="24"/>
            <w:lang w:eastAsia="fr-FR"/>
          </w:rPr>
          <w:fldChar w:fldCharType="end"/>
        </w:r>
      </w:hyperlink>
    </w:p>
    <w:p w14:paraId="66450B07" w14:textId="118B2826"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2" w:history="1">
        <w:r w:rsidR="00FE2EB1" w:rsidRPr="00067A4A">
          <w:rPr>
            <w:rFonts w:ascii="Arial Narrow" w:eastAsia="Times New Roman" w:hAnsi="Arial Narrow" w:cs="Times New Roman"/>
            <w:noProof/>
            <w:color w:val="0000FF"/>
            <w:sz w:val="24"/>
            <w:szCs w:val="24"/>
            <w:u w:val="single"/>
            <w:lang w:eastAsia="fr-FR"/>
          </w:rPr>
          <w:t>Article 9.</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Eclaircissements apportés au Dossier d’Appel d’Offres et Recours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_Toc163062702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19</w:t>
        </w:r>
        <w:r w:rsidR="00FE2EB1" w:rsidRPr="00067A4A">
          <w:rPr>
            <w:rFonts w:ascii="Arial Narrow" w:eastAsia="Times New Roman" w:hAnsi="Arial Narrow" w:cs="Times New Roman"/>
            <w:noProof/>
            <w:webHidden/>
            <w:sz w:val="24"/>
            <w:szCs w:val="24"/>
            <w:lang w:eastAsia="fr-FR"/>
          </w:rPr>
          <w:fldChar w:fldCharType="end"/>
        </w:r>
      </w:hyperlink>
    </w:p>
    <w:p w14:paraId="01C5047B" w14:textId="08F4D0B2"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3" w:history="1">
        <w:r w:rsidR="001B2A2B" w:rsidRPr="00067A4A">
          <w:rPr>
            <w:rFonts w:ascii="Arial Narrow" w:eastAsia="Times New Roman" w:hAnsi="Arial Narrow" w:cs="Times New Roman"/>
            <w:noProof/>
            <w:color w:val="0000FF"/>
            <w:sz w:val="24"/>
            <w:szCs w:val="24"/>
            <w:u w:val="single"/>
            <w:lang w:eastAsia="fr-FR"/>
          </w:rPr>
          <w:t>Article 10.</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Modification du Dossier d’Appel d’Offres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_Toc163062703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20</w:t>
        </w:r>
        <w:r w:rsidR="00FE2EB1" w:rsidRPr="00067A4A">
          <w:rPr>
            <w:rFonts w:ascii="Arial Narrow" w:eastAsia="Times New Roman" w:hAnsi="Arial Narrow" w:cs="Times New Roman"/>
            <w:noProof/>
            <w:webHidden/>
            <w:sz w:val="24"/>
            <w:szCs w:val="24"/>
            <w:lang w:eastAsia="fr-FR"/>
          </w:rPr>
          <w:fldChar w:fldCharType="end"/>
        </w:r>
      </w:hyperlink>
    </w:p>
    <w:p w14:paraId="7E499C9A" w14:textId="48B33C4D" w:rsidR="00FE2EB1" w:rsidRPr="00067A4A" w:rsidRDefault="00BD7E7A">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04" w:history="1">
        <w:r w:rsidR="00296855" w:rsidRPr="00067A4A">
          <w:rPr>
            <w:rFonts w:ascii="Arial Narrow" w:hAnsi="Arial Narrow"/>
            <w:b/>
            <w:noProof/>
            <w:color w:val="0000FF"/>
            <w:u w:val="single"/>
          </w:rPr>
          <w:t>PREPARATION DES OFFRES</w:t>
        </w:r>
        <w:r w:rsidR="00FE2EB1" w:rsidRPr="00067A4A">
          <w:rPr>
            <w:rFonts w:ascii="Arial Narrow" w:hAnsi="Arial Narrow"/>
            <w:noProof/>
            <w:webHidden/>
          </w:rPr>
          <w:tab/>
        </w:r>
        <w:r w:rsidR="00FE2EB1" w:rsidRPr="00067A4A">
          <w:rPr>
            <w:rFonts w:ascii="Arial Narrow" w:hAnsi="Arial Narrow"/>
            <w:noProof/>
            <w:webHidden/>
          </w:rPr>
          <w:fldChar w:fldCharType="begin"/>
        </w:r>
        <w:r w:rsidR="00FE2EB1" w:rsidRPr="00067A4A">
          <w:rPr>
            <w:rFonts w:ascii="Arial Narrow" w:hAnsi="Arial Narrow"/>
            <w:noProof/>
            <w:webHidden/>
          </w:rPr>
          <w:instrText xml:space="preserve"> PAGEREF _Toc163062704 \h </w:instrText>
        </w:r>
        <w:r w:rsidR="00FE2EB1" w:rsidRPr="00067A4A">
          <w:rPr>
            <w:rFonts w:ascii="Arial Narrow" w:hAnsi="Arial Narrow"/>
            <w:noProof/>
            <w:webHidden/>
          </w:rPr>
        </w:r>
        <w:r w:rsidR="00FE2EB1" w:rsidRPr="00067A4A">
          <w:rPr>
            <w:rFonts w:ascii="Arial Narrow" w:hAnsi="Arial Narrow"/>
            <w:noProof/>
            <w:webHidden/>
          </w:rPr>
          <w:fldChar w:fldCharType="separate"/>
        </w:r>
        <w:r w:rsidR="00771332">
          <w:rPr>
            <w:rFonts w:ascii="Arial Narrow" w:hAnsi="Arial Narrow"/>
            <w:noProof/>
            <w:webHidden/>
          </w:rPr>
          <w:t>20</w:t>
        </w:r>
        <w:r w:rsidR="00FE2EB1" w:rsidRPr="00067A4A">
          <w:rPr>
            <w:rFonts w:ascii="Arial Narrow" w:hAnsi="Arial Narrow"/>
            <w:noProof/>
            <w:webHidden/>
          </w:rPr>
          <w:fldChar w:fldCharType="end"/>
        </w:r>
      </w:hyperlink>
    </w:p>
    <w:p w14:paraId="6909A972" w14:textId="40BE1DBB"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5" w:history="1">
        <w:r w:rsidR="00FE2EB1" w:rsidRPr="00067A4A">
          <w:rPr>
            <w:rFonts w:ascii="Arial Narrow" w:eastAsia="Times New Roman" w:hAnsi="Arial Narrow" w:cs="Times New Roman"/>
            <w:noProof/>
            <w:color w:val="0000FF"/>
            <w:sz w:val="24"/>
            <w:szCs w:val="24"/>
            <w:u w:val="single"/>
            <w:lang w:eastAsia="fr-FR"/>
          </w:rPr>
          <w:t>Article 11.</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Frais de soumission</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_Toc163062705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20</w:t>
        </w:r>
        <w:r w:rsidR="00FE2EB1" w:rsidRPr="00067A4A">
          <w:rPr>
            <w:rFonts w:ascii="Arial Narrow" w:eastAsia="Times New Roman" w:hAnsi="Arial Narrow" w:cs="Times New Roman"/>
            <w:noProof/>
            <w:webHidden/>
            <w:sz w:val="24"/>
            <w:szCs w:val="24"/>
            <w:lang w:eastAsia="fr-FR"/>
          </w:rPr>
          <w:fldChar w:fldCharType="end"/>
        </w:r>
      </w:hyperlink>
    </w:p>
    <w:p w14:paraId="32B661BE" w14:textId="5F57F3C1"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6" w:history="1">
        <w:r w:rsidR="00FE2EB1" w:rsidRPr="00067A4A">
          <w:rPr>
            <w:rFonts w:ascii="Arial Narrow" w:eastAsia="Times New Roman" w:hAnsi="Arial Narrow" w:cs="Times New Roman"/>
            <w:noProof/>
            <w:color w:val="0000FF"/>
            <w:sz w:val="24"/>
            <w:szCs w:val="24"/>
            <w:u w:val="single"/>
            <w:lang w:eastAsia="fr-FR"/>
          </w:rPr>
          <w:t>Article 12.</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Langue de l’offre</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_Toc163062706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20</w:t>
        </w:r>
        <w:r w:rsidR="00FE2EB1" w:rsidRPr="00067A4A">
          <w:rPr>
            <w:rFonts w:ascii="Arial Narrow" w:eastAsia="Times New Roman" w:hAnsi="Arial Narrow" w:cs="Times New Roman"/>
            <w:noProof/>
            <w:webHidden/>
            <w:sz w:val="24"/>
            <w:szCs w:val="24"/>
            <w:lang w:eastAsia="fr-FR"/>
          </w:rPr>
          <w:fldChar w:fldCharType="end"/>
        </w:r>
      </w:hyperlink>
    </w:p>
    <w:p w14:paraId="19D07C02" w14:textId="45023373"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7" w:history="1">
        <w:r w:rsidR="00FE2EB1" w:rsidRPr="00067A4A">
          <w:rPr>
            <w:rFonts w:ascii="Arial Narrow" w:eastAsia="Times New Roman" w:hAnsi="Arial Narrow" w:cs="Times New Roman"/>
            <w:noProof/>
            <w:color w:val="0000FF"/>
            <w:sz w:val="24"/>
            <w:szCs w:val="24"/>
            <w:u w:val="single"/>
            <w:lang w:eastAsia="fr-FR"/>
          </w:rPr>
          <w:t>Article 13.</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Documents constituant l’offre</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_Toc163062707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20</w:t>
        </w:r>
        <w:r w:rsidR="00FE2EB1" w:rsidRPr="00067A4A">
          <w:rPr>
            <w:rFonts w:ascii="Arial Narrow" w:eastAsia="Times New Roman" w:hAnsi="Arial Narrow" w:cs="Times New Roman"/>
            <w:noProof/>
            <w:webHidden/>
            <w:sz w:val="24"/>
            <w:szCs w:val="24"/>
            <w:lang w:eastAsia="fr-FR"/>
          </w:rPr>
          <w:fldChar w:fldCharType="end"/>
        </w:r>
      </w:hyperlink>
    </w:p>
    <w:p w14:paraId="6E32253A" w14:textId="475D6D66"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8" w:history="1">
        <w:r w:rsidR="00FE2EB1" w:rsidRPr="00067A4A">
          <w:rPr>
            <w:rFonts w:ascii="Arial Narrow" w:eastAsia="Times New Roman" w:hAnsi="Arial Narrow" w:cs="Times New Roman"/>
            <w:noProof/>
            <w:color w:val="0000FF"/>
            <w:sz w:val="24"/>
            <w:szCs w:val="24"/>
            <w:u w:val="single"/>
            <w:lang w:eastAsia="fr-FR"/>
          </w:rPr>
          <w:t>Article 14.</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Montant de l’offre</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_Toc163062708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21</w:t>
        </w:r>
        <w:r w:rsidR="00FE2EB1" w:rsidRPr="00067A4A">
          <w:rPr>
            <w:rFonts w:ascii="Arial Narrow" w:eastAsia="Times New Roman" w:hAnsi="Arial Narrow" w:cs="Times New Roman"/>
            <w:noProof/>
            <w:webHidden/>
            <w:sz w:val="24"/>
            <w:szCs w:val="24"/>
            <w:lang w:eastAsia="fr-FR"/>
          </w:rPr>
          <w:fldChar w:fldCharType="end"/>
        </w:r>
      </w:hyperlink>
    </w:p>
    <w:p w14:paraId="14CB0D5F" w14:textId="75D4227F"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9" w:history="1">
        <w:r w:rsidR="00FE2EB1" w:rsidRPr="00067A4A">
          <w:rPr>
            <w:rFonts w:ascii="Arial Narrow" w:eastAsia="Times New Roman" w:hAnsi="Arial Narrow" w:cs="Times New Roman"/>
            <w:noProof/>
            <w:color w:val="0000FF"/>
            <w:sz w:val="24"/>
            <w:szCs w:val="24"/>
            <w:u w:val="single"/>
            <w:lang w:eastAsia="fr-FR"/>
          </w:rPr>
          <w:t>Article 15.</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Monnaies de soumission et de règlement</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_Toc163062709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22</w:t>
        </w:r>
        <w:r w:rsidR="00FE2EB1" w:rsidRPr="00067A4A">
          <w:rPr>
            <w:rFonts w:ascii="Arial Narrow" w:eastAsia="Times New Roman" w:hAnsi="Arial Narrow" w:cs="Times New Roman"/>
            <w:noProof/>
            <w:webHidden/>
            <w:sz w:val="24"/>
            <w:szCs w:val="24"/>
            <w:lang w:eastAsia="fr-FR"/>
          </w:rPr>
          <w:fldChar w:fldCharType="end"/>
        </w:r>
      </w:hyperlink>
    </w:p>
    <w:p w14:paraId="4CCCAD2F" w14:textId="36059062"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0" w:history="1">
        <w:r w:rsidR="00FE2EB1" w:rsidRPr="00067A4A">
          <w:rPr>
            <w:rFonts w:ascii="Arial Narrow" w:eastAsia="Times New Roman" w:hAnsi="Arial Narrow" w:cs="Times New Roman"/>
            <w:noProof/>
            <w:color w:val="0000FF"/>
            <w:sz w:val="24"/>
            <w:szCs w:val="24"/>
            <w:u w:val="single"/>
            <w:lang w:eastAsia="fr-FR"/>
          </w:rPr>
          <w:t>Article 16.</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Validité des offres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_Toc163062710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22</w:t>
        </w:r>
        <w:r w:rsidR="00FE2EB1" w:rsidRPr="00067A4A">
          <w:rPr>
            <w:rFonts w:ascii="Arial Narrow" w:eastAsia="Times New Roman" w:hAnsi="Arial Narrow" w:cs="Times New Roman"/>
            <w:noProof/>
            <w:webHidden/>
            <w:sz w:val="24"/>
            <w:szCs w:val="24"/>
            <w:lang w:eastAsia="fr-FR"/>
          </w:rPr>
          <w:fldChar w:fldCharType="end"/>
        </w:r>
      </w:hyperlink>
    </w:p>
    <w:p w14:paraId="631CBC57" w14:textId="01112AFE"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1" w:history="1">
        <w:r w:rsidR="00FE2EB1" w:rsidRPr="00067A4A">
          <w:rPr>
            <w:rFonts w:ascii="Arial Narrow" w:eastAsia="Times New Roman" w:hAnsi="Arial Narrow" w:cs="Times New Roman"/>
            <w:noProof/>
            <w:color w:val="0000FF"/>
            <w:sz w:val="24"/>
            <w:szCs w:val="24"/>
            <w:u w:val="single"/>
            <w:lang w:eastAsia="fr-FR"/>
          </w:rPr>
          <w:t>Article 17.</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Cautionnement de soumission</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_Toc163062711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23</w:t>
        </w:r>
        <w:r w:rsidR="00FE2EB1" w:rsidRPr="00067A4A">
          <w:rPr>
            <w:rFonts w:ascii="Arial Narrow" w:eastAsia="Times New Roman" w:hAnsi="Arial Narrow" w:cs="Times New Roman"/>
            <w:noProof/>
            <w:webHidden/>
            <w:sz w:val="24"/>
            <w:szCs w:val="24"/>
            <w:lang w:eastAsia="fr-FR"/>
          </w:rPr>
          <w:fldChar w:fldCharType="end"/>
        </w:r>
      </w:hyperlink>
    </w:p>
    <w:p w14:paraId="60722E65" w14:textId="5E72C3A3"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2" w:history="1">
        <w:r w:rsidR="00FE2EB1" w:rsidRPr="00067A4A">
          <w:rPr>
            <w:rFonts w:ascii="Arial Narrow" w:eastAsia="Times New Roman" w:hAnsi="Arial Narrow" w:cs="Times New Roman"/>
            <w:noProof/>
            <w:color w:val="0000FF"/>
            <w:sz w:val="24"/>
            <w:szCs w:val="24"/>
            <w:u w:val="single"/>
            <w:lang w:eastAsia="fr-FR"/>
          </w:rPr>
          <w:t>Article 18.</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Propositions variantes des soumissionnaires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_Toc163062712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23</w:t>
        </w:r>
        <w:r w:rsidR="00FE2EB1" w:rsidRPr="00067A4A">
          <w:rPr>
            <w:rFonts w:ascii="Arial Narrow" w:eastAsia="Times New Roman" w:hAnsi="Arial Narrow" w:cs="Times New Roman"/>
            <w:noProof/>
            <w:webHidden/>
            <w:sz w:val="24"/>
            <w:szCs w:val="24"/>
            <w:lang w:eastAsia="fr-FR"/>
          </w:rPr>
          <w:fldChar w:fldCharType="end"/>
        </w:r>
      </w:hyperlink>
    </w:p>
    <w:p w14:paraId="176ABBE6" w14:textId="61032BF6"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3" w:history="1">
        <w:r w:rsidR="00FE2EB1" w:rsidRPr="00067A4A">
          <w:rPr>
            <w:rFonts w:ascii="Arial Narrow" w:eastAsia="Times New Roman" w:hAnsi="Arial Narrow" w:cs="Times New Roman"/>
            <w:noProof/>
            <w:color w:val="0000FF"/>
            <w:sz w:val="24"/>
            <w:szCs w:val="24"/>
            <w:u w:val="single"/>
            <w:lang w:eastAsia="fr-FR"/>
          </w:rPr>
          <w:t>Article 19.</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Réunion préparatoire à l’établissement des offres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_Toc163062713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23</w:t>
        </w:r>
        <w:r w:rsidR="00FE2EB1" w:rsidRPr="00067A4A">
          <w:rPr>
            <w:rFonts w:ascii="Arial Narrow" w:eastAsia="Times New Roman" w:hAnsi="Arial Narrow" w:cs="Times New Roman"/>
            <w:noProof/>
            <w:webHidden/>
            <w:sz w:val="24"/>
            <w:szCs w:val="24"/>
            <w:lang w:eastAsia="fr-FR"/>
          </w:rPr>
          <w:fldChar w:fldCharType="end"/>
        </w:r>
      </w:hyperlink>
    </w:p>
    <w:p w14:paraId="74B72CE9" w14:textId="784FD578"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4" w:history="1">
        <w:r w:rsidR="00FE2EB1" w:rsidRPr="00067A4A">
          <w:rPr>
            <w:rFonts w:ascii="Arial Narrow" w:eastAsia="Times New Roman" w:hAnsi="Arial Narrow" w:cs="Times New Roman"/>
            <w:noProof/>
            <w:color w:val="0000FF"/>
            <w:sz w:val="24"/>
            <w:szCs w:val="24"/>
            <w:u w:val="single"/>
            <w:lang w:eastAsia="fr-FR"/>
          </w:rPr>
          <w:t>Article 20.</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Forme, Format et signature de l’offre</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_Toc163062714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24</w:t>
        </w:r>
        <w:r w:rsidR="00FE2EB1" w:rsidRPr="00067A4A">
          <w:rPr>
            <w:rFonts w:ascii="Arial Narrow" w:eastAsia="Times New Roman" w:hAnsi="Arial Narrow" w:cs="Times New Roman"/>
            <w:noProof/>
            <w:webHidden/>
            <w:sz w:val="24"/>
            <w:szCs w:val="24"/>
            <w:lang w:eastAsia="fr-FR"/>
          </w:rPr>
          <w:fldChar w:fldCharType="end"/>
        </w:r>
      </w:hyperlink>
    </w:p>
    <w:p w14:paraId="3242D5FD" w14:textId="600296D7" w:rsidR="00FE2EB1" w:rsidRPr="00067A4A" w:rsidRDefault="00BD7E7A">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15" w:history="1">
        <w:r w:rsidR="00296855" w:rsidRPr="00067A4A">
          <w:rPr>
            <w:rFonts w:ascii="Arial Narrow" w:hAnsi="Arial Narrow"/>
            <w:b/>
            <w:noProof/>
            <w:color w:val="0000FF"/>
            <w:u w:val="single"/>
          </w:rPr>
          <w:t>DEPOT DES OFFRES</w:t>
        </w:r>
        <w:r w:rsidR="00FE2EB1" w:rsidRPr="00067A4A">
          <w:rPr>
            <w:rFonts w:ascii="Arial Narrow" w:hAnsi="Arial Narrow"/>
            <w:noProof/>
            <w:webHidden/>
          </w:rPr>
          <w:tab/>
        </w:r>
        <w:r w:rsidR="00FE2EB1" w:rsidRPr="00067A4A">
          <w:rPr>
            <w:rFonts w:ascii="Arial Narrow" w:hAnsi="Arial Narrow"/>
            <w:noProof/>
            <w:webHidden/>
          </w:rPr>
          <w:fldChar w:fldCharType="begin"/>
        </w:r>
        <w:r w:rsidR="00FE2EB1" w:rsidRPr="00067A4A">
          <w:rPr>
            <w:rFonts w:ascii="Arial Narrow" w:hAnsi="Arial Narrow"/>
            <w:noProof/>
            <w:webHidden/>
          </w:rPr>
          <w:instrText xml:space="preserve"> PAGEREF _Toc163062715 \h </w:instrText>
        </w:r>
        <w:r w:rsidR="00FE2EB1" w:rsidRPr="00067A4A">
          <w:rPr>
            <w:rFonts w:ascii="Arial Narrow" w:hAnsi="Arial Narrow"/>
            <w:noProof/>
            <w:webHidden/>
          </w:rPr>
        </w:r>
        <w:r w:rsidR="00FE2EB1" w:rsidRPr="00067A4A">
          <w:rPr>
            <w:rFonts w:ascii="Arial Narrow" w:hAnsi="Arial Narrow"/>
            <w:noProof/>
            <w:webHidden/>
          </w:rPr>
          <w:fldChar w:fldCharType="separate"/>
        </w:r>
        <w:r w:rsidR="00771332">
          <w:rPr>
            <w:rFonts w:ascii="Arial Narrow" w:hAnsi="Arial Narrow"/>
            <w:noProof/>
            <w:webHidden/>
          </w:rPr>
          <w:t>24</w:t>
        </w:r>
        <w:r w:rsidR="00FE2EB1" w:rsidRPr="00067A4A">
          <w:rPr>
            <w:rFonts w:ascii="Arial Narrow" w:hAnsi="Arial Narrow"/>
            <w:noProof/>
            <w:webHidden/>
          </w:rPr>
          <w:fldChar w:fldCharType="end"/>
        </w:r>
      </w:hyperlink>
    </w:p>
    <w:p w14:paraId="491821C0" w14:textId="5FB0EA86"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6" w:history="1">
        <w:r w:rsidR="00FE2EB1" w:rsidRPr="00067A4A">
          <w:rPr>
            <w:rFonts w:ascii="Arial Narrow" w:eastAsia="Times New Roman" w:hAnsi="Arial Narrow" w:cs="Times New Roman"/>
            <w:noProof/>
            <w:color w:val="0000FF"/>
            <w:sz w:val="24"/>
            <w:szCs w:val="24"/>
            <w:u w:val="single"/>
            <w:lang w:eastAsia="fr-FR"/>
          </w:rPr>
          <w:t>Article 21.</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Cachetage et marquage des offres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_Toc163062716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24</w:t>
        </w:r>
        <w:r w:rsidR="00FE2EB1" w:rsidRPr="00067A4A">
          <w:rPr>
            <w:rFonts w:ascii="Arial Narrow" w:eastAsia="Times New Roman" w:hAnsi="Arial Narrow" w:cs="Times New Roman"/>
            <w:noProof/>
            <w:webHidden/>
            <w:sz w:val="24"/>
            <w:szCs w:val="24"/>
            <w:lang w:eastAsia="fr-FR"/>
          </w:rPr>
          <w:fldChar w:fldCharType="end"/>
        </w:r>
      </w:hyperlink>
    </w:p>
    <w:p w14:paraId="3DD3B098" w14:textId="31876849"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7" w:history="1">
        <w:r w:rsidR="00FE2EB1" w:rsidRPr="00067A4A">
          <w:rPr>
            <w:rFonts w:ascii="Arial Narrow" w:eastAsia="Times New Roman" w:hAnsi="Arial Narrow" w:cs="Times New Roman"/>
            <w:noProof/>
            <w:color w:val="0000FF"/>
            <w:sz w:val="24"/>
            <w:szCs w:val="24"/>
            <w:u w:val="single"/>
            <w:lang w:eastAsia="fr-FR"/>
          </w:rPr>
          <w:t>Article 22.</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Date, heure limites de dépôt des offres et Mode de soumission</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_Toc163062717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25</w:t>
        </w:r>
        <w:r w:rsidR="00FE2EB1" w:rsidRPr="00067A4A">
          <w:rPr>
            <w:rFonts w:ascii="Arial Narrow" w:eastAsia="Times New Roman" w:hAnsi="Arial Narrow" w:cs="Times New Roman"/>
            <w:noProof/>
            <w:webHidden/>
            <w:sz w:val="24"/>
            <w:szCs w:val="24"/>
            <w:lang w:eastAsia="fr-FR"/>
          </w:rPr>
          <w:fldChar w:fldCharType="end"/>
        </w:r>
      </w:hyperlink>
    </w:p>
    <w:p w14:paraId="7D2A9BFE" w14:textId="6DE20472"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8" w:history="1">
        <w:r w:rsidR="00FE2EB1" w:rsidRPr="00067A4A">
          <w:rPr>
            <w:rFonts w:ascii="Arial Narrow" w:eastAsia="Times New Roman" w:hAnsi="Arial Narrow" w:cs="Times New Roman"/>
            <w:noProof/>
            <w:color w:val="0000FF"/>
            <w:sz w:val="24"/>
            <w:szCs w:val="24"/>
            <w:u w:val="single"/>
            <w:lang w:eastAsia="fr-FR"/>
          </w:rPr>
          <w:t>Article 23.</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Offres hors délai</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_Toc163062718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25</w:t>
        </w:r>
        <w:r w:rsidR="00FE2EB1" w:rsidRPr="00067A4A">
          <w:rPr>
            <w:rFonts w:ascii="Arial Narrow" w:eastAsia="Times New Roman" w:hAnsi="Arial Narrow" w:cs="Times New Roman"/>
            <w:noProof/>
            <w:webHidden/>
            <w:sz w:val="24"/>
            <w:szCs w:val="24"/>
            <w:lang w:eastAsia="fr-FR"/>
          </w:rPr>
          <w:fldChar w:fldCharType="end"/>
        </w:r>
      </w:hyperlink>
    </w:p>
    <w:p w14:paraId="66AF6B3D" w14:textId="08718890"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9" w:history="1">
        <w:r w:rsidR="00FE2EB1" w:rsidRPr="00067A4A">
          <w:rPr>
            <w:rFonts w:ascii="Arial Narrow" w:eastAsia="Times New Roman" w:hAnsi="Arial Narrow" w:cs="Times New Roman"/>
            <w:noProof/>
            <w:color w:val="0000FF"/>
            <w:sz w:val="24"/>
            <w:szCs w:val="24"/>
            <w:u w:val="single"/>
            <w:lang w:eastAsia="fr-FR"/>
          </w:rPr>
          <w:t>Article 24.</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Modification, substitution et retrait des offres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_Toc163062719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25</w:t>
        </w:r>
        <w:r w:rsidR="00FE2EB1" w:rsidRPr="00067A4A">
          <w:rPr>
            <w:rFonts w:ascii="Arial Narrow" w:eastAsia="Times New Roman" w:hAnsi="Arial Narrow" w:cs="Times New Roman"/>
            <w:noProof/>
            <w:webHidden/>
            <w:sz w:val="24"/>
            <w:szCs w:val="24"/>
            <w:lang w:eastAsia="fr-FR"/>
          </w:rPr>
          <w:fldChar w:fldCharType="end"/>
        </w:r>
      </w:hyperlink>
    </w:p>
    <w:p w14:paraId="72B1E8AF" w14:textId="7ACB267D" w:rsidR="00FE2EB1" w:rsidRPr="00067A4A" w:rsidRDefault="00BD7E7A">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20" w:history="1">
        <w:r w:rsidR="00296855" w:rsidRPr="00067A4A">
          <w:rPr>
            <w:rFonts w:ascii="Arial Narrow" w:hAnsi="Arial Narrow"/>
            <w:b/>
            <w:noProof/>
            <w:color w:val="0000FF"/>
            <w:u w:val="single"/>
          </w:rPr>
          <w:t>OUVERTURE DES PLIS ET EVALUATION DES OFFRES</w:t>
        </w:r>
        <w:r w:rsidR="00FE2EB1" w:rsidRPr="00067A4A">
          <w:rPr>
            <w:rFonts w:ascii="Arial Narrow" w:hAnsi="Arial Narrow"/>
            <w:noProof/>
            <w:webHidden/>
          </w:rPr>
          <w:tab/>
        </w:r>
        <w:r w:rsidR="00FE2EB1" w:rsidRPr="00067A4A">
          <w:rPr>
            <w:rFonts w:ascii="Arial Narrow" w:hAnsi="Arial Narrow"/>
            <w:noProof/>
            <w:webHidden/>
          </w:rPr>
          <w:fldChar w:fldCharType="begin"/>
        </w:r>
        <w:r w:rsidR="00FE2EB1" w:rsidRPr="00067A4A">
          <w:rPr>
            <w:rFonts w:ascii="Arial Narrow" w:hAnsi="Arial Narrow"/>
            <w:noProof/>
            <w:webHidden/>
          </w:rPr>
          <w:instrText xml:space="preserve"> PAGEREF _Toc163062720 \h </w:instrText>
        </w:r>
        <w:r w:rsidR="00FE2EB1" w:rsidRPr="00067A4A">
          <w:rPr>
            <w:rFonts w:ascii="Arial Narrow" w:hAnsi="Arial Narrow"/>
            <w:noProof/>
            <w:webHidden/>
          </w:rPr>
        </w:r>
        <w:r w:rsidR="00FE2EB1" w:rsidRPr="00067A4A">
          <w:rPr>
            <w:rFonts w:ascii="Arial Narrow" w:hAnsi="Arial Narrow"/>
            <w:noProof/>
            <w:webHidden/>
          </w:rPr>
          <w:fldChar w:fldCharType="separate"/>
        </w:r>
        <w:r w:rsidR="00771332">
          <w:rPr>
            <w:rFonts w:ascii="Arial Narrow" w:hAnsi="Arial Narrow"/>
            <w:noProof/>
            <w:webHidden/>
          </w:rPr>
          <w:t>26</w:t>
        </w:r>
        <w:r w:rsidR="00FE2EB1" w:rsidRPr="00067A4A">
          <w:rPr>
            <w:rFonts w:ascii="Arial Narrow" w:hAnsi="Arial Narrow"/>
            <w:noProof/>
            <w:webHidden/>
          </w:rPr>
          <w:fldChar w:fldCharType="end"/>
        </w:r>
      </w:hyperlink>
    </w:p>
    <w:p w14:paraId="2E388680" w14:textId="66CEA24E"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1" w:history="1">
        <w:r w:rsidR="00FE2EB1" w:rsidRPr="00067A4A">
          <w:rPr>
            <w:rFonts w:ascii="Arial Narrow" w:eastAsia="Times New Roman" w:hAnsi="Arial Narrow" w:cs="Times New Roman"/>
            <w:noProof/>
            <w:color w:val="0000FF"/>
            <w:sz w:val="24"/>
            <w:szCs w:val="24"/>
            <w:u w:val="single"/>
            <w:lang w:eastAsia="fr-FR"/>
          </w:rPr>
          <w:t>Article 25.</w:t>
        </w:r>
        <w:r w:rsidR="001B2A2B"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Ouverture des plis et recours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_Toc163062721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26</w:t>
        </w:r>
        <w:r w:rsidR="00FE2EB1" w:rsidRPr="00067A4A">
          <w:rPr>
            <w:rFonts w:ascii="Arial Narrow" w:eastAsia="Times New Roman" w:hAnsi="Arial Narrow" w:cs="Times New Roman"/>
            <w:noProof/>
            <w:webHidden/>
            <w:sz w:val="24"/>
            <w:szCs w:val="24"/>
            <w:lang w:eastAsia="fr-FR"/>
          </w:rPr>
          <w:fldChar w:fldCharType="end"/>
        </w:r>
      </w:hyperlink>
    </w:p>
    <w:p w14:paraId="498C98F8" w14:textId="3D8CEA49"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2" w:history="1">
        <w:r w:rsidR="00FE2EB1" w:rsidRPr="00067A4A">
          <w:rPr>
            <w:rFonts w:ascii="Arial Narrow" w:eastAsia="Times New Roman" w:hAnsi="Arial Narrow" w:cs="Times New Roman"/>
            <w:noProof/>
            <w:color w:val="0000FF"/>
            <w:sz w:val="24"/>
            <w:szCs w:val="24"/>
            <w:u w:val="single"/>
            <w:lang w:eastAsia="fr-FR"/>
          </w:rPr>
          <w:t>Article 26.</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Caractère confidentiel de la procédure</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_Toc163062722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27</w:t>
        </w:r>
        <w:r w:rsidR="00FE2EB1" w:rsidRPr="00067A4A">
          <w:rPr>
            <w:rFonts w:ascii="Arial Narrow" w:eastAsia="Times New Roman" w:hAnsi="Arial Narrow" w:cs="Times New Roman"/>
            <w:noProof/>
            <w:webHidden/>
            <w:sz w:val="24"/>
            <w:szCs w:val="24"/>
            <w:lang w:eastAsia="fr-FR"/>
          </w:rPr>
          <w:fldChar w:fldCharType="end"/>
        </w:r>
      </w:hyperlink>
    </w:p>
    <w:p w14:paraId="31D52BF9" w14:textId="6AE4B0D4"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3" w:history="1">
        <w:r w:rsidR="00FE2EB1" w:rsidRPr="00067A4A">
          <w:rPr>
            <w:rFonts w:ascii="Arial Narrow" w:eastAsia="Times New Roman" w:hAnsi="Arial Narrow" w:cs="Times New Roman"/>
            <w:noProof/>
            <w:color w:val="0000FF"/>
            <w:sz w:val="24"/>
            <w:szCs w:val="24"/>
            <w:u w:val="single"/>
            <w:lang w:eastAsia="fr-FR"/>
          </w:rPr>
          <w:t>Article 27.</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Eclaircissements sur les offres et contacts avec le Maître d’Ouvrage ou le Maître d’Ouvrage Délégué</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_Toc163062723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27</w:t>
        </w:r>
        <w:r w:rsidR="00FE2EB1" w:rsidRPr="00067A4A">
          <w:rPr>
            <w:rFonts w:ascii="Arial Narrow" w:eastAsia="Times New Roman" w:hAnsi="Arial Narrow" w:cs="Times New Roman"/>
            <w:noProof/>
            <w:webHidden/>
            <w:sz w:val="24"/>
            <w:szCs w:val="24"/>
            <w:lang w:eastAsia="fr-FR"/>
          </w:rPr>
          <w:fldChar w:fldCharType="end"/>
        </w:r>
      </w:hyperlink>
    </w:p>
    <w:p w14:paraId="5A04CD0B" w14:textId="2F6EC133"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4" w:history="1">
        <w:r w:rsidR="00FE2EB1" w:rsidRPr="00067A4A">
          <w:rPr>
            <w:rFonts w:ascii="Arial Narrow" w:eastAsia="Times New Roman" w:hAnsi="Arial Narrow" w:cs="Times New Roman"/>
            <w:noProof/>
            <w:color w:val="0000FF"/>
            <w:sz w:val="24"/>
            <w:szCs w:val="24"/>
            <w:u w:val="single"/>
            <w:lang w:eastAsia="fr-FR"/>
          </w:rPr>
          <w:t>Article 28.</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Détermination de la conformité des offres et évaluation au plan technique</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_Toc163062724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28</w:t>
        </w:r>
        <w:r w:rsidR="00FE2EB1" w:rsidRPr="00067A4A">
          <w:rPr>
            <w:rFonts w:ascii="Arial Narrow" w:eastAsia="Times New Roman" w:hAnsi="Arial Narrow" w:cs="Times New Roman"/>
            <w:noProof/>
            <w:webHidden/>
            <w:sz w:val="24"/>
            <w:szCs w:val="24"/>
            <w:lang w:eastAsia="fr-FR"/>
          </w:rPr>
          <w:fldChar w:fldCharType="end"/>
        </w:r>
      </w:hyperlink>
    </w:p>
    <w:p w14:paraId="053AF3D2" w14:textId="79778793"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5" w:history="1">
        <w:r w:rsidR="00FE2EB1" w:rsidRPr="00067A4A">
          <w:rPr>
            <w:rFonts w:ascii="Arial Narrow" w:eastAsia="Times New Roman" w:hAnsi="Arial Narrow" w:cs="Times New Roman"/>
            <w:noProof/>
            <w:color w:val="0000FF"/>
            <w:sz w:val="24"/>
            <w:szCs w:val="24"/>
            <w:u w:val="single"/>
            <w:lang w:eastAsia="fr-FR"/>
          </w:rPr>
          <w:t>Article 29.</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u w:val="single"/>
            <w:lang w:eastAsia="fr-FR"/>
          </w:rPr>
          <w:t>Critères d’évaluation et de qualification du soumissionnaire</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_Toc163062725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28</w:t>
        </w:r>
        <w:r w:rsidR="00FE2EB1" w:rsidRPr="00067A4A">
          <w:rPr>
            <w:rFonts w:ascii="Arial Narrow" w:eastAsia="Times New Roman" w:hAnsi="Arial Narrow" w:cs="Times New Roman"/>
            <w:noProof/>
            <w:webHidden/>
            <w:sz w:val="24"/>
            <w:szCs w:val="24"/>
            <w:lang w:eastAsia="fr-FR"/>
          </w:rPr>
          <w:fldChar w:fldCharType="end"/>
        </w:r>
      </w:hyperlink>
    </w:p>
    <w:p w14:paraId="41A86414" w14:textId="7D7797FD"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6" w:history="1">
        <w:r w:rsidR="00FE2EB1" w:rsidRPr="00067A4A">
          <w:rPr>
            <w:rFonts w:ascii="Arial Narrow" w:eastAsia="Times New Roman" w:hAnsi="Arial Narrow" w:cs="Times New Roman"/>
            <w:noProof/>
            <w:color w:val="0000FF"/>
            <w:sz w:val="24"/>
            <w:szCs w:val="24"/>
            <w:u w:val="single"/>
            <w:lang w:eastAsia="fr-FR"/>
          </w:rPr>
          <w:t>Article 30.</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Correction des erreurs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_Toc163062726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28</w:t>
        </w:r>
        <w:r w:rsidR="00FE2EB1" w:rsidRPr="00067A4A">
          <w:rPr>
            <w:rFonts w:ascii="Arial Narrow" w:eastAsia="Times New Roman" w:hAnsi="Arial Narrow" w:cs="Times New Roman"/>
            <w:noProof/>
            <w:webHidden/>
            <w:sz w:val="24"/>
            <w:szCs w:val="24"/>
            <w:lang w:eastAsia="fr-FR"/>
          </w:rPr>
          <w:fldChar w:fldCharType="end"/>
        </w:r>
      </w:hyperlink>
    </w:p>
    <w:p w14:paraId="74143438" w14:textId="03112B40"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7" w:history="1">
        <w:r w:rsidR="00FE2EB1" w:rsidRPr="00067A4A">
          <w:rPr>
            <w:rFonts w:ascii="Arial Narrow" w:eastAsia="Times New Roman" w:hAnsi="Arial Narrow" w:cs="Times New Roman"/>
            <w:noProof/>
            <w:color w:val="0000FF"/>
            <w:sz w:val="24"/>
            <w:szCs w:val="24"/>
            <w:u w:val="single"/>
            <w:lang w:eastAsia="fr-FR"/>
          </w:rPr>
          <w:t>Article 31.</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Conversion en une seule monnaie</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_Toc163062727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28</w:t>
        </w:r>
        <w:r w:rsidR="00FE2EB1" w:rsidRPr="00067A4A">
          <w:rPr>
            <w:rFonts w:ascii="Arial Narrow" w:eastAsia="Times New Roman" w:hAnsi="Arial Narrow" w:cs="Times New Roman"/>
            <w:noProof/>
            <w:webHidden/>
            <w:sz w:val="24"/>
            <w:szCs w:val="24"/>
            <w:lang w:eastAsia="fr-FR"/>
          </w:rPr>
          <w:fldChar w:fldCharType="end"/>
        </w:r>
      </w:hyperlink>
    </w:p>
    <w:p w14:paraId="46244A32" w14:textId="6A9CE012"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8" w:history="1">
        <w:r w:rsidR="00FE2EB1" w:rsidRPr="00067A4A">
          <w:rPr>
            <w:rFonts w:ascii="Arial Narrow" w:eastAsia="Times New Roman" w:hAnsi="Arial Narrow" w:cs="Times New Roman"/>
            <w:noProof/>
            <w:color w:val="0000FF"/>
            <w:sz w:val="24"/>
            <w:szCs w:val="24"/>
            <w:u w:val="single"/>
            <w:lang w:eastAsia="fr-FR"/>
          </w:rPr>
          <w:t>Article 32.</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Evaluation et comparaison des offres au plan financier</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_Toc163062728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29</w:t>
        </w:r>
        <w:r w:rsidR="00FE2EB1" w:rsidRPr="00067A4A">
          <w:rPr>
            <w:rFonts w:ascii="Arial Narrow" w:eastAsia="Times New Roman" w:hAnsi="Arial Narrow" w:cs="Times New Roman"/>
            <w:noProof/>
            <w:webHidden/>
            <w:sz w:val="24"/>
            <w:szCs w:val="24"/>
            <w:lang w:eastAsia="fr-FR"/>
          </w:rPr>
          <w:fldChar w:fldCharType="end"/>
        </w:r>
      </w:hyperlink>
    </w:p>
    <w:p w14:paraId="793F31C2" w14:textId="6967C51E"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9" w:history="1">
        <w:r w:rsidR="00FE2EB1" w:rsidRPr="00067A4A">
          <w:rPr>
            <w:rFonts w:ascii="Arial Narrow" w:eastAsia="Times New Roman" w:hAnsi="Arial Narrow" w:cs="Times New Roman"/>
            <w:noProof/>
            <w:color w:val="0000FF"/>
            <w:sz w:val="24"/>
            <w:szCs w:val="24"/>
            <w:u w:val="single"/>
            <w:lang w:eastAsia="fr-FR"/>
          </w:rPr>
          <w:t>Article 33.</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Préférence accordée aux soumissionnaires nationaux</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_Toc163062729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29</w:t>
        </w:r>
        <w:r w:rsidR="00FE2EB1" w:rsidRPr="00067A4A">
          <w:rPr>
            <w:rFonts w:ascii="Arial Narrow" w:eastAsia="Times New Roman" w:hAnsi="Arial Narrow" w:cs="Times New Roman"/>
            <w:noProof/>
            <w:webHidden/>
            <w:sz w:val="24"/>
            <w:szCs w:val="24"/>
            <w:lang w:eastAsia="fr-FR"/>
          </w:rPr>
          <w:fldChar w:fldCharType="end"/>
        </w:r>
      </w:hyperlink>
    </w:p>
    <w:p w14:paraId="0864D844" w14:textId="61113F8F" w:rsidR="00FE2EB1" w:rsidRPr="00067A4A" w:rsidRDefault="00BD7E7A">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30" w:history="1">
        <w:r w:rsidR="00296855" w:rsidRPr="00067A4A">
          <w:rPr>
            <w:rFonts w:ascii="Arial Narrow" w:hAnsi="Arial Narrow"/>
            <w:b/>
            <w:noProof/>
            <w:color w:val="0000FF"/>
            <w:u w:val="single"/>
          </w:rPr>
          <w:t>ATTRIBUTION</w:t>
        </w:r>
        <w:r w:rsidR="00FE2EB1" w:rsidRPr="00067A4A">
          <w:rPr>
            <w:rFonts w:ascii="Arial Narrow" w:hAnsi="Arial Narrow"/>
            <w:noProof/>
            <w:webHidden/>
          </w:rPr>
          <w:tab/>
        </w:r>
        <w:r w:rsidR="00FE2EB1" w:rsidRPr="00067A4A">
          <w:rPr>
            <w:rFonts w:ascii="Arial Narrow" w:hAnsi="Arial Narrow"/>
            <w:noProof/>
            <w:webHidden/>
          </w:rPr>
          <w:fldChar w:fldCharType="begin"/>
        </w:r>
        <w:r w:rsidR="00FE2EB1" w:rsidRPr="00067A4A">
          <w:rPr>
            <w:rFonts w:ascii="Arial Narrow" w:hAnsi="Arial Narrow"/>
            <w:noProof/>
            <w:webHidden/>
          </w:rPr>
          <w:instrText xml:space="preserve"> PAGEREF _Toc163062730 \h </w:instrText>
        </w:r>
        <w:r w:rsidR="00FE2EB1" w:rsidRPr="00067A4A">
          <w:rPr>
            <w:rFonts w:ascii="Arial Narrow" w:hAnsi="Arial Narrow"/>
            <w:noProof/>
            <w:webHidden/>
          </w:rPr>
        </w:r>
        <w:r w:rsidR="00FE2EB1" w:rsidRPr="00067A4A">
          <w:rPr>
            <w:rFonts w:ascii="Arial Narrow" w:hAnsi="Arial Narrow"/>
            <w:noProof/>
            <w:webHidden/>
          </w:rPr>
          <w:fldChar w:fldCharType="separate"/>
        </w:r>
        <w:r w:rsidR="00771332">
          <w:rPr>
            <w:rFonts w:ascii="Arial Narrow" w:hAnsi="Arial Narrow"/>
            <w:noProof/>
            <w:webHidden/>
          </w:rPr>
          <w:t>30</w:t>
        </w:r>
        <w:r w:rsidR="00FE2EB1" w:rsidRPr="00067A4A">
          <w:rPr>
            <w:rFonts w:ascii="Arial Narrow" w:hAnsi="Arial Narrow"/>
            <w:noProof/>
            <w:webHidden/>
          </w:rPr>
          <w:fldChar w:fldCharType="end"/>
        </w:r>
      </w:hyperlink>
    </w:p>
    <w:p w14:paraId="1FC954B0" w14:textId="01E2A5CA"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1" w:history="1">
        <w:r w:rsidR="00FE2EB1" w:rsidRPr="00067A4A">
          <w:rPr>
            <w:rFonts w:ascii="Arial Narrow" w:eastAsia="Times New Roman" w:hAnsi="Arial Narrow" w:cs="Times New Roman"/>
            <w:noProof/>
            <w:color w:val="0000FF"/>
            <w:sz w:val="24"/>
            <w:szCs w:val="24"/>
            <w:u w:val="single"/>
            <w:lang w:eastAsia="fr-FR"/>
          </w:rPr>
          <w:t>Article 34.</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Attribution</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_Toc163062731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30</w:t>
        </w:r>
        <w:r w:rsidR="00FE2EB1" w:rsidRPr="00067A4A">
          <w:rPr>
            <w:rFonts w:ascii="Arial Narrow" w:eastAsia="Times New Roman" w:hAnsi="Arial Narrow" w:cs="Times New Roman"/>
            <w:noProof/>
            <w:webHidden/>
            <w:sz w:val="24"/>
            <w:szCs w:val="24"/>
            <w:lang w:eastAsia="fr-FR"/>
          </w:rPr>
          <w:fldChar w:fldCharType="end"/>
        </w:r>
      </w:hyperlink>
    </w:p>
    <w:p w14:paraId="09C2AF52" w14:textId="44476FA1"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2" w:history="1">
        <w:r w:rsidR="00FE2EB1" w:rsidRPr="00067A4A">
          <w:rPr>
            <w:rFonts w:ascii="Arial Narrow" w:eastAsia="Times New Roman" w:hAnsi="Arial Narrow" w:cs="Times New Roman"/>
            <w:noProof/>
            <w:color w:val="0000FF"/>
            <w:sz w:val="24"/>
            <w:szCs w:val="24"/>
            <w:u w:val="single"/>
            <w:lang w:eastAsia="fr-FR"/>
          </w:rPr>
          <w:t>Article 35.</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Droit du Maître d’Ouvrage ou du Maître d’Ouvrage Délégué de déclarer un Appel d’Offres infructueux ou d’annuler une procédure</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_Toc163062732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30</w:t>
        </w:r>
        <w:r w:rsidR="00FE2EB1" w:rsidRPr="00067A4A">
          <w:rPr>
            <w:rFonts w:ascii="Arial Narrow" w:eastAsia="Times New Roman" w:hAnsi="Arial Narrow" w:cs="Times New Roman"/>
            <w:noProof/>
            <w:webHidden/>
            <w:sz w:val="24"/>
            <w:szCs w:val="24"/>
            <w:lang w:eastAsia="fr-FR"/>
          </w:rPr>
          <w:fldChar w:fldCharType="end"/>
        </w:r>
      </w:hyperlink>
    </w:p>
    <w:p w14:paraId="0CCC85EE" w14:textId="21428372"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3" w:history="1">
        <w:r w:rsidR="00FE2EB1" w:rsidRPr="00067A4A">
          <w:rPr>
            <w:rFonts w:ascii="Arial Narrow" w:eastAsia="Times New Roman" w:hAnsi="Arial Narrow" w:cs="Times New Roman"/>
            <w:noProof/>
            <w:color w:val="0000FF"/>
            <w:sz w:val="24"/>
            <w:szCs w:val="24"/>
            <w:u w:val="single"/>
            <w:lang w:eastAsia="fr-FR"/>
          </w:rPr>
          <w:t>Article 36.</w:t>
        </w:r>
        <w:r w:rsidR="00FE2EB1"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Notification de l’attribution du marché</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_Toc163062733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30</w:t>
        </w:r>
        <w:r w:rsidR="00FE2EB1" w:rsidRPr="00067A4A">
          <w:rPr>
            <w:rFonts w:ascii="Arial Narrow" w:eastAsia="Times New Roman" w:hAnsi="Arial Narrow" w:cs="Times New Roman"/>
            <w:noProof/>
            <w:webHidden/>
            <w:sz w:val="24"/>
            <w:szCs w:val="24"/>
            <w:lang w:eastAsia="fr-FR"/>
          </w:rPr>
          <w:fldChar w:fldCharType="end"/>
        </w:r>
      </w:hyperlink>
    </w:p>
    <w:p w14:paraId="1D3AA439" w14:textId="573E6CE0"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4" w:history="1">
        <w:r w:rsidR="00FE2EB1" w:rsidRPr="00067A4A">
          <w:rPr>
            <w:rFonts w:ascii="Arial Narrow" w:eastAsia="Times New Roman" w:hAnsi="Arial Narrow" w:cs="Times New Roman"/>
            <w:noProof/>
            <w:color w:val="0000FF"/>
            <w:sz w:val="24"/>
            <w:szCs w:val="24"/>
            <w:u w:val="single"/>
            <w:lang w:eastAsia="fr-FR"/>
          </w:rPr>
          <w:t>Article 37.</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Publication des résultats d’attribution du marché et recours</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_Toc163062734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30</w:t>
        </w:r>
        <w:r w:rsidR="00FE2EB1" w:rsidRPr="00067A4A">
          <w:rPr>
            <w:rFonts w:ascii="Arial Narrow" w:eastAsia="Times New Roman" w:hAnsi="Arial Narrow" w:cs="Times New Roman"/>
            <w:noProof/>
            <w:webHidden/>
            <w:sz w:val="24"/>
            <w:szCs w:val="24"/>
            <w:lang w:eastAsia="fr-FR"/>
          </w:rPr>
          <w:fldChar w:fldCharType="end"/>
        </w:r>
      </w:hyperlink>
    </w:p>
    <w:p w14:paraId="6DBAF15A" w14:textId="0B8F5841"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5" w:history="1">
        <w:r w:rsidR="00FE2EB1" w:rsidRPr="00067A4A">
          <w:rPr>
            <w:rFonts w:ascii="Arial Narrow" w:eastAsia="Times New Roman" w:hAnsi="Arial Narrow" w:cs="Times New Roman"/>
            <w:noProof/>
            <w:color w:val="0000FF"/>
            <w:sz w:val="24"/>
            <w:szCs w:val="24"/>
            <w:u w:val="single"/>
            <w:lang w:eastAsia="fr-FR"/>
          </w:rPr>
          <w:t>Article 38.</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Signature du marché</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_Toc163062735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31</w:t>
        </w:r>
        <w:r w:rsidR="00FE2EB1" w:rsidRPr="00067A4A">
          <w:rPr>
            <w:rFonts w:ascii="Arial Narrow" w:eastAsia="Times New Roman" w:hAnsi="Arial Narrow" w:cs="Times New Roman"/>
            <w:noProof/>
            <w:webHidden/>
            <w:sz w:val="24"/>
            <w:szCs w:val="24"/>
            <w:lang w:eastAsia="fr-FR"/>
          </w:rPr>
          <w:fldChar w:fldCharType="end"/>
        </w:r>
      </w:hyperlink>
    </w:p>
    <w:p w14:paraId="37C9F0F3" w14:textId="58E2CD9C" w:rsidR="00FE2EB1" w:rsidRPr="00067A4A" w:rsidRDefault="00BD7E7A"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6" w:history="1">
        <w:r w:rsidR="00FE2EB1" w:rsidRPr="00067A4A">
          <w:rPr>
            <w:rFonts w:ascii="Arial Narrow" w:eastAsia="Times New Roman" w:hAnsi="Arial Narrow" w:cs="Times New Roman"/>
            <w:noProof/>
            <w:color w:val="0000FF"/>
            <w:sz w:val="24"/>
            <w:szCs w:val="24"/>
            <w:u w:val="single"/>
            <w:lang w:eastAsia="fr-FR"/>
          </w:rPr>
          <w:t>Article 39.</w:t>
        </w:r>
        <w:r w:rsidR="00296855" w:rsidRPr="00067A4A">
          <w:rPr>
            <w:rFonts w:ascii="Arial Narrow" w:eastAsia="Times New Roman" w:hAnsi="Arial Narrow" w:cs="Times New Roman"/>
            <w:noProof/>
            <w:lang w:eastAsia="fr-FR"/>
          </w:rPr>
          <w:t xml:space="preserve"> </w:t>
        </w:r>
        <w:r w:rsidR="00FE2EB1" w:rsidRPr="00067A4A">
          <w:rPr>
            <w:rFonts w:ascii="Arial Narrow" w:eastAsia="Times New Roman" w:hAnsi="Arial Narrow" w:cs="Times New Roman"/>
            <w:noProof/>
            <w:color w:val="0000FF"/>
            <w:sz w:val="24"/>
            <w:szCs w:val="24"/>
            <w:lang w:eastAsia="fr-FR"/>
          </w:rPr>
          <w:t>Cautionnement définitif</w:t>
        </w:r>
        <w:r w:rsidR="00FE2EB1" w:rsidRPr="00067A4A">
          <w:rPr>
            <w:rFonts w:ascii="Arial Narrow" w:eastAsia="Times New Roman" w:hAnsi="Arial Narrow" w:cs="Times New Roman"/>
            <w:noProof/>
            <w:webHidden/>
            <w:sz w:val="24"/>
            <w:szCs w:val="24"/>
            <w:lang w:eastAsia="fr-FR"/>
          </w:rPr>
          <w:tab/>
        </w:r>
        <w:r w:rsidR="00FE2EB1" w:rsidRPr="00067A4A">
          <w:rPr>
            <w:rFonts w:ascii="Arial Narrow" w:eastAsia="Times New Roman" w:hAnsi="Arial Narrow" w:cs="Times New Roman"/>
            <w:noProof/>
            <w:webHidden/>
            <w:sz w:val="24"/>
            <w:szCs w:val="24"/>
            <w:lang w:eastAsia="fr-FR"/>
          </w:rPr>
          <w:fldChar w:fldCharType="begin"/>
        </w:r>
        <w:r w:rsidR="00FE2EB1" w:rsidRPr="00067A4A">
          <w:rPr>
            <w:rFonts w:ascii="Arial Narrow" w:eastAsia="Times New Roman" w:hAnsi="Arial Narrow" w:cs="Times New Roman"/>
            <w:noProof/>
            <w:webHidden/>
            <w:sz w:val="24"/>
            <w:szCs w:val="24"/>
            <w:lang w:eastAsia="fr-FR"/>
          </w:rPr>
          <w:instrText xml:space="preserve"> PAGEREF _Toc163062736 \h </w:instrText>
        </w:r>
        <w:r w:rsidR="00FE2EB1" w:rsidRPr="00067A4A">
          <w:rPr>
            <w:rFonts w:ascii="Arial Narrow" w:eastAsia="Times New Roman" w:hAnsi="Arial Narrow" w:cs="Times New Roman"/>
            <w:noProof/>
            <w:webHidden/>
            <w:sz w:val="24"/>
            <w:szCs w:val="24"/>
            <w:lang w:eastAsia="fr-FR"/>
          </w:rPr>
        </w:r>
        <w:r w:rsidR="00FE2EB1" w:rsidRPr="00067A4A">
          <w:rPr>
            <w:rFonts w:ascii="Arial Narrow" w:eastAsia="Times New Roman" w:hAnsi="Arial Narrow" w:cs="Times New Roman"/>
            <w:noProof/>
            <w:webHidden/>
            <w:sz w:val="24"/>
            <w:szCs w:val="24"/>
            <w:lang w:eastAsia="fr-FR"/>
          </w:rPr>
          <w:fldChar w:fldCharType="separate"/>
        </w:r>
        <w:r w:rsidR="00771332">
          <w:rPr>
            <w:rFonts w:ascii="Arial Narrow" w:eastAsia="Times New Roman" w:hAnsi="Arial Narrow" w:cs="Times New Roman"/>
            <w:noProof/>
            <w:webHidden/>
            <w:sz w:val="24"/>
            <w:szCs w:val="24"/>
            <w:lang w:eastAsia="fr-FR"/>
          </w:rPr>
          <w:t>31</w:t>
        </w:r>
        <w:r w:rsidR="00FE2EB1" w:rsidRPr="00067A4A">
          <w:rPr>
            <w:rFonts w:ascii="Arial Narrow" w:eastAsia="Times New Roman" w:hAnsi="Arial Narrow" w:cs="Times New Roman"/>
            <w:noProof/>
            <w:webHidden/>
            <w:sz w:val="24"/>
            <w:szCs w:val="24"/>
            <w:lang w:eastAsia="fr-FR"/>
          </w:rPr>
          <w:fldChar w:fldCharType="end"/>
        </w:r>
      </w:hyperlink>
    </w:p>
    <w:p w14:paraId="592D5971" w14:textId="77777777" w:rsidR="00557740" w:rsidRPr="00067A4A" w:rsidRDefault="00FE2EB1" w:rsidP="00B12B6C">
      <w:pPr>
        <w:pStyle w:val="DTAOtitre"/>
        <w:spacing w:after="0"/>
        <w:rPr>
          <w:rFonts w:cs="Times New Roman"/>
          <w:sz w:val="24"/>
          <w:szCs w:val="24"/>
        </w:rPr>
      </w:pPr>
      <w:r w:rsidRPr="00067A4A">
        <w:rPr>
          <w:rFonts w:cs="Times New Roman"/>
          <w:sz w:val="24"/>
          <w:szCs w:val="24"/>
        </w:rPr>
        <w:lastRenderedPageBreak/>
        <w:fldChar w:fldCharType="end"/>
      </w:r>
    </w:p>
    <w:p w14:paraId="3BCD229C" w14:textId="77777777" w:rsidR="00B12B6C" w:rsidRPr="00067A4A" w:rsidRDefault="00B12B6C" w:rsidP="00B12B6C">
      <w:pPr>
        <w:pStyle w:val="DTAOtitre"/>
        <w:spacing w:after="0"/>
        <w:rPr>
          <w:rFonts w:cs="Times New Roman"/>
          <w:sz w:val="24"/>
          <w:szCs w:val="24"/>
        </w:rPr>
      </w:pPr>
      <w:r w:rsidRPr="00067A4A">
        <w:rPr>
          <w:rFonts w:cs="Times New Roman"/>
          <w:caps w:val="0"/>
        </w:rPr>
        <w:t xml:space="preserve"> </w:t>
      </w:r>
      <w:r w:rsidRPr="00067A4A">
        <w:rPr>
          <w:rFonts w:cs="Times New Roman"/>
          <w:sz w:val="24"/>
          <w:szCs w:val="24"/>
        </w:rPr>
        <w:t>Règlement Général de l'Appel d'Offres</w:t>
      </w:r>
    </w:p>
    <w:p w14:paraId="47B59D5A" w14:textId="77777777" w:rsidR="00B12B6C" w:rsidRPr="00067A4A" w:rsidRDefault="00B12B6C"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22" w:name="_Toc530307904"/>
      <w:bookmarkStart w:id="23" w:name="_Toc97557025"/>
      <w:bookmarkStart w:id="24" w:name="_Toc163062692"/>
      <w:r w:rsidRPr="00067A4A">
        <w:rPr>
          <w:rFonts w:ascii="Arial Narrow" w:eastAsia="Times New Roman" w:hAnsi="Arial Narrow" w:cs="Times New Roman"/>
          <w:b/>
          <w:iCs/>
          <w:caps/>
          <w:sz w:val="24"/>
          <w:szCs w:val="24"/>
          <w:lang w:eastAsia="fr-FR"/>
        </w:rPr>
        <w:t>Généralités</w:t>
      </w:r>
      <w:bookmarkEnd w:id="22"/>
      <w:bookmarkEnd w:id="23"/>
      <w:bookmarkEnd w:id="24"/>
    </w:p>
    <w:p w14:paraId="1D626801" w14:textId="77777777" w:rsidR="00B12B6C" w:rsidRPr="00067A4A" w:rsidRDefault="00B12B6C"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5" w:name="_Toc530307905"/>
      <w:bookmarkStart w:id="26" w:name="_Toc97557026"/>
      <w:bookmarkStart w:id="27" w:name="_Toc163062693"/>
      <w:r w:rsidRPr="00067A4A">
        <w:rPr>
          <w:rFonts w:ascii="Arial Narrow" w:eastAsia="Times New Roman" w:hAnsi="Arial Narrow" w:cs="Times New Roman"/>
          <w:b/>
          <w:sz w:val="24"/>
          <w:szCs w:val="24"/>
          <w:u w:val="single"/>
          <w:lang w:eastAsia="fr-FR"/>
        </w:rPr>
        <w:t>Article 1</w:t>
      </w:r>
      <w:r w:rsidRPr="00067A4A">
        <w:rPr>
          <w:rFonts w:ascii="Arial Narrow" w:eastAsia="Times New Roman" w:hAnsi="Arial Narrow" w:cs="Times New Roman"/>
          <w:b/>
          <w:sz w:val="24"/>
          <w:szCs w:val="24"/>
          <w:lang w:eastAsia="fr-FR"/>
        </w:rPr>
        <w:t> : Objet de la consultation</w:t>
      </w:r>
      <w:bookmarkEnd w:id="25"/>
      <w:bookmarkEnd w:id="26"/>
      <w:bookmarkEnd w:id="27"/>
      <w:r w:rsidRPr="00067A4A">
        <w:rPr>
          <w:rFonts w:ascii="Arial Narrow" w:eastAsia="Times New Roman" w:hAnsi="Arial Narrow" w:cs="Times New Roman"/>
          <w:b/>
          <w:sz w:val="24"/>
          <w:szCs w:val="24"/>
          <w:lang w:eastAsia="fr-FR"/>
        </w:rPr>
        <w:t xml:space="preserve"> </w:t>
      </w:r>
    </w:p>
    <w:p w14:paraId="633CADD3" w14:textId="77777777" w:rsidR="00B12B6C" w:rsidRPr="00067A4A" w:rsidRDefault="00B12B6C">
      <w:pPr>
        <w:widowControl w:val="0"/>
        <w:numPr>
          <w:ilvl w:val="1"/>
          <w:numId w:val="74"/>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Maître d’Ouvrage ou le Maître d’Ouvrage Délégué, tel que précisé dans le</w:t>
      </w:r>
      <w:r w:rsidRPr="00067A4A">
        <w:rPr>
          <w:rFonts w:ascii="Arial Narrow" w:eastAsia="Times New Roman" w:hAnsi="Arial Narrow" w:cs="Times New Roman"/>
          <w:spacing w:val="5"/>
          <w:sz w:val="24"/>
          <w:szCs w:val="24"/>
          <w:lang w:eastAsia="fr-FR"/>
        </w:rPr>
        <w:t xml:space="preserve"> Règlemen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Particulie</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l’Appe</w:t>
      </w:r>
      <w:r w:rsidRPr="00067A4A">
        <w:rPr>
          <w:rFonts w:ascii="Arial Narrow" w:eastAsia="Times New Roman" w:hAnsi="Arial Narrow" w:cs="Times New Roman"/>
          <w:sz w:val="24"/>
          <w:szCs w:val="24"/>
          <w:lang w:eastAsia="fr-FR"/>
        </w:rPr>
        <w:t xml:space="preserve">l </w:t>
      </w:r>
      <w:r w:rsidRPr="00067A4A">
        <w:rPr>
          <w:rFonts w:ascii="Arial Narrow" w:eastAsia="Times New Roman" w:hAnsi="Arial Narrow" w:cs="Times New Roman"/>
          <w:spacing w:val="5"/>
          <w:sz w:val="24"/>
          <w:szCs w:val="24"/>
          <w:lang w:eastAsia="fr-FR"/>
        </w:rPr>
        <w:t>d’Offres (RPAO)</w:t>
      </w:r>
      <w:r w:rsidRPr="00067A4A">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14:paraId="29E57216"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nom, le numéro d’identification et le nombre de lots faisant l’objet de l’Appel d’Offres figurent dans le RPAO.</w:t>
      </w:r>
    </w:p>
    <w:p w14:paraId="62568830" w14:textId="77777777" w:rsidR="00B12B6C" w:rsidRPr="00067A4A" w:rsidRDefault="00B12B6C">
      <w:pPr>
        <w:widowControl w:val="0"/>
        <w:numPr>
          <w:ilvl w:val="1"/>
          <w:numId w:val="74"/>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14:paraId="2CB37D3E" w14:textId="77777777" w:rsidR="00B12B6C" w:rsidRPr="00067A4A" w:rsidRDefault="00B12B6C">
      <w:pPr>
        <w:widowControl w:val="0"/>
        <w:numPr>
          <w:ilvl w:val="1"/>
          <w:numId w:val="74"/>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Dans le présent Dossier d’Appel d’Offres, le terme </w:t>
      </w:r>
      <w:r w:rsidRPr="00067A4A">
        <w:rPr>
          <w:rFonts w:ascii="Arial Narrow" w:eastAsia="Times New Roman" w:hAnsi="Arial Narrow" w:cs="Times New Roman"/>
          <w:b/>
          <w:bCs/>
          <w:sz w:val="24"/>
          <w:szCs w:val="24"/>
          <w:lang w:eastAsia="fr-FR"/>
        </w:rPr>
        <w:t>“jour”</w:t>
      </w:r>
      <w:r w:rsidRPr="00067A4A">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14:paraId="7CD88B43" w14:textId="77777777" w:rsidR="00B12B6C" w:rsidRPr="00067A4A"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8" w:name="_Toc530307906"/>
      <w:bookmarkStart w:id="29" w:name="_Toc97557027"/>
      <w:bookmarkStart w:id="30" w:name="_Toc163062694"/>
      <w:r w:rsidRPr="00067A4A">
        <w:rPr>
          <w:rFonts w:ascii="Arial Narrow" w:eastAsia="Times New Roman" w:hAnsi="Arial Narrow" w:cs="Times New Roman"/>
          <w:b/>
          <w:sz w:val="24"/>
          <w:szCs w:val="24"/>
          <w:u w:val="single"/>
          <w:lang w:eastAsia="fr-FR"/>
        </w:rPr>
        <w:t>Article 2</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Financement</w:t>
      </w:r>
      <w:bookmarkEnd w:id="28"/>
      <w:bookmarkEnd w:id="29"/>
      <w:bookmarkEnd w:id="30"/>
    </w:p>
    <w:p w14:paraId="1A637E15"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source de financement des travaux, objet du présent Appel d’Offres est précisé dans le RPAO.</w:t>
      </w:r>
    </w:p>
    <w:p w14:paraId="75E89F1A" w14:textId="77777777" w:rsidR="00B12B6C" w:rsidRPr="00067A4A"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1" w:name="_Toc530307907"/>
      <w:bookmarkStart w:id="32" w:name="_Toc97557028"/>
      <w:bookmarkStart w:id="33" w:name="_Toc163062695"/>
      <w:r w:rsidRPr="00067A4A">
        <w:rPr>
          <w:rFonts w:ascii="Arial Narrow" w:eastAsia="Times New Roman" w:hAnsi="Arial Narrow" w:cs="Times New Roman"/>
          <w:b/>
          <w:sz w:val="24"/>
          <w:szCs w:val="24"/>
          <w:u w:val="single"/>
          <w:lang w:eastAsia="fr-FR"/>
        </w:rPr>
        <w:t>Article 3</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 xml:space="preserve">Principes </w:t>
      </w:r>
      <w:bookmarkEnd w:id="31"/>
      <w:r w:rsidR="00B12B6C" w:rsidRPr="00067A4A">
        <w:rPr>
          <w:rFonts w:ascii="Arial Narrow" w:eastAsia="Times New Roman" w:hAnsi="Arial Narrow" w:cs="Times New Roman"/>
          <w:b/>
          <w:sz w:val="24"/>
          <w:szCs w:val="24"/>
          <w:lang w:eastAsia="fr-FR"/>
        </w:rPr>
        <w:t>éthiques</w:t>
      </w:r>
      <w:bookmarkEnd w:id="32"/>
      <w:bookmarkEnd w:id="33"/>
    </w:p>
    <w:p w14:paraId="782CA07A"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63156839"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14:paraId="474C2EF2"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En vertu de ces principes, le Maître d’ouvrage</w:t>
      </w:r>
      <w:r w:rsidRPr="00067A4A">
        <w:rPr>
          <w:rFonts w:ascii="Arial Narrow" w:eastAsia="Times New Roman" w:hAnsi="Arial Narrow" w:cs="Times New Roman"/>
          <w:spacing w:val="2"/>
          <w:sz w:val="24"/>
          <w:szCs w:val="24"/>
          <w:lang w:eastAsia="fr-FR"/>
        </w:rPr>
        <w:t xml:space="preserve"> ou le Maître d’Ouvrage Délégué :</w:t>
      </w:r>
    </w:p>
    <w:p w14:paraId="50B1C464"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067A4A">
        <w:rPr>
          <w:rFonts w:ascii="Arial Narrow" w:eastAsia="Times New Roman" w:hAnsi="Arial Narrow" w:cs="Times New Roman"/>
          <w:b/>
          <w:sz w:val="24"/>
          <w:szCs w:val="24"/>
          <w:lang w:eastAsia="fr-FR"/>
        </w:rPr>
        <w:t>a.</w:t>
      </w:r>
      <w:r w:rsidRPr="00067A4A">
        <w:rPr>
          <w:rFonts w:ascii="Arial Narrow" w:eastAsia="Times New Roman" w:hAnsi="Arial Narrow" w:cs="Times New Roman"/>
          <w:sz w:val="24"/>
          <w:szCs w:val="24"/>
          <w:lang w:eastAsia="fr-FR"/>
        </w:rPr>
        <w:t xml:space="preserve"> défini, aux fins de cette clause, les expressions de la manière suivante :</w:t>
      </w:r>
    </w:p>
    <w:p w14:paraId="4EC81F4C" w14:textId="77777777" w:rsidR="00B12B6C" w:rsidRPr="00067A4A"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w:t>
      </w:r>
      <w:r w:rsidRPr="00067A4A">
        <w:rPr>
          <w:rFonts w:ascii="Arial Narrow" w:eastAsia="Times New Roman" w:hAnsi="Arial Narrow" w:cs="Times New Roman"/>
          <w:sz w:val="24"/>
          <w:szCs w:val="24"/>
          <w:lang w:eastAsia="fr-FR"/>
        </w:rPr>
        <w:t xml:space="preserve"> Est convaincu d’acte de "corruption" quiconque offre, donne, sollicite ou accepte un quelconque avantage en vue d'influencer l’action d’un agent public au cours de l’attribution ou de l'exécution d’un marché ;</w:t>
      </w:r>
    </w:p>
    <w:p w14:paraId="6E6580D2" w14:textId="2900068F" w:rsidR="00B12B6C" w:rsidRPr="00067A4A"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ii.</w:t>
      </w:r>
      <w:r w:rsidRPr="00067A4A">
        <w:rPr>
          <w:rFonts w:ascii="Arial Narrow" w:eastAsia="Times New Roman" w:hAnsi="Arial Narrow" w:cs="Times New Roman"/>
          <w:sz w:val="24"/>
          <w:szCs w:val="24"/>
          <w:lang w:eastAsia="fr-FR"/>
        </w:rPr>
        <w:t xml:space="preserve"> </w:t>
      </w:r>
      <w:r w:rsidR="0009442B" w:rsidRPr="00067A4A">
        <w:rPr>
          <w:rFonts w:ascii="Arial Narrow" w:eastAsia="Times New Roman" w:hAnsi="Arial Narrow" w:cs="Times New Roman"/>
          <w:spacing w:val="5"/>
          <w:sz w:val="24"/>
          <w:szCs w:val="24"/>
          <w:lang w:eastAsia="fr-FR"/>
        </w:rPr>
        <w:t>Se livre à des « manœuvres frauduleuses</w:t>
      </w:r>
      <w:r w:rsidRPr="00067A4A">
        <w:rPr>
          <w:rFonts w:ascii="Arial Narrow" w:eastAsia="Times New Roman" w:hAnsi="Arial Narrow" w:cs="Times New Roman"/>
          <w:spacing w:val="5"/>
          <w:sz w:val="24"/>
          <w:szCs w:val="24"/>
          <w:lang w:eastAsia="fr-FR"/>
        </w:rPr>
        <w:t xml:space="preserve"> </w:t>
      </w:r>
      <w:r w:rsidR="0009442B" w:rsidRPr="00067A4A">
        <w:rPr>
          <w:rFonts w:ascii="Arial Narrow" w:eastAsia="Times New Roman" w:hAnsi="Arial Narrow" w:cs="Times New Roman"/>
          <w:spacing w:val="5"/>
          <w:sz w:val="24"/>
          <w:szCs w:val="24"/>
          <w:lang w:eastAsia="fr-FR"/>
        </w:rPr>
        <w:t>« quiconque déforme ou</w:t>
      </w:r>
      <w:r w:rsidRPr="00067A4A">
        <w:rPr>
          <w:rFonts w:ascii="Arial Narrow" w:eastAsia="Times New Roman" w:hAnsi="Arial Narrow" w:cs="Times New Roman"/>
          <w:spacing w:val="5"/>
          <w:sz w:val="24"/>
          <w:szCs w:val="24"/>
          <w:lang w:eastAsia="fr-FR"/>
        </w:rPr>
        <w:t xml:space="preserve"> dénature des faits afin </w:t>
      </w:r>
      <w:r w:rsidR="0009442B" w:rsidRPr="00067A4A">
        <w:rPr>
          <w:rFonts w:ascii="Arial Narrow" w:eastAsia="Times New Roman" w:hAnsi="Arial Narrow" w:cs="Times New Roman"/>
          <w:spacing w:val="5"/>
          <w:sz w:val="24"/>
          <w:szCs w:val="24"/>
          <w:lang w:eastAsia="fr-FR"/>
        </w:rPr>
        <w:t>d’influencer l’attribution ou</w:t>
      </w:r>
      <w:r w:rsidRPr="00067A4A">
        <w:rPr>
          <w:rFonts w:ascii="Arial Narrow" w:eastAsia="Times New Roman" w:hAnsi="Arial Narrow" w:cs="Times New Roman"/>
          <w:spacing w:val="5"/>
          <w:sz w:val="24"/>
          <w:szCs w:val="24"/>
          <w:lang w:eastAsia="fr-FR"/>
        </w:rPr>
        <w:t xml:space="preserve"> </w:t>
      </w:r>
      <w:r w:rsidR="0009442B" w:rsidRPr="00067A4A">
        <w:rPr>
          <w:rFonts w:ascii="Arial Narrow" w:eastAsia="Times New Roman" w:hAnsi="Arial Narrow" w:cs="Times New Roman"/>
          <w:spacing w:val="5"/>
          <w:sz w:val="24"/>
          <w:szCs w:val="24"/>
          <w:lang w:eastAsia="fr-FR"/>
        </w:rPr>
        <w:t>l’exécution d’un</w:t>
      </w:r>
      <w:r w:rsidRPr="00067A4A">
        <w:rPr>
          <w:rFonts w:ascii="Arial Narrow" w:eastAsia="Times New Roman" w:hAnsi="Arial Narrow" w:cs="Times New Roman"/>
          <w:spacing w:val="5"/>
          <w:sz w:val="24"/>
          <w:szCs w:val="24"/>
          <w:lang w:eastAsia="fr-FR"/>
        </w:rPr>
        <w:t xml:space="preserve"> marché </w:t>
      </w:r>
      <w:r w:rsidRPr="00067A4A">
        <w:rPr>
          <w:rFonts w:ascii="Arial Narrow" w:eastAsia="Times New Roman" w:hAnsi="Arial Narrow" w:cs="Times New Roman"/>
          <w:sz w:val="24"/>
          <w:szCs w:val="24"/>
          <w:lang w:eastAsia="fr-FR"/>
        </w:rPr>
        <w:t>;</w:t>
      </w:r>
    </w:p>
    <w:p w14:paraId="470BECCD" w14:textId="77777777" w:rsidR="00B12B6C" w:rsidRPr="00067A4A"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iii.</w:t>
      </w:r>
      <w:r w:rsidRPr="00067A4A">
        <w:rPr>
          <w:rFonts w:ascii="Arial Narrow" w:eastAsia="Times New Roman" w:hAnsi="Arial Narrow" w:cs="Times New Roman"/>
          <w:sz w:val="24"/>
          <w:szCs w:val="24"/>
          <w:lang w:eastAsia="fr-FR"/>
        </w:rPr>
        <w:t xml:space="preserve"> Sont convaincus de « pratiques collusoires » deux ou plusieurs soumissionnaires, qui s'entendent dans le but de maintenir artificiellement les prix des offres à des niveaux ne correspondant pas à ceux, qui résulteraient du jeu de la concurrence ;</w:t>
      </w:r>
    </w:p>
    <w:p w14:paraId="2F885FB2" w14:textId="77777777" w:rsidR="00B12B6C" w:rsidRPr="00067A4A"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iv.</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1DCC06BC" w14:textId="77777777" w:rsidR="00B12B6C" w:rsidRPr="00067A4A"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v.</w:t>
      </w:r>
      <w:r w:rsidRPr="00067A4A">
        <w:rPr>
          <w:rFonts w:ascii="Arial Narrow" w:eastAsia="Times New Roman" w:hAnsi="Arial Narrow" w:cs="Times New Roman"/>
          <w:sz w:val="24"/>
          <w:szCs w:val="24"/>
          <w:lang w:eastAsia="fr-FR"/>
        </w:rPr>
        <w:t xml:space="preserve">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372B1052" w14:textId="77777777" w:rsidR="00B12B6C" w:rsidRPr="00067A4A"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vii.</w:t>
      </w:r>
      <w:r w:rsidRPr="00067A4A">
        <w:rPr>
          <w:rFonts w:ascii="Arial Narrow" w:eastAsia="Times New Roman" w:hAnsi="Arial Narrow" w:cs="Times New Roman"/>
          <w:sz w:val="24"/>
          <w:szCs w:val="24"/>
          <w:lang w:eastAsia="fr-FR"/>
        </w:rPr>
        <w:t xml:space="preserve"> La complicité s’entend de :</w:t>
      </w:r>
    </w:p>
    <w:p w14:paraId="0A1DF235" w14:textId="77777777" w:rsidR="00B12B6C" w:rsidRPr="00067A4A" w:rsidRDefault="00B12B6C">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L’omission ou la négligence d’effectuer les contrôles ou de donner les avis techniques prescrits ;</w:t>
      </w:r>
    </w:p>
    <w:p w14:paraId="39E19B9E" w14:textId="77777777" w:rsidR="00B12B6C" w:rsidRPr="00067A4A" w:rsidRDefault="00B12B6C">
      <w:pPr>
        <w:widowControl w:val="0"/>
        <w:numPr>
          <w:ilvl w:val="0"/>
          <w:numId w:val="7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L’abstention volontaire de porter à la connaissance du Maître d’Ouvrage ou de l’autorité compétente, les irrégularités constatées lors de la réalisation de ses missions.</w:t>
      </w:r>
    </w:p>
    <w:p w14:paraId="1F1BD75D" w14:textId="77777777" w:rsidR="00B12B6C" w:rsidRPr="00067A4A" w:rsidRDefault="00B12B6C" w:rsidP="00D35516">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viii.</w:t>
      </w:r>
      <w:r w:rsidRPr="00067A4A">
        <w:rPr>
          <w:rFonts w:ascii="Arial Narrow" w:eastAsia="Times New Roman" w:hAnsi="Arial Narrow" w:cs="Times New Roman"/>
          <w:sz w:val="24"/>
          <w:szCs w:val="24"/>
          <w:lang w:eastAsia="fr-FR"/>
        </w:rPr>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0A21D1E5"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xml:space="preserve"> rejettera toute proposition d’attribution, s’il est prouvé que l’attributaire proposé est direc</w:t>
      </w:r>
      <w:r w:rsidRPr="00067A4A">
        <w:rPr>
          <w:rFonts w:ascii="Arial Narrow" w:eastAsia="Times New Roman" w:hAnsi="Arial Narrow" w:cs="Times New Roman"/>
          <w:spacing w:val="5"/>
          <w:sz w:val="24"/>
          <w:szCs w:val="24"/>
          <w:lang w:eastAsia="fr-FR"/>
        </w:rPr>
        <w:t>temen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o</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pa</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l’intermédiair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d’u</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5"/>
          <w:sz w:val="24"/>
          <w:szCs w:val="24"/>
          <w:lang w:eastAsia="fr-FR"/>
        </w:rPr>
        <w:t xml:space="preserve">agent, </w:t>
      </w:r>
      <w:r w:rsidRPr="00067A4A">
        <w:rPr>
          <w:rFonts w:ascii="Arial Narrow" w:eastAsia="Times New Roman" w:hAnsi="Arial Narrow" w:cs="Times New Roman"/>
          <w:sz w:val="24"/>
          <w:szCs w:val="24"/>
          <w:lang w:eastAsia="fr-FR"/>
        </w:rPr>
        <w:t xml:space="preserve">coupable de corruption, de conflit d’intérêt, de complicité ou s’est livré à des manœuvres </w:t>
      </w:r>
      <w:r w:rsidRPr="00067A4A">
        <w:rPr>
          <w:rFonts w:ascii="Arial Narrow" w:eastAsia="Times New Roman" w:hAnsi="Arial Narrow" w:cs="Times New Roman"/>
          <w:sz w:val="24"/>
          <w:szCs w:val="24"/>
          <w:lang w:eastAsia="fr-FR"/>
        </w:rPr>
        <w:lastRenderedPageBreak/>
        <w:t>frauduleuses, des pratiques collusoires, coercitives ou</w:t>
      </w:r>
      <w:r w:rsidRPr="00067A4A">
        <w:rPr>
          <w:rFonts w:ascii="Arial Narrow" w:eastAsia="Times New Roman" w:hAnsi="Arial Narrow" w:cs="Times New Roman"/>
          <w:spacing w:val="12"/>
          <w:sz w:val="24"/>
          <w:szCs w:val="24"/>
          <w:lang w:eastAsia="fr-FR"/>
        </w:rPr>
        <w:t xml:space="preserve"> obstructives</w:t>
      </w:r>
      <w:r w:rsidRPr="00067A4A">
        <w:rPr>
          <w:rFonts w:ascii="Arial Narrow" w:eastAsia="Times New Roman" w:hAnsi="Arial Narrow" w:cs="Times New Roman"/>
          <w:sz w:val="24"/>
          <w:szCs w:val="24"/>
          <w:lang w:eastAsia="fr-FR"/>
        </w:rPr>
        <w:t xml:space="preserve"> pour l’attribution de ce marché.</w:t>
      </w:r>
    </w:p>
    <w:p w14:paraId="4E7E0021" w14:textId="77777777" w:rsidR="00B12B6C" w:rsidRPr="00067A4A" w:rsidRDefault="00B12B6C" w:rsidP="00D35516">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pacing w:val="1"/>
          <w:sz w:val="24"/>
          <w:szCs w:val="24"/>
          <w:lang w:eastAsia="fr-FR"/>
        </w:rPr>
        <w:t>3.2</w:t>
      </w:r>
      <w:r w:rsidRPr="00067A4A">
        <w:rPr>
          <w:rFonts w:ascii="Arial Narrow" w:eastAsia="Times New Roman" w:hAnsi="Arial Narrow" w:cs="Times New Roman"/>
          <w:b/>
          <w:sz w:val="24"/>
          <w:szCs w:val="24"/>
          <w:lang w:eastAsia="fr-FR"/>
        </w:rPr>
        <w:t>.</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067A4A">
        <w:rPr>
          <w:rFonts w:ascii="Arial Narrow" w:eastAsia="Times New Roman" w:hAnsi="Arial Narrow" w:cs="Times New Roman"/>
          <w:sz w:val="24"/>
          <w:szCs w:val="24"/>
          <w:lang w:eastAsia="fr-FR"/>
        </w:rPr>
        <w:t>.</w:t>
      </w:r>
    </w:p>
    <w:p w14:paraId="52D7C5D5"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pacing w:val="2"/>
          <w:sz w:val="24"/>
          <w:szCs w:val="24"/>
          <w:lang w:eastAsia="fr-FR"/>
        </w:rPr>
        <w:t>3.3.</w:t>
      </w:r>
      <w:r w:rsidRPr="00067A4A">
        <w:rPr>
          <w:rFonts w:ascii="Arial Narrow" w:eastAsia="Times New Roman" w:hAnsi="Arial Narrow" w:cs="Times New Roman"/>
          <w:spacing w:val="2"/>
          <w:sz w:val="24"/>
          <w:szCs w:val="24"/>
          <w:lang w:eastAsia="fr-FR"/>
        </w:rPr>
        <w:t xml:space="preserve"> </w:t>
      </w:r>
      <w:r w:rsidRPr="00067A4A">
        <w:rPr>
          <w:rFonts w:ascii="Arial Narrow" w:eastAsia="Times New Roman" w:hAnsi="Arial Narrow" w:cs="Times New Roman"/>
          <w:spacing w:val="1"/>
          <w:sz w:val="24"/>
          <w:szCs w:val="24"/>
          <w:lang w:eastAsia="fr-FR"/>
        </w:rPr>
        <w:t xml:space="preserve">L’Autorité </w:t>
      </w:r>
      <w:r w:rsidRPr="00067A4A">
        <w:rPr>
          <w:rFonts w:ascii="Arial Narrow" w:eastAsia="Times New Roman" w:hAnsi="Arial Narrow" w:cs="Times New Roman"/>
          <w:spacing w:val="2"/>
          <w:sz w:val="24"/>
          <w:szCs w:val="24"/>
          <w:lang w:eastAsia="fr-FR"/>
        </w:rPr>
        <w:t>chargée des Marchés Publics</w:t>
      </w:r>
      <w:r w:rsidRPr="00067A4A">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3ACD6009" w14:textId="77777777" w:rsidR="00B12B6C" w:rsidRPr="00067A4A"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4" w:name="_Toc530307908"/>
      <w:bookmarkStart w:id="35" w:name="_Toc97557029"/>
      <w:bookmarkStart w:id="36" w:name="_Toc163062696"/>
      <w:r w:rsidRPr="00067A4A">
        <w:rPr>
          <w:rFonts w:ascii="Arial Narrow" w:eastAsia="Times New Roman" w:hAnsi="Arial Narrow" w:cs="Times New Roman"/>
          <w:b/>
          <w:sz w:val="24"/>
          <w:szCs w:val="24"/>
          <w:u w:val="single"/>
          <w:lang w:eastAsia="fr-FR"/>
        </w:rPr>
        <w:t>Article 4</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Candidats admis à concourir</w:t>
      </w:r>
      <w:bookmarkEnd w:id="34"/>
      <w:bookmarkEnd w:id="35"/>
      <w:bookmarkEnd w:id="36"/>
    </w:p>
    <w:p w14:paraId="73EA0312"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4.1.</w:t>
      </w:r>
      <w:r w:rsidRPr="00067A4A">
        <w:rPr>
          <w:rFonts w:ascii="Arial Narrow" w:eastAsia="Times New Roman" w:hAnsi="Arial Narrow" w:cs="Times New Roman"/>
          <w:sz w:val="24"/>
          <w:szCs w:val="24"/>
          <w:lang w:eastAsia="fr-FR"/>
        </w:rPr>
        <w:t xml:space="preserve"> En dehors de </w:t>
      </w:r>
      <w:r w:rsidRPr="00067A4A">
        <w:rPr>
          <w:rFonts w:ascii="Arial Narrow" w:eastAsia="Times New Roman" w:hAnsi="Arial Narrow" w:cs="Times New Roman"/>
          <w:b/>
          <w:sz w:val="24"/>
          <w:szCs w:val="24"/>
          <w:lang w:eastAsia="fr-FR"/>
        </w:rPr>
        <w:t>l’Appel</w:t>
      </w:r>
      <w:r w:rsidRPr="00067A4A">
        <w:rPr>
          <w:rFonts w:ascii="Arial Narrow" w:eastAsia="Times New Roman" w:hAnsi="Arial Narrow" w:cs="Times New Roman"/>
          <w:b/>
          <w:spacing w:val="26"/>
          <w:sz w:val="24"/>
          <w:szCs w:val="24"/>
          <w:lang w:eastAsia="fr-FR"/>
        </w:rPr>
        <w:t xml:space="preserve"> </w:t>
      </w:r>
      <w:r w:rsidRPr="00067A4A">
        <w:rPr>
          <w:rFonts w:ascii="Arial Narrow" w:eastAsia="Times New Roman" w:hAnsi="Arial Narrow" w:cs="Times New Roman"/>
          <w:b/>
          <w:sz w:val="24"/>
          <w:szCs w:val="24"/>
          <w:lang w:eastAsia="fr-FR"/>
        </w:rPr>
        <w:t>d’Offres</w:t>
      </w:r>
      <w:r w:rsidRPr="00067A4A">
        <w:rPr>
          <w:rFonts w:ascii="Arial Narrow" w:eastAsia="Times New Roman" w:hAnsi="Arial Narrow" w:cs="Times New Roman"/>
          <w:b/>
          <w:spacing w:val="26"/>
          <w:sz w:val="24"/>
          <w:szCs w:val="24"/>
          <w:lang w:eastAsia="fr-FR"/>
        </w:rPr>
        <w:t xml:space="preserve"> </w:t>
      </w:r>
      <w:r w:rsidRPr="00067A4A">
        <w:rPr>
          <w:rFonts w:ascii="Arial Narrow" w:eastAsia="Times New Roman" w:hAnsi="Arial Narrow" w:cs="Times New Roman"/>
          <w:b/>
          <w:sz w:val="24"/>
          <w:szCs w:val="24"/>
          <w:lang w:eastAsia="fr-FR"/>
        </w:rPr>
        <w:t>Restreint,</w:t>
      </w:r>
      <w:r w:rsidRPr="00067A4A">
        <w:rPr>
          <w:rFonts w:ascii="Arial Narrow" w:eastAsia="Times New Roman" w:hAnsi="Arial Narrow" w:cs="Times New Roman"/>
          <w:b/>
          <w:spacing w:val="26"/>
          <w:sz w:val="24"/>
          <w:szCs w:val="24"/>
          <w:lang w:eastAsia="fr-FR"/>
        </w:rPr>
        <w:t xml:space="preserve"> </w:t>
      </w:r>
      <w:r w:rsidRPr="00067A4A">
        <w:rPr>
          <w:rFonts w:ascii="Arial Narrow" w:eastAsia="Times New Roman" w:hAnsi="Arial Narrow" w:cs="Times New Roman"/>
          <w:b/>
          <w:sz w:val="24"/>
          <w:szCs w:val="24"/>
          <w:lang w:eastAsia="fr-FR"/>
        </w:rPr>
        <w:t>qui s’adresse</w:t>
      </w:r>
      <w:r w:rsidRPr="00067A4A">
        <w:rPr>
          <w:rFonts w:ascii="Arial Narrow" w:eastAsia="Times New Roman" w:hAnsi="Arial Narrow" w:cs="Times New Roman"/>
          <w:b/>
          <w:spacing w:val="-3"/>
          <w:sz w:val="24"/>
          <w:szCs w:val="24"/>
          <w:lang w:eastAsia="fr-FR"/>
        </w:rPr>
        <w:t xml:space="preserve"> </w:t>
      </w:r>
      <w:r w:rsidRPr="00067A4A">
        <w:rPr>
          <w:rFonts w:ascii="Arial Narrow" w:eastAsia="Times New Roman" w:hAnsi="Arial Narrow" w:cs="Times New Roman"/>
          <w:b/>
          <w:sz w:val="24"/>
          <w:szCs w:val="24"/>
          <w:lang w:eastAsia="fr-FR"/>
        </w:rPr>
        <w:t>à</w:t>
      </w:r>
      <w:r w:rsidRPr="00067A4A">
        <w:rPr>
          <w:rFonts w:ascii="Arial Narrow" w:eastAsia="Times New Roman" w:hAnsi="Arial Narrow" w:cs="Times New Roman"/>
          <w:b/>
          <w:spacing w:val="-3"/>
          <w:sz w:val="24"/>
          <w:szCs w:val="24"/>
          <w:lang w:eastAsia="fr-FR"/>
        </w:rPr>
        <w:t xml:space="preserve"> </w:t>
      </w:r>
      <w:r w:rsidRPr="00067A4A">
        <w:rPr>
          <w:rFonts w:ascii="Arial Narrow" w:eastAsia="Times New Roman" w:hAnsi="Arial Narrow" w:cs="Times New Roman"/>
          <w:b/>
          <w:sz w:val="24"/>
          <w:szCs w:val="24"/>
          <w:lang w:eastAsia="fr-FR"/>
        </w:rPr>
        <w:t>tous</w:t>
      </w:r>
      <w:r w:rsidRPr="00067A4A">
        <w:rPr>
          <w:rFonts w:ascii="Arial Narrow" w:eastAsia="Times New Roman" w:hAnsi="Arial Narrow" w:cs="Times New Roman"/>
          <w:b/>
          <w:spacing w:val="-3"/>
          <w:sz w:val="24"/>
          <w:szCs w:val="24"/>
          <w:lang w:eastAsia="fr-FR"/>
        </w:rPr>
        <w:t xml:space="preserve"> </w:t>
      </w:r>
      <w:r w:rsidRPr="00067A4A">
        <w:rPr>
          <w:rFonts w:ascii="Arial Narrow" w:eastAsia="Times New Roman" w:hAnsi="Arial Narrow" w:cs="Times New Roman"/>
          <w:b/>
          <w:sz w:val="24"/>
          <w:szCs w:val="24"/>
          <w:lang w:eastAsia="fr-FR"/>
        </w:rPr>
        <w:t>les</w:t>
      </w:r>
      <w:r w:rsidRPr="00067A4A">
        <w:rPr>
          <w:rFonts w:ascii="Arial Narrow" w:eastAsia="Times New Roman" w:hAnsi="Arial Narrow" w:cs="Times New Roman"/>
          <w:b/>
          <w:spacing w:val="-3"/>
          <w:sz w:val="24"/>
          <w:szCs w:val="24"/>
          <w:lang w:eastAsia="fr-FR"/>
        </w:rPr>
        <w:t xml:space="preserve"> </w:t>
      </w:r>
      <w:r w:rsidRPr="00067A4A">
        <w:rPr>
          <w:rFonts w:ascii="Arial Narrow" w:eastAsia="Times New Roman" w:hAnsi="Arial Narrow" w:cs="Times New Roman"/>
          <w:b/>
          <w:sz w:val="24"/>
          <w:szCs w:val="24"/>
          <w:lang w:eastAsia="fr-FR"/>
        </w:rPr>
        <w:t>candidats</w:t>
      </w:r>
      <w:r w:rsidRPr="00067A4A">
        <w:rPr>
          <w:rFonts w:ascii="Arial Narrow" w:eastAsia="Times New Roman" w:hAnsi="Arial Narrow" w:cs="Times New Roman"/>
          <w:b/>
          <w:spacing w:val="-3"/>
          <w:sz w:val="24"/>
          <w:szCs w:val="24"/>
          <w:lang w:eastAsia="fr-FR"/>
        </w:rPr>
        <w:t xml:space="preserve"> </w:t>
      </w:r>
      <w:r w:rsidRPr="00067A4A">
        <w:rPr>
          <w:rFonts w:ascii="Arial Narrow" w:eastAsia="Times New Roman" w:hAnsi="Arial Narrow" w:cs="Times New Roman"/>
          <w:b/>
          <w:sz w:val="24"/>
          <w:szCs w:val="24"/>
          <w:lang w:eastAsia="fr-FR"/>
        </w:rPr>
        <w:t>retenus à</w:t>
      </w:r>
      <w:r w:rsidRPr="00067A4A">
        <w:rPr>
          <w:rFonts w:ascii="Arial Narrow" w:eastAsia="Times New Roman" w:hAnsi="Arial Narrow" w:cs="Times New Roman"/>
          <w:b/>
          <w:spacing w:val="-3"/>
          <w:sz w:val="24"/>
          <w:szCs w:val="24"/>
          <w:lang w:eastAsia="fr-FR"/>
        </w:rPr>
        <w:t xml:space="preserve"> </w:t>
      </w:r>
      <w:r w:rsidRPr="00067A4A">
        <w:rPr>
          <w:rFonts w:ascii="Arial Narrow" w:eastAsia="Times New Roman" w:hAnsi="Arial Narrow" w:cs="Times New Roman"/>
          <w:b/>
          <w:sz w:val="24"/>
          <w:szCs w:val="24"/>
          <w:lang w:eastAsia="fr-FR"/>
        </w:rPr>
        <w:t>l’issue de</w:t>
      </w:r>
      <w:r w:rsidRPr="00067A4A">
        <w:rPr>
          <w:rFonts w:ascii="Arial Narrow" w:eastAsia="Times New Roman" w:hAnsi="Arial Narrow" w:cs="Times New Roman"/>
          <w:b/>
          <w:spacing w:val="6"/>
          <w:sz w:val="24"/>
          <w:szCs w:val="24"/>
          <w:lang w:eastAsia="fr-FR"/>
        </w:rPr>
        <w:t xml:space="preserve"> </w:t>
      </w:r>
      <w:r w:rsidRPr="00067A4A">
        <w:rPr>
          <w:rFonts w:ascii="Arial Narrow" w:eastAsia="Times New Roman" w:hAnsi="Arial Narrow" w:cs="Times New Roman"/>
          <w:b/>
          <w:sz w:val="24"/>
          <w:szCs w:val="24"/>
          <w:lang w:eastAsia="fr-FR"/>
        </w:rPr>
        <w:t>la</w:t>
      </w:r>
      <w:r w:rsidRPr="00067A4A">
        <w:rPr>
          <w:rFonts w:ascii="Arial Narrow" w:eastAsia="Times New Roman" w:hAnsi="Arial Narrow" w:cs="Times New Roman"/>
          <w:b/>
          <w:spacing w:val="6"/>
          <w:sz w:val="24"/>
          <w:szCs w:val="24"/>
          <w:lang w:eastAsia="fr-FR"/>
        </w:rPr>
        <w:t xml:space="preserve"> </w:t>
      </w:r>
      <w:r w:rsidRPr="00067A4A">
        <w:rPr>
          <w:rFonts w:ascii="Arial Narrow" w:eastAsia="Times New Roman" w:hAnsi="Arial Narrow" w:cs="Times New Roman"/>
          <w:b/>
          <w:sz w:val="24"/>
          <w:szCs w:val="24"/>
          <w:lang w:eastAsia="fr-FR"/>
        </w:rPr>
        <w:t>procédure</w:t>
      </w:r>
      <w:r w:rsidRPr="00067A4A">
        <w:rPr>
          <w:rFonts w:ascii="Arial Narrow" w:eastAsia="Times New Roman" w:hAnsi="Arial Narrow" w:cs="Times New Roman"/>
          <w:b/>
          <w:spacing w:val="6"/>
          <w:sz w:val="24"/>
          <w:szCs w:val="24"/>
          <w:lang w:eastAsia="fr-FR"/>
        </w:rPr>
        <w:t xml:space="preserve"> </w:t>
      </w:r>
      <w:r w:rsidRPr="00067A4A">
        <w:rPr>
          <w:rFonts w:ascii="Arial Narrow" w:eastAsia="Times New Roman" w:hAnsi="Arial Narrow" w:cs="Times New Roman"/>
          <w:b/>
          <w:sz w:val="24"/>
          <w:szCs w:val="24"/>
          <w:lang w:eastAsia="fr-FR"/>
        </w:rPr>
        <w:t>de</w:t>
      </w:r>
      <w:r w:rsidRPr="00067A4A">
        <w:rPr>
          <w:rFonts w:ascii="Arial Narrow" w:eastAsia="Times New Roman" w:hAnsi="Arial Narrow" w:cs="Times New Roman"/>
          <w:b/>
          <w:spacing w:val="6"/>
          <w:sz w:val="24"/>
          <w:szCs w:val="24"/>
          <w:lang w:eastAsia="fr-FR"/>
        </w:rPr>
        <w:t xml:space="preserve"> </w:t>
      </w:r>
      <w:r w:rsidRPr="00067A4A">
        <w:rPr>
          <w:rFonts w:ascii="Arial Narrow" w:eastAsia="Times New Roman" w:hAnsi="Arial Narrow" w:cs="Times New Roman"/>
          <w:b/>
          <w:sz w:val="24"/>
          <w:szCs w:val="24"/>
          <w:lang w:eastAsia="fr-FR"/>
        </w:rPr>
        <w:t>préqualification</w:t>
      </w:r>
      <w:r w:rsidRPr="00067A4A">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067A4A">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14:paraId="7384C684"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a.</w:t>
      </w:r>
      <w:r w:rsidRPr="00067A4A">
        <w:rPr>
          <w:rFonts w:ascii="Arial Narrow" w:eastAsia="Times New Roman" w:hAnsi="Arial Narrow" w:cs="Times New Roman"/>
          <w:sz w:val="24"/>
          <w:szCs w:val="24"/>
          <w:lang w:eastAsia="fr-FR"/>
        </w:rPr>
        <w:t xml:space="preserve"> Un soumissionnaire (y compris tous les membres d’un groupement d’entreprises et tous les sous-traitants du soumissionnaire) doit être d’un pays éligible, conformément à la convention de financement, le cas échéant ;</w:t>
      </w:r>
    </w:p>
    <w:p w14:paraId="47C0B542"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46F66FD4" w14:textId="77777777" w:rsidR="00B12B6C" w:rsidRPr="00067A4A" w:rsidRDefault="00B12B6C">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772D0376" w14:textId="77777777" w:rsidR="00B12B6C" w:rsidRPr="00067A4A" w:rsidRDefault="00B12B6C">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est dans le cadre d’un même Appel d’Offres, représentant légal d’un autre soumissionnaire ; </w:t>
      </w:r>
    </w:p>
    <w:p w14:paraId="14EAB1D8" w14:textId="77777777" w:rsidR="00B12B6C" w:rsidRPr="00067A4A" w:rsidRDefault="00B12B6C">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AB55535" w14:textId="77777777" w:rsidR="00B12B6C" w:rsidRPr="00067A4A" w:rsidRDefault="00B12B6C">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Est affilié à un groupe ou entité que, le Maître d’Ouvrage ou le Maître d’Ouvrage Délégué a recruté ou envisage de recruter pour participer au contrôle ;</w:t>
      </w:r>
    </w:p>
    <w:p w14:paraId="69928C65" w14:textId="77777777" w:rsidR="00B12B6C" w:rsidRPr="00067A4A" w:rsidRDefault="00B12B6C">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Maître d’Ouvrage ou le Maître d’Ouvrage Délégué participe au capital du soumissionnaire de nature à compromettre la transparence des procédures de passation des marchés publics ; </w:t>
      </w:r>
    </w:p>
    <w:p w14:paraId="3620FD19"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pacing w:val="5"/>
          <w:sz w:val="24"/>
          <w:szCs w:val="24"/>
          <w:lang w:eastAsia="fr-FR"/>
        </w:rPr>
        <w:t>c.</w:t>
      </w:r>
      <w:r w:rsidRPr="00067A4A">
        <w:rPr>
          <w:rFonts w:ascii="Arial Narrow" w:eastAsia="Times New Roman" w:hAnsi="Arial Narrow" w:cs="Times New Roman"/>
          <w:spacing w:val="5"/>
          <w:sz w:val="24"/>
          <w:szCs w:val="24"/>
          <w:lang w:eastAsia="fr-FR"/>
        </w:rPr>
        <w:t xml:space="preserve"> </w:t>
      </w:r>
      <w:r w:rsidRPr="00067A4A">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067A4A">
        <w:rPr>
          <w:rFonts w:ascii="Arial Narrow" w:eastAsia="Times New Roman" w:hAnsi="Arial Narrow" w:cs="Times New Roman"/>
          <w:spacing w:val="5"/>
          <w:sz w:val="24"/>
          <w:szCs w:val="24"/>
          <w:lang w:eastAsia="fr-FR"/>
        </w:rPr>
        <w:t>la tutelle</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du Maître d’Ouvrage ou du Maître d’Ouvrage Délégué, sauf autorisation expresse de l’Autorité chargée des Marchés Publics.</w:t>
      </w:r>
    </w:p>
    <w:p w14:paraId="2A9A6BF8" w14:textId="77777777" w:rsidR="00B12B6C" w:rsidRPr="00067A4A" w:rsidRDefault="00B12B6C" w:rsidP="00D35516">
      <w:pPr>
        <w:widowControl w:val="0"/>
        <w:autoSpaceDE w:val="0"/>
        <w:autoSpaceDN w:val="0"/>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d.</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3"/>
          <w:w w:val="110"/>
          <w:sz w:val="24"/>
          <w:szCs w:val="24"/>
          <w:lang w:eastAsia="fr-FR"/>
        </w:rPr>
        <w:t>Les</w:t>
      </w:r>
      <w:r w:rsidRPr="00067A4A">
        <w:rPr>
          <w:rFonts w:ascii="Arial Narrow" w:eastAsia="Times New Roman" w:hAnsi="Arial Narrow" w:cs="Times New Roman"/>
          <w:spacing w:val="-9"/>
          <w:w w:val="110"/>
          <w:sz w:val="24"/>
          <w:szCs w:val="24"/>
          <w:lang w:eastAsia="fr-FR"/>
        </w:rPr>
        <w:t xml:space="preserve"> </w:t>
      </w:r>
      <w:r w:rsidRPr="00067A4A">
        <w:rPr>
          <w:rFonts w:ascii="Arial Narrow" w:eastAsia="Times New Roman" w:hAnsi="Arial Narrow" w:cs="Times New Roman"/>
          <w:spacing w:val="-3"/>
          <w:w w:val="110"/>
          <w:sz w:val="24"/>
          <w:szCs w:val="24"/>
          <w:lang w:eastAsia="fr-FR"/>
        </w:rPr>
        <w:t>organisations</w:t>
      </w:r>
      <w:r w:rsidRPr="00067A4A">
        <w:rPr>
          <w:rFonts w:ascii="Arial Narrow" w:eastAsia="Times New Roman" w:hAnsi="Arial Narrow" w:cs="Times New Roman"/>
          <w:spacing w:val="-9"/>
          <w:w w:val="110"/>
          <w:sz w:val="24"/>
          <w:szCs w:val="24"/>
          <w:lang w:eastAsia="fr-FR"/>
        </w:rPr>
        <w:t xml:space="preserve"> </w:t>
      </w:r>
      <w:r w:rsidRPr="00067A4A">
        <w:rPr>
          <w:rFonts w:ascii="Arial Narrow" w:eastAsia="Times New Roman" w:hAnsi="Arial Narrow" w:cs="Times New Roman"/>
          <w:w w:val="110"/>
          <w:sz w:val="24"/>
          <w:szCs w:val="24"/>
          <w:lang w:eastAsia="fr-FR"/>
        </w:rPr>
        <w:t>de</w:t>
      </w:r>
      <w:r w:rsidRPr="00067A4A">
        <w:rPr>
          <w:rFonts w:ascii="Arial Narrow" w:eastAsia="Times New Roman" w:hAnsi="Arial Narrow" w:cs="Times New Roman"/>
          <w:spacing w:val="-9"/>
          <w:w w:val="110"/>
          <w:sz w:val="24"/>
          <w:szCs w:val="24"/>
          <w:lang w:eastAsia="fr-FR"/>
        </w:rPr>
        <w:t xml:space="preserve"> </w:t>
      </w:r>
      <w:r w:rsidRPr="00067A4A">
        <w:rPr>
          <w:rFonts w:ascii="Arial Narrow" w:eastAsia="Times New Roman" w:hAnsi="Arial Narrow" w:cs="Times New Roman"/>
          <w:w w:val="110"/>
          <w:sz w:val="24"/>
          <w:szCs w:val="24"/>
          <w:lang w:eastAsia="fr-FR"/>
        </w:rPr>
        <w:t>la</w:t>
      </w:r>
      <w:r w:rsidRPr="00067A4A">
        <w:rPr>
          <w:rFonts w:ascii="Arial Narrow" w:eastAsia="Times New Roman" w:hAnsi="Arial Narrow" w:cs="Times New Roman"/>
          <w:spacing w:val="-9"/>
          <w:w w:val="110"/>
          <w:sz w:val="24"/>
          <w:szCs w:val="24"/>
          <w:lang w:eastAsia="fr-FR"/>
        </w:rPr>
        <w:t xml:space="preserve"> </w:t>
      </w:r>
      <w:r w:rsidRPr="00067A4A">
        <w:rPr>
          <w:rFonts w:ascii="Arial Narrow" w:eastAsia="Times New Roman" w:hAnsi="Arial Narrow" w:cs="Times New Roman"/>
          <w:spacing w:val="-3"/>
          <w:w w:val="110"/>
          <w:sz w:val="24"/>
          <w:szCs w:val="24"/>
          <w:lang w:eastAsia="fr-FR"/>
        </w:rPr>
        <w:t>société</w:t>
      </w:r>
      <w:r w:rsidRPr="00067A4A">
        <w:rPr>
          <w:rFonts w:ascii="Arial Narrow" w:eastAsia="Times New Roman" w:hAnsi="Arial Narrow" w:cs="Times New Roman"/>
          <w:spacing w:val="-9"/>
          <w:w w:val="110"/>
          <w:sz w:val="24"/>
          <w:szCs w:val="24"/>
          <w:lang w:eastAsia="fr-FR"/>
        </w:rPr>
        <w:t xml:space="preserve"> </w:t>
      </w:r>
      <w:r w:rsidRPr="00067A4A">
        <w:rPr>
          <w:rFonts w:ascii="Arial Narrow" w:eastAsia="Times New Roman" w:hAnsi="Arial Narrow" w:cs="Times New Roman"/>
          <w:w w:val="110"/>
          <w:sz w:val="24"/>
          <w:szCs w:val="24"/>
          <w:lang w:eastAsia="fr-FR"/>
        </w:rPr>
        <w:t>civile</w:t>
      </w:r>
      <w:r w:rsidRPr="00067A4A">
        <w:rPr>
          <w:rFonts w:ascii="Arial Narrow" w:eastAsia="Times New Roman" w:hAnsi="Arial Narrow" w:cs="Times New Roman"/>
          <w:spacing w:val="-9"/>
          <w:w w:val="110"/>
          <w:sz w:val="24"/>
          <w:szCs w:val="24"/>
          <w:lang w:eastAsia="fr-FR"/>
        </w:rPr>
        <w:t xml:space="preserve"> </w:t>
      </w:r>
      <w:r w:rsidRPr="00067A4A">
        <w:rPr>
          <w:rFonts w:ascii="Arial Narrow" w:eastAsia="Times New Roman" w:hAnsi="Arial Narrow" w:cs="Times New Roman"/>
          <w:spacing w:val="-4"/>
          <w:w w:val="110"/>
          <w:sz w:val="24"/>
          <w:szCs w:val="24"/>
          <w:lang w:eastAsia="fr-FR"/>
        </w:rPr>
        <w:t>et</w:t>
      </w:r>
      <w:r w:rsidRPr="00067A4A">
        <w:rPr>
          <w:rFonts w:ascii="Arial Narrow" w:eastAsia="Times New Roman" w:hAnsi="Arial Narrow" w:cs="Times New Roman"/>
          <w:spacing w:val="-9"/>
          <w:w w:val="110"/>
          <w:sz w:val="24"/>
          <w:szCs w:val="24"/>
          <w:lang w:eastAsia="fr-FR"/>
        </w:rPr>
        <w:t xml:space="preserve"> </w:t>
      </w:r>
      <w:r w:rsidRPr="00067A4A">
        <w:rPr>
          <w:rFonts w:ascii="Arial Narrow" w:eastAsia="Times New Roman" w:hAnsi="Arial Narrow" w:cs="Times New Roman"/>
          <w:w w:val="110"/>
          <w:sz w:val="24"/>
          <w:szCs w:val="24"/>
          <w:lang w:eastAsia="fr-FR"/>
        </w:rPr>
        <w:t>les</w:t>
      </w:r>
      <w:r w:rsidRPr="00067A4A">
        <w:rPr>
          <w:rFonts w:ascii="Arial Narrow" w:eastAsia="Times New Roman" w:hAnsi="Arial Narrow" w:cs="Times New Roman"/>
          <w:spacing w:val="-9"/>
          <w:w w:val="110"/>
          <w:sz w:val="24"/>
          <w:szCs w:val="24"/>
          <w:lang w:eastAsia="fr-FR"/>
        </w:rPr>
        <w:t xml:space="preserve"> </w:t>
      </w:r>
      <w:r w:rsidRPr="00067A4A">
        <w:rPr>
          <w:rFonts w:ascii="Arial Narrow" w:eastAsia="Times New Roman" w:hAnsi="Arial Narrow" w:cs="Times New Roman"/>
          <w:spacing w:val="-3"/>
          <w:w w:val="110"/>
          <w:sz w:val="24"/>
          <w:szCs w:val="24"/>
          <w:lang w:eastAsia="fr-FR"/>
        </w:rPr>
        <w:t>Etablissements</w:t>
      </w:r>
      <w:r w:rsidRPr="00067A4A">
        <w:rPr>
          <w:rFonts w:ascii="Arial Narrow" w:eastAsia="Times New Roman" w:hAnsi="Arial Narrow" w:cs="Times New Roman"/>
          <w:spacing w:val="-9"/>
          <w:w w:val="110"/>
          <w:sz w:val="24"/>
          <w:szCs w:val="24"/>
          <w:lang w:eastAsia="fr-FR"/>
        </w:rPr>
        <w:t xml:space="preserve"> </w:t>
      </w:r>
      <w:r w:rsidRPr="00067A4A">
        <w:rPr>
          <w:rFonts w:ascii="Arial Narrow" w:eastAsia="Times New Roman" w:hAnsi="Arial Narrow" w:cs="Times New Roman"/>
          <w:w w:val="110"/>
          <w:sz w:val="24"/>
          <w:szCs w:val="24"/>
          <w:lang w:eastAsia="fr-FR"/>
        </w:rPr>
        <w:t xml:space="preserve">Publics </w:t>
      </w:r>
      <w:r w:rsidRPr="00067A4A">
        <w:rPr>
          <w:rFonts w:ascii="Arial Narrow" w:eastAsia="Times New Roman" w:hAnsi="Arial Narrow" w:cs="Times New Roman"/>
          <w:w w:val="105"/>
          <w:sz w:val="24"/>
          <w:szCs w:val="24"/>
          <w:lang w:eastAsia="fr-FR"/>
        </w:rPr>
        <w:t xml:space="preserve">à </w:t>
      </w:r>
      <w:r w:rsidRPr="00067A4A">
        <w:rPr>
          <w:rFonts w:ascii="Arial Narrow" w:eastAsia="Times New Roman" w:hAnsi="Arial Narrow" w:cs="Times New Roman"/>
          <w:spacing w:val="-3"/>
          <w:w w:val="105"/>
          <w:sz w:val="24"/>
          <w:szCs w:val="24"/>
          <w:lang w:eastAsia="fr-FR"/>
        </w:rPr>
        <w:t xml:space="preserve">condition </w:t>
      </w:r>
      <w:r w:rsidRPr="00067A4A">
        <w:rPr>
          <w:rFonts w:ascii="Arial Narrow" w:eastAsia="Times New Roman" w:hAnsi="Arial Narrow" w:cs="Times New Roman"/>
          <w:w w:val="105"/>
          <w:sz w:val="24"/>
          <w:szCs w:val="24"/>
          <w:lang w:eastAsia="fr-FR"/>
        </w:rPr>
        <w:t xml:space="preserve">que, les prix </w:t>
      </w:r>
      <w:r w:rsidRPr="00067A4A">
        <w:rPr>
          <w:rFonts w:ascii="Arial Narrow" w:eastAsia="Times New Roman" w:hAnsi="Arial Narrow" w:cs="Times New Roman"/>
          <w:spacing w:val="-3"/>
          <w:w w:val="105"/>
          <w:sz w:val="24"/>
          <w:szCs w:val="24"/>
          <w:lang w:eastAsia="fr-FR"/>
        </w:rPr>
        <w:t xml:space="preserve">proposés soient concurrentiels, c’est-à-dire, </w:t>
      </w:r>
      <w:r w:rsidRPr="00067A4A">
        <w:rPr>
          <w:rFonts w:ascii="Arial Narrow" w:eastAsia="Times New Roman" w:hAnsi="Arial Narrow" w:cs="Times New Roman"/>
          <w:w w:val="105"/>
          <w:sz w:val="24"/>
          <w:szCs w:val="24"/>
          <w:lang w:eastAsia="fr-FR"/>
        </w:rPr>
        <w:t xml:space="preserve">qu’ils </w:t>
      </w:r>
      <w:r w:rsidRPr="00067A4A">
        <w:rPr>
          <w:rFonts w:ascii="Arial Narrow" w:eastAsia="Times New Roman" w:hAnsi="Arial Narrow" w:cs="Times New Roman"/>
          <w:spacing w:val="-3"/>
          <w:w w:val="105"/>
          <w:sz w:val="24"/>
          <w:szCs w:val="24"/>
          <w:lang w:eastAsia="fr-FR"/>
        </w:rPr>
        <w:t xml:space="preserve">aient été déterminés(i) </w:t>
      </w:r>
      <w:r w:rsidRPr="00067A4A">
        <w:rPr>
          <w:rFonts w:ascii="Arial Narrow" w:eastAsia="Times New Roman" w:hAnsi="Arial Narrow" w:cs="Times New Roman"/>
          <w:w w:val="105"/>
          <w:sz w:val="24"/>
          <w:szCs w:val="24"/>
          <w:lang w:eastAsia="fr-FR"/>
        </w:rPr>
        <w:t xml:space="preserve">en </w:t>
      </w:r>
      <w:r w:rsidRPr="00067A4A">
        <w:rPr>
          <w:rFonts w:ascii="Arial Narrow" w:eastAsia="Times New Roman" w:hAnsi="Arial Narrow" w:cs="Times New Roman"/>
          <w:spacing w:val="-3"/>
          <w:w w:val="105"/>
          <w:sz w:val="24"/>
          <w:szCs w:val="24"/>
          <w:lang w:eastAsia="fr-FR"/>
        </w:rPr>
        <w:t xml:space="preserve">prenant </w:t>
      </w:r>
      <w:r w:rsidRPr="00067A4A">
        <w:rPr>
          <w:rFonts w:ascii="Arial Narrow" w:eastAsia="Times New Roman" w:hAnsi="Arial Narrow" w:cs="Times New Roman"/>
          <w:w w:val="105"/>
          <w:sz w:val="24"/>
          <w:szCs w:val="24"/>
          <w:lang w:eastAsia="fr-FR"/>
        </w:rPr>
        <w:t xml:space="preserve">en </w:t>
      </w:r>
      <w:r w:rsidRPr="00067A4A">
        <w:rPr>
          <w:rFonts w:ascii="Arial Narrow" w:eastAsia="Times New Roman" w:hAnsi="Arial Narrow" w:cs="Times New Roman"/>
          <w:spacing w:val="-4"/>
          <w:w w:val="105"/>
          <w:sz w:val="24"/>
          <w:szCs w:val="24"/>
          <w:lang w:eastAsia="fr-FR"/>
        </w:rPr>
        <w:t xml:space="preserve">compte </w:t>
      </w:r>
      <w:r w:rsidRPr="00067A4A">
        <w:rPr>
          <w:rFonts w:ascii="Arial Narrow" w:eastAsia="Times New Roman" w:hAnsi="Arial Narrow" w:cs="Times New Roman"/>
          <w:w w:val="105"/>
          <w:sz w:val="24"/>
          <w:szCs w:val="24"/>
          <w:lang w:eastAsia="fr-FR"/>
        </w:rPr>
        <w:t xml:space="preserve">l’ensemble des </w:t>
      </w:r>
      <w:r w:rsidRPr="00067A4A">
        <w:rPr>
          <w:rFonts w:ascii="Arial Narrow" w:eastAsia="Times New Roman" w:hAnsi="Arial Narrow" w:cs="Times New Roman"/>
          <w:spacing w:val="-3"/>
          <w:w w:val="105"/>
          <w:sz w:val="24"/>
          <w:szCs w:val="24"/>
          <w:lang w:eastAsia="fr-FR"/>
        </w:rPr>
        <w:t xml:space="preserve">coûts directs </w:t>
      </w:r>
      <w:r w:rsidRPr="00067A4A">
        <w:rPr>
          <w:rFonts w:ascii="Arial Narrow" w:eastAsia="Times New Roman" w:hAnsi="Arial Narrow" w:cs="Times New Roman"/>
          <w:spacing w:val="-4"/>
          <w:w w:val="105"/>
          <w:sz w:val="24"/>
          <w:szCs w:val="24"/>
          <w:lang w:eastAsia="fr-FR"/>
        </w:rPr>
        <w:t xml:space="preserve">et </w:t>
      </w:r>
      <w:r w:rsidRPr="00067A4A">
        <w:rPr>
          <w:rFonts w:ascii="Arial Narrow" w:eastAsia="Times New Roman" w:hAnsi="Arial Narrow" w:cs="Times New Roman"/>
          <w:spacing w:val="-3"/>
          <w:w w:val="105"/>
          <w:sz w:val="24"/>
          <w:szCs w:val="24"/>
          <w:lang w:eastAsia="fr-FR"/>
        </w:rPr>
        <w:t xml:space="preserve">indirects </w:t>
      </w:r>
      <w:r w:rsidRPr="00067A4A">
        <w:rPr>
          <w:rFonts w:ascii="Arial Narrow" w:eastAsia="Times New Roman" w:hAnsi="Arial Narrow" w:cs="Times New Roman"/>
          <w:spacing w:val="-4"/>
          <w:w w:val="105"/>
          <w:sz w:val="24"/>
          <w:szCs w:val="24"/>
          <w:lang w:eastAsia="fr-FR"/>
        </w:rPr>
        <w:t xml:space="preserve">concourant </w:t>
      </w:r>
      <w:r w:rsidRPr="00067A4A">
        <w:rPr>
          <w:rFonts w:ascii="Arial Narrow" w:eastAsia="Times New Roman" w:hAnsi="Arial Narrow" w:cs="Times New Roman"/>
          <w:w w:val="105"/>
          <w:sz w:val="24"/>
          <w:szCs w:val="24"/>
          <w:lang w:eastAsia="fr-FR"/>
        </w:rPr>
        <w:t xml:space="preserve">à la </w:t>
      </w:r>
      <w:r w:rsidRPr="00067A4A">
        <w:rPr>
          <w:rFonts w:ascii="Arial Narrow" w:eastAsia="Times New Roman" w:hAnsi="Arial Narrow" w:cs="Times New Roman"/>
          <w:spacing w:val="-3"/>
          <w:w w:val="105"/>
          <w:sz w:val="24"/>
          <w:szCs w:val="24"/>
          <w:lang w:eastAsia="fr-FR"/>
        </w:rPr>
        <w:t xml:space="preserve">formation </w:t>
      </w:r>
      <w:r w:rsidRPr="00067A4A">
        <w:rPr>
          <w:rFonts w:ascii="Arial Narrow" w:eastAsia="Times New Roman" w:hAnsi="Arial Narrow" w:cs="Times New Roman"/>
          <w:w w:val="105"/>
          <w:sz w:val="24"/>
          <w:szCs w:val="24"/>
          <w:lang w:eastAsia="fr-FR"/>
        </w:rPr>
        <w:t xml:space="preserve">du prix de la </w:t>
      </w:r>
      <w:r w:rsidRPr="00067A4A">
        <w:rPr>
          <w:rFonts w:ascii="Arial Narrow" w:eastAsia="Times New Roman" w:hAnsi="Arial Narrow" w:cs="Times New Roman"/>
          <w:spacing w:val="-3"/>
          <w:w w:val="105"/>
          <w:sz w:val="24"/>
          <w:szCs w:val="24"/>
          <w:lang w:eastAsia="fr-FR"/>
        </w:rPr>
        <w:t xml:space="preserve">prestation objet </w:t>
      </w:r>
      <w:r w:rsidRPr="00067A4A">
        <w:rPr>
          <w:rFonts w:ascii="Arial Narrow" w:eastAsia="Times New Roman" w:hAnsi="Arial Narrow" w:cs="Times New Roman"/>
          <w:w w:val="105"/>
          <w:sz w:val="24"/>
          <w:szCs w:val="24"/>
          <w:lang w:eastAsia="fr-FR"/>
        </w:rPr>
        <w:t xml:space="preserve">du </w:t>
      </w:r>
      <w:r w:rsidRPr="00067A4A">
        <w:rPr>
          <w:rFonts w:ascii="Arial Narrow" w:eastAsia="Times New Roman" w:hAnsi="Arial Narrow" w:cs="Times New Roman"/>
          <w:spacing w:val="-4"/>
          <w:w w:val="105"/>
          <w:sz w:val="24"/>
          <w:szCs w:val="24"/>
          <w:lang w:eastAsia="fr-FR"/>
        </w:rPr>
        <w:t xml:space="preserve">contrat et(ii) </w:t>
      </w:r>
      <w:r w:rsidRPr="00067A4A">
        <w:rPr>
          <w:rFonts w:ascii="Arial Narrow" w:eastAsia="Times New Roman" w:hAnsi="Arial Narrow" w:cs="Times New Roman"/>
          <w:w w:val="110"/>
          <w:sz w:val="24"/>
          <w:szCs w:val="24"/>
          <w:lang w:eastAsia="fr-FR"/>
        </w:rPr>
        <w:t xml:space="preserve">qu’ils </w:t>
      </w:r>
      <w:r w:rsidRPr="00067A4A">
        <w:rPr>
          <w:rFonts w:ascii="Arial Narrow" w:eastAsia="Times New Roman" w:hAnsi="Arial Narrow" w:cs="Times New Roman"/>
          <w:spacing w:val="-3"/>
          <w:w w:val="110"/>
          <w:sz w:val="24"/>
          <w:szCs w:val="24"/>
          <w:lang w:eastAsia="fr-FR"/>
        </w:rPr>
        <w:t>n’ont</w:t>
      </w:r>
      <w:r w:rsidRPr="00067A4A">
        <w:rPr>
          <w:rFonts w:ascii="Arial Narrow" w:eastAsia="Times New Roman" w:hAnsi="Arial Narrow" w:cs="Times New Roman"/>
          <w:spacing w:val="-5"/>
          <w:w w:val="110"/>
          <w:sz w:val="24"/>
          <w:szCs w:val="24"/>
          <w:lang w:eastAsia="fr-FR"/>
        </w:rPr>
        <w:t xml:space="preserve"> </w:t>
      </w:r>
      <w:r w:rsidRPr="00067A4A">
        <w:rPr>
          <w:rFonts w:ascii="Arial Narrow" w:eastAsia="Times New Roman" w:hAnsi="Arial Narrow" w:cs="Times New Roman"/>
          <w:w w:val="110"/>
          <w:sz w:val="24"/>
          <w:szCs w:val="24"/>
          <w:lang w:eastAsia="fr-FR"/>
        </w:rPr>
        <w:t>pas</w:t>
      </w:r>
      <w:r w:rsidRPr="00067A4A">
        <w:rPr>
          <w:rFonts w:ascii="Arial Narrow" w:eastAsia="Times New Roman" w:hAnsi="Arial Narrow" w:cs="Times New Roman"/>
          <w:spacing w:val="-5"/>
          <w:w w:val="110"/>
          <w:sz w:val="24"/>
          <w:szCs w:val="24"/>
          <w:lang w:eastAsia="fr-FR"/>
        </w:rPr>
        <w:t xml:space="preserve"> </w:t>
      </w:r>
      <w:r w:rsidRPr="00067A4A">
        <w:rPr>
          <w:rFonts w:ascii="Arial Narrow" w:eastAsia="Times New Roman" w:hAnsi="Arial Narrow" w:cs="Times New Roman"/>
          <w:spacing w:val="-3"/>
          <w:w w:val="110"/>
          <w:sz w:val="24"/>
          <w:szCs w:val="24"/>
          <w:lang w:eastAsia="fr-FR"/>
        </w:rPr>
        <w:t>bénéficié,</w:t>
      </w:r>
      <w:r w:rsidRPr="00067A4A">
        <w:rPr>
          <w:rFonts w:ascii="Arial Narrow" w:eastAsia="Times New Roman" w:hAnsi="Arial Narrow" w:cs="Times New Roman"/>
          <w:spacing w:val="-5"/>
          <w:w w:val="110"/>
          <w:sz w:val="24"/>
          <w:szCs w:val="24"/>
          <w:lang w:eastAsia="fr-FR"/>
        </w:rPr>
        <w:t xml:space="preserve"> </w:t>
      </w:r>
      <w:r w:rsidRPr="00067A4A">
        <w:rPr>
          <w:rFonts w:ascii="Arial Narrow" w:eastAsia="Times New Roman" w:hAnsi="Arial Narrow" w:cs="Times New Roman"/>
          <w:w w:val="110"/>
          <w:sz w:val="24"/>
          <w:szCs w:val="24"/>
          <w:lang w:eastAsia="fr-FR"/>
        </w:rPr>
        <w:t>dans</w:t>
      </w:r>
      <w:r w:rsidRPr="00067A4A">
        <w:rPr>
          <w:rFonts w:ascii="Arial Narrow" w:eastAsia="Times New Roman" w:hAnsi="Arial Narrow" w:cs="Times New Roman"/>
          <w:spacing w:val="-5"/>
          <w:w w:val="110"/>
          <w:sz w:val="24"/>
          <w:szCs w:val="24"/>
          <w:lang w:eastAsia="fr-FR"/>
        </w:rPr>
        <w:t xml:space="preserve"> </w:t>
      </w:r>
      <w:r w:rsidRPr="00067A4A">
        <w:rPr>
          <w:rFonts w:ascii="Arial Narrow" w:eastAsia="Times New Roman" w:hAnsi="Arial Narrow" w:cs="Times New Roman"/>
          <w:w w:val="110"/>
          <w:sz w:val="24"/>
          <w:szCs w:val="24"/>
          <w:lang w:eastAsia="fr-FR"/>
        </w:rPr>
        <w:t>la</w:t>
      </w:r>
      <w:r w:rsidRPr="00067A4A">
        <w:rPr>
          <w:rFonts w:ascii="Arial Narrow" w:eastAsia="Times New Roman" w:hAnsi="Arial Narrow" w:cs="Times New Roman"/>
          <w:spacing w:val="-5"/>
          <w:w w:val="110"/>
          <w:sz w:val="24"/>
          <w:szCs w:val="24"/>
          <w:lang w:eastAsia="fr-FR"/>
        </w:rPr>
        <w:t xml:space="preserve"> </w:t>
      </w:r>
      <w:r w:rsidRPr="00067A4A">
        <w:rPr>
          <w:rFonts w:ascii="Arial Narrow" w:eastAsia="Times New Roman" w:hAnsi="Arial Narrow" w:cs="Times New Roman"/>
          <w:spacing w:val="-3"/>
          <w:w w:val="110"/>
          <w:sz w:val="24"/>
          <w:szCs w:val="24"/>
          <w:lang w:eastAsia="fr-FR"/>
        </w:rPr>
        <w:t>détermination</w:t>
      </w:r>
      <w:r w:rsidRPr="00067A4A">
        <w:rPr>
          <w:rFonts w:ascii="Arial Narrow" w:eastAsia="Times New Roman" w:hAnsi="Arial Narrow" w:cs="Times New Roman"/>
          <w:spacing w:val="-5"/>
          <w:w w:val="110"/>
          <w:sz w:val="24"/>
          <w:szCs w:val="24"/>
          <w:lang w:eastAsia="fr-FR"/>
        </w:rPr>
        <w:t xml:space="preserve"> </w:t>
      </w:r>
      <w:r w:rsidRPr="00067A4A">
        <w:rPr>
          <w:rFonts w:ascii="Arial Narrow" w:eastAsia="Times New Roman" w:hAnsi="Arial Narrow" w:cs="Times New Roman"/>
          <w:w w:val="110"/>
          <w:sz w:val="24"/>
          <w:szCs w:val="24"/>
          <w:lang w:eastAsia="fr-FR"/>
        </w:rPr>
        <w:t>de</w:t>
      </w:r>
      <w:r w:rsidRPr="00067A4A">
        <w:rPr>
          <w:rFonts w:ascii="Arial Narrow" w:eastAsia="Times New Roman" w:hAnsi="Arial Narrow" w:cs="Times New Roman"/>
          <w:spacing w:val="-5"/>
          <w:w w:val="110"/>
          <w:sz w:val="24"/>
          <w:szCs w:val="24"/>
          <w:lang w:eastAsia="fr-FR"/>
        </w:rPr>
        <w:t xml:space="preserve"> </w:t>
      </w:r>
      <w:r w:rsidRPr="00067A4A">
        <w:rPr>
          <w:rFonts w:ascii="Arial Narrow" w:eastAsia="Times New Roman" w:hAnsi="Arial Narrow" w:cs="Times New Roman"/>
          <w:w w:val="110"/>
          <w:sz w:val="24"/>
          <w:szCs w:val="24"/>
          <w:lang w:eastAsia="fr-FR"/>
        </w:rPr>
        <w:t>ce</w:t>
      </w:r>
      <w:r w:rsidRPr="00067A4A">
        <w:rPr>
          <w:rFonts w:ascii="Arial Narrow" w:eastAsia="Times New Roman" w:hAnsi="Arial Narrow" w:cs="Times New Roman"/>
          <w:spacing w:val="-5"/>
          <w:w w:val="110"/>
          <w:sz w:val="24"/>
          <w:szCs w:val="24"/>
          <w:lang w:eastAsia="fr-FR"/>
        </w:rPr>
        <w:t xml:space="preserve"> </w:t>
      </w:r>
      <w:r w:rsidRPr="00067A4A">
        <w:rPr>
          <w:rFonts w:ascii="Arial Narrow" w:eastAsia="Times New Roman" w:hAnsi="Arial Narrow" w:cs="Times New Roman"/>
          <w:w w:val="110"/>
          <w:sz w:val="24"/>
          <w:szCs w:val="24"/>
          <w:lang w:eastAsia="fr-FR"/>
        </w:rPr>
        <w:t>prix,</w:t>
      </w:r>
      <w:r w:rsidRPr="00067A4A">
        <w:rPr>
          <w:rFonts w:ascii="Arial Narrow" w:eastAsia="Times New Roman" w:hAnsi="Arial Narrow" w:cs="Times New Roman"/>
          <w:spacing w:val="-5"/>
          <w:w w:val="110"/>
          <w:sz w:val="24"/>
          <w:szCs w:val="24"/>
          <w:lang w:eastAsia="fr-FR"/>
        </w:rPr>
        <w:t xml:space="preserve"> </w:t>
      </w:r>
      <w:r w:rsidRPr="00067A4A">
        <w:rPr>
          <w:rFonts w:ascii="Arial Narrow" w:eastAsia="Times New Roman" w:hAnsi="Arial Narrow" w:cs="Times New Roman"/>
          <w:w w:val="110"/>
          <w:sz w:val="24"/>
          <w:szCs w:val="24"/>
          <w:lang w:eastAsia="fr-FR"/>
        </w:rPr>
        <w:t>des</w:t>
      </w:r>
      <w:r w:rsidRPr="00067A4A">
        <w:rPr>
          <w:rFonts w:ascii="Arial Narrow" w:eastAsia="Times New Roman" w:hAnsi="Arial Narrow" w:cs="Times New Roman"/>
          <w:spacing w:val="-5"/>
          <w:w w:val="110"/>
          <w:sz w:val="24"/>
          <w:szCs w:val="24"/>
          <w:lang w:eastAsia="fr-FR"/>
        </w:rPr>
        <w:t xml:space="preserve"> </w:t>
      </w:r>
      <w:r w:rsidRPr="00067A4A">
        <w:rPr>
          <w:rFonts w:ascii="Arial Narrow" w:eastAsia="Times New Roman" w:hAnsi="Arial Narrow" w:cs="Times New Roman"/>
          <w:spacing w:val="-3"/>
          <w:w w:val="110"/>
          <w:sz w:val="24"/>
          <w:szCs w:val="24"/>
          <w:lang w:eastAsia="fr-FR"/>
        </w:rPr>
        <w:t xml:space="preserve">avantages découlant </w:t>
      </w:r>
      <w:r w:rsidRPr="00067A4A">
        <w:rPr>
          <w:rFonts w:ascii="Arial Narrow" w:eastAsia="Times New Roman" w:hAnsi="Arial Narrow" w:cs="Times New Roman"/>
          <w:w w:val="110"/>
          <w:sz w:val="24"/>
          <w:szCs w:val="24"/>
          <w:lang w:eastAsia="fr-FR"/>
        </w:rPr>
        <w:t xml:space="preserve">des </w:t>
      </w:r>
      <w:r w:rsidRPr="00067A4A">
        <w:rPr>
          <w:rFonts w:ascii="Arial Narrow" w:eastAsia="Times New Roman" w:hAnsi="Arial Narrow" w:cs="Times New Roman"/>
          <w:spacing w:val="-3"/>
          <w:w w:val="110"/>
          <w:sz w:val="24"/>
          <w:szCs w:val="24"/>
          <w:lang w:eastAsia="fr-FR"/>
        </w:rPr>
        <w:t xml:space="preserve">ressources, </w:t>
      </w:r>
      <w:r w:rsidRPr="00067A4A">
        <w:rPr>
          <w:rFonts w:ascii="Arial Narrow" w:eastAsia="Times New Roman" w:hAnsi="Arial Narrow" w:cs="Times New Roman"/>
          <w:w w:val="110"/>
          <w:sz w:val="24"/>
          <w:szCs w:val="24"/>
          <w:lang w:eastAsia="fr-FR"/>
        </w:rPr>
        <w:t xml:space="preserve">qui leurs </w:t>
      </w:r>
      <w:r w:rsidRPr="00067A4A">
        <w:rPr>
          <w:rFonts w:ascii="Arial Narrow" w:eastAsia="Times New Roman" w:hAnsi="Arial Narrow" w:cs="Times New Roman"/>
          <w:spacing w:val="-3"/>
          <w:w w:val="110"/>
          <w:sz w:val="24"/>
          <w:szCs w:val="24"/>
          <w:lang w:eastAsia="fr-FR"/>
        </w:rPr>
        <w:t xml:space="preserve">sont attribuées </w:t>
      </w:r>
      <w:r w:rsidRPr="00067A4A">
        <w:rPr>
          <w:rFonts w:ascii="Arial Narrow" w:eastAsia="Times New Roman" w:hAnsi="Arial Narrow" w:cs="Times New Roman"/>
          <w:w w:val="110"/>
          <w:sz w:val="24"/>
          <w:szCs w:val="24"/>
          <w:lang w:eastAsia="fr-FR"/>
        </w:rPr>
        <w:t xml:space="preserve">au </w:t>
      </w:r>
      <w:r w:rsidRPr="00067A4A">
        <w:rPr>
          <w:rFonts w:ascii="Arial Narrow" w:eastAsia="Times New Roman" w:hAnsi="Arial Narrow" w:cs="Times New Roman"/>
          <w:spacing w:val="-3"/>
          <w:w w:val="110"/>
          <w:sz w:val="24"/>
          <w:szCs w:val="24"/>
          <w:lang w:eastAsia="fr-FR"/>
        </w:rPr>
        <w:t xml:space="preserve">titre </w:t>
      </w:r>
      <w:r w:rsidRPr="00067A4A">
        <w:rPr>
          <w:rFonts w:ascii="Arial Narrow" w:eastAsia="Times New Roman" w:hAnsi="Arial Narrow" w:cs="Times New Roman"/>
          <w:w w:val="110"/>
          <w:sz w:val="24"/>
          <w:szCs w:val="24"/>
          <w:lang w:eastAsia="fr-FR"/>
        </w:rPr>
        <w:t xml:space="preserve">de leurs </w:t>
      </w:r>
      <w:r w:rsidRPr="00067A4A">
        <w:rPr>
          <w:rFonts w:ascii="Arial Narrow" w:eastAsia="Times New Roman" w:hAnsi="Arial Narrow" w:cs="Times New Roman"/>
          <w:w w:val="105"/>
          <w:sz w:val="24"/>
          <w:szCs w:val="24"/>
          <w:lang w:eastAsia="fr-FR"/>
        </w:rPr>
        <w:t>missions de service</w:t>
      </w:r>
      <w:r w:rsidRPr="00067A4A">
        <w:rPr>
          <w:rFonts w:ascii="Arial Narrow" w:eastAsia="Times New Roman" w:hAnsi="Arial Narrow" w:cs="Times New Roman"/>
          <w:spacing w:val="3"/>
          <w:w w:val="105"/>
          <w:sz w:val="24"/>
          <w:szCs w:val="24"/>
          <w:lang w:eastAsia="fr-FR"/>
        </w:rPr>
        <w:t xml:space="preserve"> </w:t>
      </w:r>
      <w:r w:rsidRPr="00067A4A">
        <w:rPr>
          <w:rFonts w:ascii="Arial Narrow" w:eastAsia="Times New Roman" w:hAnsi="Arial Narrow" w:cs="Times New Roman"/>
          <w:w w:val="105"/>
          <w:sz w:val="24"/>
          <w:szCs w:val="24"/>
          <w:lang w:eastAsia="fr-FR"/>
        </w:rPr>
        <w:t>public.</w:t>
      </w:r>
    </w:p>
    <w:p w14:paraId="012CD24E"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4.2.</w:t>
      </w:r>
      <w:r w:rsidRPr="00067A4A">
        <w:rPr>
          <w:rFonts w:ascii="Arial Narrow" w:eastAsia="Times New Roman" w:hAnsi="Arial Narrow" w:cs="Times New Roman"/>
          <w:sz w:val="24"/>
          <w:szCs w:val="24"/>
          <w:lang w:eastAsia="fr-FR"/>
        </w:rPr>
        <w:t xml:space="preserve"> L’Appel d’Offres est Ouvert ou Restreint selon les spécifications du RPAO à tous les candidats, qui remplissent les conditions ci-après :</w:t>
      </w:r>
    </w:p>
    <w:p w14:paraId="2F8C9935" w14:textId="77777777" w:rsidR="00B12B6C" w:rsidRPr="00067A4A" w:rsidRDefault="00B12B6C" w:rsidP="00D35516">
      <w:pPr>
        <w:suppressAutoHyphens/>
        <w:autoSpaceDN w:val="0"/>
        <w:spacing w:after="0" w:line="240" w:lineRule="auto"/>
        <w:textAlignment w:val="baseline"/>
        <w:rPr>
          <w:rFonts w:ascii="Arial Narrow" w:eastAsia="Times New Roman" w:hAnsi="Arial Narrow" w:cs="Times New Roman"/>
          <w:w w:val="105"/>
          <w:sz w:val="24"/>
          <w:szCs w:val="24"/>
          <w:lang w:eastAsia="fr-FR"/>
        </w:rPr>
      </w:pPr>
      <w:r w:rsidRPr="00067A4A">
        <w:rPr>
          <w:rFonts w:ascii="Arial Narrow" w:eastAsia="Times New Roman" w:hAnsi="Arial Narrow" w:cs="Times New Roman"/>
          <w:b/>
          <w:sz w:val="24"/>
          <w:szCs w:val="24"/>
          <w:lang w:eastAsia="fr-FR"/>
        </w:rPr>
        <w:t>a.</w:t>
      </w:r>
      <w:r w:rsidRPr="00067A4A">
        <w:rPr>
          <w:rFonts w:ascii="Arial Narrow" w:eastAsia="Times New Roman" w:hAnsi="Arial Narrow" w:cs="Times New Roman"/>
          <w:sz w:val="24"/>
          <w:szCs w:val="24"/>
          <w:lang w:eastAsia="fr-FR"/>
        </w:rPr>
        <w:t xml:space="preserve"> ne pas être e</w:t>
      </w:r>
      <w:r w:rsidRPr="00067A4A">
        <w:rPr>
          <w:rFonts w:ascii="Arial Narrow" w:eastAsia="Times New Roman" w:hAnsi="Arial Narrow" w:cs="Times New Roman"/>
          <w:w w:val="105"/>
          <w:sz w:val="24"/>
          <w:szCs w:val="24"/>
          <w:lang w:eastAsia="fr-FR"/>
        </w:rPr>
        <w:t xml:space="preserve">n </w:t>
      </w:r>
      <w:r w:rsidRPr="00067A4A">
        <w:rPr>
          <w:rFonts w:ascii="Arial Narrow" w:eastAsia="Times New Roman" w:hAnsi="Arial Narrow" w:cs="Times New Roman"/>
          <w:spacing w:val="-4"/>
          <w:w w:val="105"/>
          <w:sz w:val="24"/>
          <w:szCs w:val="24"/>
          <w:lang w:eastAsia="fr-FR"/>
        </w:rPr>
        <w:t xml:space="preserve">état </w:t>
      </w:r>
      <w:r w:rsidRPr="00067A4A">
        <w:rPr>
          <w:rFonts w:ascii="Arial Narrow" w:eastAsia="Times New Roman" w:hAnsi="Arial Narrow" w:cs="Times New Roman"/>
          <w:w w:val="105"/>
          <w:sz w:val="24"/>
          <w:szCs w:val="24"/>
          <w:lang w:eastAsia="fr-FR"/>
        </w:rPr>
        <w:t xml:space="preserve">de </w:t>
      </w:r>
      <w:r w:rsidRPr="00067A4A">
        <w:rPr>
          <w:rFonts w:ascii="Arial Narrow" w:eastAsia="Times New Roman" w:hAnsi="Arial Narrow" w:cs="Times New Roman"/>
          <w:spacing w:val="-3"/>
          <w:w w:val="105"/>
          <w:sz w:val="24"/>
          <w:szCs w:val="24"/>
          <w:lang w:eastAsia="fr-FR"/>
        </w:rPr>
        <w:t xml:space="preserve">liquidation judiciaire </w:t>
      </w:r>
      <w:r w:rsidRPr="00067A4A">
        <w:rPr>
          <w:rFonts w:ascii="Arial Narrow" w:eastAsia="Times New Roman" w:hAnsi="Arial Narrow" w:cs="Times New Roman"/>
          <w:w w:val="105"/>
          <w:sz w:val="24"/>
          <w:szCs w:val="24"/>
          <w:lang w:eastAsia="fr-FR"/>
        </w:rPr>
        <w:t>ou en faillite ;</w:t>
      </w:r>
    </w:p>
    <w:p w14:paraId="3FDE59CD" w14:textId="1CF2A261" w:rsidR="00B12B6C" w:rsidRPr="00067A4A" w:rsidRDefault="00B12B6C" w:rsidP="00D35516">
      <w:pPr>
        <w:suppressAutoHyphens/>
        <w:autoSpaceDN w:val="0"/>
        <w:spacing w:after="0" w:line="240" w:lineRule="auto"/>
        <w:jc w:val="both"/>
        <w:textAlignment w:val="baseline"/>
        <w:rPr>
          <w:rFonts w:ascii="Arial Narrow" w:eastAsia="Times New Roman" w:hAnsi="Arial Narrow" w:cs="Times New Roman"/>
          <w:spacing w:val="-3"/>
          <w:w w:val="110"/>
          <w:sz w:val="24"/>
          <w:szCs w:val="24"/>
          <w:lang w:eastAsia="fr-FR"/>
        </w:rPr>
      </w:pPr>
      <w:r w:rsidRPr="00067A4A">
        <w:rPr>
          <w:rFonts w:ascii="Arial Narrow" w:eastAsia="Times New Roman" w:hAnsi="Arial Narrow" w:cs="Times New Roman"/>
          <w:b/>
          <w:w w:val="105"/>
          <w:sz w:val="24"/>
          <w:szCs w:val="24"/>
          <w:lang w:eastAsia="fr-FR"/>
        </w:rPr>
        <w:t>b.</w:t>
      </w:r>
      <w:r w:rsidRPr="00067A4A">
        <w:rPr>
          <w:rFonts w:ascii="Arial Narrow" w:eastAsia="Times New Roman" w:hAnsi="Arial Narrow" w:cs="Times New Roman"/>
          <w:w w:val="105"/>
          <w:sz w:val="24"/>
          <w:szCs w:val="24"/>
          <w:lang w:eastAsia="fr-FR"/>
        </w:rPr>
        <w:t xml:space="preserve"> ne</w:t>
      </w:r>
      <w:r w:rsidRPr="00067A4A">
        <w:rPr>
          <w:rFonts w:ascii="Arial Narrow" w:eastAsia="Times New Roman" w:hAnsi="Arial Narrow" w:cs="Times New Roman"/>
          <w:spacing w:val="-3"/>
          <w:w w:val="110"/>
          <w:sz w:val="24"/>
          <w:szCs w:val="24"/>
          <w:lang w:eastAsia="fr-FR"/>
        </w:rPr>
        <w:t xml:space="preserve"> pas être frappé</w:t>
      </w:r>
      <w:r w:rsidRPr="00067A4A">
        <w:rPr>
          <w:rFonts w:ascii="Arial Narrow" w:eastAsia="Times New Roman" w:hAnsi="Arial Narrow" w:cs="Times New Roman"/>
          <w:spacing w:val="-12"/>
          <w:w w:val="110"/>
          <w:sz w:val="24"/>
          <w:szCs w:val="24"/>
          <w:lang w:eastAsia="fr-FR"/>
        </w:rPr>
        <w:t xml:space="preserve"> </w:t>
      </w:r>
      <w:r w:rsidRPr="00067A4A">
        <w:rPr>
          <w:rFonts w:ascii="Arial Narrow" w:eastAsia="Times New Roman" w:hAnsi="Arial Narrow" w:cs="Times New Roman"/>
          <w:w w:val="110"/>
          <w:sz w:val="24"/>
          <w:szCs w:val="24"/>
          <w:lang w:eastAsia="fr-FR"/>
        </w:rPr>
        <w:t>de</w:t>
      </w:r>
      <w:r w:rsidRPr="00067A4A">
        <w:rPr>
          <w:rFonts w:ascii="Arial Narrow" w:eastAsia="Times New Roman" w:hAnsi="Arial Narrow" w:cs="Times New Roman"/>
          <w:spacing w:val="-12"/>
          <w:w w:val="110"/>
          <w:sz w:val="24"/>
          <w:szCs w:val="24"/>
          <w:lang w:eastAsia="fr-FR"/>
        </w:rPr>
        <w:t xml:space="preserve"> </w:t>
      </w:r>
      <w:r w:rsidRPr="00067A4A">
        <w:rPr>
          <w:rFonts w:ascii="Arial Narrow" w:eastAsia="Times New Roman" w:hAnsi="Arial Narrow" w:cs="Times New Roman"/>
          <w:w w:val="110"/>
          <w:sz w:val="24"/>
          <w:szCs w:val="24"/>
          <w:lang w:eastAsia="fr-FR"/>
        </w:rPr>
        <w:t>l’une</w:t>
      </w:r>
      <w:r w:rsidRPr="00067A4A">
        <w:rPr>
          <w:rFonts w:ascii="Arial Narrow" w:eastAsia="Times New Roman" w:hAnsi="Arial Narrow" w:cs="Times New Roman"/>
          <w:spacing w:val="-12"/>
          <w:w w:val="110"/>
          <w:sz w:val="24"/>
          <w:szCs w:val="24"/>
          <w:lang w:eastAsia="fr-FR"/>
        </w:rPr>
        <w:t xml:space="preserve"> </w:t>
      </w:r>
      <w:r w:rsidRPr="00067A4A">
        <w:rPr>
          <w:rFonts w:ascii="Arial Narrow" w:eastAsia="Times New Roman" w:hAnsi="Arial Narrow" w:cs="Times New Roman"/>
          <w:w w:val="110"/>
          <w:sz w:val="24"/>
          <w:szCs w:val="24"/>
          <w:lang w:eastAsia="fr-FR"/>
        </w:rPr>
        <w:t>des</w:t>
      </w:r>
      <w:r w:rsidRPr="00067A4A">
        <w:rPr>
          <w:rFonts w:ascii="Arial Narrow" w:eastAsia="Times New Roman" w:hAnsi="Arial Narrow" w:cs="Times New Roman"/>
          <w:spacing w:val="-12"/>
          <w:w w:val="110"/>
          <w:sz w:val="24"/>
          <w:szCs w:val="24"/>
          <w:lang w:eastAsia="fr-FR"/>
        </w:rPr>
        <w:t xml:space="preserve"> </w:t>
      </w:r>
      <w:r w:rsidRPr="00067A4A">
        <w:rPr>
          <w:rFonts w:ascii="Arial Narrow" w:eastAsia="Times New Roman" w:hAnsi="Arial Narrow" w:cs="Times New Roman"/>
          <w:spacing w:val="-3"/>
          <w:w w:val="110"/>
          <w:sz w:val="24"/>
          <w:szCs w:val="24"/>
          <w:lang w:eastAsia="fr-FR"/>
        </w:rPr>
        <w:t>interdictions</w:t>
      </w:r>
      <w:r w:rsidRPr="00067A4A">
        <w:rPr>
          <w:rFonts w:ascii="Arial Narrow" w:eastAsia="Times New Roman" w:hAnsi="Arial Narrow" w:cs="Times New Roman"/>
          <w:spacing w:val="-12"/>
          <w:w w:val="110"/>
          <w:sz w:val="24"/>
          <w:szCs w:val="24"/>
          <w:lang w:eastAsia="fr-FR"/>
        </w:rPr>
        <w:t xml:space="preserve"> </w:t>
      </w:r>
      <w:r w:rsidRPr="00067A4A">
        <w:rPr>
          <w:rFonts w:ascii="Arial Narrow" w:eastAsia="Times New Roman" w:hAnsi="Arial Narrow" w:cs="Times New Roman"/>
          <w:w w:val="110"/>
          <w:sz w:val="24"/>
          <w:szCs w:val="24"/>
          <w:lang w:eastAsia="fr-FR"/>
        </w:rPr>
        <w:t>ou</w:t>
      </w:r>
      <w:r w:rsidRPr="00067A4A">
        <w:rPr>
          <w:rFonts w:ascii="Arial Narrow" w:eastAsia="Times New Roman" w:hAnsi="Arial Narrow" w:cs="Times New Roman"/>
          <w:spacing w:val="-12"/>
          <w:w w:val="110"/>
          <w:sz w:val="24"/>
          <w:szCs w:val="24"/>
          <w:lang w:eastAsia="fr-FR"/>
        </w:rPr>
        <w:t xml:space="preserve"> </w:t>
      </w:r>
      <w:r w:rsidR="00397A57" w:rsidRPr="00067A4A">
        <w:rPr>
          <w:rFonts w:ascii="Arial Narrow" w:eastAsia="Times New Roman" w:hAnsi="Arial Narrow" w:cs="Times New Roman"/>
          <w:w w:val="110"/>
          <w:sz w:val="24"/>
          <w:szCs w:val="24"/>
          <w:lang w:eastAsia="fr-FR"/>
        </w:rPr>
        <w:t>d’échéances</w:t>
      </w:r>
      <w:r w:rsidRPr="00067A4A">
        <w:rPr>
          <w:rFonts w:ascii="Arial Narrow" w:eastAsia="Times New Roman" w:hAnsi="Arial Narrow" w:cs="Times New Roman"/>
          <w:spacing w:val="-12"/>
          <w:w w:val="110"/>
          <w:sz w:val="24"/>
          <w:szCs w:val="24"/>
          <w:lang w:eastAsia="fr-FR"/>
        </w:rPr>
        <w:t xml:space="preserve"> </w:t>
      </w:r>
      <w:r w:rsidRPr="00067A4A">
        <w:rPr>
          <w:rFonts w:ascii="Arial Narrow" w:eastAsia="Times New Roman" w:hAnsi="Arial Narrow" w:cs="Times New Roman"/>
          <w:spacing w:val="-3"/>
          <w:w w:val="110"/>
          <w:sz w:val="24"/>
          <w:szCs w:val="24"/>
          <w:lang w:eastAsia="fr-FR"/>
        </w:rPr>
        <w:t>prévues</w:t>
      </w:r>
      <w:r w:rsidRPr="00067A4A">
        <w:rPr>
          <w:rFonts w:ascii="Arial Narrow" w:eastAsia="Times New Roman" w:hAnsi="Arial Narrow" w:cs="Times New Roman"/>
          <w:spacing w:val="-12"/>
          <w:w w:val="110"/>
          <w:sz w:val="24"/>
          <w:szCs w:val="24"/>
          <w:lang w:eastAsia="fr-FR"/>
        </w:rPr>
        <w:t xml:space="preserve"> </w:t>
      </w:r>
      <w:r w:rsidRPr="00067A4A">
        <w:rPr>
          <w:rFonts w:ascii="Arial Narrow" w:eastAsia="Times New Roman" w:hAnsi="Arial Narrow" w:cs="Times New Roman"/>
          <w:w w:val="110"/>
          <w:sz w:val="24"/>
          <w:szCs w:val="24"/>
          <w:lang w:eastAsia="fr-FR"/>
        </w:rPr>
        <w:t>par</w:t>
      </w:r>
      <w:r w:rsidRPr="00067A4A">
        <w:rPr>
          <w:rFonts w:ascii="Arial Narrow" w:eastAsia="Times New Roman" w:hAnsi="Arial Narrow" w:cs="Times New Roman"/>
          <w:spacing w:val="-12"/>
          <w:w w:val="110"/>
          <w:sz w:val="24"/>
          <w:szCs w:val="24"/>
          <w:lang w:eastAsia="fr-FR"/>
        </w:rPr>
        <w:t xml:space="preserve"> </w:t>
      </w:r>
      <w:r w:rsidRPr="00067A4A">
        <w:rPr>
          <w:rFonts w:ascii="Arial Narrow" w:eastAsia="Times New Roman" w:hAnsi="Arial Narrow" w:cs="Times New Roman"/>
          <w:w w:val="110"/>
          <w:sz w:val="24"/>
          <w:szCs w:val="24"/>
          <w:lang w:eastAsia="fr-FR"/>
        </w:rPr>
        <w:t>les lois</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spacing w:val="-4"/>
          <w:w w:val="110"/>
          <w:sz w:val="24"/>
          <w:szCs w:val="24"/>
          <w:lang w:eastAsia="fr-FR"/>
        </w:rPr>
        <w:t>et</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spacing w:val="-3"/>
          <w:w w:val="110"/>
          <w:sz w:val="24"/>
          <w:szCs w:val="24"/>
          <w:lang w:eastAsia="fr-FR"/>
        </w:rPr>
        <w:t>règlements</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w w:val="110"/>
          <w:sz w:val="24"/>
          <w:szCs w:val="24"/>
          <w:lang w:eastAsia="fr-FR"/>
        </w:rPr>
        <w:t>en</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spacing w:val="-3"/>
          <w:w w:val="110"/>
          <w:sz w:val="24"/>
          <w:szCs w:val="24"/>
          <w:lang w:eastAsia="fr-FR"/>
        </w:rPr>
        <w:t>vigueur,</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w w:val="110"/>
          <w:sz w:val="24"/>
          <w:szCs w:val="24"/>
          <w:lang w:eastAsia="fr-FR"/>
        </w:rPr>
        <w:t>aussi</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w w:val="110"/>
          <w:sz w:val="24"/>
          <w:szCs w:val="24"/>
          <w:lang w:eastAsia="fr-FR"/>
        </w:rPr>
        <w:t>bien</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w w:val="110"/>
          <w:sz w:val="24"/>
          <w:szCs w:val="24"/>
          <w:lang w:eastAsia="fr-FR"/>
        </w:rPr>
        <w:t>au</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w w:val="110"/>
          <w:sz w:val="24"/>
          <w:szCs w:val="24"/>
          <w:lang w:eastAsia="fr-FR"/>
        </w:rPr>
        <w:t>plan</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spacing w:val="-3"/>
          <w:w w:val="110"/>
          <w:sz w:val="24"/>
          <w:szCs w:val="24"/>
          <w:lang w:eastAsia="fr-FR"/>
        </w:rPr>
        <w:t>national</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spacing w:val="-3"/>
          <w:w w:val="110"/>
          <w:sz w:val="24"/>
          <w:szCs w:val="24"/>
          <w:lang w:eastAsia="fr-FR"/>
        </w:rPr>
        <w:t>qu’international ;</w:t>
      </w:r>
    </w:p>
    <w:p w14:paraId="5027E0C1" w14:textId="77777777" w:rsidR="00B12B6C" w:rsidRPr="00067A4A" w:rsidRDefault="00B12B6C" w:rsidP="00D35516">
      <w:pPr>
        <w:suppressAutoHyphens/>
        <w:autoSpaceDN w:val="0"/>
        <w:spacing w:after="0" w:line="240" w:lineRule="auto"/>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pacing w:val="-3"/>
          <w:w w:val="110"/>
          <w:sz w:val="24"/>
          <w:szCs w:val="24"/>
          <w:lang w:eastAsia="fr-FR"/>
        </w:rPr>
        <w:t>c.</w:t>
      </w:r>
      <w:r w:rsidRPr="00067A4A">
        <w:rPr>
          <w:rFonts w:ascii="Arial Narrow" w:eastAsia="Times New Roman" w:hAnsi="Arial Narrow" w:cs="Times New Roman"/>
          <w:spacing w:val="-3"/>
          <w:w w:val="110"/>
          <w:sz w:val="24"/>
          <w:szCs w:val="24"/>
          <w:lang w:eastAsia="fr-FR"/>
        </w:rPr>
        <w:t xml:space="preserve"> s</w:t>
      </w:r>
      <w:r w:rsidRPr="00067A4A">
        <w:rPr>
          <w:rFonts w:ascii="Arial Narrow" w:eastAsia="Times New Roman" w:hAnsi="Arial Narrow" w:cs="Times New Roman"/>
          <w:w w:val="110"/>
          <w:sz w:val="24"/>
          <w:szCs w:val="24"/>
          <w:lang w:eastAsia="fr-FR"/>
        </w:rPr>
        <w:t>ouscrire</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w w:val="110"/>
          <w:sz w:val="24"/>
          <w:szCs w:val="24"/>
          <w:lang w:eastAsia="fr-FR"/>
        </w:rPr>
        <w:t>aux</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spacing w:val="-3"/>
          <w:w w:val="110"/>
          <w:sz w:val="24"/>
          <w:szCs w:val="24"/>
          <w:lang w:eastAsia="fr-FR"/>
        </w:rPr>
        <w:t>déclarations</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spacing w:val="-3"/>
          <w:w w:val="110"/>
          <w:sz w:val="24"/>
          <w:szCs w:val="24"/>
          <w:lang w:eastAsia="fr-FR"/>
        </w:rPr>
        <w:t>prévues</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w w:val="110"/>
          <w:sz w:val="24"/>
          <w:szCs w:val="24"/>
          <w:lang w:eastAsia="fr-FR"/>
        </w:rPr>
        <w:t>par</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w w:val="110"/>
          <w:sz w:val="24"/>
          <w:szCs w:val="24"/>
          <w:lang w:eastAsia="fr-FR"/>
        </w:rPr>
        <w:t>les</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w w:val="110"/>
          <w:sz w:val="24"/>
          <w:szCs w:val="24"/>
          <w:lang w:eastAsia="fr-FR"/>
        </w:rPr>
        <w:t>lois</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spacing w:val="-4"/>
          <w:w w:val="110"/>
          <w:sz w:val="24"/>
          <w:szCs w:val="24"/>
          <w:lang w:eastAsia="fr-FR"/>
        </w:rPr>
        <w:t>et</w:t>
      </w:r>
      <w:r w:rsidRPr="00067A4A">
        <w:rPr>
          <w:rFonts w:ascii="Arial Narrow" w:eastAsia="Times New Roman" w:hAnsi="Arial Narrow" w:cs="Times New Roman"/>
          <w:spacing w:val="-10"/>
          <w:w w:val="110"/>
          <w:sz w:val="24"/>
          <w:szCs w:val="24"/>
          <w:lang w:eastAsia="fr-FR"/>
        </w:rPr>
        <w:t xml:space="preserve"> </w:t>
      </w:r>
      <w:r w:rsidRPr="00067A4A">
        <w:rPr>
          <w:rFonts w:ascii="Arial Narrow" w:eastAsia="Times New Roman" w:hAnsi="Arial Narrow" w:cs="Times New Roman"/>
          <w:spacing w:val="-3"/>
          <w:w w:val="110"/>
          <w:sz w:val="24"/>
          <w:szCs w:val="24"/>
          <w:lang w:eastAsia="fr-FR"/>
        </w:rPr>
        <w:t xml:space="preserve">règlements </w:t>
      </w:r>
      <w:r w:rsidRPr="00067A4A">
        <w:rPr>
          <w:rFonts w:ascii="Arial Narrow" w:eastAsia="Times New Roman" w:hAnsi="Arial Narrow" w:cs="Times New Roman"/>
          <w:w w:val="110"/>
          <w:sz w:val="24"/>
          <w:szCs w:val="24"/>
          <w:lang w:eastAsia="fr-FR"/>
        </w:rPr>
        <w:t>en</w:t>
      </w:r>
      <w:r w:rsidRPr="00067A4A">
        <w:rPr>
          <w:rFonts w:ascii="Arial Narrow" w:eastAsia="Times New Roman" w:hAnsi="Arial Narrow" w:cs="Times New Roman"/>
          <w:spacing w:val="-15"/>
          <w:w w:val="110"/>
          <w:sz w:val="24"/>
          <w:szCs w:val="24"/>
          <w:lang w:eastAsia="fr-FR"/>
        </w:rPr>
        <w:t xml:space="preserve"> </w:t>
      </w:r>
      <w:r w:rsidRPr="00067A4A">
        <w:rPr>
          <w:rFonts w:ascii="Arial Narrow" w:eastAsia="Times New Roman" w:hAnsi="Arial Narrow" w:cs="Times New Roman"/>
          <w:spacing w:val="-3"/>
          <w:w w:val="110"/>
          <w:sz w:val="24"/>
          <w:szCs w:val="24"/>
          <w:lang w:eastAsia="fr-FR"/>
        </w:rPr>
        <w:t>vigueur.</w:t>
      </w:r>
    </w:p>
    <w:p w14:paraId="24E63504" w14:textId="77777777" w:rsidR="00B12B6C" w:rsidRPr="00067A4A" w:rsidRDefault="00B12B6C" w:rsidP="00D35516">
      <w:pPr>
        <w:widowControl w:val="0"/>
        <w:suppressAutoHyphens/>
        <w:autoSpaceDE w:val="0"/>
        <w:autoSpaceDN w:val="0"/>
        <w:spacing w:after="0" w:line="240" w:lineRule="auto"/>
        <w:ind w:right="9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4.3.</w:t>
      </w:r>
      <w:r w:rsidRPr="00067A4A">
        <w:rPr>
          <w:rFonts w:ascii="Arial Narrow" w:eastAsia="Times New Roman" w:hAnsi="Arial Narrow" w:cs="Times New Roman"/>
          <w:sz w:val="24"/>
          <w:szCs w:val="24"/>
          <w:lang w:eastAsia="fr-FR"/>
        </w:rPr>
        <w:t xml:space="preserve">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2E8C9952" w14:textId="77777777" w:rsidR="00B12B6C" w:rsidRPr="00067A4A" w:rsidRDefault="00B12B6C" w:rsidP="00D35516">
      <w:pPr>
        <w:widowControl w:val="0"/>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bookmarkStart w:id="37" w:name="_Hlk158737155"/>
      <w:r w:rsidRPr="00067A4A">
        <w:rPr>
          <w:rFonts w:ascii="Arial Narrow" w:eastAsia="Times New Roman" w:hAnsi="Arial Narrow" w:cs="Times New Roman"/>
          <w:b/>
          <w:sz w:val="24"/>
          <w:szCs w:val="24"/>
          <w:lang w:eastAsia="fr-FR"/>
        </w:rPr>
        <w:t>4.4.</w:t>
      </w:r>
      <w:r w:rsidRPr="00067A4A">
        <w:rPr>
          <w:rFonts w:ascii="Arial Narrow" w:eastAsia="Times New Roman" w:hAnsi="Arial Narrow" w:cs="Times New Roman"/>
          <w:sz w:val="24"/>
          <w:szCs w:val="24"/>
          <w:lang w:eastAsia="fr-FR"/>
        </w:rPr>
        <w:t xml:space="preserve">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8" w:name="_Hlk523208676"/>
      <w:r w:rsidRPr="00067A4A">
        <w:rPr>
          <w:rFonts w:ascii="Arial Narrow" w:eastAsia="Times New Roman" w:hAnsi="Arial Narrow" w:cs="Times New Roman"/>
          <w:sz w:val="24"/>
          <w:szCs w:val="24"/>
          <w:lang w:eastAsia="fr-FR"/>
        </w:rPr>
        <w:t>.</w:t>
      </w:r>
    </w:p>
    <w:p w14:paraId="62E2A179" w14:textId="77777777" w:rsidR="00B12B6C" w:rsidRPr="00067A4A"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9" w:name="_Toc530307909"/>
      <w:bookmarkStart w:id="40" w:name="_Toc97557030"/>
      <w:bookmarkStart w:id="41" w:name="_Toc163062697"/>
      <w:bookmarkEnd w:id="37"/>
      <w:bookmarkEnd w:id="38"/>
      <w:r w:rsidRPr="00067A4A">
        <w:rPr>
          <w:rFonts w:ascii="Arial Narrow" w:eastAsia="Times New Roman" w:hAnsi="Arial Narrow" w:cs="Times New Roman"/>
          <w:b/>
          <w:sz w:val="24"/>
          <w:szCs w:val="24"/>
          <w:u w:val="single"/>
          <w:lang w:eastAsia="fr-FR"/>
        </w:rPr>
        <w:lastRenderedPageBreak/>
        <w:t>Article 5</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Matériaux, matériels, fournitures, équipements et services autorisés</w:t>
      </w:r>
      <w:bookmarkEnd w:id="39"/>
      <w:bookmarkEnd w:id="40"/>
      <w:bookmarkEnd w:id="41"/>
    </w:p>
    <w:p w14:paraId="2B599220"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5.1.</w:t>
      </w:r>
      <w:r w:rsidRPr="00067A4A">
        <w:rPr>
          <w:rFonts w:ascii="Arial Narrow" w:eastAsia="Times New Roman" w:hAnsi="Arial Narrow" w:cs="Times New Roman"/>
          <w:sz w:val="24"/>
          <w:szCs w:val="24"/>
          <w:lang w:eastAsia="fr-FR"/>
        </w:rPr>
        <w:t xml:space="preserve"> Les matériaux, les matériels de l’entrepreneur, les fournitures, équipements et services devant être fournis dans le cadre du Marché ne doivent pas provenir le cas échéant, de pays figurant dans la liste prévue dans le RPAO. </w:t>
      </w:r>
    </w:p>
    <w:p w14:paraId="26479012"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5.2.</w:t>
      </w:r>
      <w:r w:rsidRPr="00067A4A">
        <w:rPr>
          <w:rFonts w:ascii="Arial Narrow" w:eastAsia="Times New Roman" w:hAnsi="Arial Narrow" w:cs="Times New Roman"/>
          <w:sz w:val="24"/>
          <w:szCs w:val="24"/>
          <w:lang w:eastAsia="fr-FR"/>
        </w:rPr>
        <w:t xml:space="preserve"> En vertu de l’article 5.1 ci-dessus, le terme “provenir” désigne le lieu où les biens et services poussent, sont extraits, cultivés, produits ou fabriqués, transformés, assemblés ou importés.</w:t>
      </w:r>
    </w:p>
    <w:p w14:paraId="226ED018" w14:textId="77777777" w:rsidR="00B12B6C" w:rsidRPr="00067A4A"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2" w:name="_Toc530307910"/>
      <w:bookmarkStart w:id="43" w:name="_Toc97557031"/>
      <w:bookmarkStart w:id="44" w:name="_Toc163062698"/>
      <w:r w:rsidRPr="00067A4A">
        <w:rPr>
          <w:rFonts w:ascii="Arial Narrow" w:eastAsia="Times New Roman" w:hAnsi="Arial Narrow" w:cs="Times New Roman"/>
          <w:b/>
          <w:sz w:val="24"/>
          <w:szCs w:val="24"/>
          <w:u w:val="single"/>
          <w:lang w:eastAsia="fr-FR"/>
        </w:rPr>
        <w:t>Article 6</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Documents établissant la qualification du Soumissionnaire</w:t>
      </w:r>
      <w:bookmarkEnd w:id="42"/>
      <w:bookmarkEnd w:id="43"/>
      <w:bookmarkEnd w:id="44"/>
    </w:p>
    <w:p w14:paraId="1031DC1F"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6.1.</w:t>
      </w:r>
      <w:r w:rsidRPr="00067A4A">
        <w:rPr>
          <w:rFonts w:ascii="Arial Narrow" w:eastAsia="Times New Roman" w:hAnsi="Arial Narrow" w:cs="Times New Roman"/>
          <w:sz w:val="24"/>
          <w:szCs w:val="24"/>
          <w:lang w:eastAsia="fr-FR"/>
        </w:rPr>
        <w:t xml:space="preserve"> Les soumissionnaires doivent, comme partie intégrante de leur offre :</w:t>
      </w:r>
    </w:p>
    <w:p w14:paraId="63D65BF7"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a.</w:t>
      </w:r>
      <w:r w:rsidRPr="00067A4A">
        <w:rPr>
          <w:rFonts w:ascii="Arial Narrow" w:eastAsia="Times New Roman" w:hAnsi="Arial Narrow" w:cs="Times New Roman"/>
          <w:sz w:val="24"/>
          <w:szCs w:val="24"/>
          <w:lang w:eastAsia="fr-FR"/>
        </w:rPr>
        <w:t xml:space="preserve"> produire un pouvoir habilitant le signataire de la soumission à engager le soumissionnaire ;</w:t>
      </w:r>
    </w:p>
    <w:p w14:paraId="3192F03E"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xml:space="preserve">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6D17485F"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informations relatives aux points suivants sont exigées le cas échéant :</w:t>
      </w:r>
    </w:p>
    <w:p w14:paraId="31405A26" w14:textId="77777777" w:rsidR="00B12B6C" w:rsidRPr="00067A4A" w:rsidRDefault="00B12B6C" w:rsidP="00D35516">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w:t>
      </w:r>
      <w:r w:rsidRPr="00067A4A">
        <w:rPr>
          <w:rFonts w:ascii="Arial Narrow" w:eastAsia="Times New Roman" w:hAnsi="Arial Narrow" w:cs="Times New Roman"/>
          <w:sz w:val="24"/>
          <w:szCs w:val="24"/>
          <w:lang w:eastAsia="fr-FR"/>
        </w:rPr>
        <w:tab/>
        <w:t>La production de l’extrait des bilans faisant ressortir le chiffre d’affaires et les résultats ;</w:t>
      </w:r>
    </w:p>
    <w:p w14:paraId="0CCF448A" w14:textId="77777777" w:rsidR="00B12B6C" w:rsidRPr="00067A4A"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ii.</w:t>
      </w:r>
      <w:r w:rsidRPr="00067A4A">
        <w:rPr>
          <w:rFonts w:ascii="Arial Narrow" w:eastAsia="Times New Roman" w:hAnsi="Arial Narrow" w:cs="Times New Roman"/>
          <w:sz w:val="24"/>
          <w:szCs w:val="24"/>
          <w:lang w:eastAsia="fr-FR"/>
        </w:rPr>
        <w:t xml:space="preserve"> l’</w:t>
      </w:r>
      <w:r w:rsidRPr="00067A4A">
        <w:rPr>
          <w:rFonts w:ascii="Arial Narrow" w:eastAsia="Times New Roman" w:hAnsi="Arial Narrow" w:cs="Times New Roman"/>
          <w:spacing w:val="2"/>
          <w:sz w:val="24"/>
          <w:szCs w:val="24"/>
          <w:lang w:eastAsia="fr-FR"/>
        </w:rPr>
        <w:t>accè</w:t>
      </w:r>
      <w:r w:rsidRPr="00067A4A">
        <w:rPr>
          <w:rFonts w:ascii="Arial Narrow" w:eastAsia="Times New Roman" w:hAnsi="Arial Narrow" w:cs="Times New Roman"/>
          <w:sz w:val="24"/>
          <w:szCs w:val="24"/>
          <w:lang w:eastAsia="fr-FR"/>
        </w:rPr>
        <w:t xml:space="preserve">s à </w:t>
      </w:r>
      <w:r w:rsidRPr="00067A4A">
        <w:rPr>
          <w:rFonts w:ascii="Arial Narrow" w:eastAsia="Times New Roman" w:hAnsi="Arial Narrow" w:cs="Times New Roman"/>
          <w:spacing w:val="2"/>
          <w:sz w:val="24"/>
          <w:szCs w:val="24"/>
          <w:lang w:eastAsia="fr-FR"/>
        </w:rPr>
        <w:t>un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2"/>
          <w:sz w:val="24"/>
          <w:szCs w:val="24"/>
          <w:lang w:eastAsia="fr-FR"/>
        </w:rPr>
        <w:t>lign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2"/>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2"/>
          <w:sz w:val="24"/>
          <w:szCs w:val="24"/>
          <w:lang w:eastAsia="fr-FR"/>
        </w:rPr>
        <w:t>crédi</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2"/>
          <w:sz w:val="24"/>
          <w:szCs w:val="24"/>
          <w:lang w:eastAsia="fr-FR"/>
        </w:rPr>
        <w:t>o</w:t>
      </w:r>
      <w:r w:rsidRPr="00067A4A">
        <w:rPr>
          <w:rFonts w:ascii="Arial Narrow" w:eastAsia="Times New Roman" w:hAnsi="Arial Narrow" w:cs="Times New Roman"/>
          <w:sz w:val="24"/>
          <w:szCs w:val="24"/>
          <w:lang w:eastAsia="fr-FR"/>
        </w:rPr>
        <w:t>u d’autres ressources financières ;</w:t>
      </w:r>
    </w:p>
    <w:p w14:paraId="068528B8" w14:textId="77777777" w:rsidR="00B12B6C" w:rsidRPr="00067A4A"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iii.</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marchés exécutés ; </w:t>
      </w:r>
    </w:p>
    <w:p w14:paraId="3D77D25E" w14:textId="77777777" w:rsidR="00B12B6C" w:rsidRPr="00067A4A"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iv.</w:t>
      </w:r>
      <w:r w:rsidRPr="00067A4A">
        <w:rPr>
          <w:rFonts w:ascii="Arial Narrow" w:eastAsia="Times New Roman" w:hAnsi="Arial Narrow" w:cs="Times New Roman"/>
          <w:sz w:val="24"/>
          <w:szCs w:val="24"/>
          <w:lang w:eastAsia="fr-FR"/>
        </w:rPr>
        <w:t xml:space="preserve"> la liste du personnel clé ; </w:t>
      </w:r>
    </w:p>
    <w:p w14:paraId="38CE2A7A" w14:textId="77777777" w:rsidR="00B12B6C" w:rsidRPr="00067A4A"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v.</w:t>
      </w:r>
      <w:r w:rsidRPr="00067A4A">
        <w:rPr>
          <w:rFonts w:ascii="Arial Narrow" w:eastAsia="Times New Roman" w:hAnsi="Arial Narrow" w:cs="Times New Roman"/>
          <w:sz w:val="24"/>
          <w:szCs w:val="24"/>
          <w:lang w:eastAsia="fr-FR"/>
        </w:rPr>
        <w:t xml:space="preserve"> La disponibilité du matériel indispensable ;</w:t>
      </w:r>
    </w:p>
    <w:p w14:paraId="58406B5A" w14:textId="77777777" w:rsidR="00B12B6C" w:rsidRPr="00067A4A"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vi</w:t>
      </w:r>
      <w:r w:rsidR="004A7DE7" w:rsidRPr="00067A4A">
        <w:rPr>
          <w:rFonts w:ascii="Arial Narrow" w:eastAsia="Times New Roman" w:hAnsi="Arial Narrow" w:cs="Times New Roman"/>
          <w:b/>
          <w:sz w:val="24"/>
          <w:szCs w:val="24"/>
          <w:lang w:eastAsia="fr-FR"/>
        </w:rPr>
        <w:t>.</w:t>
      </w:r>
      <w:r w:rsidRPr="00067A4A">
        <w:rPr>
          <w:rFonts w:ascii="Arial Narrow" w:eastAsia="Times New Roman" w:hAnsi="Arial Narrow" w:cs="Times New Roman"/>
          <w:sz w:val="24"/>
          <w:szCs w:val="24"/>
          <w:lang w:eastAsia="fr-FR"/>
        </w:rPr>
        <w:t xml:space="preserve"> Le certificat de catégorisation pour les prestataires de BTP, le cas échéant.</w:t>
      </w:r>
    </w:p>
    <w:p w14:paraId="3A633E27"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6.2.</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4"/>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4"/>
          <w:sz w:val="24"/>
          <w:szCs w:val="24"/>
          <w:lang w:eastAsia="fr-FR"/>
        </w:rPr>
        <w:t>soumission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4"/>
          <w:sz w:val="24"/>
          <w:szCs w:val="24"/>
          <w:lang w:eastAsia="fr-FR"/>
        </w:rPr>
        <w:t>présentée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4"/>
          <w:sz w:val="24"/>
          <w:szCs w:val="24"/>
          <w:lang w:eastAsia="fr-FR"/>
        </w:rPr>
        <w:t>pa</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4"/>
          <w:sz w:val="24"/>
          <w:szCs w:val="24"/>
          <w:lang w:eastAsia="fr-FR"/>
        </w:rPr>
        <w:t>deu</w:t>
      </w:r>
      <w:r w:rsidRPr="00067A4A">
        <w:rPr>
          <w:rFonts w:ascii="Arial Narrow" w:eastAsia="Times New Roman" w:hAnsi="Arial Narrow" w:cs="Times New Roman"/>
          <w:sz w:val="24"/>
          <w:szCs w:val="24"/>
          <w:lang w:eastAsia="fr-FR"/>
        </w:rPr>
        <w:t xml:space="preserve">x </w:t>
      </w:r>
      <w:r w:rsidRPr="00067A4A">
        <w:rPr>
          <w:rFonts w:ascii="Arial Narrow" w:eastAsia="Times New Roman" w:hAnsi="Arial Narrow" w:cs="Times New Roman"/>
          <w:spacing w:val="4"/>
          <w:sz w:val="24"/>
          <w:szCs w:val="24"/>
          <w:lang w:eastAsia="fr-FR"/>
        </w:rPr>
        <w:t xml:space="preserve">ou </w:t>
      </w:r>
      <w:r w:rsidRPr="00067A4A">
        <w:rPr>
          <w:rFonts w:ascii="Arial Narrow" w:eastAsia="Times New Roman" w:hAnsi="Arial Narrow" w:cs="Times New Roman"/>
          <w:sz w:val="24"/>
          <w:szCs w:val="24"/>
          <w:lang w:eastAsia="fr-FR"/>
        </w:rPr>
        <w:t>plusieurs entrepreneurs groupés (co-traitance) doivent satisfaire aux conditions suivantes :</w:t>
      </w:r>
    </w:p>
    <w:p w14:paraId="0C542B93" w14:textId="77777777" w:rsidR="00B12B6C" w:rsidRPr="00067A4A" w:rsidRDefault="00B12B6C" w:rsidP="00D35516">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a.</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L’offr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devr</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inclur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pou</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chacun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des </w:t>
      </w:r>
      <w:r w:rsidRPr="00067A4A">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067A4A">
        <w:rPr>
          <w:rFonts w:ascii="Arial Narrow" w:eastAsia="Times New Roman" w:hAnsi="Arial Narrow" w:cs="Times New Roman"/>
          <w:spacing w:val="5"/>
          <w:sz w:val="24"/>
          <w:szCs w:val="24"/>
          <w:lang w:eastAsia="fr-FR"/>
        </w:rPr>
        <w:t>e</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celle</w:t>
      </w:r>
      <w:r w:rsidRPr="00067A4A">
        <w:rPr>
          <w:rFonts w:ascii="Arial Narrow" w:eastAsia="Times New Roman" w:hAnsi="Arial Narrow" w:cs="Times New Roman"/>
          <w:sz w:val="24"/>
          <w:szCs w:val="24"/>
          <w:lang w:eastAsia="fr-FR"/>
        </w:rPr>
        <w:t xml:space="preserve">s à </w:t>
      </w:r>
      <w:r w:rsidRPr="00067A4A">
        <w:rPr>
          <w:rFonts w:ascii="Arial Narrow" w:eastAsia="Times New Roman" w:hAnsi="Arial Narrow" w:cs="Times New Roman"/>
          <w:spacing w:val="5"/>
          <w:sz w:val="24"/>
          <w:szCs w:val="24"/>
          <w:lang w:eastAsia="fr-FR"/>
        </w:rPr>
        <w:t>fourni</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pa</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chaqu</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membr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du </w:t>
      </w:r>
      <w:r w:rsidRPr="00067A4A">
        <w:rPr>
          <w:rFonts w:ascii="Arial Narrow" w:eastAsia="Times New Roman" w:hAnsi="Arial Narrow" w:cs="Times New Roman"/>
          <w:sz w:val="24"/>
          <w:szCs w:val="24"/>
          <w:lang w:eastAsia="fr-FR"/>
        </w:rPr>
        <w:t>groupement ;</w:t>
      </w:r>
    </w:p>
    <w:p w14:paraId="14184BDF" w14:textId="796494C1" w:rsidR="00B12B6C" w:rsidRPr="00067A4A"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xml:space="preserve"> L’offre et le marché doivent être signés de façon à obliger tous les membres du </w:t>
      </w:r>
      <w:r w:rsidR="00397A57" w:rsidRPr="00067A4A">
        <w:rPr>
          <w:rFonts w:ascii="Arial Narrow" w:eastAsia="Times New Roman" w:hAnsi="Arial Narrow" w:cs="Times New Roman"/>
          <w:sz w:val="24"/>
          <w:szCs w:val="24"/>
          <w:lang w:eastAsia="fr-FR"/>
        </w:rPr>
        <w:t>groupement ;</w:t>
      </w:r>
    </w:p>
    <w:p w14:paraId="03235699" w14:textId="77777777" w:rsidR="00B12B6C" w:rsidRPr="00067A4A"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w:t>
      </w:r>
      <w:r w:rsidRPr="00067A4A">
        <w:rPr>
          <w:rFonts w:ascii="Arial Narrow" w:eastAsia="Times New Roman" w:hAnsi="Arial Narrow" w:cs="Times New Roman"/>
          <w:sz w:val="24"/>
          <w:szCs w:val="24"/>
          <w:lang w:eastAsia="fr-FR"/>
        </w:rPr>
        <w:t xml:space="preserve"> La nature du groupement (conjoint ou solidaire tel que requis dans le RPAO) doit être précisée et justifiée par la production d’une copie de l’accord de groupement en bonne et due forme ;</w:t>
      </w:r>
    </w:p>
    <w:p w14:paraId="7DBDE1FA" w14:textId="77777777" w:rsidR="00B12B6C" w:rsidRPr="00067A4A"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d.</w:t>
      </w:r>
      <w:r w:rsidRPr="00067A4A">
        <w:rPr>
          <w:rFonts w:ascii="Arial Narrow" w:eastAsia="Times New Roman" w:hAnsi="Arial Narrow" w:cs="Times New Roman"/>
          <w:sz w:val="24"/>
          <w:szCs w:val="24"/>
          <w:lang w:eastAsia="fr-FR"/>
        </w:rPr>
        <w:t xml:space="preserve"> Le membre du groupement désigné comme mandataire, représentera l’ensemble des entreprises vis à vis du Maître d’Ouvrage ou du Maître d’Ouvrage Délégué pour l’exécution du marché ;</w:t>
      </w:r>
    </w:p>
    <w:p w14:paraId="78932F14" w14:textId="77777777" w:rsidR="00B12B6C" w:rsidRPr="00067A4A"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e.</w:t>
      </w:r>
      <w:r w:rsidRPr="00067A4A">
        <w:rPr>
          <w:rFonts w:ascii="Arial Narrow" w:eastAsia="Times New Roman" w:hAnsi="Arial Narrow" w:cs="Times New Roman"/>
          <w:sz w:val="24"/>
          <w:szCs w:val="24"/>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4181FB64" w14:textId="77777777" w:rsidR="00B12B6C" w:rsidRPr="00067A4A"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6.3.</w:t>
      </w:r>
      <w:r w:rsidRPr="00067A4A">
        <w:rPr>
          <w:rFonts w:ascii="Arial Narrow" w:eastAsia="Times New Roman" w:hAnsi="Arial Narrow"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14:paraId="3295FF2D" w14:textId="77777777" w:rsidR="00B12B6C" w:rsidRPr="00067A4A"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6.4.</w:t>
      </w:r>
      <w:r w:rsidRPr="00067A4A">
        <w:rPr>
          <w:rFonts w:ascii="Arial Narrow" w:eastAsia="Times New Roman" w:hAnsi="Arial Narrow" w:cs="Times New Roman"/>
          <w:sz w:val="24"/>
          <w:szCs w:val="24"/>
          <w:lang w:eastAsia="fr-FR"/>
        </w:rPr>
        <w:t xml:space="preserve"> Les soumissionnaires, qui sollicitent le bénéfice d’une marge de préférence, doivent fournir </w:t>
      </w:r>
      <w:r w:rsidRPr="00067A4A">
        <w:rPr>
          <w:rFonts w:ascii="Arial Narrow" w:eastAsia="Times New Roman" w:hAnsi="Arial Narrow" w:cs="Times New Roman"/>
          <w:spacing w:val="2"/>
          <w:sz w:val="24"/>
          <w:szCs w:val="24"/>
          <w:lang w:eastAsia="fr-FR"/>
        </w:rPr>
        <w:t>tou</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renseignement</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nécessaire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 xml:space="preserve">pour </w:t>
      </w:r>
      <w:r w:rsidRPr="00067A4A">
        <w:rPr>
          <w:rFonts w:ascii="Arial Narrow" w:eastAsia="Times New Roman" w:hAnsi="Arial Narrow" w:cs="Times New Roman"/>
          <w:sz w:val="24"/>
          <w:szCs w:val="24"/>
          <w:lang w:eastAsia="fr-FR"/>
        </w:rPr>
        <w:t>prouver, qu’ils satisfont aux critères d’éligibilité décrits à l’article 33 du RGAO.</w:t>
      </w:r>
    </w:p>
    <w:p w14:paraId="3F6B1EA4" w14:textId="77777777" w:rsidR="00B12B6C" w:rsidRPr="00067A4A"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5" w:name="_Toc530307911"/>
      <w:bookmarkStart w:id="46" w:name="_Toc97557032"/>
      <w:bookmarkStart w:id="47" w:name="_Toc163062699"/>
      <w:r w:rsidRPr="00067A4A">
        <w:rPr>
          <w:rFonts w:ascii="Arial Narrow" w:eastAsia="Times New Roman" w:hAnsi="Arial Narrow" w:cs="Times New Roman"/>
          <w:b/>
          <w:sz w:val="24"/>
          <w:szCs w:val="24"/>
          <w:u w:val="single"/>
          <w:lang w:eastAsia="fr-FR"/>
        </w:rPr>
        <w:t>Article 7</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Visite du site des travaux</w:t>
      </w:r>
      <w:bookmarkEnd w:id="45"/>
      <w:bookmarkEnd w:id="46"/>
      <w:bookmarkEnd w:id="47"/>
    </w:p>
    <w:p w14:paraId="0B834363"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7.1.</w:t>
      </w:r>
      <w:r w:rsidRPr="00067A4A">
        <w:rPr>
          <w:rFonts w:ascii="Arial Narrow" w:eastAsia="Times New Roman" w:hAnsi="Arial Narrow"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45BCDD38" w14:textId="77777777" w:rsidR="00B12B6C" w:rsidRPr="00067A4A"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7.2.</w:t>
      </w:r>
      <w:r w:rsidRPr="00067A4A">
        <w:rPr>
          <w:rFonts w:ascii="Arial Narrow" w:eastAsia="Times New Roman" w:hAnsi="Arial Narrow" w:cs="Times New Roman"/>
          <w:sz w:val="24"/>
          <w:szCs w:val="24"/>
          <w:lang w:eastAsia="fr-FR"/>
        </w:rPr>
        <w:t xml:space="preserve"> Le Maître d’Ouvrage ou le Maître d’Ouvrage Délégué </w:t>
      </w:r>
      <w:r w:rsidRPr="00067A4A">
        <w:rPr>
          <w:rFonts w:ascii="Arial Narrow" w:eastAsia="Times New Roman" w:hAnsi="Arial Narrow" w:cs="Times New Roman"/>
          <w:spacing w:val="5"/>
          <w:sz w:val="24"/>
          <w:szCs w:val="24"/>
          <w:lang w:eastAsia="fr-FR"/>
        </w:rPr>
        <w:t xml:space="preserve">est tenu d’autoriser le </w:t>
      </w:r>
      <w:r w:rsidRPr="00067A4A">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067A4A">
        <w:rPr>
          <w:rFonts w:ascii="Arial Narrow" w:eastAsia="Times New Roman" w:hAnsi="Arial Narrow" w:cs="Times New Roman"/>
          <w:spacing w:val="5"/>
          <w:sz w:val="24"/>
          <w:szCs w:val="24"/>
          <w:lang w:eastAsia="fr-FR"/>
        </w:rPr>
        <w:t xml:space="preserve">le Maître d’Ouvrage </w:t>
      </w:r>
      <w:r w:rsidRPr="00067A4A">
        <w:rPr>
          <w:rFonts w:ascii="Arial Narrow" w:eastAsia="Times New Roman" w:hAnsi="Arial Narrow" w:cs="Times New Roman"/>
          <w:sz w:val="24"/>
          <w:szCs w:val="24"/>
          <w:lang w:eastAsia="fr-FR"/>
        </w:rPr>
        <w:t>ou le Maître d’Ouvrage Délégué de toute responsabilité pouvant en résulter.</w:t>
      </w:r>
    </w:p>
    <w:p w14:paraId="797F8648" w14:textId="77777777" w:rsidR="00B12B6C" w:rsidRPr="00067A4A"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pacing w:val="5"/>
          <w:sz w:val="24"/>
          <w:szCs w:val="24"/>
          <w:lang w:eastAsia="fr-FR"/>
        </w:rPr>
        <w:t xml:space="preserve">Le soumissionnaire demeure </w:t>
      </w:r>
      <w:r w:rsidRPr="00067A4A">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14:paraId="2C4F694D"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7.3.</w:t>
      </w:r>
      <w:r w:rsidRPr="00067A4A">
        <w:rPr>
          <w:rFonts w:ascii="Arial Narrow" w:eastAsia="Times New Roman" w:hAnsi="Arial Narrow" w:cs="Times New Roman"/>
          <w:sz w:val="24"/>
          <w:szCs w:val="24"/>
          <w:lang w:eastAsia="fr-FR"/>
        </w:rPr>
        <w:t xml:space="preserve"> Le Maître d’Ouvrage ou le Maître d’Ouvrage Délégué peut organiser une visite du site des travaux au moment de la réunion </w:t>
      </w:r>
      <w:r w:rsidRPr="00067A4A">
        <w:rPr>
          <w:rFonts w:ascii="Arial Narrow" w:eastAsia="Times New Roman" w:hAnsi="Arial Narrow" w:cs="Times New Roman"/>
          <w:spacing w:val="5"/>
          <w:sz w:val="24"/>
          <w:szCs w:val="24"/>
          <w:lang w:eastAsia="fr-FR"/>
        </w:rPr>
        <w:t>préparatoir</w:t>
      </w:r>
      <w:r w:rsidRPr="00067A4A">
        <w:rPr>
          <w:rFonts w:ascii="Arial Narrow" w:eastAsia="Times New Roman" w:hAnsi="Arial Narrow" w:cs="Times New Roman"/>
          <w:sz w:val="24"/>
          <w:szCs w:val="24"/>
          <w:lang w:eastAsia="fr-FR"/>
        </w:rPr>
        <w:t xml:space="preserve">e à </w:t>
      </w:r>
      <w:r w:rsidRPr="00067A4A">
        <w:rPr>
          <w:rFonts w:ascii="Arial Narrow" w:eastAsia="Times New Roman" w:hAnsi="Arial Narrow" w:cs="Times New Roman"/>
          <w:spacing w:val="5"/>
          <w:sz w:val="24"/>
          <w:szCs w:val="24"/>
          <w:lang w:eastAsia="fr-FR"/>
        </w:rPr>
        <w:t>l’établissemen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offres </w:t>
      </w:r>
      <w:r w:rsidRPr="00067A4A">
        <w:rPr>
          <w:rFonts w:ascii="Arial Narrow" w:eastAsia="Times New Roman" w:hAnsi="Arial Narrow" w:cs="Times New Roman"/>
          <w:sz w:val="24"/>
          <w:szCs w:val="24"/>
          <w:lang w:eastAsia="fr-FR"/>
        </w:rPr>
        <w:t>mentionnées à l’article 19 du RGAO.</w:t>
      </w:r>
    </w:p>
    <w:p w14:paraId="7D876D3C" w14:textId="77777777" w:rsidR="00B12B6C" w:rsidRPr="00067A4A" w:rsidRDefault="00D35516" w:rsidP="00D35516">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48" w:name="_Toc530307912"/>
      <w:bookmarkStart w:id="49" w:name="_Toc97557033"/>
      <w:bookmarkStart w:id="50" w:name="_Toc163062700"/>
      <w:r w:rsidRPr="00067A4A">
        <w:rPr>
          <w:rFonts w:ascii="Arial Narrow" w:eastAsia="Times New Roman" w:hAnsi="Arial Narrow" w:cs="Times New Roman"/>
          <w:b/>
          <w:iCs/>
          <w:caps/>
          <w:sz w:val="24"/>
          <w:szCs w:val="24"/>
          <w:lang w:eastAsia="fr-FR"/>
        </w:rPr>
        <w:lastRenderedPageBreak/>
        <w:t xml:space="preserve">B. </w:t>
      </w:r>
      <w:r w:rsidR="00B12B6C" w:rsidRPr="00067A4A">
        <w:rPr>
          <w:rFonts w:ascii="Arial Narrow" w:eastAsia="Times New Roman" w:hAnsi="Arial Narrow" w:cs="Times New Roman"/>
          <w:b/>
          <w:iCs/>
          <w:caps/>
          <w:sz w:val="24"/>
          <w:szCs w:val="24"/>
          <w:lang w:eastAsia="fr-FR"/>
        </w:rPr>
        <w:t>Dossier d’Appel d’Offres</w:t>
      </w:r>
      <w:bookmarkEnd w:id="48"/>
      <w:bookmarkEnd w:id="49"/>
      <w:bookmarkEnd w:id="50"/>
    </w:p>
    <w:p w14:paraId="4F7694D3" w14:textId="77777777" w:rsidR="00B12B6C" w:rsidRPr="00067A4A" w:rsidRDefault="00D35516"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1" w:name="_Toc530307913"/>
      <w:bookmarkStart w:id="52" w:name="_Toc97557034"/>
      <w:bookmarkStart w:id="53" w:name="_Toc163062701"/>
      <w:r w:rsidRPr="00067A4A">
        <w:rPr>
          <w:rFonts w:ascii="Arial Narrow" w:eastAsia="Times New Roman" w:hAnsi="Arial Narrow" w:cs="Times New Roman"/>
          <w:b/>
          <w:sz w:val="24"/>
          <w:szCs w:val="24"/>
          <w:u w:val="single"/>
          <w:lang w:eastAsia="fr-FR"/>
        </w:rPr>
        <w:t>Article 8</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Contenu du Dossier d’Appel d’Offres</w:t>
      </w:r>
      <w:bookmarkEnd w:id="51"/>
      <w:bookmarkEnd w:id="52"/>
      <w:bookmarkEnd w:id="53"/>
    </w:p>
    <w:p w14:paraId="13385093"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8.1.</w:t>
      </w:r>
      <w:r w:rsidRPr="00067A4A">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067A4A">
        <w:rPr>
          <w:rFonts w:ascii="Arial Narrow" w:eastAsia="Times New Roman" w:hAnsi="Arial Narrow" w:cs="Times New Roman"/>
          <w:spacing w:val="5"/>
          <w:sz w:val="24"/>
          <w:szCs w:val="24"/>
          <w:lang w:eastAsia="fr-FR"/>
        </w:rPr>
        <w:t>publié(s</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conformémen</w:t>
      </w:r>
      <w:r w:rsidRPr="00067A4A">
        <w:rPr>
          <w:rFonts w:ascii="Arial Narrow" w:eastAsia="Times New Roman" w:hAnsi="Arial Narrow" w:cs="Times New Roman"/>
          <w:sz w:val="24"/>
          <w:szCs w:val="24"/>
          <w:lang w:eastAsia="fr-FR"/>
        </w:rPr>
        <w:t xml:space="preserve">t à </w:t>
      </w:r>
      <w:r w:rsidRPr="00067A4A">
        <w:rPr>
          <w:rFonts w:ascii="Arial Narrow" w:eastAsia="Times New Roman" w:hAnsi="Arial Narrow" w:cs="Times New Roman"/>
          <w:spacing w:val="5"/>
          <w:sz w:val="24"/>
          <w:szCs w:val="24"/>
          <w:lang w:eastAsia="fr-FR"/>
        </w:rPr>
        <w:t>l’articl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1</w:t>
      </w:r>
      <w:r w:rsidRPr="00067A4A">
        <w:rPr>
          <w:rFonts w:ascii="Arial Narrow" w:eastAsia="Times New Roman" w:hAnsi="Arial Narrow" w:cs="Times New Roman"/>
          <w:sz w:val="24"/>
          <w:szCs w:val="24"/>
          <w:lang w:eastAsia="fr-FR"/>
        </w:rPr>
        <w:t xml:space="preserve">0 </w:t>
      </w:r>
      <w:r w:rsidRPr="00067A4A">
        <w:rPr>
          <w:rFonts w:ascii="Arial Narrow" w:eastAsia="Times New Roman" w:hAnsi="Arial Narrow" w:cs="Times New Roman"/>
          <w:spacing w:val="5"/>
          <w:sz w:val="24"/>
          <w:szCs w:val="24"/>
          <w:lang w:eastAsia="fr-FR"/>
        </w:rPr>
        <w:t xml:space="preserve">du </w:t>
      </w:r>
      <w:r w:rsidRPr="00067A4A">
        <w:rPr>
          <w:rFonts w:ascii="Arial Narrow" w:eastAsia="Times New Roman" w:hAnsi="Arial Narrow" w:cs="Times New Roman"/>
          <w:sz w:val="24"/>
          <w:szCs w:val="24"/>
          <w:lang w:eastAsia="fr-FR"/>
        </w:rPr>
        <w:t>RGAO, il comprend</w:t>
      </w:r>
      <w:r w:rsidRPr="00067A4A">
        <w:rPr>
          <w:rFonts w:ascii="Arial Narrow" w:eastAsia="Times New Roman" w:hAnsi="Arial Narrow" w:cs="Times New Roman"/>
          <w:spacing w:val="24"/>
          <w:sz w:val="24"/>
          <w:szCs w:val="24"/>
          <w:lang w:eastAsia="fr-FR"/>
        </w:rPr>
        <w:t xml:space="preserve"> aussi </w:t>
      </w:r>
      <w:r w:rsidRPr="00067A4A">
        <w:rPr>
          <w:rFonts w:ascii="Arial Narrow" w:eastAsia="Times New Roman" w:hAnsi="Arial Narrow" w:cs="Times New Roman"/>
          <w:sz w:val="24"/>
          <w:szCs w:val="24"/>
          <w:lang w:eastAsia="fr-FR"/>
        </w:rPr>
        <w:t>les principa</w:t>
      </w:r>
      <w:r w:rsidR="00D35516" w:rsidRPr="00067A4A">
        <w:rPr>
          <w:rFonts w:ascii="Arial Narrow" w:eastAsia="Times New Roman" w:hAnsi="Arial Narrow" w:cs="Times New Roman"/>
          <w:sz w:val="24"/>
          <w:szCs w:val="24"/>
          <w:lang w:eastAsia="fr-FR"/>
        </w:rPr>
        <w:t>ux documents énumérés ci-après :</w:t>
      </w:r>
    </w:p>
    <w:p w14:paraId="7277DCC8"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54" w:name="_Hlk159242412"/>
      <w:r w:rsidRPr="00067A4A">
        <w:rPr>
          <w:rFonts w:ascii="Arial Narrow" w:eastAsia="Times New Roman" w:hAnsi="Arial Narrow" w:cs="Times New Roman"/>
          <w:sz w:val="24"/>
          <w:szCs w:val="24"/>
          <w:lang w:eastAsia="fr-FR"/>
        </w:rPr>
        <w:t>Pièce n° 0 : La lettre d’invitation à soumissionner (en cas d’Appels d’Offres Restreints) ;</w:t>
      </w:r>
    </w:p>
    <w:bookmarkEnd w:id="54"/>
    <w:p w14:paraId="7B5DEC7F"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Pièce n° 1 : L’Avis d’Appel d’Offres rédigé en français et en anglais (AAO) ;</w:t>
      </w:r>
    </w:p>
    <w:p w14:paraId="5D46D07A"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Pièce n° 2 : Le Règlement Général de l’Appel d’Offres (RGAO) ;</w:t>
      </w:r>
    </w:p>
    <w:p w14:paraId="00B8BA68" w14:textId="77777777" w:rsidR="00B12B6C" w:rsidRPr="00067A4A" w:rsidRDefault="00B12B6C" w:rsidP="00D35516">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Pièce n° 3 : Le </w:t>
      </w:r>
      <w:r w:rsidRPr="00067A4A">
        <w:rPr>
          <w:rFonts w:ascii="Arial Narrow" w:eastAsia="Times New Roman" w:hAnsi="Arial Narrow" w:cs="Times New Roman"/>
          <w:spacing w:val="5"/>
          <w:sz w:val="24"/>
          <w:szCs w:val="24"/>
          <w:lang w:eastAsia="fr-FR"/>
        </w:rPr>
        <w:t>Règlemen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Particulie</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l’Appe</w:t>
      </w:r>
      <w:r w:rsidRPr="00067A4A">
        <w:rPr>
          <w:rFonts w:ascii="Arial Narrow" w:eastAsia="Times New Roman" w:hAnsi="Arial Narrow" w:cs="Times New Roman"/>
          <w:sz w:val="24"/>
          <w:szCs w:val="24"/>
          <w:lang w:eastAsia="fr-FR"/>
        </w:rPr>
        <w:t xml:space="preserve">l </w:t>
      </w:r>
      <w:r w:rsidRPr="00067A4A">
        <w:rPr>
          <w:rFonts w:ascii="Arial Narrow" w:eastAsia="Times New Roman" w:hAnsi="Arial Narrow" w:cs="Times New Roman"/>
          <w:spacing w:val="5"/>
          <w:sz w:val="24"/>
          <w:szCs w:val="24"/>
          <w:lang w:eastAsia="fr-FR"/>
        </w:rPr>
        <w:t>d’Offres</w:t>
      </w:r>
      <w:r w:rsidRPr="00067A4A">
        <w:rPr>
          <w:rFonts w:ascii="Arial Narrow" w:eastAsia="Times New Roman" w:hAnsi="Arial Narrow" w:cs="Times New Roman"/>
          <w:sz w:val="24"/>
          <w:szCs w:val="24"/>
          <w:lang w:eastAsia="fr-FR"/>
        </w:rPr>
        <w:t xml:space="preserve"> (RPAO) ;</w:t>
      </w:r>
    </w:p>
    <w:p w14:paraId="49D3D257"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Pièce n° 4 : Le Cahier des Clauses Administratives Particulières (CCAP) ;</w:t>
      </w:r>
    </w:p>
    <w:p w14:paraId="5E39340A" w14:textId="77777777" w:rsidR="00B12B6C" w:rsidRPr="00067A4A"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Pièce n° 5 : Le Cahier des Clauses Techniques Particulières (CCTP) ;</w:t>
      </w:r>
    </w:p>
    <w:p w14:paraId="538E402B"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Pièce n° 6 : Le Cadre du Bordereau des prix unitaires ;</w:t>
      </w:r>
    </w:p>
    <w:p w14:paraId="134097FA"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Pièce n° 7 : Le Cadre du Détail quantitatif et estimatif ;</w:t>
      </w:r>
    </w:p>
    <w:p w14:paraId="301309F1" w14:textId="77777777" w:rsidR="00B12B6C" w:rsidRPr="00067A4A"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Pièce n°8 : Le Cadre du Sous-Détail des Prix Unitaires </w:t>
      </w:r>
      <w:r w:rsidRPr="00067A4A">
        <w:rPr>
          <w:rFonts w:ascii="Arial Narrow" w:eastAsia="Times New Roman" w:hAnsi="Arial Narrow" w:cs="Times New Roman"/>
          <w:spacing w:val="6"/>
          <w:sz w:val="24"/>
          <w:szCs w:val="24"/>
          <w:lang w:eastAsia="fr-FR"/>
        </w:rPr>
        <w:t>ou de la décomposition des prix, le cas échéant</w:t>
      </w:r>
      <w:r w:rsidR="00D35516" w:rsidRPr="00067A4A">
        <w:rPr>
          <w:rFonts w:ascii="Arial Narrow" w:eastAsia="Times New Roman" w:hAnsi="Arial Narrow" w:cs="Times New Roman"/>
          <w:sz w:val="24"/>
          <w:szCs w:val="24"/>
          <w:lang w:eastAsia="fr-FR"/>
        </w:rPr>
        <w:t xml:space="preserve"> </w:t>
      </w:r>
    </w:p>
    <w:p w14:paraId="65713E43" w14:textId="77777777" w:rsidR="00B12B6C" w:rsidRPr="00067A4A"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Pièce n°09 : Le modèle de marché ;</w:t>
      </w:r>
    </w:p>
    <w:p w14:paraId="446E76C4" w14:textId="77777777" w:rsidR="00B12B6C" w:rsidRPr="00067A4A"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Pièce n° 10 : Les Modèles ou formulaires types à utiliser par les Soumissionnaires notamment :</w:t>
      </w:r>
    </w:p>
    <w:p w14:paraId="5CCF22A8"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55" w:name="_Hlk158723946"/>
      <w:r w:rsidRPr="00067A4A">
        <w:rPr>
          <w:rFonts w:ascii="Arial Narrow" w:eastAsia="Times New Roman" w:hAnsi="Arial Narrow" w:cs="Times New Roman"/>
          <w:i/>
          <w:iCs/>
          <w:sz w:val="24"/>
          <w:szCs w:val="24"/>
          <w:lang w:eastAsia="fr-FR"/>
        </w:rPr>
        <w:t xml:space="preserve">                          Annexe n° 1: Modèle de Déclaration d’intention de soumissionner </w:t>
      </w:r>
    </w:p>
    <w:p w14:paraId="11715EA0"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 xml:space="preserve">                         Annexe n° 2: Modèle de soumission</w:t>
      </w:r>
      <w:r w:rsidRPr="00067A4A">
        <w:rPr>
          <w:rFonts w:ascii="Arial Narrow" w:eastAsia="Times New Roman" w:hAnsi="Arial Narrow" w:cs="Times New Roman"/>
          <w:i/>
          <w:iCs/>
          <w:sz w:val="24"/>
          <w:szCs w:val="24"/>
          <w:lang w:eastAsia="fr-FR"/>
        </w:rPr>
        <w:tab/>
      </w:r>
    </w:p>
    <w:p w14:paraId="4547E090" w14:textId="77777777" w:rsidR="00B12B6C" w:rsidRPr="00067A4A"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Annexe n° 3: Modèle de caution de soumission</w:t>
      </w:r>
      <w:r w:rsidRPr="00067A4A">
        <w:rPr>
          <w:rFonts w:ascii="Arial Narrow" w:eastAsia="Times New Roman" w:hAnsi="Arial Narrow" w:cs="Times New Roman"/>
          <w:i/>
          <w:iCs/>
          <w:sz w:val="24"/>
          <w:szCs w:val="24"/>
          <w:lang w:eastAsia="fr-FR"/>
        </w:rPr>
        <w:tab/>
      </w:r>
    </w:p>
    <w:p w14:paraId="717ED63E" w14:textId="77777777" w:rsidR="00B12B6C" w:rsidRPr="00067A4A"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Annexe n° 4: Modèle de cautionnement définitif</w:t>
      </w:r>
      <w:r w:rsidRPr="00067A4A">
        <w:rPr>
          <w:rFonts w:ascii="Arial Narrow" w:eastAsia="Times New Roman" w:hAnsi="Arial Narrow" w:cs="Times New Roman"/>
          <w:i/>
          <w:iCs/>
          <w:sz w:val="24"/>
          <w:szCs w:val="24"/>
          <w:lang w:eastAsia="fr-FR"/>
        </w:rPr>
        <w:tab/>
      </w:r>
    </w:p>
    <w:p w14:paraId="29EDF1E0" w14:textId="77777777" w:rsidR="00B12B6C" w:rsidRPr="00067A4A"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Annexe n° 5: Modèle de caution d'avance de démarrage</w:t>
      </w:r>
      <w:r w:rsidRPr="00067A4A">
        <w:rPr>
          <w:rFonts w:ascii="Arial Narrow" w:eastAsia="Times New Roman" w:hAnsi="Arial Narrow" w:cs="Times New Roman"/>
          <w:i/>
          <w:iCs/>
          <w:sz w:val="24"/>
          <w:szCs w:val="24"/>
          <w:lang w:eastAsia="fr-FR"/>
        </w:rPr>
        <w:tab/>
      </w:r>
    </w:p>
    <w:p w14:paraId="2864E0D7" w14:textId="77777777" w:rsidR="00B12B6C" w:rsidRPr="00067A4A"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Annexe n°6 : Modèle de caution de bonne exécution (retenue de garantie)</w:t>
      </w:r>
      <w:r w:rsidRPr="00067A4A">
        <w:rPr>
          <w:rFonts w:ascii="Arial Narrow" w:eastAsia="Times New Roman" w:hAnsi="Arial Narrow" w:cs="Times New Roman"/>
          <w:i/>
          <w:iCs/>
          <w:sz w:val="24"/>
          <w:szCs w:val="24"/>
          <w:lang w:eastAsia="fr-FR"/>
        </w:rPr>
        <w:tab/>
      </w:r>
    </w:p>
    <w:p w14:paraId="41125001" w14:textId="77777777" w:rsidR="00B12B6C" w:rsidRPr="00067A4A"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Annexe n° 7: Modèle de Lettre de soumission de la proposition technique</w:t>
      </w:r>
    </w:p>
    <w:p w14:paraId="7693FD2B" w14:textId="77777777" w:rsidR="00B12B6C" w:rsidRPr="00067A4A"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Annexe n° 8: Modèle de Cadre du planning</w:t>
      </w:r>
      <w:r w:rsidRPr="00067A4A">
        <w:rPr>
          <w:rFonts w:ascii="Arial Narrow" w:eastAsia="Times New Roman" w:hAnsi="Arial Narrow" w:cs="Times New Roman"/>
          <w:i/>
          <w:iCs/>
          <w:sz w:val="24"/>
          <w:szCs w:val="24"/>
          <w:lang w:eastAsia="fr-FR"/>
        </w:rPr>
        <w:tab/>
      </w:r>
    </w:p>
    <w:p w14:paraId="26644D6A" w14:textId="77777777" w:rsidR="00B12B6C" w:rsidRPr="00067A4A"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Annexe n° 9: Modèle de liste de personnels à mobiliser</w:t>
      </w:r>
      <w:r w:rsidRPr="00067A4A">
        <w:rPr>
          <w:rFonts w:ascii="Arial Narrow" w:eastAsia="Times New Roman" w:hAnsi="Arial Narrow" w:cs="Times New Roman"/>
          <w:i/>
          <w:iCs/>
          <w:sz w:val="24"/>
          <w:szCs w:val="24"/>
          <w:lang w:eastAsia="fr-FR"/>
        </w:rPr>
        <w:tab/>
      </w:r>
    </w:p>
    <w:p w14:paraId="70FA9979" w14:textId="77777777" w:rsidR="00B12B6C" w:rsidRPr="00067A4A"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Annexe n° 10 : Modèle de fiches de prestations susceptibles d'être sous traitées</w:t>
      </w:r>
    </w:p>
    <w:p w14:paraId="58DE991D" w14:textId="77777777" w:rsidR="00B12B6C" w:rsidRPr="00067A4A"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Annexe n° 11 : Modèle de CV de personnels à mobiliser</w:t>
      </w:r>
      <w:r w:rsidRPr="00067A4A">
        <w:rPr>
          <w:rFonts w:ascii="Arial Narrow" w:eastAsia="Times New Roman" w:hAnsi="Arial Narrow" w:cs="Times New Roman"/>
          <w:i/>
          <w:iCs/>
          <w:sz w:val="24"/>
          <w:szCs w:val="24"/>
          <w:lang w:eastAsia="fr-FR"/>
        </w:rPr>
        <w:tab/>
        <w:t xml:space="preserve"> </w:t>
      </w:r>
    </w:p>
    <w:p w14:paraId="6EA4C593"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Pièce n° 11 : Le formulaire de </w:t>
      </w:r>
      <w:bookmarkStart w:id="56" w:name="_Hlk159243329"/>
      <w:r w:rsidRPr="00067A4A">
        <w:rPr>
          <w:rFonts w:ascii="Arial Narrow" w:eastAsia="Times New Roman" w:hAnsi="Arial Narrow" w:cs="Times New Roman"/>
          <w:sz w:val="24"/>
          <w:szCs w:val="24"/>
          <w:lang w:eastAsia="fr-FR"/>
        </w:rPr>
        <w:t>la charte d’intégrité</w:t>
      </w:r>
      <w:bookmarkEnd w:id="56"/>
      <w:r w:rsidRPr="00067A4A">
        <w:rPr>
          <w:rFonts w:ascii="Arial Narrow" w:eastAsia="Times New Roman" w:hAnsi="Arial Narrow" w:cs="Times New Roman"/>
          <w:sz w:val="24"/>
          <w:szCs w:val="24"/>
          <w:lang w:eastAsia="fr-FR"/>
        </w:rPr>
        <w:t>.</w:t>
      </w:r>
    </w:p>
    <w:p w14:paraId="423C82A7"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Pièce n° 12 : Le formulaire de </w:t>
      </w:r>
      <w:bookmarkStart w:id="57" w:name="_Hlk159243341"/>
      <w:r w:rsidRPr="00067A4A">
        <w:rPr>
          <w:rFonts w:ascii="Arial Narrow" w:eastAsia="Times New Roman" w:hAnsi="Arial Narrow" w:cs="Times New Roman"/>
          <w:sz w:val="24"/>
          <w:szCs w:val="24"/>
          <w:lang w:eastAsia="fr-FR"/>
        </w:rPr>
        <w:t>déclaration d’engagement au respect des clauses sociales et environnementales</w:t>
      </w:r>
      <w:bookmarkEnd w:id="57"/>
      <w:r w:rsidRPr="00067A4A">
        <w:rPr>
          <w:rFonts w:ascii="Arial Narrow" w:eastAsia="Times New Roman" w:hAnsi="Arial Narrow" w:cs="Times New Roman"/>
          <w:sz w:val="24"/>
          <w:szCs w:val="24"/>
          <w:lang w:eastAsia="fr-FR"/>
        </w:rPr>
        <w:t>.</w:t>
      </w:r>
    </w:p>
    <w:bookmarkEnd w:id="55"/>
    <w:p w14:paraId="266D0A06"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14:paraId="40265B5A" w14:textId="77777777" w:rsidR="00B12B6C" w:rsidRPr="00067A4A"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Pièce n° 14 :</w:t>
      </w:r>
      <w:r w:rsidRPr="00067A4A">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14:paraId="1A8B5700" w14:textId="77777777" w:rsidR="00B12B6C" w:rsidRPr="00067A4A" w:rsidRDefault="00B12B6C" w:rsidP="00D35516">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8.2</w:t>
      </w:r>
      <w:r w:rsidRPr="00067A4A">
        <w:rPr>
          <w:rFonts w:ascii="Arial Narrow" w:eastAsia="Times New Roman" w:hAnsi="Arial Narrow" w:cs="Times New Roman"/>
          <w:sz w:val="24"/>
          <w:szCs w:val="24"/>
          <w:lang w:eastAsia="fr-FR"/>
        </w:rPr>
        <w:t xml:space="preserve">. Le Soumissionnaire doit examiner l’ensemble des règlements, formulaires, conditions et spécifications contenus dans le DAO. Il lui </w:t>
      </w:r>
      <w:r w:rsidRPr="00067A4A">
        <w:rPr>
          <w:rFonts w:ascii="Arial Narrow" w:eastAsia="Times New Roman" w:hAnsi="Arial Narrow" w:cs="Times New Roman"/>
          <w:spacing w:val="5"/>
          <w:sz w:val="24"/>
          <w:szCs w:val="24"/>
          <w:lang w:eastAsia="fr-FR"/>
        </w:rPr>
        <w:t>appartient 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fourni</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tou</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renseignements </w:t>
      </w:r>
      <w:r w:rsidRPr="00067A4A">
        <w:rPr>
          <w:rFonts w:ascii="Arial Narrow" w:eastAsia="Times New Roman" w:hAnsi="Arial Narrow" w:cs="Times New Roman"/>
          <w:sz w:val="24"/>
          <w:szCs w:val="24"/>
          <w:lang w:eastAsia="fr-FR"/>
        </w:rPr>
        <w:t>demandés et de préparer une offre conforme à tous égards audit dossier.</w:t>
      </w:r>
    </w:p>
    <w:p w14:paraId="6E956387" w14:textId="77777777" w:rsidR="00B12B6C" w:rsidRPr="00067A4A"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8" w:name="_Toc530307914"/>
      <w:bookmarkStart w:id="59" w:name="_Toc97557035"/>
      <w:bookmarkStart w:id="60" w:name="_Toc163062702"/>
      <w:r w:rsidRPr="00067A4A">
        <w:rPr>
          <w:rFonts w:ascii="Arial Narrow" w:eastAsia="Times New Roman" w:hAnsi="Arial Narrow" w:cs="Times New Roman"/>
          <w:b/>
          <w:sz w:val="24"/>
          <w:szCs w:val="24"/>
          <w:u w:val="single"/>
          <w:lang w:eastAsia="fr-FR"/>
        </w:rPr>
        <w:t>Article 9</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Eclaircissements apportés au Dossier d’Appel d’Offres et Recours</w:t>
      </w:r>
      <w:bookmarkEnd w:id="58"/>
      <w:bookmarkEnd w:id="59"/>
      <w:bookmarkEnd w:id="60"/>
    </w:p>
    <w:p w14:paraId="74182BA6" w14:textId="77777777" w:rsidR="00B12B6C" w:rsidRPr="00067A4A" w:rsidRDefault="00B12B6C" w:rsidP="00D35516">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9.1. a)</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3"/>
          <w:sz w:val="24"/>
          <w:szCs w:val="24"/>
          <w:lang w:eastAsia="fr-FR"/>
        </w:rPr>
        <w:t>Tou</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3"/>
          <w:sz w:val="24"/>
          <w:szCs w:val="24"/>
          <w:lang w:eastAsia="fr-FR"/>
        </w:rPr>
        <w:t>soumissionnair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désiran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3"/>
          <w:sz w:val="24"/>
          <w:szCs w:val="24"/>
          <w:lang w:eastAsia="fr-FR"/>
        </w:rPr>
        <w:t>obteni</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3"/>
          <w:sz w:val="24"/>
          <w:szCs w:val="24"/>
          <w:lang w:eastAsia="fr-FR"/>
        </w:rPr>
        <w:t xml:space="preserve">des </w:t>
      </w:r>
      <w:r w:rsidRPr="00067A4A">
        <w:rPr>
          <w:rFonts w:ascii="Arial Narrow" w:eastAsia="Times New Roman" w:hAnsi="Arial Narrow" w:cs="Times New Roman"/>
          <w:spacing w:val="5"/>
          <w:sz w:val="24"/>
          <w:szCs w:val="24"/>
          <w:lang w:eastAsia="fr-FR"/>
        </w:rPr>
        <w:t>éclaircissement</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su</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Dossie</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 xml:space="preserve">d’Appel </w:t>
      </w:r>
      <w:r w:rsidRPr="00067A4A">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067A4A">
        <w:rPr>
          <w:rFonts w:ascii="Arial Narrow" w:eastAsia="Times New Roman" w:hAnsi="Arial Narrow" w:cs="Times New Roman"/>
          <w:b/>
          <w:sz w:val="24"/>
          <w:szCs w:val="24"/>
          <w:lang w:eastAsia="fr-FR"/>
        </w:rPr>
        <w:t>ou via COLEPS</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b/>
          <w:sz w:val="24"/>
          <w:szCs w:val="24"/>
          <w:lang w:eastAsia="fr-FR"/>
        </w:rPr>
        <w:t>avec copie à l’organisme chargé de la régulation des marchés publics.</w:t>
      </w:r>
      <w:r w:rsidRPr="00067A4A">
        <w:rPr>
          <w:rFonts w:ascii="Arial Narrow" w:eastAsia="Times New Roman" w:hAnsi="Arial Narrow" w:cs="Times New Roman"/>
          <w:b/>
          <w:spacing w:val="26"/>
          <w:sz w:val="24"/>
          <w:szCs w:val="24"/>
          <w:lang w:eastAsia="fr-FR"/>
        </w:rPr>
        <w:t xml:space="preserve"> Cependant, </w:t>
      </w:r>
      <w:r w:rsidRPr="00067A4A">
        <w:rPr>
          <w:rFonts w:ascii="Arial Narrow" w:eastAsia="Times New Roman" w:hAnsi="Arial Narrow" w:cs="Times New Roman"/>
          <w:b/>
          <w:sz w:val="24"/>
          <w:szCs w:val="24"/>
          <w:lang w:eastAsia="fr-FR"/>
        </w:rPr>
        <w:t>l’Autorité Contractante</w:t>
      </w:r>
      <w:r w:rsidRPr="00067A4A">
        <w:rPr>
          <w:rFonts w:ascii="Arial Narrow" w:eastAsia="Times New Roman" w:hAnsi="Arial Narrow" w:cs="Times New Roman"/>
          <w:b/>
          <w:spacing w:val="8"/>
          <w:sz w:val="24"/>
          <w:szCs w:val="24"/>
          <w:lang w:eastAsia="fr-FR"/>
        </w:rPr>
        <w:t xml:space="preserve"> </w:t>
      </w:r>
      <w:r w:rsidRPr="00067A4A">
        <w:rPr>
          <w:rFonts w:ascii="Arial Narrow" w:eastAsia="Times New Roman" w:hAnsi="Arial Narrow" w:cs="Times New Roman"/>
          <w:b/>
          <w:sz w:val="24"/>
          <w:szCs w:val="24"/>
          <w:lang w:eastAsia="fr-FR"/>
        </w:rPr>
        <w:t>répondra</w:t>
      </w:r>
      <w:r w:rsidRPr="00067A4A">
        <w:rPr>
          <w:rFonts w:ascii="Arial Narrow" w:eastAsia="Times New Roman" w:hAnsi="Arial Narrow" w:cs="Times New Roman"/>
          <w:b/>
          <w:spacing w:val="8"/>
          <w:sz w:val="24"/>
          <w:szCs w:val="24"/>
          <w:lang w:eastAsia="fr-FR"/>
        </w:rPr>
        <w:t xml:space="preserve"> </w:t>
      </w:r>
      <w:r w:rsidRPr="00067A4A">
        <w:rPr>
          <w:rFonts w:ascii="Arial Narrow" w:eastAsia="Times New Roman" w:hAnsi="Arial Narrow" w:cs="Times New Roman"/>
          <w:b/>
          <w:sz w:val="24"/>
          <w:szCs w:val="24"/>
          <w:lang w:eastAsia="fr-FR"/>
        </w:rPr>
        <w:t>par</w:t>
      </w:r>
      <w:r w:rsidRPr="00067A4A">
        <w:rPr>
          <w:rFonts w:ascii="Arial Narrow" w:eastAsia="Times New Roman" w:hAnsi="Arial Narrow" w:cs="Times New Roman"/>
          <w:b/>
          <w:spacing w:val="8"/>
          <w:sz w:val="24"/>
          <w:szCs w:val="24"/>
          <w:lang w:eastAsia="fr-FR"/>
        </w:rPr>
        <w:t xml:space="preserve"> </w:t>
      </w:r>
      <w:r w:rsidRPr="00067A4A">
        <w:rPr>
          <w:rFonts w:ascii="Arial Narrow" w:eastAsia="Times New Roman" w:hAnsi="Arial Narrow" w:cs="Times New Roman"/>
          <w:b/>
          <w:sz w:val="24"/>
          <w:szCs w:val="24"/>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067A4A">
        <w:rPr>
          <w:rFonts w:ascii="Arial Narrow" w:eastAsia="Times New Roman" w:hAnsi="Arial Narrow" w:cs="Times New Roman"/>
          <w:spacing w:val="26"/>
          <w:sz w:val="24"/>
          <w:szCs w:val="24"/>
          <w:lang w:eastAsia="fr-FR"/>
        </w:rPr>
        <w:t xml:space="preserve"> </w:t>
      </w:r>
    </w:p>
    <w:p w14:paraId="5E4F7803" w14:textId="77777777" w:rsidR="00B12B6C" w:rsidRPr="00067A4A" w:rsidRDefault="00B12B6C" w:rsidP="00D355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b/>
          <w:sz w:val="24"/>
          <w:szCs w:val="24"/>
        </w:rPr>
        <w:t>9.1.b).</w:t>
      </w:r>
      <w:r w:rsidRPr="00067A4A">
        <w:rPr>
          <w:rFonts w:ascii="Arial Narrow" w:eastAsia="Calibri" w:hAnsi="Arial Narrow" w:cs="Times New Roman"/>
          <w:sz w:val="24"/>
          <w:szCs w:val="24"/>
        </w:rPr>
        <w:t xml:space="preserve"> Une copie de la réponse de l’Autorité Contractante, indiquant la question posée mais ne mentionnant pas son auteur, est adressée à tous les soumissionnaires ayant acheté le Dossier d’Appel d’Offres dans un délai maximal de cinq (05) jours.</w:t>
      </w:r>
    </w:p>
    <w:p w14:paraId="29BBFCE8" w14:textId="77777777" w:rsidR="00B12B6C" w:rsidRPr="00067A4A"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b/>
          <w:sz w:val="24"/>
          <w:szCs w:val="24"/>
        </w:rPr>
        <w:t>9. 2.</w:t>
      </w:r>
      <w:r w:rsidRPr="00067A4A">
        <w:rPr>
          <w:rFonts w:ascii="Arial Narrow" w:eastAsia="Calibri" w:hAnsi="Arial Narrow" w:cs="Times New Roman"/>
          <w:sz w:val="24"/>
          <w:szCs w:val="24"/>
        </w:rPr>
        <w:t xml:space="preserve">  Tout soumissionnaire, qui s’estime lésé peut introduire une requête auprès du Maître d’ouvrage ou du Maître d’ouvrage Délégué.</w:t>
      </w:r>
    </w:p>
    <w:p w14:paraId="2BE226C0" w14:textId="77777777" w:rsidR="00B12B6C" w:rsidRPr="00067A4A"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 En cas d’Appel d’Offres Restreint, le recours doit :</w:t>
      </w:r>
    </w:p>
    <w:p w14:paraId="1DF55EC1" w14:textId="77777777" w:rsidR="00B12B6C" w:rsidRPr="00067A4A" w:rsidRDefault="00B12B6C" w:rsidP="00D35516">
      <w:pPr>
        <w:tabs>
          <w:tab w:val="left" w:pos="1701"/>
        </w:tabs>
        <w:suppressAutoHyphens/>
        <w:autoSpaceDN w:val="0"/>
        <w:spacing w:after="0" w:line="240" w:lineRule="auto"/>
        <w:ind w:left="567"/>
        <w:jc w:val="both"/>
        <w:textAlignment w:val="baseline"/>
        <w:rPr>
          <w:rFonts w:ascii="Arial Narrow" w:eastAsia="Calibri" w:hAnsi="Arial Narrow" w:cs="Times New Roman"/>
          <w:sz w:val="24"/>
          <w:szCs w:val="24"/>
        </w:rPr>
      </w:pPr>
      <w:r w:rsidRPr="00067A4A">
        <w:rPr>
          <w:rFonts w:ascii="Arial Narrow" w:eastAsia="Calibri" w:hAnsi="Arial Narrow" w:cs="Times New Roman"/>
          <w:b/>
          <w:sz w:val="24"/>
          <w:szCs w:val="24"/>
        </w:rPr>
        <w:lastRenderedPageBreak/>
        <w:t>a)</w:t>
      </w:r>
      <w:r w:rsidRPr="00067A4A">
        <w:rPr>
          <w:rFonts w:ascii="Arial Narrow" w:eastAsia="Calibri" w:hAnsi="Arial Narrow" w:cs="Times New Roman"/>
          <w:sz w:val="24"/>
          <w:szCs w:val="24"/>
        </w:rPr>
        <w:t xml:space="preserve">  à la phase de </w:t>
      </w:r>
      <w:r w:rsidRPr="00067A4A">
        <w:rPr>
          <w:rFonts w:ascii="Arial Narrow" w:eastAsia="Calibri" w:hAnsi="Arial Narrow" w:cs="Times New Roman"/>
          <w:spacing w:val="-3"/>
          <w:sz w:val="24"/>
          <w:szCs w:val="24"/>
        </w:rPr>
        <w:t xml:space="preserve">préqualification, doit </w:t>
      </w:r>
      <w:r w:rsidRPr="00067A4A">
        <w:rPr>
          <w:rFonts w:ascii="Arial Narrow" w:eastAsia="Calibri" w:hAnsi="Arial Narrow" w:cs="Times New Roman"/>
          <w:sz w:val="24"/>
          <w:szCs w:val="24"/>
        </w:rPr>
        <w:t xml:space="preserve">porter sur des demandes de </w:t>
      </w:r>
      <w:r w:rsidRPr="00067A4A">
        <w:rPr>
          <w:rFonts w:ascii="Arial Narrow" w:eastAsia="Calibri" w:hAnsi="Arial Narrow" w:cs="Times New Roman"/>
          <w:spacing w:val="-3"/>
          <w:sz w:val="24"/>
          <w:szCs w:val="24"/>
        </w:rPr>
        <w:t xml:space="preserve">réexamen </w:t>
      </w:r>
      <w:bookmarkStart w:id="61" w:name="_Hlk159242928"/>
      <w:r w:rsidRPr="00067A4A">
        <w:rPr>
          <w:rFonts w:ascii="Arial Narrow" w:eastAsia="Calibri" w:hAnsi="Arial Narrow" w:cs="Times New Roman"/>
          <w:sz w:val="24"/>
          <w:szCs w:val="24"/>
        </w:rPr>
        <w:t xml:space="preserve">des </w:t>
      </w:r>
      <w:r w:rsidRPr="00067A4A">
        <w:rPr>
          <w:rFonts w:ascii="Arial Narrow" w:eastAsia="Calibri" w:hAnsi="Arial Narrow" w:cs="Times New Roman"/>
          <w:spacing w:val="-3"/>
          <w:sz w:val="24"/>
          <w:szCs w:val="24"/>
        </w:rPr>
        <w:t xml:space="preserve">conditions </w:t>
      </w:r>
      <w:r w:rsidRPr="00067A4A">
        <w:rPr>
          <w:rFonts w:ascii="Arial Narrow" w:eastAsia="Calibri" w:hAnsi="Arial Narrow" w:cs="Times New Roman"/>
          <w:sz w:val="24"/>
          <w:szCs w:val="24"/>
        </w:rPr>
        <w:t xml:space="preserve">de </w:t>
      </w:r>
      <w:r w:rsidRPr="00067A4A">
        <w:rPr>
          <w:rFonts w:ascii="Arial Narrow" w:eastAsia="Calibri" w:hAnsi="Arial Narrow" w:cs="Times New Roman"/>
          <w:spacing w:val="-3"/>
          <w:sz w:val="24"/>
          <w:szCs w:val="24"/>
        </w:rPr>
        <w:t xml:space="preserve">sollicitation, </w:t>
      </w:r>
      <w:r w:rsidRPr="00067A4A">
        <w:rPr>
          <w:rFonts w:ascii="Arial Narrow" w:eastAsia="Calibri" w:hAnsi="Arial Narrow" w:cs="Times New Roman"/>
          <w:sz w:val="24"/>
          <w:szCs w:val="24"/>
        </w:rPr>
        <w:t xml:space="preserve">de </w:t>
      </w:r>
      <w:r w:rsidRPr="00067A4A">
        <w:rPr>
          <w:rFonts w:ascii="Arial Narrow" w:eastAsia="Calibri" w:hAnsi="Arial Narrow" w:cs="Times New Roman"/>
          <w:spacing w:val="-3"/>
          <w:sz w:val="24"/>
          <w:szCs w:val="24"/>
        </w:rPr>
        <w:t xml:space="preserve">préqualification </w:t>
      </w:r>
      <w:r w:rsidRPr="00067A4A">
        <w:rPr>
          <w:rFonts w:ascii="Arial Narrow" w:eastAsia="Calibri" w:hAnsi="Arial Narrow" w:cs="Times New Roman"/>
          <w:sz w:val="24"/>
          <w:szCs w:val="24"/>
        </w:rPr>
        <w:t xml:space="preserve">ou sur </w:t>
      </w:r>
      <w:bookmarkEnd w:id="61"/>
      <w:r w:rsidRPr="00067A4A">
        <w:rPr>
          <w:rFonts w:ascii="Arial Narrow" w:eastAsia="Calibri" w:hAnsi="Arial Narrow" w:cs="Times New Roman"/>
          <w:sz w:val="24"/>
          <w:szCs w:val="24"/>
        </w:rPr>
        <w:t xml:space="preserve">des demandes de </w:t>
      </w:r>
      <w:r w:rsidRPr="00067A4A">
        <w:rPr>
          <w:rFonts w:ascii="Arial Narrow" w:eastAsia="Calibri" w:hAnsi="Arial Narrow" w:cs="Times New Roman"/>
          <w:spacing w:val="-3"/>
          <w:sz w:val="24"/>
          <w:szCs w:val="24"/>
        </w:rPr>
        <w:t xml:space="preserve">réexamen </w:t>
      </w:r>
      <w:bookmarkStart w:id="62" w:name="_Hlk159243008"/>
      <w:r w:rsidRPr="00067A4A">
        <w:rPr>
          <w:rFonts w:ascii="Arial Narrow" w:eastAsia="Calibri" w:hAnsi="Arial Narrow" w:cs="Times New Roman"/>
          <w:sz w:val="24"/>
          <w:szCs w:val="24"/>
        </w:rPr>
        <w:t xml:space="preserve">des décisions ou actes pris </w:t>
      </w:r>
      <w:bookmarkEnd w:id="62"/>
      <w:r w:rsidRPr="00067A4A">
        <w:rPr>
          <w:rFonts w:ascii="Arial Narrow" w:eastAsia="Calibri" w:hAnsi="Arial Narrow" w:cs="Times New Roman"/>
          <w:sz w:val="24"/>
          <w:szCs w:val="24"/>
        </w:rPr>
        <w:t xml:space="preserve">et publiés par le </w:t>
      </w:r>
      <w:r w:rsidRPr="00067A4A">
        <w:rPr>
          <w:rFonts w:ascii="Arial Narrow" w:eastAsia="Calibri" w:hAnsi="Arial Narrow" w:cs="Times New Roman"/>
          <w:spacing w:val="-3"/>
          <w:sz w:val="24"/>
          <w:szCs w:val="24"/>
        </w:rPr>
        <w:t xml:space="preserve">Maître d’Ouvrage </w:t>
      </w:r>
      <w:r w:rsidRPr="00067A4A">
        <w:rPr>
          <w:rFonts w:ascii="Arial Narrow" w:eastAsia="Calibri" w:hAnsi="Arial Narrow" w:cs="Times New Roman"/>
          <w:sz w:val="24"/>
          <w:szCs w:val="24"/>
        </w:rPr>
        <w:t xml:space="preserve">ou le </w:t>
      </w:r>
      <w:r w:rsidRPr="00067A4A">
        <w:rPr>
          <w:rFonts w:ascii="Arial Narrow" w:eastAsia="Calibri" w:hAnsi="Arial Narrow" w:cs="Times New Roman"/>
          <w:spacing w:val="-3"/>
          <w:sz w:val="24"/>
          <w:szCs w:val="24"/>
        </w:rPr>
        <w:t xml:space="preserve">Maître d’Ouvrage </w:t>
      </w:r>
      <w:r w:rsidRPr="00067A4A">
        <w:rPr>
          <w:rFonts w:ascii="Arial Narrow" w:eastAsia="Calibri" w:hAnsi="Arial Narrow" w:cs="Times New Roman"/>
          <w:sz w:val="24"/>
          <w:szCs w:val="24"/>
        </w:rPr>
        <w:t xml:space="preserve">Délégué </w:t>
      </w:r>
      <w:bookmarkStart w:id="63" w:name="_Hlk159243061"/>
      <w:r w:rsidRPr="00067A4A">
        <w:rPr>
          <w:rFonts w:ascii="Arial Narrow" w:eastAsia="Calibri" w:hAnsi="Arial Narrow" w:cs="Times New Roman"/>
          <w:sz w:val="24"/>
          <w:szCs w:val="24"/>
        </w:rPr>
        <w:t xml:space="preserve">lors de la </w:t>
      </w:r>
      <w:r w:rsidRPr="00067A4A">
        <w:rPr>
          <w:rFonts w:ascii="Arial Narrow" w:eastAsia="Calibri" w:hAnsi="Arial Narrow" w:cs="Times New Roman"/>
          <w:spacing w:val="-3"/>
          <w:sz w:val="24"/>
          <w:szCs w:val="24"/>
        </w:rPr>
        <w:t xml:space="preserve">procédure </w:t>
      </w:r>
      <w:r w:rsidRPr="00067A4A">
        <w:rPr>
          <w:rFonts w:ascii="Arial Narrow" w:eastAsia="Calibri" w:hAnsi="Arial Narrow" w:cs="Times New Roman"/>
          <w:sz w:val="24"/>
          <w:szCs w:val="24"/>
        </w:rPr>
        <w:t xml:space="preserve">de </w:t>
      </w:r>
      <w:r w:rsidRPr="00067A4A">
        <w:rPr>
          <w:rFonts w:ascii="Arial Narrow" w:eastAsia="Calibri" w:hAnsi="Arial Narrow" w:cs="Times New Roman"/>
          <w:spacing w:val="-3"/>
          <w:sz w:val="24"/>
          <w:szCs w:val="24"/>
        </w:rPr>
        <w:t>préqualification</w:t>
      </w:r>
      <w:bookmarkEnd w:id="63"/>
      <w:r w:rsidRPr="00067A4A">
        <w:rPr>
          <w:rFonts w:ascii="Arial Narrow" w:eastAsia="Calibri" w:hAnsi="Arial Narrow" w:cs="Times New Roman"/>
          <w:spacing w:val="-3"/>
          <w:sz w:val="24"/>
          <w:szCs w:val="24"/>
        </w:rPr>
        <w:t xml:space="preserve">. </w:t>
      </w:r>
    </w:p>
    <w:p w14:paraId="6940E522" w14:textId="77777777" w:rsidR="00B12B6C" w:rsidRPr="00067A4A" w:rsidRDefault="00B12B6C" w:rsidP="00D35516">
      <w:pPr>
        <w:suppressAutoHyphens/>
        <w:autoSpaceDN w:val="0"/>
        <w:spacing w:after="0" w:line="240" w:lineRule="auto"/>
        <w:ind w:left="567"/>
        <w:jc w:val="both"/>
        <w:textAlignment w:val="baseline"/>
        <w:rPr>
          <w:rFonts w:ascii="Arial Narrow" w:eastAsia="Times New Roman" w:hAnsi="Arial Narrow" w:cs="Times New Roman"/>
          <w:w w:val="110"/>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3"/>
          <w:w w:val="110"/>
          <w:sz w:val="24"/>
          <w:szCs w:val="24"/>
          <w:lang w:eastAsia="fr-FR"/>
        </w:rPr>
        <w:t xml:space="preserve">Les candidats disposent </w:t>
      </w:r>
      <w:r w:rsidRPr="00067A4A">
        <w:rPr>
          <w:rFonts w:ascii="Arial Narrow" w:eastAsia="Times New Roman" w:hAnsi="Arial Narrow" w:cs="Times New Roman"/>
          <w:w w:val="110"/>
          <w:sz w:val="24"/>
          <w:szCs w:val="24"/>
          <w:lang w:eastAsia="fr-FR"/>
        </w:rPr>
        <w:t xml:space="preserve">de cinq (05) jours </w:t>
      </w:r>
      <w:bookmarkStart w:id="64" w:name="_Hlk159243106"/>
      <w:r w:rsidRPr="00067A4A">
        <w:rPr>
          <w:rFonts w:ascii="Arial Narrow" w:eastAsia="Times New Roman" w:hAnsi="Arial Narrow" w:cs="Times New Roman"/>
          <w:spacing w:val="-3"/>
          <w:w w:val="110"/>
          <w:sz w:val="24"/>
          <w:szCs w:val="24"/>
          <w:lang w:eastAsia="fr-FR"/>
        </w:rPr>
        <w:t xml:space="preserve">ouvrables </w:t>
      </w:r>
      <w:r w:rsidRPr="00067A4A">
        <w:rPr>
          <w:rFonts w:ascii="Arial Narrow" w:eastAsia="Times New Roman" w:hAnsi="Arial Narrow" w:cs="Times New Roman"/>
          <w:spacing w:val="-4"/>
          <w:w w:val="110"/>
          <w:sz w:val="24"/>
          <w:szCs w:val="24"/>
          <w:lang w:eastAsia="fr-FR"/>
        </w:rPr>
        <w:t xml:space="preserve">avant </w:t>
      </w:r>
      <w:r w:rsidRPr="00067A4A">
        <w:rPr>
          <w:rFonts w:ascii="Arial Narrow" w:eastAsia="Times New Roman" w:hAnsi="Arial Narrow" w:cs="Times New Roman"/>
          <w:w w:val="110"/>
          <w:sz w:val="24"/>
          <w:szCs w:val="24"/>
          <w:lang w:eastAsia="fr-FR"/>
        </w:rPr>
        <w:t xml:space="preserve">la </w:t>
      </w:r>
      <w:r w:rsidRPr="00067A4A">
        <w:rPr>
          <w:rFonts w:ascii="Arial Narrow" w:eastAsia="Times New Roman" w:hAnsi="Arial Narrow" w:cs="Times New Roman"/>
          <w:spacing w:val="-3"/>
          <w:w w:val="110"/>
          <w:sz w:val="24"/>
          <w:szCs w:val="24"/>
          <w:lang w:eastAsia="fr-FR"/>
        </w:rPr>
        <w:t xml:space="preserve">date </w:t>
      </w:r>
      <w:r w:rsidRPr="00067A4A">
        <w:rPr>
          <w:rFonts w:ascii="Arial Narrow" w:eastAsia="Times New Roman" w:hAnsi="Arial Narrow" w:cs="Times New Roman"/>
          <w:w w:val="110"/>
          <w:sz w:val="24"/>
          <w:szCs w:val="24"/>
          <w:lang w:eastAsia="fr-FR"/>
        </w:rPr>
        <w:t xml:space="preserve">de </w:t>
      </w:r>
      <w:r w:rsidRPr="00067A4A">
        <w:rPr>
          <w:rFonts w:ascii="Arial Narrow" w:eastAsia="Times New Roman" w:hAnsi="Arial Narrow" w:cs="Times New Roman"/>
          <w:spacing w:val="-3"/>
          <w:w w:val="110"/>
          <w:sz w:val="24"/>
          <w:szCs w:val="24"/>
          <w:lang w:eastAsia="fr-FR"/>
        </w:rPr>
        <w:t xml:space="preserve">dépôt </w:t>
      </w:r>
      <w:r w:rsidRPr="00067A4A">
        <w:rPr>
          <w:rFonts w:ascii="Arial Narrow" w:eastAsia="Times New Roman" w:hAnsi="Arial Narrow" w:cs="Times New Roman"/>
          <w:w w:val="110"/>
          <w:sz w:val="24"/>
          <w:szCs w:val="24"/>
          <w:lang w:eastAsia="fr-FR"/>
        </w:rPr>
        <w:t xml:space="preserve">des </w:t>
      </w:r>
      <w:r w:rsidRPr="00067A4A">
        <w:rPr>
          <w:rFonts w:ascii="Arial Narrow" w:eastAsia="Times New Roman" w:hAnsi="Arial Narrow" w:cs="Times New Roman"/>
          <w:spacing w:val="-3"/>
          <w:w w:val="110"/>
          <w:sz w:val="24"/>
          <w:szCs w:val="24"/>
          <w:lang w:eastAsia="fr-FR"/>
        </w:rPr>
        <w:t xml:space="preserve">candidatures </w:t>
      </w:r>
      <w:r w:rsidRPr="00067A4A">
        <w:rPr>
          <w:rFonts w:ascii="Arial Narrow" w:eastAsia="Times New Roman" w:hAnsi="Arial Narrow" w:cs="Times New Roman"/>
          <w:spacing w:val="-4"/>
          <w:w w:val="110"/>
          <w:sz w:val="24"/>
          <w:szCs w:val="24"/>
          <w:lang w:eastAsia="fr-FR"/>
        </w:rPr>
        <w:t xml:space="preserve">et </w:t>
      </w:r>
      <w:r w:rsidRPr="00067A4A">
        <w:rPr>
          <w:rFonts w:ascii="Arial Narrow" w:eastAsia="Times New Roman" w:hAnsi="Arial Narrow" w:cs="Times New Roman"/>
          <w:w w:val="110"/>
          <w:sz w:val="24"/>
          <w:szCs w:val="24"/>
          <w:lang w:eastAsia="fr-FR"/>
        </w:rPr>
        <w:t xml:space="preserve">cinq (05) jours </w:t>
      </w:r>
      <w:r w:rsidRPr="00067A4A">
        <w:rPr>
          <w:rFonts w:ascii="Arial Narrow" w:eastAsia="Times New Roman" w:hAnsi="Arial Narrow" w:cs="Times New Roman"/>
          <w:spacing w:val="-3"/>
          <w:w w:val="110"/>
          <w:sz w:val="24"/>
          <w:szCs w:val="24"/>
          <w:lang w:eastAsia="fr-FR"/>
        </w:rPr>
        <w:t xml:space="preserve">ouvrables </w:t>
      </w:r>
      <w:bookmarkEnd w:id="64"/>
      <w:r w:rsidRPr="00067A4A">
        <w:rPr>
          <w:rFonts w:ascii="Arial Narrow" w:eastAsia="Times New Roman" w:hAnsi="Arial Narrow" w:cs="Times New Roman"/>
          <w:spacing w:val="-3"/>
          <w:w w:val="110"/>
          <w:sz w:val="24"/>
          <w:szCs w:val="24"/>
          <w:lang w:eastAsia="fr-FR"/>
        </w:rPr>
        <w:t xml:space="preserve">après </w:t>
      </w:r>
      <w:r w:rsidRPr="00067A4A">
        <w:rPr>
          <w:rFonts w:ascii="Arial Narrow" w:eastAsia="Times New Roman" w:hAnsi="Arial Narrow" w:cs="Times New Roman"/>
          <w:w w:val="110"/>
          <w:sz w:val="24"/>
          <w:szCs w:val="24"/>
          <w:lang w:eastAsia="fr-FR"/>
        </w:rPr>
        <w:t>la publi</w:t>
      </w:r>
      <w:r w:rsidRPr="00067A4A">
        <w:rPr>
          <w:rFonts w:ascii="Arial Narrow" w:eastAsia="Times New Roman" w:hAnsi="Arial Narrow" w:cs="Times New Roman"/>
          <w:spacing w:val="-3"/>
          <w:w w:val="110"/>
          <w:sz w:val="24"/>
          <w:szCs w:val="24"/>
          <w:lang w:eastAsia="fr-FR"/>
        </w:rPr>
        <w:t xml:space="preserve">cation </w:t>
      </w:r>
      <w:r w:rsidRPr="00067A4A">
        <w:rPr>
          <w:rFonts w:ascii="Arial Narrow" w:eastAsia="Times New Roman" w:hAnsi="Arial Narrow" w:cs="Times New Roman"/>
          <w:w w:val="110"/>
          <w:sz w:val="24"/>
          <w:szCs w:val="24"/>
          <w:lang w:eastAsia="fr-FR"/>
        </w:rPr>
        <w:t xml:space="preserve">des </w:t>
      </w:r>
      <w:r w:rsidRPr="00067A4A">
        <w:rPr>
          <w:rFonts w:ascii="Arial Narrow" w:eastAsia="Times New Roman" w:hAnsi="Arial Narrow" w:cs="Times New Roman"/>
          <w:spacing w:val="-3"/>
          <w:w w:val="110"/>
          <w:sz w:val="24"/>
          <w:szCs w:val="24"/>
          <w:lang w:eastAsia="fr-FR"/>
        </w:rPr>
        <w:t xml:space="preserve">résultats </w:t>
      </w:r>
      <w:r w:rsidRPr="00067A4A">
        <w:rPr>
          <w:rFonts w:ascii="Arial Narrow" w:eastAsia="Times New Roman" w:hAnsi="Arial Narrow" w:cs="Times New Roman"/>
          <w:w w:val="110"/>
          <w:sz w:val="24"/>
          <w:szCs w:val="24"/>
          <w:lang w:eastAsia="fr-FR"/>
        </w:rPr>
        <w:t xml:space="preserve">de la </w:t>
      </w:r>
      <w:r w:rsidRPr="00067A4A">
        <w:rPr>
          <w:rFonts w:ascii="Arial Narrow" w:eastAsia="Times New Roman" w:hAnsi="Arial Narrow" w:cs="Times New Roman"/>
          <w:spacing w:val="-3"/>
          <w:w w:val="110"/>
          <w:sz w:val="24"/>
          <w:szCs w:val="24"/>
          <w:lang w:eastAsia="fr-FR"/>
        </w:rPr>
        <w:t xml:space="preserve">préqualification </w:t>
      </w:r>
      <w:r w:rsidRPr="00067A4A">
        <w:rPr>
          <w:rFonts w:ascii="Arial Narrow" w:eastAsia="Times New Roman" w:hAnsi="Arial Narrow" w:cs="Times New Roman"/>
          <w:w w:val="110"/>
          <w:sz w:val="24"/>
          <w:szCs w:val="24"/>
          <w:lang w:eastAsia="fr-FR"/>
        </w:rPr>
        <w:t xml:space="preserve">pour </w:t>
      </w:r>
      <w:r w:rsidRPr="00067A4A">
        <w:rPr>
          <w:rFonts w:ascii="Arial Narrow" w:eastAsia="Times New Roman" w:hAnsi="Arial Narrow" w:cs="Times New Roman"/>
          <w:spacing w:val="-3"/>
          <w:w w:val="110"/>
          <w:sz w:val="24"/>
          <w:szCs w:val="24"/>
          <w:lang w:eastAsia="fr-FR"/>
        </w:rPr>
        <w:t xml:space="preserve">introduire </w:t>
      </w:r>
      <w:r w:rsidRPr="00067A4A">
        <w:rPr>
          <w:rFonts w:ascii="Arial Narrow" w:eastAsia="Times New Roman" w:hAnsi="Arial Narrow" w:cs="Times New Roman"/>
          <w:w w:val="110"/>
          <w:sz w:val="24"/>
          <w:szCs w:val="24"/>
          <w:lang w:eastAsia="fr-FR"/>
        </w:rPr>
        <w:t xml:space="preserve">leur </w:t>
      </w:r>
      <w:r w:rsidRPr="00067A4A">
        <w:rPr>
          <w:rFonts w:ascii="Arial Narrow" w:eastAsia="Times New Roman" w:hAnsi="Arial Narrow" w:cs="Times New Roman"/>
          <w:spacing w:val="-4"/>
          <w:w w:val="110"/>
          <w:sz w:val="24"/>
          <w:szCs w:val="24"/>
          <w:lang w:eastAsia="fr-FR"/>
        </w:rPr>
        <w:t xml:space="preserve">recours </w:t>
      </w:r>
      <w:r w:rsidRPr="00067A4A">
        <w:rPr>
          <w:rFonts w:ascii="Arial Narrow" w:eastAsia="Times New Roman" w:hAnsi="Arial Narrow" w:cs="Times New Roman"/>
          <w:spacing w:val="-3"/>
          <w:w w:val="110"/>
          <w:sz w:val="24"/>
          <w:szCs w:val="24"/>
          <w:lang w:eastAsia="fr-FR"/>
        </w:rPr>
        <w:t xml:space="preserve">auprès </w:t>
      </w:r>
      <w:r w:rsidRPr="00067A4A">
        <w:rPr>
          <w:rFonts w:ascii="Arial Narrow" w:eastAsia="Times New Roman" w:hAnsi="Arial Narrow" w:cs="Times New Roman"/>
          <w:w w:val="110"/>
          <w:sz w:val="24"/>
          <w:szCs w:val="24"/>
          <w:lang w:eastAsia="fr-FR"/>
        </w:rPr>
        <w:t xml:space="preserve">du </w:t>
      </w:r>
      <w:r w:rsidRPr="00067A4A">
        <w:rPr>
          <w:rFonts w:ascii="Arial Narrow" w:eastAsia="Times New Roman" w:hAnsi="Arial Narrow" w:cs="Times New Roman"/>
          <w:spacing w:val="-3"/>
          <w:w w:val="110"/>
          <w:sz w:val="24"/>
          <w:szCs w:val="24"/>
          <w:lang w:eastAsia="fr-FR"/>
        </w:rPr>
        <w:t xml:space="preserve">Maître d’Ouvrage </w:t>
      </w:r>
      <w:r w:rsidRPr="00067A4A">
        <w:rPr>
          <w:rFonts w:ascii="Arial Narrow" w:eastAsia="Times New Roman" w:hAnsi="Arial Narrow" w:cs="Times New Roman"/>
          <w:w w:val="110"/>
          <w:sz w:val="24"/>
          <w:szCs w:val="24"/>
          <w:lang w:eastAsia="fr-FR"/>
        </w:rPr>
        <w:t xml:space="preserve">ou du </w:t>
      </w:r>
      <w:r w:rsidRPr="00067A4A">
        <w:rPr>
          <w:rFonts w:ascii="Arial Narrow" w:eastAsia="Times New Roman" w:hAnsi="Arial Narrow" w:cs="Times New Roman"/>
          <w:spacing w:val="-3"/>
          <w:w w:val="110"/>
          <w:sz w:val="24"/>
          <w:szCs w:val="24"/>
          <w:lang w:eastAsia="fr-FR"/>
        </w:rPr>
        <w:t xml:space="preserve">Maître d’Ouvrage </w:t>
      </w:r>
      <w:r w:rsidRPr="00067A4A">
        <w:rPr>
          <w:rFonts w:ascii="Arial Narrow" w:eastAsia="Times New Roman" w:hAnsi="Arial Narrow" w:cs="Times New Roman"/>
          <w:w w:val="110"/>
          <w:sz w:val="24"/>
          <w:szCs w:val="24"/>
          <w:lang w:eastAsia="fr-FR"/>
        </w:rPr>
        <w:t xml:space="preserve">Délégué, </w:t>
      </w:r>
      <w:r w:rsidRPr="00067A4A">
        <w:rPr>
          <w:rFonts w:ascii="Arial Narrow" w:eastAsia="Times New Roman" w:hAnsi="Arial Narrow" w:cs="Times New Roman"/>
          <w:spacing w:val="-4"/>
          <w:w w:val="110"/>
          <w:sz w:val="24"/>
          <w:szCs w:val="24"/>
          <w:lang w:eastAsia="fr-FR"/>
        </w:rPr>
        <w:t xml:space="preserve">avec </w:t>
      </w:r>
      <w:r w:rsidRPr="00067A4A">
        <w:rPr>
          <w:rFonts w:ascii="Arial Narrow" w:eastAsia="Times New Roman" w:hAnsi="Arial Narrow" w:cs="Times New Roman"/>
          <w:spacing w:val="-3"/>
          <w:w w:val="110"/>
          <w:sz w:val="24"/>
          <w:szCs w:val="24"/>
          <w:lang w:eastAsia="fr-FR"/>
        </w:rPr>
        <w:t xml:space="preserve">copie </w:t>
      </w:r>
      <w:r w:rsidRPr="00067A4A">
        <w:rPr>
          <w:rFonts w:ascii="Arial Narrow" w:eastAsia="Times New Roman" w:hAnsi="Arial Narrow" w:cs="Times New Roman"/>
          <w:w w:val="110"/>
          <w:sz w:val="24"/>
          <w:szCs w:val="24"/>
          <w:lang w:eastAsia="fr-FR"/>
        </w:rPr>
        <w:t xml:space="preserve">à </w:t>
      </w:r>
      <w:r w:rsidRPr="00067A4A">
        <w:rPr>
          <w:rFonts w:ascii="Arial Narrow" w:eastAsia="Times New Roman" w:hAnsi="Arial Narrow" w:cs="Times New Roman"/>
          <w:spacing w:val="-3"/>
          <w:w w:val="110"/>
          <w:sz w:val="24"/>
          <w:szCs w:val="24"/>
          <w:lang w:eastAsia="fr-FR"/>
        </w:rPr>
        <w:t xml:space="preserve">l’Autorité chargée </w:t>
      </w:r>
      <w:r w:rsidRPr="00067A4A">
        <w:rPr>
          <w:rFonts w:ascii="Arial Narrow" w:eastAsia="Times New Roman" w:hAnsi="Arial Narrow" w:cs="Times New Roman"/>
          <w:w w:val="110"/>
          <w:sz w:val="24"/>
          <w:szCs w:val="24"/>
          <w:lang w:eastAsia="fr-FR"/>
        </w:rPr>
        <w:t xml:space="preserve">des </w:t>
      </w:r>
      <w:r w:rsidRPr="00067A4A">
        <w:rPr>
          <w:rFonts w:ascii="Arial Narrow" w:eastAsia="Times New Roman" w:hAnsi="Arial Narrow" w:cs="Times New Roman"/>
          <w:spacing w:val="-3"/>
          <w:w w:val="110"/>
          <w:sz w:val="24"/>
          <w:szCs w:val="24"/>
          <w:lang w:eastAsia="fr-FR"/>
        </w:rPr>
        <w:t xml:space="preserve">marchés </w:t>
      </w:r>
      <w:r w:rsidRPr="00067A4A">
        <w:rPr>
          <w:rFonts w:ascii="Arial Narrow" w:eastAsia="Times New Roman" w:hAnsi="Arial Narrow" w:cs="Times New Roman"/>
          <w:w w:val="110"/>
          <w:sz w:val="24"/>
          <w:szCs w:val="24"/>
          <w:lang w:eastAsia="fr-FR"/>
        </w:rPr>
        <w:t xml:space="preserve">publics </w:t>
      </w:r>
      <w:r w:rsidRPr="00067A4A">
        <w:rPr>
          <w:rFonts w:ascii="Arial Narrow" w:eastAsia="Times New Roman" w:hAnsi="Arial Narrow" w:cs="Times New Roman"/>
          <w:spacing w:val="-4"/>
          <w:w w:val="110"/>
          <w:sz w:val="24"/>
          <w:szCs w:val="24"/>
          <w:lang w:eastAsia="fr-FR"/>
        </w:rPr>
        <w:t xml:space="preserve">et </w:t>
      </w:r>
      <w:r w:rsidRPr="00067A4A">
        <w:rPr>
          <w:rFonts w:ascii="Arial Narrow" w:eastAsia="Times New Roman" w:hAnsi="Arial Narrow" w:cs="Times New Roman"/>
          <w:w w:val="110"/>
          <w:sz w:val="24"/>
          <w:szCs w:val="24"/>
          <w:lang w:eastAsia="fr-FR"/>
        </w:rPr>
        <w:t xml:space="preserve">à </w:t>
      </w:r>
      <w:r w:rsidRPr="00067A4A">
        <w:rPr>
          <w:rFonts w:ascii="Arial Narrow" w:eastAsia="Times New Roman" w:hAnsi="Arial Narrow" w:cs="Times New Roman"/>
          <w:spacing w:val="-3"/>
          <w:w w:val="110"/>
          <w:sz w:val="24"/>
          <w:szCs w:val="24"/>
          <w:lang w:eastAsia="fr-FR"/>
        </w:rPr>
        <w:t xml:space="preserve">l’organisme chargé </w:t>
      </w:r>
      <w:r w:rsidRPr="00067A4A">
        <w:rPr>
          <w:rFonts w:ascii="Arial Narrow" w:eastAsia="Times New Roman" w:hAnsi="Arial Narrow" w:cs="Times New Roman"/>
          <w:w w:val="110"/>
          <w:sz w:val="24"/>
          <w:szCs w:val="24"/>
          <w:lang w:eastAsia="fr-FR"/>
        </w:rPr>
        <w:t xml:space="preserve">de la </w:t>
      </w:r>
      <w:r w:rsidRPr="00067A4A">
        <w:rPr>
          <w:rFonts w:ascii="Arial Narrow" w:eastAsia="Times New Roman" w:hAnsi="Arial Narrow" w:cs="Times New Roman"/>
          <w:spacing w:val="-3"/>
          <w:w w:val="110"/>
          <w:sz w:val="24"/>
          <w:szCs w:val="24"/>
          <w:lang w:eastAsia="fr-FR"/>
        </w:rPr>
        <w:t xml:space="preserve">régulation </w:t>
      </w:r>
      <w:r w:rsidRPr="00067A4A">
        <w:rPr>
          <w:rFonts w:ascii="Arial Narrow" w:eastAsia="Times New Roman" w:hAnsi="Arial Narrow" w:cs="Times New Roman"/>
          <w:w w:val="110"/>
          <w:sz w:val="24"/>
          <w:szCs w:val="24"/>
          <w:lang w:eastAsia="fr-FR"/>
        </w:rPr>
        <w:t xml:space="preserve">des </w:t>
      </w:r>
      <w:r w:rsidRPr="00067A4A">
        <w:rPr>
          <w:rFonts w:ascii="Arial Narrow" w:eastAsia="Times New Roman" w:hAnsi="Arial Narrow" w:cs="Times New Roman"/>
          <w:spacing w:val="-3"/>
          <w:w w:val="110"/>
          <w:sz w:val="24"/>
          <w:szCs w:val="24"/>
          <w:lang w:eastAsia="fr-FR"/>
        </w:rPr>
        <w:t xml:space="preserve">marchés </w:t>
      </w:r>
      <w:r w:rsidRPr="00067A4A">
        <w:rPr>
          <w:rFonts w:ascii="Arial Narrow" w:eastAsia="Times New Roman" w:hAnsi="Arial Narrow" w:cs="Times New Roman"/>
          <w:w w:val="110"/>
          <w:sz w:val="24"/>
          <w:szCs w:val="24"/>
          <w:lang w:eastAsia="fr-FR"/>
        </w:rPr>
        <w:t>publics.</w:t>
      </w:r>
    </w:p>
    <w:p w14:paraId="79A32D14" w14:textId="77777777" w:rsidR="00B12B6C" w:rsidRPr="00067A4A"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w:t>
      </w:r>
      <w:r w:rsidRPr="00067A4A">
        <w:rPr>
          <w:rFonts w:ascii="Arial Narrow" w:eastAsia="Times New Roman" w:hAnsi="Arial Narrow" w:cs="Times New Roman"/>
          <w:sz w:val="24"/>
          <w:szCs w:val="24"/>
          <w:lang w:eastAsia="fr-FR"/>
        </w:rPr>
        <w:t xml:space="preserve"> Ce recours n’est pas suspensif.</w:t>
      </w:r>
    </w:p>
    <w:p w14:paraId="04054F68" w14:textId="77777777" w:rsidR="00B12B6C" w:rsidRPr="00067A4A" w:rsidRDefault="00B12B6C" w:rsidP="00B12B6C">
      <w:pPr>
        <w:widowControl w:val="0"/>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9.3.</w:t>
      </w:r>
      <w:r w:rsidRPr="00067A4A">
        <w:rPr>
          <w:rFonts w:ascii="Arial Narrow" w:eastAsia="Times New Roman" w:hAnsi="Arial Narrow" w:cs="Times New Roman"/>
          <w:sz w:val="24"/>
          <w:szCs w:val="24"/>
          <w:lang w:eastAsia="fr-FR"/>
        </w:rPr>
        <w:t xml:space="preserve"> Lorsque l’Appel d’Offres est la procédure retenue, le recours doit être adressé, entre la publication de l’Avis d’Appel d’Offres et l’ouverture des plis : </w:t>
      </w:r>
    </w:p>
    <w:p w14:paraId="5AC3F510" w14:textId="77777777" w:rsidR="00B12B6C" w:rsidRPr="00067A4A"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a)</w:t>
      </w:r>
      <w:r w:rsidRPr="00067A4A">
        <w:rPr>
          <w:rFonts w:ascii="Arial Narrow" w:eastAsia="Times New Roman" w:hAnsi="Arial Narrow" w:cs="Times New Roman"/>
          <w:sz w:val="24"/>
          <w:szCs w:val="24"/>
          <w:lang w:eastAsia="fr-FR"/>
        </w:rPr>
        <w:t xml:space="preserve"> au Maître d’Ouvrage ou au Maître d’Ouvrage Délégué avec copie à l’Autorité chargée des Marchés Publics et à l’organisme chargé de la régulation des marchés publics ;</w:t>
      </w:r>
    </w:p>
    <w:p w14:paraId="2A9D4E11" w14:textId="77777777" w:rsidR="00B12B6C" w:rsidRPr="00067A4A"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xml:space="preserve"> il doit parvenir au Maître d’Ouvrage ou au Maître d’Ouvrage Délégué au plus tard quatorze (14) jours ouvrables avant la date d’ouverture des offres ;</w:t>
      </w:r>
    </w:p>
    <w:p w14:paraId="6FC8A130" w14:textId="77777777" w:rsidR="00B12B6C" w:rsidRPr="00067A4A"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w:t>
      </w:r>
      <w:r w:rsidRPr="00067A4A">
        <w:rPr>
          <w:rFonts w:ascii="Arial Narrow" w:eastAsia="Times New Roman" w:hAnsi="Arial Narrow" w:cs="Times New Roman"/>
          <w:sz w:val="24"/>
          <w:szCs w:val="24"/>
          <w:lang w:eastAsia="fr-FR"/>
        </w:rPr>
        <w:t xml:space="preserve"> le Maître d’Ouvrage ou le Maître d’Ouvrage Délégué dispose de cinq (05) jours ouvrables pour réagir. La copie de la réaction est transmise à l’Autorité chargée des Marchés Publics et à l’Organisme Chargé de la Régulation des Marchés Publics ;</w:t>
      </w:r>
    </w:p>
    <w:p w14:paraId="7EDCA56C" w14:textId="77777777" w:rsidR="00B12B6C" w:rsidRPr="00067A4A"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d)</w:t>
      </w:r>
      <w:r w:rsidRPr="00067A4A">
        <w:rPr>
          <w:rFonts w:ascii="Arial Narrow" w:eastAsia="Times New Roman" w:hAnsi="Arial Narrow" w:cs="Times New Roman"/>
          <w:sz w:val="24"/>
          <w:szCs w:val="24"/>
          <w:lang w:eastAsia="fr-FR"/>
        </w:rPr>
        <w:t xml:space="preserve"> en cas de désaccord entre le requérant et le Maître d’Ouvrage</w:t>
      </w:r>
      <w:r w:rsidRPr="00067A4A">
        <w:rPr>
          <w:rFonts w:ascii="Arial Narrow" w:eastAsia="Times New Roman" w:hAnsi="Arial Narrow" w:cs="Times New Roman"/>
          <w:strike/>
          <w:sz w:val="24"/>
          <w:szCs w:val="24"/>
          <w:lang w:eastAsia="fr-FR"/>
        </w:rPr>
        <w:t xml:space="preserve"> </w:t>
      </w:r>
      <w:r w:rsidRPr="00067A4A">
        <w:rPr>
          <w:rFonts w:ascii="Arial Narrow" w:eastAsia="Times New Roman" w:hAnsi="Arial Narrow" w:cs="Times New Roman"/>
          <w:sz w:val="24"/>
          <w:szCs w:val="24"/>
          <w:lang w:eastAsia="fr-FR"/>
        </w:rPr>
        <w:t>ou le Maître d’Ouvrage Délégué, le recours est porté par le requérant au Comité chargé de l’examen des recours.</w:t>
      </w:r>
    </w:p>
    <w:p w14:paraId="71C30B28" w14:textId="77777777" w:rsidR="00B12B6C" w:rsidRPr="00067A4A"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e)</w:t>
      </w:r>
      <w:r w:rsidRPr="00067A4A">
        <w:rPr>
          <w:rFonts w:ascii="Arial Narrow" w:eastAsia="Times New Roman" w:hAnsi="Arial Narrow" w:cs="Times New Roman"/>
          <w:sz w:val="24"/>
          <w:szCs w:val="24"/>
          <w:lang w:eastAsia="fr-FR"/>
        </w:rPr>
        <w:t xml:space="preserve"> ce recours n’est pas suspensif.</w:t>
      </w:r>
    </w:p>
    <w:p w14:paraId="628FDF29" w14:textId="77777777" w:rsidR="00B12B6C" w:rsidRPr="00067A4A"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5" w:name="_Toc530307915"/>
      <w:bookmarkStart w:id="66" w:name="_Toc97557036"/>
      <w:bookmarkStart w:id="67" w:name="_Toc163062703"/>
      <w:r w:rsidRPr="00067A4A">
        <w:rPr>
          <w:rFonts w:ascii="Arial Narrow" w:eastAsia="Times New Roman" w:hAnsi="Arial Narrow" w:cs="Times New Roman"/>
          <w:b/>
          <w:sz w:val="24"/>
          <w:szCs w:val="24"/>
          <w:u w:val="single"/>
          <w:lang w:eastAsia="fr-FR"/>
        </w:rPr>
        <w:t>Article 10</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Modification du Dossier d’Appel d’Offres</w:t>
      </w:r>
      <w:bookmarkEnd w:id="65"/>
      <w:bookmarkEnd w:id="66"/>
      <w:bookmarkEnd w:id="67"/>
    </w:p>
    <w:p w14:paraId="44711BCF"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w w:val="99"/>
          <w:sz w:val="24"/>
          <w:szCs w:val="24"/>
          <w:lang w:eastAsia="fr-FR"/>
        </w:rPr>
        <w:t>10.1</w:t>
      </w:r>
      <w:r w:rsidRPr="00067A4A">
        <w:rPr>
          <w:rFonts w:ascii="Arial Narrow" w:eastAsia="Times New Roman" w:hAnsi="Arial Narrow" w:cs="Times New Roman"/>
          <w:b/>
          <w:sz w:val="24"/>
          <w:szCs w:val="24"/>
          <w:lang w:eastAsia="fr-FR"/>
        </w:rPr>
        <w:t>.</w:t>
      </w:r>
      <w:r w:rsidRPr="00067A4A">
        <w:rPr>
          <w:rFonts w:ascii="Arial Narrow" w:eastAsia="Times New Roman" w:hAnsi="Arial Narrow"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4244ADF7"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10.2.</w:t>
      </w:r>
      <w:r w:rsidRPr="00067A4A">
        <w:rPr>
          <w:rFonts w:ascii="Arial Narrow" w:eastAsia="Times New Roman" w:hAnsi="Arial Narrow" w:cs="Times New Roman"/>
          <w:sz w:val="24"/>
          <w:szCs w:val="24"/>
          <w:lang w:eastAsia="fr-FR"/>
        </w:rPr>
        <w:t xml:space="preserve"> Tout additif ainsi publié fera partie intégrante du Dossier d’Appel d’Offres conformément à </w:t>
      </w:r>
      <w:r w:rsidRPr="00067A4A">
        <w:rPr>
          <w:rFonts w:ascii="Arial Narrow" w:eastAsia="Times New Roman" w:hAnsi="Arial Narrow" w:cs="Times New Roman"/>
          <w:sz w:val="24"/>
          <w:szCs w:val="24"/>
          <w:shd w:val="clear" w:color="auto" w:fill="FFFFFF"/>
          <w:lang w:eastAsia="fr-FR"/>
        </w:rPr>
        <w:t>l’Article 8.1 du RGAO</w:t>
      </w:r>
      <w:r w:rsidRPr="00067A4A">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067A4A">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067A4A">
        <w:rPr>
          <w:rFonts w:ascii="Arial Narrow" w:eastAsia="Times New Roman" w:hAnsi="Arial Narrow" w:cs="Times New Roman"/>
          <w:sz w:val="24"/>
          <w:szCs w:val="24"/>
          <w:lang w:eastAsia="fr-FR"/>
        </w:rPr>
        <w:t>.</w:t>
      </w:r>
    </w:p>
    <w:p w14:paraId="5FD2A76F" w14:textId="77777777" w:rsidR="00B12B6C" w:rsidRPr="00067A4A" w:rsidRDefault="00B12B6C"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w w:val="99"/>
          <w:sz w:val="24"/>
          <w:szCs w:val="24"/>
          <w:lang w:eastAsia="fr-FR"/>
        </w:rPr>
        <w:t>10.3.</w:t>
      </w:r>
      <w:r w:rsidRPr="00067A4A">
        <w:rPr>
          <w:rFonts w:ascii="Arial Narrow" w:eastAsia="Times New Roman" w:hAnsi="Arial Narrow"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2F6E2AD6" w14:textId="77777777" w:rsidR="00B12B6C" w:rsidRPr="00067A4A" w:rsidRDefault="00D35516"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68" w:name="_Toc530307916"/>
      <w:bookmarkStart w:id="69" w:name="_Toc97557037"/>
      <w:bookmarkStart w:id="70" w:name="_Toc163062704"/>
      <w:r w:rsidRPr="00067A4A">
        <w:rPr>
          <w:rFonts w:ascii="Arial Narrow" w:eastAsia="Times New Roman" w:hAnsi="Arial Narrow" w:cs="Times New Roman"/>
          <w:b/>
          <w:iCs/>
          <w:caps/>
          <w:sz w:val="24"/>
          <w:szCs w:val="24"/>
          <w:lang w:eastAsia="fr-FR"/>
        </w:rPr>
        <w:t xml:space="preserve">C. </w:t>
      </w:r>
      <w:r w:rsidR="00B12B6C" w:rsidRPr="00067A4A">
        <w:rPr>
          <w:rFonts w:ascii="Arial Narrow" w:eastAsia="Times New Roman" w:hAnsi="Arial Narrow" w:cs="Times New Roman"/>
          <w:b/>
          <w:iCs/>
          <w:caps/>
          <w:sz w:val="24"/>
          <w:szCs w:val="24"/>
          <w:lang w:eastAsia="fr-FR"/>
        </w:rPr>
        <w:t>Préparation des offres</w:t>
      </w:r>
      <w:bookmarkEnd w:id="68"/>
      <w:bookmarkEnd w:id="69"/>
      <w:bookmarkEnd w:id="70"/>
    </w:p>
    <w:p w14:paraId="306E2198" w14:textId="77777777" w:rsidR="00B12B6C" w:rsidRPr="00067A4A"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1" w:name="_Toc530307917"/>
      <w:bookmarkStart w:id="72" w:name="_Toc97557038"/>
      <w:bookmarkStart w:id="73" w:name="_Toc163062705"/>
      <w:r w:rsidRPr="00067A4A">
        <w:rPr>
          <w:rFonts w:ascii="Arial Narrow" w:eastAsia="Times New Roman" w:hAnsi="Arial Narrow" w:cs="Times New Roman"/>
          <w:b/>
          <w:sz w:val="24"/>
          <w:szCs w:val="24"/>
          <w:u w:val="single"/>
          <w:lang w:eastAsia="fr-FR"/>
        </w:rPr>
        <w:t>Article 11</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Frais de soumission</w:t>
      </w:r>
      <w:bookmarkEnd w:id="71"/>
      <w:bookmarkEnd w:id="72"/>
      <w:bookmarkEnd w:id="73"/>
    </w:p>
    <w:p w14:paraId="0C0B937F" w14:textId="7777777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3326295B" w14:textId="77777777" w:rsidR="00B12B6C" w:rsidRPr="00067A4A"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4" w:name="_Toc530307918"/>
      <w:bookmarkStart w:id="75" w:name="_Toc97557039"/>
      <w:bookmarkStart w:id="76" w:name="_Toc163062706"/>
      <w:r w:rsidRPr="00067A4A">
        <w:rPr>
          <w:rFonts w:ascii="Arial Narrow" w:eastAsia="Times New Roman" w:hAnsi="Arial Narrow" w:cs="Times New Roman"/>
          <w:b/>
          <w:sz w:val="24"/>
          <w:szCs w:val="24"/>
          <w:u w:val="single"/>
          <w:lang w:eastAsia="fr-FR"/>
        </w:rPr>
        <w:t>Article 12</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Langue de l’offre</w:t>
      </w:r>
      <w:bookmarkEnd w:id="74"/>
      <w:bookmarkEnd w:id="75"/>
      <w:bookmarkEnd w:id="76"/>
    </w:p>
    <w:p w14:paraId="5A0D6711" w14:textId="129A9467" w:rsidR="00B12B6C" w:rsidRPr="00067A4A"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pacing w:val="3"/>
          <w:sz w:val="24"/>
          <w:szCs w:val="24"/>
          <w:lang w:eastAsia="fr-FR"/>
        </w:rPr>
        <w:t>L’offr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ains</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3"/>
          <w:sz w:val="24"/>
          <w:szCs w:val="24"/>
          <w:lang w:eastAsia="fr-FR"/>
        </w:rPr>
        <w:t>qu</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tout</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correspondanc</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e</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3"/>
          <w:sz w:val="24"/>
          <w:szCs w:val="24"/>
          <w:lang w:eastAsia="fr-FR"/>
        </w:rPr>
        <w:t xml:space="preserve">tout </w:t>
      </w:r>
      <w:r w:rsidRPr="00067A4A">
        <w:rPr>
          <w:rFonts w:ascii="Arial Narrow" w:eastAsia="Times New Roman" w:hAnsi="Arial Narrow" w:cs="Times New Roman"/>
          <w:sz w:val="24"/>
          <w:szCs w:val="24"/>
          <w:lang w:eastAsia="fr-FR"/>
        </w:rPr>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r w:rsidR="00990BEF" w:rsidRPr="00067A4A">
        <w:rPr>
          <w:rFonts w:ascii="Arial Narrow" w:eastAsia="Times New Roman" w:hAnsi="Arial Narrow" w:cs="Times New Roman"/>
          <w:sz w:val="24"/>
          <w:szCs w:val="24"/>
          <w:lang w:eastAsia="fr-FR"/>
        </w:rPr>
        <w:t>agrée ;</w:t>
      </w:r>
      <w:r w:rsidRPr="00067A4A">
        <w:rPr>
          <w:rFonts w:ascii="Arial Narrow" w:eastAsia="Times New Roman" w:hAnsi="Arial Narrow" w:cs="Times New Roman"/>
          <w:sz w:val="24"/>
          <w:szCs w:val="24"/>
          <w:lang w:eastAsia="fr-FR"/>
        </w:rPr>
        <w:t xml:space="preserve"> auquel cas et aux fins d’interprétation de l’offre, la traduction fera foi.</w:t>
      </w:r>
    </w:p>
    <w:p w14:paraId="4F37DD4D" w14:textId="77777777" w:rsidR="00B12B6C" w:rsidRPr="00067A4A"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7" w:name="_Toc530307919"/>
      <w:bookmarkStart w:id="78" w:name="_Toc97557040"/>
      <w:bookmarkStart w:id="79" w:name="_Toc163062707"/>
      <w:r w:rsidRPr="00067A4A">
        <w:rPr>
          <w:rFonts w:ascii="Arial Narrow" w:eastAsia="Times New Roman" w:hAnsi="Arial Narrow" w:cs="Times New Roman"/>
          <w:b/>
          <w:sz w:val="24"/>
          <w:szCs w:val="24"/>
          <w:u w:val="single"/>
          <w:lang w:eastAsia="fr-FR"/>
        </w:rPr>
        <w:t>Article 1</w:t>
      </w:r>
      <w:r w:rsidR="0079492C" w:rsidRPr="00067A4A">
        <w:rPr>
          <w:rFonts w:ascii="Arial Narrow" w:eastAsia="Times New Roman" w:hAnsi="Arial Narrow" w:cs="Times New Roman"/>
          <w:b/>
          <w:sz w:val="24"/>
          <w:szCs w:val="24"/>
          <w:u w:val="single"/>
          <w:lang w:eastAsia="fr-FR"/>
        </w:rPr>
        <w:t>3</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Documents constituant l’offre</w:t>
      </w:r>
      <w:bookmarkEnd w:id="77"/>
      <w:bookmarkEnd w:id="78"/>
      <w:bookmarkEnd w:id="79"/>
    </w:p>
    <w:p w14:paraId="2D31C2EB"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13.1.</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L’offr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présenté</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pa</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soumissionnaire comprendr</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document</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détaillé</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au </w:t>
      </w:r>
      <w:r w:rsidRPr="00067A4A">
        <w:rPr>
          <w:rFonts w:ascii="Arial Narrow" w:eastAsia="Times New Roman" w:hAnsi="Arial Narrow" w:cs="Times New Roman"/>
          <w:sz w:val="24"/>
          <w:szCs w:val="24"/>
          <w:lang w:eastAsia="fr-FR"/>
        </w:rPr>
        <w:t>RPAO, dûment remplis et regroupés en trois volumes :</w:t>
      </w:r>
    </w:p>
    <w:p w14:paraId="690F7315"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067A4A">
        <w:rPr>
          <w:rFonts w:ascii="Arial Narrow" w:eastAsia="Times New Roman" w:hAnsi="Arial Narrow" w:cs="Times New Roman"/>
          <w:b/>
          <w:i/>
          <w:iCs/>
          <w:sz w:val="24"/>
          <w:szCs w:val="24"/>
          <w:lang w:eastAsia="fr-FR"/>
        </w:rPr>
        <w:t>a.</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b/>
          <w:i/>
          <w:iCs/>
          <w:sz w:val="24"/>
          <w:szCs w:val="24"/>
          <w:lang w:eastAsia="fr-FR"/>
        </w:rPr>
        <w:t>Volume 1 : Dossier administratif</w:t>
      </w:r>
    </w:p>
    <w:p w14:paraId="10BED1EF"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Il comprend notamment :</w:t>
      </w:r>
    </w:p>
    <w:p w14:paraId="0388877C" w14:textId="77777777" w:rsidR="00B12B6C" w:rsidRPr="00067A4A"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w w:val="93"/>
          <w:sz w:val="24"/>
          <w:szCs w:val="24"/>
          <w:lang w:eastAsia="fr-FR"/>
        </w:rPr>
        <w:t xml:space="preserve"> a.1.</w:t>
      </w:r>
      <w:r w:rsidRPr="00067A4A">
        <w:rPr>
          <w:rFonts w:ascii="Arial Narrow" w:eastAsia="Times New Roman" w:hAnsi="Arial Narrow" w:cs="Times New Roman"/>
          <w:w w:val="93"/>
          <w:sz w:val="24"/>
          <w:szCs w:val="24"/>
          <w:lang w:eastAsia="fr-FR"/>
        </w:rPr>
        <w:t>Tous les documents attestant que le soumissionnaire :</w:t>
      </w:r>
    </w:p>
    <w:p w14:paraId="27C2425E" w14:textId="77777777" w:rsidR="00B12B6C" w:rsidRPr="00067A4A"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a souscrit les déclarations prévues par les lois et règlements en vigueur ;</w:t>
      </w:r>
    </w:p>
    <w:p w14:paraId="6278CAF7" w14:textId="77777777" w:rsidR="00B12B6C" w:rsidRPr="00067A4A"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 s’est acquitté des droits, taxes, impôts, cotisations, contributions, redevances ou prélèvements de quelque nature que ce soit ;</w:t>
      </w:r>
    </w:p>
    <w:p w14:paraId="4F0F561F" w14:textId="77777777" w:rsidR="00B12B6C" w:rsidRPr="00067A4A"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n’est pas en état de liquidation judiciaire ou en faillite ;</w:t>
      </w:r>
    </w:p>
    <w:p w14:paraId="1A67CEC9" w14:textId="4792CA83" w:rsidR="00B12B6C" w:rsidRPr="00067A4A" w:rsidRDefault="00B12B6C" w:rsidP="002576B9">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n’est pas frappé de l’une des interdictions ou </w:t>
      </w:r>
      <w:r w:rsidR="00990BEF" w:rsidRPr="00067A4A">
        <w:rPr>
          <w:rFonts w:ascii="Arial Narrow" w:eastAsia="Times New Roman" w:hAnsi="Arial Narrow" w:cs="Times New Roman"/>
          <w:sz w:val="24"/>
          <w:szCs w:val="24"/>
          <w:lang w:eastAsia="fr-FR"/>
        </w:rPr>
        <w:t>d’échéances</w:t>
      </w:r>
      <w:r w:rsidRPr="00067A4A">
        <w:rPr>
          <w:rFonts w:ascii="Arial Narrow" w:eastAsia="Times New Roman" w:hAnsi="Arial Narrow" w:cs="Times New Roman"/>
          <w:sz w:val="24"/>
          <w:szCs w:val="24"/>
          <w:lang w:eastAsia="fr-FR"/>
        </w:rPr>
        <w:t xml:space="preserve"> prévues par les lois et règlements en vigueur, aussi bien au plan national qu’international.</w:t>
      </w:r>
    </w:p>
    <w:p w14:paraId="1B74C199" w14:textId="77777777" w:rsidR="00B12B6C" w:rsidRPr="00067A4A" w:rsidRDefault="00B12B6C" w:rsidP="002576B9">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a.2.</w:t>
      </w:r>
      <w:r w:rsidRPr="00067A4A">
        <w:rPr>
          <w:rFonts w:ascii="Arial Narrow" w:eastAsia="Times New Roman" w:hAnsi="Arial Narrow" w:cs="Times New Roman"/>
          <w:sz w:val="24"/>
          <w:szCs w:val="24"/>
          <w:lang w:eastAsia="fr-FR"/>
        </w:rPr>
        <w:t xml:space="preserve"> Le cautionnement de soumission établi conformément aux dispositions de l’article 17 du RGAO ;</w:t>
      </w:r>
    </w:p>
    <w:p w14:paraId="6933D67B" w14:textId="77777777" w:rsidR="00B12B6C" w:rsidRPr="00067A4A"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b/>
          <w:sz w:val="24"/>
          <w:szCs w:val="24"/>
          <w:lang w:eastAsia="fr-FR"/>
        </w:rPr>
        <w:t>a.3.</w:t>
      </w:r>
      <w:r w:rsidRPr="00067A4A">
        <w:rPr>
          <w:rFonts w:ascii="Arial Narrow" w:eastAsia="Times New Roman" w:hAnsi="Arial Narrow" w:cs="Times New Roman"/>
          <w:sz w:val="24"/>
          <w:szCs w:val="24"/>
          <w:lang w:eastAsia="fr-FR"/>
        </w:rPr>
        <w:t>L’acte écrit donnant pouvoir au signataire de l’offre d’engager la personne morale soumissionnaire, le cas échéant, conformément aux dispositions de l’article 6.1 du RGAO ;</w:t>
      </w:r>
    </w:p>
    <w:p w14:paraId="04B82CF7"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i/>
          <w:iCs/>
          <w:sz w:val="24"/>
          <w:szCs w:val="24"/>
          <w:lang w:eastAsia="fr-FR"/>
        </w:rPr>
        <w:t>b. Volume 2 : Offre technique</w:t>
      </w:r>
    </w:p>
    <w:p w14:paraId="28A1B202"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Il comprend notamment :</w:t>
      </w:r>
    </w:p>
    <w:p w14:paraId="5E36CBFE"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i/>
          <w:iCs/>
          <w:sz w:val="24"/>
          <w:szCs w:val="24"/>
          <w:lang w:eastAsia="fr-FR"/>
        </w:rPr>
        <w:t>b.1.Les renseignements sur la qualification</w:t>
      </w:r>
    </w:p>
    <w:p w14:paraId="773CC43C"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71412063"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i/>
          <w:iCs/>
          <w:sz w:val="24"/>
          <w:szCs w:val="24"/>
          <w:lang w:eastAsia="fr-FR"/>
        </w:rPr>
        <w:t>b.2.</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b/>
          <w:bCs/>
          <w:i/>
          <w:iCs/>
          <w:sz w:val="24"/>
          <w:szCs w:val="24"/>
          <w:lang w:eastAsia="fr-FR"/>
        </w:rPr>
        <w:t>La</w:t>
      </w:r>
      <w:r w:rsidRPr="00067A4A">
        <w:rPr>
          <w:rFonts w:ascii="Arial Narrow" w:eastAsia="Times New Roman" w:hAnsi="Arial Narrow" w:cs="Times New Roman"/>
          <w:b/>
          <w:i/>
          <w:iCs/>
          <w:sz w:val="24"/>
          <w:szCs w:val="24"/>
          <w:lang w:eastAsia="fr-FR"/>
        </w:rPr>
        <w:t xml:space="preserve"> Méthodologie</w:t>
      </w:r>
    </w:p>
    <w:p w14:paraId="6A847A10" w14:textId="77777777" w:rsidR="00B12B6C" w:rsidRPr="00067A4A" w:rsidRDefault="00B12B6C" w:rsidP="002576B9">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RPAO précise les éléments constitutifs de la </w:t>
      </w:r>
      <w:r w:rsidRPr="00067A4A">
        <w:rPr>
          <w:rFonts w:ascii="Arial Narrow" w:eastAsia="Times New Roman" w:hAnsi="Arial Narrow" w:cs="Times New Roman"/>
          <w:spacing w:val="5"/>
          <w:sz w:val="24"/>
          <w:szCs w:val="24"/>
          <w:lang w:eastAsia="fr-FR"/>
        </w:rPr>
        <w:t>propositio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5"/>
          <w:sz w:val="24"/>
          <w:szCs w:val="24"/>
          <w:lang w:eastAsia="fr-FR"/>
        </w:rPr>
        <w:t>techniqu</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soumissionnaires, </w:t>
      </w:r>
      <w:r w:rsidRPr="00067A4A">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774B9AA4"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i/>
          <w:iCs/>
          <w:sz w:val="24"/>
          <w:szCs w:val="24"/>
          <w:lang w:eastAsia="fr-FR"/>
        </w:rPr>
        <w:t>b. 3.</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b/>
          <w:i/>
          <w:iCs/>
          <w:sz w:val="24"/>
          <w:szCs w:val="24"/>
          <w:lang w:eastAsia="fr-FR"/>
        </w:rPr>
        <w:t>Les preuves d’acceptation des conditions du marché</w:t>
      </w:r>
    </w:p>
    <w:p w14:paraId="2A7875D3"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14:paraId="6A4CD706" w14:textId="77777777" w:rsidR="00B12B6C" w:rsidRPr="00067A4A" w:rsidRDefault="00B12B6C" w:rsidP="002576B9">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w w:val="98"/>
          <w:sz w:val="24"/>
          <w:szCs w:val="24"/>
          <w:lang w:eastAsia="fr-FR"/>
        </w:rPr>
        <w:t xml:space="preserve"> i.</w:t>
      </w:r>
      <w:r w:rsidRPr="00067A4A">
        <w:rPr>
          <w:rFonts w:ascii="Arial Narrow" w:eastAsia="Times New Roman" w:hAnsi="Arial Narrow" w:cs="Times New Roman"/>
          <w:w w:val="98"/>
          <w:sz w:val="24"/>
          <w:szCs w:val="24"/>
          <w:lang w:eastAsia="fr-FR"/>
        </w:rPr>
        <w:t xml:space="preserve"> </w:t>
      </w:r>
      <w:r w:rsidRPr="00067A4A">
        <w:rPr>
          <w:rFonts w:ascii="Arial Narrow" w:eastAsia="Times New Roman" w:hAnsi="Arial Narrow" w:cs="Times New Roman"/>
          <w:spacing w:val="5"/>
          <w:w w:val="98"/>
          <w:sz w:val="24"/>
          <w:szCs w:val="24"/>
          <w:lang w:eastAsia="fr-FR"/>
        </w:rPr>
        <w:t>L</w:t>
      </w:r>
      <w:r w:rsidRPr="00067A4A">
        <w:rPr>
          <w:rFonts w:ascii="Arial Narrow" w:eastAsia="Times New Roman" w:hAnsi="Arial Narrow" w:cs="Times New Roman"/>
          <w:w w:val="98"/>
          <w:sz w:val="24"/>
          <w:szCs w:val="24"/>
          <w:lang w:eastAsia="fr-FR"/>
        </w:rPr>
        <w:t xml:space="preserve">e </w:t>
      </w:r>
      <w:r w:rsidRPr="00067A4A">
        <w:rPr>
          <w:rFonts w:ascii="Arial Narrow" w:eastAsia="Times New Roman" w:hAnsi="Arial Narrow" w:cs="Times New Roman"/>
          <w:spacing w:val="5"/>
          <w:w w:val="98"/>
          <w:sz w:val="24"/>
          <w:szCs w:val="24"/>
          <w:lang w:eastAsia="fr-FR"/>
        </w:rPr>
        <w:t>Cahie</w:t>
      </w:r>
      <w:r w:rsidRPr="00067A4A">
        <w:rPr>
          <w:rFonts w:ascii="Arial Narrow" w:eastAsia="Times New Roman" w:hAnsi="Arial Narrow" w:cs="Times New Roman"/>
          <w:w w:val="98"/>
          <w:sz w:val="24"/>
          <w:szCs w:val="24"/>
          <w:lang w:eastAsia="fr-FR"/>
        </w:rPr>
        <w:t xml:space="preserve">r </w:t>
      </w:r>
      <w:r w:rsidRPr="00067A4A">
        <w:rPr>
          <w:rFonts w:ascii="Arial Narrow" w:eastAsia="Times New Roman" w:hAnsi="Arial Narrow" w:cs="Times New Roman"/>
          <w:spacing w:val="5"/>
          <w:w w:val="98"/>
          <w:sz w:val="24"/>
          <w:szCs w:val="24"/>
          <w:lang w:eastAsia="fr-FR"/>
        </w:rPr>
        <w:t>de</w:t>
      </w:r>
      <w:r w:rsidRPr="00067A4A">
        <w:rPr>
          <w:rFonts w:ascii="Arial Narrow" w:eastAsia="Times New Roman" w:hAnsi="Arial Narrow" w:cs="Times New Roman"/>
          <w:w w:val="98"/>
          <w:sz w:val="24"/>
          <w:szCs w:val="24"/>
          <w:lang w:eastAsia="fr-FR"/>
        </w:rPr>
        <w:t xml:space="preserve">s </w:t>
      </w:r>
      <w:r w:rsidRPr="00067A4A">
        <w:rPr>
          <w:rFonts w:ascii="Arial Narrow" w:eastAsia="Times New Roman" w:hAnsi="Arial Narrow" w:cs="Times New Roman"/>
          <w:spacing w:val="5"/>
          <w:w w:val="98"/>
          <w:sz w:val="24"/>
          <w:szCs w:val="24"/>
          <w:lang w:eastAsia="fr-FR"/>
        </w:rPr>
        <w:t>Clause</w:t>
      </w:r>
      <w:r w:rsidRPr="00067A4A">
        <w:rPr>
          <w:rFonts w:ascii="Arial Narrow" w:eastAsia="Times New Roman" w:hAnsi="Arial Narrow" w:cs="Times New Roman"/>
          <w:w w:val="98"/>
          <w:sz w:val="24"/>
          <w:szCs w:val="24"/>
          <w:lang w:eastAsia="fr-FR"/>
        </w:rPr>
        <w:t xml:space="preserve">s </w:t>
      </w:r>
      <w:r w:rsidRPr="00067A4A">
        <w:rPr>
          <w:rFonts w:ascii="Arial Narrow" w:eastAsia="Times New Roman" w:hAnsi="Arial Narrow" w:cs="Times New Roman"/>
          <w:spacing w:val="5"/>
          <w:w w:val="98"/>
          <w:sz w:val="24"/>
          <w:szCs w:val="24"/>
          <w:lang w:eastAsia="fr-FR"/>
        </w:rPr>
        <w:t xml:space="preserve">Administratives </w:t>
      </w:r>
      <w:r w:rsidRPr="00067A4A">
        <w:rPr>
          <w:rFonts w:ascii="Arial Narrow" w:eastAsia="Times New Roman" w:hAnsi="Arial Narrow" w:cs="Times New Roman"/>
          <w:w w:val="98"/>
          <w:sz w:val="24"/>
          <w:szCs w:val="24"/>
          <w:lang w:eastAsia="fr-FR"/>
        </w:rPr>
        <w:t>Particulières (CCAP) ;</w:t>
      </w:r>
    </w:p>
    <w:p w14:paraId="20E1E3F0"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w w:val="98"/>
          <w:sz w:val="24"/>
          <w:szCs w:val="24"/>
          <w:lang w:eastAsia="fr-FR"/>
        </w:rPr>
        <w:t xml:space="preserve"> ii.</w:t>
      </w:r>
      <w:r w:rsidRPr="00067A4A">
        <w:rPr>
          <w:rFonts w:ascii="Arial Narrow" w:eastAsia="Times New Roman" w:hAnsi="Arial Narrow" w:cs="Times New Roman"/>
          <w:w w:val="98"/>
          <w:sz w:val="24"/>
          <w:szCs w:val="24"/>
          <w:lang w:eastAsia="fr-FR"/>
        </w:rPr>
        <w:t xml:space="preserve"> Le Cahier des Clauses Techniques Particulières (CCTP).</w:t>
      </w:r>
    </w:p>
    <w:p w14:paraId="14F2311A"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067A4A">
        <w:rPr>
          <w:rFonts w:ascii="Arial Narrow" w:eastAsia="Times New Roman" w:hAnsi="Arial Narrow" w:cs="Times New Roman"/>
          <w:b/>
          <w:i/>
          <w:iCs/>
          <w:sz w:val="24"/>
          <w:szCs w:val="24"/>
          <w:lang w:eastAsia="fr-FR"/>
        </w:rPr>
        <w:t>b.4.Commentaires CCAP et CCTP (facultatifs)</w:t>
      </w:r>
    </w:p>
    <w:p w14:paraId="2A526DCA"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14:paraId="374AB2D4"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lang w:eastAsia="fr-FR"/>
        </w:rPr>
        <w:t xml:space="preserve">b .5. la charte d’intégrité </w:t>
      </w:r>
    </w:p>
    <w:p w14:paraId="47BB3DB1"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lang w:eastAsia="fr-FR"/>
        </w:rPr>
        <w:t>b-6- la déclaration d’engagement au respect des clauses sociales et environnementales</w:t>
      </w:r>
    </w:p>
    <w:p w14:paraId="753A7E7F"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i/>
          <w:iCs/>
          <w:sz w:val="24"/>
          <w:szCs w:val="24"/>
          <w:lang w:eastAsia="fr-FR"/>
        </w:rPr>
        <w:t>c.</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b/>
          <w:i/>
          <w:iCs/>
          <w:sz w:val="24"/>
          <w:szCs w:val="24"/>
          <w:lang w:eastAsia="fr-FR"/>
        </w:rPr>
        <w:t>Volume 3 : Offre financière</w:t>
      </w:r>
    </w:p>
    <w:p w14:paraId="6013CE1D"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pacing w:val="3"/>
          <w:sz w:val="24"/>
          <w:szCs w:val="24"/>
          <w:lang w:eastAsia="fr-FR"/>
        </w:rPr>
        <w:t>Il comprend 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élément</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permettan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3"/>
          <w:sz w:val="24"/>
          <w:szCs w:val="24"/>
          <w:lang w:eastAsia="fr-FR"/>
        </w:rPr>
        <w:t xml:space="preserve">de </w:t>
      </w:r>
      <w:r w:rsidRPr="00067A4A">
        <w:rPr>
          <w:rFonts w:ascii="Arial Narrow" w:eastAsia="Times New Roman" w:hAnsi="Arial Narrow" w:cs="Times New Roman"/>
          <w:sz w:val="24"/>
          <w:szCs w:val="24"/>
          <w:lang w:eastAsia="fr-FR"/>
        </w:rPr>
        <w:t>justifier le coût des travaux, à savoir :</w:t>
      </w:r>
    </w:p>
    <w:p w14:paraId="72D711AA"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c.1.</w:t>
      </w:r>
      <w:r w:rsidRPr="00067A4A">
        <w:rPr>
          <w:rFonts w:ascii="Arial Narrow" w:eastAsia="Times New Roman" w:hAnsi="Arial Narrow" w:cs="Times New Roman"/>
          <w:sz w:val="24"/>
          <w:szCs w:val="24"/>
          <w:lang w:eastAsia="fr-FR"/>
        </w:rPr>
        <w:t xml:space="preserve"> La soumission proprement dite, en original rédigée selon le modèle ou le formulaire type joint, timbrée au tarif en vigueur, signée et datée ;</w:t>
      </w:r>
    </w:p>
    <w:p w14:paraId="3FCD8C83"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c.2.</w:t>
      </w:r>
      <w:r w:rsidRPr="00067A4A">
        <w:rPr>
          <w:rFonts w:ascii="Arial Narrow" w:eastAsia="Times New Roman" w:hAnsi="Arial Narrow" w:cs="Times New Roman"/>
          <w:sz w:val="24"/>
          <w:szCs w:val="24"/>
          <w:lang w:eastAsia="fr-FR"/>
        </w:rPr>
        <w:t xml:space="preserve"> Le bordereau des prix unitaires dûment rempli ;</w:t>
      </w:r>
    </w:p>
    <w:p w14:paraId="4B944AD7" w14:textId="77777777" w:rsidR="00B12B6C" w:rsidRPr="00067A4A" w:rsidRDefault="00B12B6C" w:rsidP="002576B9">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c.3.</w:t>
      </w:r>
      <w:r w:rsidRPr="00067A4A">
        <w:rPr>
          <w:rFonts w:ascii="Arial Narrow" w:eastAsia="Times New Roman" w:hAnsi="Arial Narrow" w:cs="Times New Roman"/>
          <w:sz w:val="24"/>
          <w:szCs w:val="24"/>
          <w:lang w:eastAsia="fr-FR"/>
        </w:rPr>
        <w:t xml:space="preserve"> Le détail quantitatif et estimatif dûment rempli ;</w:t>
      </w:r>
      <w:r w:rsidRPr="00067A4A">
        <w:rPr>
          <w:rFonts w:ascii="Arial Narrow" w:eastAsia="Times New Roman" w:hAnsi="Arial Narrow" w:cs="Times New Roman"/>
          <w:sz w:val="24"/>
          <w:szCs w:val="24"/>
          <w:lang w:eastAsia="fr-FR"/>
        </w:rPr>
        <w:tab/>
      </w:r>
    </w:p>
    <w:p w14:paraId="1307FE5D"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c.4.</w:t>
      </w:r>
      <w:r w:rsidRPr="00067A4A">
        <w:rPr>
          <w:rFonts w:ascii="Arial Narrow" w:eastAsia="Times New Roman" w:hAnsi="Arial Narrow" w:cs="Times New Roman"/>
          <w:sz w:val="24"/>
          <w:szCs w:val="24"/>
          <w:lang w:eastAsia="fr-FR"/>
        </w:rPr>
        <w:t xml:space="preserve"> Le sous-détail des prix et/ou la décomposition des prix forfaitaires ;</w:t>
      </w:r>
    </w:p>
    <w:p w14:paraId="34B5EA9C"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c.5.</w:t>
      </w:r>
      <w:r w:rsidRPr="00067A4A">
        <w:rPr>
          <w:rFonts w:ascii="Arial Narrow" w:eastAsia="Times New Roman" w:hAnsi="Arial Narrow" w:cs="Times New Roman"/>
          <w:sz w:val="24"/>
          <w:szCs w:val="24"/>
          <w:lang w:eastAsia="fr-FR"/>
        </w:rPr>
        <w:t xml:space="preserve"> </w:t>
      </w:r>
      <w:bookmarkStart w:id="80" w:name="_Hlk159243591"/>
      <w:r w:rsidRPr="00067A4A">
        <w:rPr>
          <w:rFonts w:ascii="Arial Narrow" w:eastAsia="Times New Roman" w:hAnsi="Arial Narrow" w:cs="Times New Roman"/>
          <w:sz w:val="24"/>
          <w:szCs w:val="24"/>
          <w:lang w:eastAsia="fr-FR"/>
        </w:rPr>
        <w:t>L’échéancier prévisionnel de paiements, le cas échéant</w:t>
      </w:r>
      <w:bookmarkEnd w:id="80"/>
      <w:r w:rsidRPr="00067A4A">
        <w:rPr>
          <w:rFonts w:ascii="Arial Narrow" w:eastAsia="Times New Roman" w:hAnsi="Arial Narrow" w:cs="Times New Roman"/>
          <w:sz w:val="24"/>
          <w:szCs w:val="24"/>
          <w:lang w:eastAsia="fr-FR"/>
        </w:rPr>
        <w:t>.</w:t>
      </w:r>
    </w:p>
    <w:p w14:paraId="41F63EAF"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pacing w:val="1"/>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1"/>
          <w:sz w:val="24"/>
          <w:szCs w:val="24"/>
          <w:lang w:eastAsia="fr-FR"/>
        </w:rPr>
        <w:t>soumissionnaire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1"/>
          <w:sz w:val="24"/>
          <w:szCs w:val="24"/>
          <w:lang w:eastAsia="fr-FR"/>
        </w:rPr>
        <w:t>utiliseron</w:t>
      </w:r>
      <w:r w:rsidRPr="00067A4A">
        <w:rPr>
          <w:rFonts w:ascii="Arial Narrow" w:eastAsia="Times New Roman" w:hAnsi="Arial Narrow" w:cs="Times New Roman"/>
          <w:sz w:val="24"/>
          <w:szCs w:val="24"/>
          <w:lang w:eastAsia="fr-FR"/>
        </w:rPr>
        <w:t xml:space="preserve">t à </w:t>
      </w:r>
      <w:r w:rsidRPr="00067A4A">
        <w:rPr>
          <w:rFonts w:ascii="Arial Narrow" w:eastAsia="Times New Roman" w:hAnsi="Arial Narrow" w:cs="Times New Roman"/>
          <w:spacing w:val="1"/>
          <w:sz w:val="24"/>
          <w:szCs w:val="24"/>
          <w:lang w:eastAsia="fr-FR"/>
        </w:rPr>
        <w:t>ce</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1"/>
          <w:sz w:val="24"/>
          <w:szCs w:val="24"/>
          <w:lang w:eastAsia="fr-FR"/>
        </w:rPr>
        <w:t>effe</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1"/>
          <w:sz w:val="24"/>
          <w:szCs w:val="24"/>
          <w:lang w:eastAsia="fr-FR"/>
        </w:rPr>
        <w:t xml:space="preserve">les </w:t>
      </w:r>
      <w:r w:rsidRPr="00067A4A">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067A4A">
        <w:rPr>
          <w:rFonts w:ascii="Arial Narrow" w:eastAsia="Times New Roman" w:hAnsi="Arial Narrow" w:cs="Times New Roman"/>
          <w:spacing w:val="5"/>
          <w:sz w:val="24"/>
          <w:szCs w:val="24"/>
          <w:lang w:eastAsia="fr-FR"/>
        </w:rPr>
        <w:t>17.</w:t>
      </w:r>
      <w:r w:rsidRPr="00067A4A">
        <w:rPr>
          <w:rFonts w:ascii="Arial Narrow" w:eastAsia="Times New Roman" w:hAnsi="Arial Narrow" w:cs="Times New Roman"/>
          <w:sz w:val="24"/>
          <w:szCs w:val="24"/>
          <w:lang w:eastAsia="fr-FR"/>
        </w:rPr>
        <w:t xml:space="preserve">2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RGA</w:t>
      </w:r>
      <w:r w:rsidRPr="00067A4A">
        <w:rPr>
          <w:rFonts w:ascii="Arial Narrow" w:eastAsia="Times New Roman" w:hAnsi="Arial Narrow" w:cs="Times New Roman"/>
          <w:sz w:val="24"/>
          <w:szCs w:val="24"/>
          <w:lang w:eastAsia="fr-FR"/>
        </w:rPr>
        <w:t xml:space="preserve">O </w:t>
      </w:r>
      <w:r w:rsidRPr="00067A4A">
        <w:rPr>
          <w:rFonts w:ascii="Arial Narrow" w:eastAsia="Times New Roman" w:hAnsi="Arial Narrow" w:cs="Times New Roman"/>
          <w:spacing w:val="5"/>
          <w:sz w:val="24"/>
          <w:szCs w:val="24"/>
          <w:lang w:eastAsia="fr-FR"/>
        </w:rPr>
        <w:t>concernan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autre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formes </w:t>
      </w:r>
      <w:r w:rsidRPr="00067A4A">
        <w:rPr>
          <w:rFonts w:ascii="Arial Narrow" w:eastAsia="Times New Roman" w:hAnsi="Arial Narrow" w:cs="Times New Roman"/>
          <w:sz w:val="24"/>
          <w:szCs w:val="24"/>
          <w:lang w:eastAsia="fr-FR"/>
        </w:rPr>
        <w:t>possibles de Cautionnement de Soumission.</w:t>
      </w:r>
    </w:p>
    <w:p w14:paraId="1ECF9B83" w14:textId="77777777" w:rsidR="00B12B6C" w:rsidRPr="00067A4A" w:rsidRDefault="00B12B6C" w:rsidP="002576B9">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13.2.</w:t>
      </w:r>
      <w:r w:rsidRPr="00067A4A">
        <w:rPr>
          <w:rFonts w:ascii="Arial Narrow" w:eastAsia="Times New Roman" w:hAnsi="Arial Narrow" w:cs="Times New Roman"/>
          <w:sz w:val="24"/>
          <w:szCs w:val="24"/>
          <w:lang w:eastAsia="fr-FR"/>
        </w:rPr>
        <w:t xml:space="preserve">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1D8DC590" w14:textId="77777777" w:rsidR="00B12B6C" w:rsidRPr="00067A4A"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1" w:name="_Toc530307920"/>
      <w:bookmarkStart w:id="82" w:name="_Toc97557041"/>
      <w:bookmarkStart w:id="83" w:name="_Toc163062708"/>
      <w:r w:rsidRPr="00067A4A">
        <w:rPr>
          <w:rFonts w:ascii="Arial Narrow" w:eastAsia="Times New Roman" w:hAnsi="Arial Narrow" w:cs="Times New Roman"/>
          <w:b/>
          <w:sz w:val="24"/>
          <w:szCs w:val="24"/>
          <w:u w:val="single"/>
          <w:lang w:eastAsia="fr-FR"/>
        </w:rPr>
        <w:t>Article 14</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Montant de l’offre</w:t>
      </w:r>
      <w:bookmarkEnd w:id="81"/>
      <w:bookmarkEnd w:id="82"/>
      <w:bookmarkEnd w:id="83"/>
    </w:p>
    <w:p w14:paraId="62E0D80A"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14.1.</w:t>
      </w:r>
      <w:r w:rsidRPr="00067A4A">
        <w:rPr>
          <w:rFonts w:ascii="Arial Narrow" w:eastAsia="Times New Roman" w:hAnsi="Arial Narrow" w:cs="Times New Roman"/>
          <w:sz w:val="24"/>
          <w:szCs w:val="24"/>
          <w:lang w:eastAsia="fr-FR"/>
        </w:rPr>
        <w:t xml:space="preserve"> </w:t>
      </w:r>
      <w:bookmarkStart w:id="84" w:name="_Hlk159243872"/>
      <w:r w:rsidRPr="00067A4A">
        <w:rPr>
          <w:rFonts w:ascii="Arial Narrow" w:eastAsia="Times New Roman" w:hAnsi="Arial Narrow" w:cs="Times New Roman"/>
          <w:spacing w:val="2"/>
          <w:sz w:val="24"/>
          <w:szCs w:val="24"/>
          <w:lang w:eastAsia="fr-FR"/>
        </w:rPr>
        <w:t>Sau</w:t>
      </w:r>
      <w:r w:rsidRPr="00067A4A">
        <w:rPr>
          <w:rFonts w:ascii="Arial Narrow" w:eastAsia="Times New Roman" w:hAnsi="Arial Narrow" w:cs="Times New Roman"/>
          <w:sz w:val="24"/>
          <w:szCs w:val="24"/>
          <w:lang w:eastAsia="fr-FR"/>
        </w:rPr>
        <w:t xml:space="preserve">f </w:t>
      </w:r>
      <w:r w:rsidRPr="00067A4A">
        <w:rPr>
          <w:rFonts w:ascii="Arial Narrow" w:eastAsia="Times New Roman" w:hAnsi="Arial Narrow" w:cs="Times New Roman"/>
          <w:spacing w:val="2"/>
          <w:sz w:val="24"/>
          <w:szCs w:val="24"/>
          <w:lang w:eastAsia="fr-FR"/>
        </w:rPr>
        <w:t>indicatio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2"/>
          <w:sz w:val="24"/>
          <w:szCs w:val="24"/>
          <w:lang w:eastAsia="fr-FR"/>
        </w:rPr>
        <w:t>contrair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2"/>
          <w:sz w:val="24"/>
          <w:szCs w:val="24"/>
          <w:lang w:eastAsia="fr-FR"/>
        </w:rPr>
        <w:t>figuran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2"/>
          <w:sz w:val="24"/>
          <w:szCs w:val="24"/>
          <w:lang w:eastAsia="fr-FR"/>
        </w:rPr>
        <w:t>dan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 xml:space="preserve">le </w:t>
      </w:r>
      <w:r w:rsidRPr="00067A4A">
        <w:rPr>
          <w:rFonts w:ascii="Arial Narrow" w:eastAsia="Times New Roman" w:hAnsi="Arial Narrow" w:cs="Times New Roman"/>
          <w:spacing w:val="5"/>
          <w:sz w:val="24"/>
          <w:szCs w:val="24"/>
          <w:lang w:eastAsia="fr-FR"/>
        </w:rPr>
        <w:t>Dossie</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d’Appe</w:t>
      </w:r>
      <w:r w:rsidRPr="00067A4A">
        <w:rPr>
          <w:rFonts w:ascii="Arial Narrow" w:eastAsia="Times New Roman" w:hAnsi="Arial Narrow" w:cs="Times New Roman"/>
          <w:sz w:val="24"/>
          <w:szCs w:val="24"/>
          <w:lang w:eastAsia="fr-FR"/>
        </w:rPr>
        <w:t xml:space="preserve">l </w:t>
      </w:r>
      <w:r w:rsidRPr="00067A4A">
        <w:rPr>
          <w:rFonts w:ascii="Arial Narrow" w:eastAsia="Times New Roman" w:hAnsi="Arial Narrow" w:cs="Times New Roman"/>
          <w:spacing w:val="5"/>
          <w:sz w:val="24"/>
          <w:szCs w:val="24"/>
          <w:lang w:eastAsia="fr-FR"/>
        </w:rPr>
        <w:t>d’Offres</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montan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du march</w:t>
      </w:r>
      <w:r w:rsidRPr="00067A4A">
        <w:rPr>
          <w:rFonts w:ascii="Arial Narrow" w:eastAsia="Times New Roman" w:hAnsi="Arial Narrow" w:cs="Times New Roman"/>
          <w:sz w:val="24"/>
          <w:szCs w:val="24"/>
          <w:lang w:eastAsia="fr-FR"/>
        </w:rPr>
        <w:t xml:space="preserve">é </w:t>
      </w:r>
      <w:r w:rsidRPr="00067A4A">
        <w:rPr>
          <w:rFonts w:ascii="Arial Narrow" w:eastAsia="Times New Roman" w:hAnsi="Arial Narrow" w:cs="Times New Roman"/>
          <w:spacing w:val="5"/>
          <w:sz w:val="24"/>
          <w:szCs w:val="24"/>
          <w:lang w:eastAsia="fr-FR"/>
        </w:rPr>
        <w:t>couvrir</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l’ensembl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travaux </w:t>
      </w:r>
      <w:r w:rsidRPr="00067A4A">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66CCD059"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5" w:name="_Hlk159243992"/>
      <w:bookmarkEnd w:id="84"/>
      <w:r w:rsidRPr="00067A4A">
        <w:rPr>
          <w:rFonts w:ascii="Arial Narrow" w:eastAsia="Times New Roman" w:hAnsi="Arial Narrow" w:cs="Times New Roman"/>
          <w:b/>
          <w:sz w:val="24"/>
          <w:szCs w:val="24"/>
          <w:lang w:eastAsia="fr-FR"/>
        </w:rPr>
        <w:t>14.2.</w:t>
      </w:r>
      <w:r w:rsidRPr="00067A4A">
        <w:rPr>
          <w:rFonts w:ascii="Arial Narrow" w:eastAsia="Times New Roman" w:hAnsi="Arial Narrow" w:cs="Times New Roman"/>
          <w:sz w:val="24"/>
          <w:szCs w:val="24"/>
          <w:lang w:eastAsia="fr-FR"/>
        </w:rPr>
        <w:t xml:space="preserve"> Le soumissionnaire remplira les prix unitaires et totaux de tous les postes du bordereau de prix et du Détail quantitatif et estimatif.</w:t>
      </w:r>
    </w:p>
    <w:bookmarkEnd w:id="85"/>
    <w:p w14:paraId="5A61C291"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14.3.</w:t>
      </w:r>
      <w:r w:rsidRPr="00067A4A">
        <w:rPr>
          <w:rFonts w:ascii="Arial Narrow" w:eastAsia="Times New Roman" w:hAnsi="Arial Narrow" w:cs="Times New Roman"/>
          <w:sz w:val="24"/>
          <w:szCs w:val="24"/>
          <w:lang w:eastAsia="fr-FR"/>
        </w:rPr>
        <w:t xml:space="preserve"> </w:t>
      </w:r>
      <w:bookmarkStart w:id="86" w:name="_Hlk159244150"/>
      <w:r w:rsidRPr="00067A4A">
        <w:rPr>
          <w:rFonts w:ascii="Arial Narrow" w:eastAsia="Times New Roman" w:hAnsi="Arial Narrow" w:cs="Times New Roman"/>
          <w:spacing w:val="5"/>
          <w:sz w:val="24"/>
          <w:szCs w:val="24"/>
          <w:lang w:eastAsia="fr-FR"/>
        </w:rPr>
        <w:t>Sou</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réserv</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es </w:t>
      </w:r>
      <w:r w:rsidRPr="00067A4A">
        <w:rPr>
          <w:rFonts w:ascii="Arial Narrow" w:eastAsia="Times New Roman" w:hAnsi="Arial Narrow" w:cs="Times New Roman"/>
          <w:spacing w:val="5"/>
          <w:sz w:val="24"/>
          <w:szCs w:val="24"/>
          <w:lang w:eastAsia="fr-FR"/>
        </w:rPr>
        <w:t>disposition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contraires </w:t>
      </w:r>
      <w:r w:rsidRPr="00067A4A">
        <w:rPr>
          <w:rFonts w:ascii="Arial Narrow" w:eastAsia="Times New Roman" w:hAnsi="Arial Narrow" w:cs="Times New Roman"/>
          <w:sz w:val="24"/>
          <w:szCs w:val="24"/>
          <w:lang w:eastAsia="fr-FR"/>
        </w:rPr>
        <w:t>prévues dans le RPAO et le CCAP</w:t>
      </w:r>
      <w:bookmarkEnd w:id="86"/>
      <w:r w:rsidRPr="00067A4A">
        <w:rPr>
          <w:rFonts w:ascii="Arial Narrow" w:eastAsia="Times New Roman" w:hAnsi="Arial Narrow" w:cs="Times New Roman"/>
          <w:sz w:val="24"/>
          <w:szCs w:val="24"/>
          <w:lang w:eastAsia="fr-FR"/>
        </w:rPr>
        <w:t xml:space="preserve">, tous les </w:t>
      </w:r>
      <w:r w:rsidRPr="00067A4A">
        <w:rPr>
          <w:rFonts w:ascii="Arial Narrow" w:eastAsia="Times New Roman" w:hAnsi="Arial Narrow" w:cs="Times New Roman"/>
          <w:spacing w:val="5"/>
          <w:sz w:val="24"/>
          <w:szCs w:val="24"/>
          <w:lang w:eastAsia="fr-FR"/>
        </w:rPr>
        <w:t>droits</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impôt</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taxe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e</w:t>
      </w:r>
      <w:r w:rsidRPr="00067A4A">
        <w:rPr>
          <w:rFonts w:ascii="Arial Narrow" w:eastAsia="Times New Roman" w:hAnsi="Arial Narrow" w:cs="Times New Roman"/>
          <w:sz w:val="24"/>
          <w:szCs w:val="24"/>
          <w:lang w:eastAsia="fr-FR"/>
        </w:rPr>
        <w:t>t</w:t>
      </w:r>
      <w:r w:rsidRPr="00067A4A">
        <w:rPr>
          <w:rFonts w:ascii="Arial Narrow" w:eastAsia="Times New Roman" w:hAnsi="Arial Narrow" w:cs="Times New Roman"/>
          <w:spacing w:val="5"/>
          <w:sz w:val="24"/>
          <w:szCs w:val="24"/>
          <w:lang w:eastAsia="fr-FR"/>
        </w:rPr>
        <w:t xml:space="preserve"> assurances payable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pa</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 xml:space="preserve">le </w:t>
      </w:r>
      <w:r w:rsidRPr="00067A4A">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14:paraId="73722584"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7" w:name="_Hlk159244377"/>
      <w:r w:rsidRPr="00067A4A">
        <w:rPr>
          <w:rFonts w:ascii="Arial Narrow" w:eastAsia="Times New Roman" w:hAnsi="Arial Narrow" w:cs="Times New Roman"/>
          <w:b/>
          <w:sz w:val="24"/>
          <w:szCs w:val="24"/>
          <w:lang w:eastAsia="fr-FR"/>
        </w:rPr>
        <w:t>14.4.</w:t>
      </w:r>
      <w:r w:rsidRPr="00067A4A">
        <w:rPr>
          <w:rFonts w:ascii="Arial Narrow" w:eastAsia="Times New Roman" w:hAnsi="Arial Narrow" w:cs="Times New Roman"/>
          <w:sz w:val="24"/>
          <w:szCs w:val="24"/>
          <w:lang w:eastAsia="fr-FR"/>
        </w:rPr>
        <w:t xml:space="preserve"> Si les clauses de révision et/ou d’actualisation des prix sont prévues au marché, la date d’établissement des </w:t>
      </w:r>
      <w:r w:rsidRPr="00067A4A">
        <w:rPr>
          <w:rFonts w:ascii="Arial Narrow" w:eastAsia="Times New Roman" w:hAnsi="Arial Narrow" w:cs="Times New Roman"/>
          <w:sz w:val="24"/>
          <w:szCs w:val="24"/>
          <w:lang w:eastAsia="fr-FR"/>
        </w:rPr>
        <w:lastRenderedPageBreak/>
        <w:t xml:space="preserve">prix initiaux, ainsi que les </w:t>
      </w:r>
      <w:r w:rsidRPr="00067A4A">
        <w:rPr>
          <w:rFonts w:ascii="Arial Narrow" w:eastAsia="Times New Roman" w:hAnsi="Arial Narrow" w:cs="Times New Roman"/>
          <w:spacing w:val="1"/>
          <w:sz w:val="24"/>
          <w:szCs w:val="24"/>
          <w:lang w:eastAsia="fr-FR"/>
        </w:rPr>
        <w:t>modalité</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1"/>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1"/>
          <w:sz w:val="24"/>
          <w:szCs w:val="24"/>
          <w:lang w:eastAsia="fr-FR"/>
        </w:rPr>
        <w:t>révisio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1"/>
          <w:sz w:val="24"/>
          <w:szCs w:val="24"/>
          <w:lang w:eastAsia="fr-FR"/>
        </w:rPr>
        <w:t>et/o</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1"/>
          <w:sz w:val="24"/>
          <w:szCs w:val="24"/>
          <w:lang w:eastAsia="fr-FR"/>
        </w:rPr>
        <w:t>d’actualisation desdit</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1"/>
          <w:sz w:val="24"/>
          <w:szCs w:val="24"/>
          <w:lang w:eastAsia="fr-FR"/>
        </w:rPr>
        <w:t>pri</w:t>
      </w:r>
      <w:r w:rsidRPr="00067A4A">
        <w:rPr>
          <w:rFonts w:ascii="Arial Narrow" w:eastAsia="Times New Roman" w:hAnsi="Arial Narrow" w:cs="Times New Roman"/>
          <w:sz w:val="24"/>
          <w:szCs w:val="24"/>
          <w:lang w:eastAsia="fr-FR"/>
        </w:rPr>
        <w:t xml:space="preserve">x </w:t>
      </w:r>
      <w:r w:rsidRPr="00067A4A">
        <w:rPr>
          <w:rFonts w:ascii="Arial Narrow" w:eastAsia="Times New Roman" w:hAnsi="Arial Narrow" w:cs="Times New Roman"/>
          <w:spacing w:val="1"/>
          <w:sz w:val="24"/>
          <w:szCs w:val="24"/>
          <w:lang w:eastAsia="fr-FR"/>
        </w:rPr>
        <w:t>doiven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1"/>
          <w:sz w:val="24"/>
          <w:szCs w:val="24"/>
          <w:lang w:eastAsia="fr-FR"/>
        </w:rPr>
        <w:t>êtr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1"/>
          <w:sz w:val="24"/>
          <w:szCs w:val="24"/>
          <w:lang w:eastAsia="fr-FR"/>
        </w:rPr>
        <w:t>précisées</w:t>
      </w:r>
      <w:r w:rsidRPr="00067A4A">
        <w:rPr>
          <w:rFonts w:ascii="Arial Narrow" w:eastAsia="Times New Roman" w:hAnsi="Arial Narrow" w:cs="Times New Roman"/>
          <w:sz w:val="24"/>
          <w:szCs w:val="24"/>
          <w:lang w:eastAsia="fr-FR"/>
        </w:rPr>
        <w:t>. Tout Marché dont la durée d’exécution est au plus égale à un (1) an ne peut faire l’objet de révision de prix.</w:t>
      </w:r>
    </w:p>
    <w:p w14:paraId="7D1627EB"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8" w:name="_Hlk159244887"/>
      <w:bookmarkEnd w:id="87"/>
      <w:r w:rsidRPr="00067A4A">
        <w:rPr>
          <w:rFonts w:ascii="Arial Narrow" w:eastAsia="Times New Roman" w:hAnsi="Arial Narrow" w:cs="Times New Roman"/>
          <w:b/>
          <w:sz w:val="24"/>
          <w:szCs w:val="24"/>
          <w:lang w:eastAsia="fr-FR"/>
        </w:rPr>
        <w:t>14.5.</w:t>
      </w:r>
      <w:r w:rsidRPr="00067A4A">
        <w:rPr>
          <w:rFonts w:ascii="Arial Narrow" w:eastAsia="Times New Roman" w:hAnsi="Arial Narrow" w:cs="Times New Roman"/>
          <w:sz w:val="24"/>
          <w:szCs w:val="24"/>
          <w:lang w:eastAsia="fr-FR"/>
        </w:rPr>
        <w:t xml:space="preserve"> Tous les prix unitaires assortis des quantités doivent être justifiés par des sous-détails établis conformément au cadre proposé à la pièce N° 8 du DAO.</w:t>
      </w:r>
    </w:p>
    <w:bookmarkEnd w:id="88"/>
    <w:p w14:paraId="5606630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14.6.</w:t>
      </w:r>
      <w:r w:rsidRPr="00067A4A">
        <w:rPr>
          <w:rFonts w:ascii="Arial Narrow" w:eastAsia="Times New Roman" w:hAnsi="Arial Narrow" w:cs="Times New Roman"/>
          <w:sz w:val="24"/>
          <w:szCs w:val="24"/>
          <w:lang w:eastAsia="fr-FR"/>
        </w:rPr>
        <w:t xml:space="preserve"> Les soumissionnaires indiqueront les rabais consentis dans leurs offres. Par ailleurs, ils préciseront les conditions d’application de ce rabais.</w:t>
      </w:r>
    </w:p>
    <w:p w14:paraId="4E11B25F" w14:textId="77777777" w:rsidR="00B12B6C" w:rsidRPr="00067A4A"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9" w:name="_Toc530307921"/>
      <w:bookmarkStart w:id="90" w:name="_Toc97557042"/>
      <w:bookmarkStart w:id="91" w:name="_Toc163062709"/>
      <w:r w:rsidRPr="00067A4A">
        <w:rPr>
          <w:rFonts w:ascii="Arial Narrow" w:eastAsia="Times New Roman" w:hAnsi="Arial Narrow" w:cs="Times New Roman"/>
          <w:b/>
          <w:sz w:val="24"/>
          <w:szCs w:val="24"/>
          <w:u w:val="single"/>
          <w:lang w:eastAsia="fr-FR"/>
        </w:rPr>
        <w:t>Article 15</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Monnaies de soumission et de règlement</w:t>
      </w:r>
      <w:bookmarkEnd w:id="89"/>
      <w:bookmarkEnd w:id="90"/>
      <w:bookmarkEnd w:id="91"/>
    </w:p>
    <w:p w14:paraId="17F4D482" w14:textId="66EA70A2"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15.1.</w:t>
      </w:r>
      <w:r w:rsidRPr="00067A4A">
        <w:rPr>
          <w:rFonts w:ascii="Arial Narrow" w:eastAsia="Times New Roman" w:hAnsi="Arial Narrow" w:cs="Times New Roman"/>
          <w:sz w:val="24"/>
          <w:szCs w:val="24"/>
          <w:lang w:eastAsia="fr-FR"/>
        </w:rPr>
        <w:t xml:space="preserve"> En cas d’Appels d’Offres Internationaux, les monnaies de l’offre</w:t>
      </w:r>
      <w:r w:rsidRPr="00067A4A">
        <w:rPr>
          <w:rFonts w:ascii="Arial Narrow" w:eastAsia="Times New Roman" w:hAnsi="Arial Narrow" w:cs="Times New Roman"/>
          <w:spacing w:val="26"/>
          <w:sz w:val="24"/>
          <w:szCs w:val="24"/>
          <w:lang w:eastAsia="fr-FR"/>
        </w:rPr>
        <w:t xml:space="preserve"> doivent </w:t>
      </w:r>
      <w:r w:rsidRPr="00067A4A">
        <w:rPr>
          <w:rFonts w:ascii="Arial Narrow" w:eastAsia="Times New Roman" w:hAnsi="Arial Narrow" w:cs="Times New Roman"/>
          <w:sz w:val="24"/>
          <w:szCs w:val="24"/>
          <w:lang w:eastAsia="fr-FR"/>
        </w:rPr>
        <w:t xml:space="preserve">suivre les dispositions soit de l’Option A ou de l’Option B </w:t>
      </w:r>
      <w:r w:rsidRPr="00067A4A">
        <w:rPr>
          <w:rFonts w:ascii="Arial Narrow" w:eastAsia="Times New Roman" w:hAnsi="Arial Narrow" w:cs="Times New Roman"/>
          <w:spacing w:val="3"/>
          <w:sz w:val="24"/>
          <w:szCs w:val="24"/>
          <w:lang w:eastAsia="fr-FR"/>
        </w:rPr>
        <w:t>ci-</w:t>
      </w:r>
      <w:r w:rsidR="00E94BF2" w:rsidRPr="00067A4A">
        <w:rPr>
          <w:rFonts w:ascii="Arial Narrow" w:eastAsia="Times New Roman" w:hAnsi="Arial Narrow" w:cs="Times New Roman"/>
          <w:spacing w:val="3"/>
          <w:sz w:val="24"/>
          <w:szCs w:val="24"/>
          <w:lang w:eastAsia="fr-FR"/>
        </w:rPr>
        <w:t>dessous</w:t>
      </w:r>
      <w:r w:rsidR="00E94BF2"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3"/>
          <w:sz w:val="24"/>
          <w:szCs w:val="24"/>
          <w:lang w:eastAsia="fr-FR"/>
        </w:rPr>
        <w:t>l’optio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3"/>
          <w:sz w:val="24"/>
          <w:szCs w:val="24"/>
          <w:lang w:eastAsia="fr-FR"/>
        </w:rPr>
        <w:t>applicabl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étan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3"/>
          <w:sz w:val="24"/>
          <w:szCs w:val="24"/>
          <w:lang w:eastAsia="fr-FR"/>
        </w:rPr>
        <w:t xml:space="preserve">celle </w:t>
      </w:r>
      <w:r w:rsidRPr="00067A4A">
        <w:rPr>
          <w:rFonts w:ascii="Arial Narrow" w:eastAsia="Times New Roman" w:hAnsi="Arial Narrow" w:cs="Times New Roman"/>
          <w:sz w:val="24"/>
          <w:szCs w:val="24"/>
          <w:lang w:eastAsia="fr-FR"/>
        </w:rPr>
        <w:t>retenue dans le RPAO.</w:t>
      </w:r>
    </w:p>
    <w:p w14:paraId="26894B95"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15.2.</w:t>
      </w:r>
      <w:r w:rsidRPr="00067A4A">
        <w:rPr>
          <w:rFonts w:ascii="Arial Narrow" w:eastAsia="Times New Roman" w:hAnsi="Arial Narrow" w:cs="Times New Roman"/>
          <w:sz w:val="24"/>
          <w:szCs w:val="24"/>
          <w:lang w:eastAsia="fr-FR"/>
        </w:rPr>
        <w:t xml:space="preserve"> Option A : le montant de la soumission est libellé entièrement en monnaie nationale</w:t>
      </w:r>
    </w:p>
    <w:p w14:paraId="7C254A1F" w14:textId="037005AF"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067A4A">
        <w:rPr>
          <w:rFonts w:ascii="Arial Narrow" w:eastAsia="Times New Roman" w:hAnsi="Arial Narrow" w:cs="Times New Roman"/>
          <w:spacing w:val="8"/>
          <w:sz w:val="24"/>
          <w:szCs w:val="24"/>
          <w:lang w:eastAsia="fr-FR"/>
        </w:rPr>
        <w:t xml:space="preserve"> e</w:t>
      </w:r>
      <w:r w:rsidRPr="00067A4A">
        <w:rPr>
          <w:rFonts w:ascii="Arial Narrow" w:eastAsia="Times New Roman" w:hAnsi="Arial Narrow" w:cs="Times New Roman"/>
          <w:sz w:val="24"/>
          <w:szCs w:val="24"/>
          <w:lang w:eastAsia="fr-FR"/>
        </w:rPr>
        <w:t xml:space="preserve">n francs CFA de la manière </w:t>
      </w:r>
      <w:r w:rsidR="00E94BF2" w:rsidRPr="00067A4A">
        <w:rPr>
          <w:rFonts w:ascii="Arial Narrow" w:eastAsia="Times New Roman" w:hAnsi="Arial Narrow" w:cs="Times New Roman"/>
          <w:sz w:val="24"/>
          <w:szCs w:val="24"/>
          <w:lang w:eastAsia="fr-FR"/>
        </w:rPr>
        <w:t>suivante :</w:t>
      </w:r>
    </w:p>
    <w:p w14:paraId="3D9993E7" w14:textId="77777777" w:rsidR="00B12B6C" w:rsidRPr="00067A4A"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a.</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2"/>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pri</w:t>
      </w:r>
      <w:r w:rsidRPr="00067A4A">
        <w:rPr>
          <w:rFonts w:ascii="Arial Narrow" w:eastAsia="Times New Roman" w:hAnsi="Arial Narrow" w:cs="Times New Roman"/>
          <w:sz w:val="24"/>
          <w:szCs w:val="24"/>
          <w:lang w:eastAsia="fr-FR"/>
        </w:rPr>
        <w:t xml:space="preserve">x </w:t>
      </w:r>
      <w:r w:rsidRPr="00067A4A">
        <w:rPr>
          <w:rFonts w:ascii="Arial Narrow" w:eastAsia="Times New Roman" w:hAnsi="Arial Narrow" w:cs="Times New Roman"/>
          <w:spacing w:val="2"/>
          <w:sz w:val="24"/>
          <w:szCs w:val="24"/>
          <w:lang w:eastAsia="fr-FR"/>
        </w:rPr>
        <w:t>seron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2"/>
          <w:sz w:val="24"/>
          <w:szCs w:val="24"/>
          <w:lang w:eastAsia="fr-FR"/>
        </w:rPr>
        <w:t>entièremen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2"/>
          <w:sz w:val="24"/>
          <w:szCs w:val="24"/>
          <w:lang w:eastAsia="fr-FR"/>
        </w:rPr>
        <w:t>libellé</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dan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 xml:space="preserve">la </w:t>
      </w:r>
      <w:r w:rsidRPr="00067A4A">
        <w:rPr>
          <w:rFonts w:ascii="Arial Narrow" w:eastAsia="Times New Roman" w:hAnsi="Arial Narrow" w:cs="Times New Roman"/>
          <w:spacing w:val="5"/>
          <w:sz w:val="24"/>
          <w:szCs w:val="24"/>
          <w:lang w:eastAsia="fr-FR"/>
        </w:rPr>
        <w:t>monnai</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nationale</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soumissionnair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qui </w:t>
      </w:r>
      <w:r w:rsidRPr="00067A4A">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7CBDC82" w14:textId="77777777" w:rsidR="00B12B6C" w:rsidRPr="00067A4A" w:rsidRDefault="00B12B6C" w:rsidP="002576B9">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tau</w:t>
      </w:r>
      <w:r w:rsidRPr="00067A4A">
        <w:rPr>
          <w:rFonts w:ascii="Arial Narrow" w:eastAsia="Times New Roman" w:hAnsi="Arial Narrow" w:cs="Times New Roman"/>
          <w:sz w:val="24"/>
          <w:szCs w:val="24"/>
          <w:lang w:eastAsia="fr-FR"/>
        </w:rPr>
        <w:t xml:space="preserve">x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chang</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utilisé</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pa</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 xml:space="preserve">le </w:t>
      </w:r>
      <w:r w:rsidRPr="00067A4A">
        <w:rPr>
          <w:rFonts w:ascii="Arial Narrow" w:eastAsia="Times New Roman" w:hAnsi="Arial Narrow" w:cs="Times New Roman"/>
          <w:spacing w:val="2"/>
          <w:sz w:val="24"/>
          <w:szCs w:val="24"/>
          <w:lang w:eastAsia="fr-FR"/>
        </w:rPr>
        <w:t>Soumissionnair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2"/>
          <w:sz w:val="24"/>
          <w:szCs w:val="24"/>
          <w:lang w:eastAsia="fr-FR"/>
        </w:rPr>
        <w:t>pou</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2"/>
          <w:sz w:val="24"/>
          <w:szCs w:val="24"/>
          <w:lang w:eastAsia="fr-FR"/>
        </w:rPr>
        <w:t>converti</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2"/>
          <w:sz w:val="24"/>
          <w:szCs w:val="24"/>
          <w:lang w:eastAsia="fr-FR"/>
        </w:rPr>
        <w:t>so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2"/>
          <w:sz w:val="24"/>
          <w:szCs w:val="24"/>
          <w:lang w:eastAsia="fr-FR"/>
        </w:rPr>
        <w:t>offr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2"/>
          <w:sz w:val="24"/>
          <w:szCs w:val="24"/>
          <w:lang w:eastAsia="fr-FR"/>
        </w:rPr>
        <w:t xml:space="preserve">en </w:t>
      </w:r>
      <w:r w:rsidRPr="00067A4A">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72D74E07"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15.3. Option B :</w:t>
      </w:r>
      <w:r w:rsidRPr="00067A4A">
        <w:rPr>
          <w:rFonts w:ascii="Arial Narrow" w:eastAsia="Times New Roman" w:hAnsi="Arial Narrow" w:cs="Times New Roman"/>
          <w:sz w:val="24"/>
          <w:szCs w:val="24"/>
          <w:lang w:eastAsia="fr-FR"/>
        </w:rPr>
        <w:t xml:space="preserve"> Le montant de la soumission est directement libellé en monnaie nationale et étrangère.</w:t>
      </w:r>
    </w:p>
    <w:p w14:paraId="48D94479"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14:paraId="5224BF61" w14:textId="77777777" w:rsidR="00B12B6C" w:rsidRPr="00067A4A"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w w:val="99"/>
          <w:sz w:val="24"/>
          <w:szCs w:val="24"/>
          <w:lang w:eastAsia="fr-FR"/>
        </w:rPr>
        <w:t>a.</w:t>
      </w:r>
      <w:r w:rsidRPr="00067A4A">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66CEDBE1" w14:textId="77777777" w:rsidR="00B12B6C" w:rsidRPr="00067A4A"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xml:space="preserve">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28D6394E"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15.4.</w:t>
      </w:r>
      <w:r w:rsidRPr="00067A4A">
        <w:rPr>
          <w:rFonts w:ascii="Arial Narrow" w:eastAsia="Times New Roman" w:hAnsi="Arial Narrow" w:cs="Times New Roman"/>
          <w:sz w:val="24"/>
          <w:szCs w:val="24"/>
          <w:lang w:eastAsia="fr-FR"/>
        </w:rPr>
        <w:t xml:space="preserve">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D6134C3"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15.5.</w:t>
      </w:r>
      <w:r w:rsidRPr="00067A4A">
        <w:rPr>
          <w:rFonts w:ascii="Arial Narrow" w:eastAsia="Times New Roman" w:hAnsi="Arial Narrow" w:cs="Times New Roman"/>
          <w:sz w:val="24"/>
          <w:szCs w:val="24"/>
          <w:lang w:eastAsia="fr-FR"/>
        </w:rPr>
        <w:t xml:space="preserve">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5531E4FF" w14:textId="77777777" w:rsidR="00B12B6C" w:rsidRPr="00067A4A"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2" w:name="_Toc530307922"/>
      <w:bookmarkStart w:id="93" w:name="_Toc97557043"/>
      <w:bookmarkStart w:id="94" w:name="_Toc163062710"/>
      <w:r w:rsidRPr="00067A4A">
        <w:rPr>
          <w:rFonts w:ascii="Arial Narrow" w:eastAsia="Times New Roman" w:hAnsi="Arial Narrow" w:cs="Times New Roman"/>
          <w:b/>
          <w:sz w:val="24"/>
          <w:szCs w:val="24"/>
          <w:u w:val="single"/>
          <w:lang w:eastAsia="fr-FR"/>
        </w:rPr>
        <w:t>Article 16</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Validité des offres</w:t>
      </w:r>
      <w:bookmarkEnd w:id="92"/>
      <w:bookmarkEnd w:id="93"/>
      <w:bookmarkEnd w:id="94"/>
    </w:p>
    <w:p w14:paraId="762AE167"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16.1.</w:t>
      </w:r>
      <w:r w:rsidRPr="00067A4A">
        <w:rPr>
          <w:rFonts w:ascii="Arial Narrow" w:eastAsia="Times New Roman" w:hAnsi="Arial Narrow" w:cs="Times New Roman"/>
          <w:sz w:val="24"/>
          <w:szCs w:val="24"/>
          <w:lang w:eastAsia="fr-FR"/>
        </w:rPr>
        <w:t xml:space="preserve"> Les offres doivent demeurer valables pendant </w:t>
      </w: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périod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spécifié</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dan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Règlement </w:t>
      </w:r>
      <w:r w:rsidRPr="00067A4A">
        <w:rPr>
          <w:rFonts w:ascii="Arial Narrow" w:eastAsia="Times New Roman" w:hAnsi="Arial Narrow"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067A4A">
        <w:rPr>
          <w:rFonts w:ascii="Arial Narrow" w:eastAsia="Times New Roman" w:hAnsi="Arial Narrow" w:cs="Times New Roman"/>
          <w:spacing w:val="5"/>
          <w:sz w:val="24"/>
          <w:szCs w:val="24"/>
          <w:lang w:eastAsia="fr-FR"/>
        </w:rPr>
        <w:t>plu</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court</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se</w:t>
      </w:r>
      <w:r w:rsidRPr="00067A4A">
        <w:rPr>
          <w:rFonts w:ascii="Arial Narrow" w:eastAsia="Times New Roman" w:hAnsi="Arial Narrow" w:cs="Times New Roman"/>
          <w:sz w:val="24"/>
          <w:szCs w:val="24"/>
          <w:lang w:eastAsia="fr-FR"/>
        </w:rPr>
        <w:t xml:space="preserve">ra </w:t>
      </w:r>
      <w:r w:rsidRPr="00067A4A">
        <w:rPr>
          <w:rFonts w:ascii="Arial Narrow" w:eastAsia="Times New Roman" w:hAnsi="Arial Narrow" w:cs="Times New Roman"/>
          <w:spacing w:val="5"/>
          <w:sz w:val="24"/>
          <w:szCs w:val="24"/>
          <w:lang w:eastAsia="fr-FR"/>
        </w:rPr>
        <w:t>considérée</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pa</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la Commission de passation des marchés</w:t>
      </w:r>
      <w:r w:rsidRPr="00067A4A">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14:paraId="6616134B"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16.2</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Dan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circonstance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exceptionnelles, </w:t>
      </w:r>
      <w:r w:rsidRPr="00067A4A">
        <w:rPr>
          <w:rFonts w:ascii="Arial Narrow" w:eastAsia="Times New Roman" w:hAnsi="Arial Narrow"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067A4A">
        <w:rPr>
          <w:rFonts w:ascii="Arial Narrow" w:eastAsia="Times New Roman" w:hAnsi="Arial Narrow" w:cs="Times New Roman"/>
          <w:spacing w:val="5"/>
          <w:sz w:val="24"/>
          <w:szCs w:val="24"/>
          <w:lang w:eastAsia="fr-FR"/>
        </w:rPr>
        <w:t>U</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5"/>
          <w:sz w:val="24"/>
          <w:szCs w:val="24"/>
          <w:lang w:eastAsia="fr-FR"/>
        </w:rPr>
        <w:t>soumissionnair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qu</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5"/>
          <w:sz w:val="24"/>
          <w:szCs w:val="24"/>
          <w:lang w:eastAsia="fr-FR"/>
        </w:rPr>
        <w:t>consen</w:t>
      </w:r>
      <w:r w:rsidRPr="00067A4A">
        <w:rPr>
          <w:rFonts w:ascii="Arial Narrow" w:eastAsia="Times New Roman" w:hAnsi="Arial Narrow" w:cs="Times New Roman"/>
          <w:sz w:val="24"/>
          <w:szCs w:val="24"/>
          <w:lang w:eastAsia="fr-FR"/>
        </w:rPr>
        <w:t xml:space="preserve">t à </w:t>
      </w:r>
      <w:r w:rsidRPr="00067A4A">
        <w:rPr>
          <w:rFonts w:ascii="Arial Narrow" w:eastAsia="Times New Roman" w:hAnsi="Arial Narrow" w:cs="Times New Roman"/>
          <w:spacing w:val="5"/>
          <w:sz w:val="24"/>
          <w:szCs w:val="24"/>
          <w:lang w:eastAsia="fr-FR"/>
        </w:rPr>
        <w:t xml:space="preserve">une </w:t>
      </w:r>
      <w:r w:rsidRPr="00067A4A">
        <w:rPr>
          <w:rFonts w:ascii="Arial Narrow" w:eastAsia="Times New Roman" w:hAnsi="Arial Narrow" w:cs="Times New Roman"/>
          <w:sz w:val="24"/>
          <w:szCs w:val="24"/>
          <w:lang w:eastAsia="fr-FR"/>
        </w:rPr>
        <w:t>prolongation ne se verra pas demander de modifier son offre, ni ne sera autorisé à le faire.</w:t>
      </w:r>
    </w:p>
    <w:p w14:paraId="77EF0D38" w14:textId="625EBAE0" w:rsidR="00B12B6C" w:rsidRPr="00067A4A"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16.3.</w:t>
      </w:r>
      <w:r w:rsidRPr="00067A4A">
        <w:rPr>
          <w:rFonts w:ascii="Arial Narrow" w:eastAsia="Times New Roman" w:hAnsi="Arial Narrow" w:cs="Times New Roman"/>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w:t>
      </w:r>
      <w:r w:rsidR="00E94BF2" w:rsidRPr="00067A4A">
        <w:rPr>
          <w:rFonts w:ascii="Arial Narrow" w:eastAsia="Times New Roman" w:hAnsi="Arial Narrow" w:cs="Times New Roman"/>
          <w:sz w:val="24"/>
          <w:szCs w:val="24"/>
          <w:lang w:eastAsia="fr-FR"/>
        </w:rPr>
        <w:t>à la</w:t>
      </w:r>
      <w:r w:rsidRPr="00067A4A">
        <w:rPr>
          <w:rFonts w:ascii="Arial Narrow" w:eastAsia="Times New Roman" w:hAnsi="Arial Narrow" w:cs="Times New Roman"/>
          <w:sz w:val="24"/>
          <w:szCs w:val="24"/>
          <w:lang w:eastAsia="fr-FR"/>
        </w:rPr>
        <w:t xml:space="preserve"> demande de prorogation que le Maître d’Ouvrage ou le Maître d’Ouvrage Délégué </w:t>
      </w:r>
      <w:r w:rsidRPr="00067A4A">
        <w:rPr>
          <w:rFonts w:ascii="Arial Narrow" w:eastAsia="Times New Roman" w:hAnsi="Arial Narrow" w:cs="Times New Roman"/>
          <w:spacing w:val="5"/>
          <w:sz w:val="24"/>
          <w:szCs w:val="24"/>
          <w:lang w:eastAsia="fr-FR"/>
        </w:rPr>
        <w:t>adresser</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au(x</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soumission</w:t>
      </w:r>
      <w:r w:rsidRPr="00067A4A">
        <w:rPr>
          <w:rFonts w:ascii="Arial Narrow" w:eastAsia="Times New Roman" w:hAnsi="Arial Narrow" w:cs="Times New Roman"/>
          <w:sz w:val="24"/>
          <w:szCs w:val="24"/>
          <w:lang w:eastAsia="fr-FR"/>
        </w:rPr>
        <w:t>naire(s).</w:t>
      </w:r>
    </w:p>
    <w:p w14:paraId="28DB098B" w14:textId="77777777" w:rsidR="00B12B6C" w:rsidRPr="00067A4A"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609D80F" w14:textId="77777777" w:rsidR="00B12B6C" w:rsidRPr="00067A4A"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5" w:name="_Toc530307923"/>
      <w:bookmarkStart w:id="96" w:name="_Toc97557044"/>
      <w:bookmarkStart w:id="97" w:name="_Toc163062711"/>
      <w:r w:rsidRPr="00067A4A">
        <w:rPr>
          <w:rFonts w:ascii="Arial Narrow" w:eastAsia="Times New Roman" w:hAnsi="Arial Narrow" w:cs="Times New Roman"/>
          <w:b/>
          <w:sz w:val="24"/>
          <w:szCs w:val="24"/>
          <w:u w:val="single"/>
          <w:lang w:eastAsia="fr-FR"/>
        </w:rPr>
        <w:t>Article 17</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Cautionnement de soumission</w:t>
      </w:r>
      <w:bookmarkEnd w:id="95"/>
      <w:bookmarkEnd w:id="96"/>
      <w:bookmarkEnd w:id="97"/>
    </w:p>
    <w:p w14:paraId="72B2AAFC"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17.1.</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3"/>
          <w:sz w:val="24"/>
          <w:szCs w:val="24"/>
          <w:lang w:eastAsia="fr-FR"/>
        </w:rPr>
        <w:t>E</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3"/>
          <w:sz w:val="24"/>
          <w:szCs w:val="24"/>
          <w:lang w:eastAsia="fr-FR"/>
        </w:rPr>
        <w:t>applicatio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3"/>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l'articl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1</w:t>
      </w:r>
      <w:r w:rsidRPr="00067A4A">
        <w:rPr>
          <w:rFonts w:ascii="Arial Narrow" w:eastAsia="Times New Roman" w:hAnsi="Arial Narrow" w:cs="Times New Roman"/>
          <w:sz w:val="24"/>
          <w:szCs w:val="24"/>
          <w:lang w:eastAsia="fr-FR"/>
        </w:rPr>
        <w:t xml:space="preserve">3 </w:t>
      </w:r>
      <w:r w:rsidRPr="00067A4A">
        <w:rPr>
          <w:rFonts w:ascii="Arial Narrow" w:eastAsia="Times New Roman" w:hAnsi="Arial Narrow" w:cs="Times New Roman"/>
          <w:spacing w:val="3"/>
          <w:sz w:val="24"/>
          <w:szCs w:val="24"/>
          <w:lang w:eastAsia="fr-FR"/>
        </w:rPr>
        <w:t>d</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3"/>
          <w:sz w:val="24"/>
          <w:szCs w:val="24"/>
          <w:lang w:eastAsia="fr-FR"/>
        </w:rPr>
        <w:t xml:space="preserve">RGAO, </w:t>
      </w:r>
      <w:r w:rsidRPr="00067A4A">
        <w:rPr>
          <w:rFonts w:ascii="Arial Narrow" w:eastAsia="Times New Roman" w:hAnsi="Arial Narrow" w:cs="Times New Roman"/>
          <w:sz w:val="24"/>
          <w:szCs w:val="24"/>
          <w:lang w:eastAsia="fr-FR"/>
        </w:rPr>
        <w:t xml:space="preserve">le soumissionnaire fournira un cautionnement de soumission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montan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spécifi</w:t>
      </w:r>
      <w:r w:rsidRPr="00067A4A">
        <w:rPr>
          <w:rFonts w:ascii="Arial Narrow" w:eastAsia="Times New Roman" w:hAnsi="Arial Narrow" w:cs="Times New Roman"/>
          <w:sz w:val="24"/>
          <w:szCs w:val="24"/>
          <w:lang w:eastAsia="fr-FR"/>
        </w:rPr>
        <w:t xml:space="preserve">é </w:t>
      </w:r>
      <w:r w:rsidRPr="00067A4A">
        <w:rPr>
          <w:rFonts w:ascii="Arial Narrow" w:eastAsia="Times New Roman" w:hAnsi="Arial Narrow" w:cs="Times New Roman"/>
          <w:spacing w:val="5"/>
          <w:sz w:val="24"/>
          <w:szCs w:val="24"/>
          <w:lang w:eastAsia="fr-FR"/>
        </w:rPr>
        <w:t>dan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le </w:t>
      </w:r>
      <w:r w:rsidRPr="00067A4A">
        <w:rPr>
          <w:rFonts w:ascii="Arial Narrow" w:eastAsia="Times New Roman" w:hAnsi="Arial Narrow" w:cs="Times New Roman"/>
          <w:spacing w:val="2"/>
          <w:sz w:val="24"/>
          <w:szCs w:val="24"/>
          <w:lang w:eastAsia="fr-FR"/>
        </w:rPr>
        <w:t>Règlemen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2"/>
          <w:sz w:val="24"/>
          <w:szCs w:val="24"/>
          <w:lang w:eastAsia="fr-FR"/>
        </w:rPr>
        <w:t>Particulie</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2"/>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2"/>
          <w:sz w:val="24"/>
          <w:szCs w:val="24"/>
          <w:lang w:eastAsia="fr-FR"/>
        </w:rPr>
        <w:t>l'Appe</w:t>
      </w:r>
      <w:r w:rsidRPr="00067A4A">
        <w:rPr>
          <w:rFonts w:ascii="Arial Narrow" w:eastAsia="Times New Roman" w:hAnsi="Arial Narrow" w:cs="Times New Roman"/>
          <w:sz w:val="24"/>
          <w:szCs w:val="24"/>
          <w:lang w:eastAsia="fr-FR"/>
        </w:rPr>
        <w:t xml:space="preserve">l </w:t>
      </w:r>
      <w:r w:rsidRPr="00067A4A">
        <w:rPr>
          <w:rFonts w:ascii="Arial Narrow" w:eastAsia="Times New Roman" w:hAnsi="Arial Narrow" w:cs="Times New Roman"/>
          <w:spacing w:val="2"/>
          <w:sz w:val="24"/>
          <w:szCs w:val="24"/>
          <w:lang w:eastAsia="fr-FR"/>
        </w:rPr>
        <w:t xml:space="preserve">d'Offres, </w:t>
      </w:r>
      <w:r w:rsidRPr="00067A4A">
        <w:rPr>
          <w:rFonts w:ascii="Arial Narrow" w:eastAsia="Times New Roman" w:hAnsi="Arial Narrow" w:cs="Times New Roman"/>
          <w:sz w:val="24"/>
          <w:szCs w:val="24"/>
          <w:lang w:eastAsia="fr-FR"/>
        </w:rPr>
        <w:t>et qui fera partie intégrante de son offre.</w:t>
      </w:r>
    </w:p>
    <w:p w14:paraId="4B568958"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17.2.</w:t>
      </w:r>
      <w:r w:rsidRPr="00067A4A">
        <w:rPr>
          <w:rFonts w:ascii="Arial Narrow" w:eastAsia="Times New Roman" w:hAnsi="Arial Narrow" w:cs="Times New Roman"/>
          <w:sz w:val="24"/>
          <w:szCs w:val="24"/>
          <w:lang w:eastAsia="fr-FR"/>
        </w:rPr>
        <w:t xml:space="preserve"> Le cautionnement de soumission sera conforme au modèle présenté dans le Dossier d’Appel d’Offres ; d’autres modèles peuvent être autorisés, par le </w:t>
      </w:r>
      <w:r w:rsidRPr="00067A4A">
        <w:rPr>
          <w:rFonts w:ascii="Arial Narrow" w:eastAsia="Times New Roman" w:hAnsi="Arial Narrow" w:cs="Times New Roman"/>
          <w:spacing w:val="5"/>
          <w:sz w:val="24"/>
          <w:szCs w:val="24"/>
          <w:lang w:eastAsia="fr-FR"/>
        </w:rPr>
        <w:t>Maître d’Ouvrage ou le Maître d’Ouvrage Délégué</w:t>
      </w:r>
      <w:r w:rsidRPr="00067A4A">
        <w:rPr>
          <w:rFonts w:ascii="Arial Narrow" w:eastAsia="Times New Roman" w:hAnsi="Arial Narrow" w:cs="Times New Roman"/>
          <w:sz w:val="24"/>
          <w:szCs w:val="24"/>
          <w:lang w:eastAsia="fr-FR"/>
        </w:rPr>
        <w:t xml:space="preserve">. Le cautionnement </w:t>
      </w:r>
      <w:r w:rsidRPr="00067A4A">
        <w:rPr>
          <w:rFonts w:ascii="Arial Narrow" w:eastAsia="Times New Roman" w:hAnsi="Arial Narrow" w:cs="Times New Roman"/>
          <w:spacing w:val="5"/>
          <w:sz w:val="24"/>
          <w:szCs w:val="24"/>
          <w:lang w:eastAsia="fr-FR"/>
        </w:rPr>
        <w:t xml:space="preserve">de </w:t>
      </w:r>
      <w:r w:rsidRPr="00067A4A">
        <w:rPr>
          <w:rFonts w:ascii="Arial Narrow" w:eastAsia="Times New Roman" w:hAnsi="Arial Narrow" w:cs="Times New Roman"/>
          <w:sz w:val="24"/>
          <w:szCs w:val="24"/>
          <w:lang w:eastAsia="fr-FR"/>
        </w:rPr>
        <w:t>soumission demeurera valide pendant trente (30) jours au-delà de la date limite</w:t>
      </w:r>
      <w:r w:rsidRPr="00067A4A">
        <w:rPr>
          <w:rFonts w:ascii="Arial Narrow" w:eastAsia="Times New Roman" w:hAnsi="Arial Narrow" w:cs="Times New Roman"/>
          <w:spacing w:val="-8"/>
          <w:sz w:val="24"/>
          <w:szCs w:val="24"/>
          <w:lang w:eastAsia="fr-FR"/>
        </w:rPr>
        <w:t xml:space="preserve"> initiale </w:t>
      </w:r>
      <w:r w:rsidRPr="00067A4A">
        <w:rPr>
          <w:rFonts w:ascii="Arial Narrow" w:eastAsia="Times New Roman" w:hAnsi="Arial Narrow" w:cs="Times New Roman"/>
          <w:sz w:val="24"/>
          <w:szCs w:val="24"/>
          <w:lang w:eastAsia="fr-FR"/>
        </w:rPr>
        <w:t>de validité des offres, ou de toute nouvelle date limite de validité demandée par le Maître d’Ouvrage ou le Maître d’Ouvrage Délégué et acceptée par le soumission</w:t>
      </w:r>
      <w:r w:rsidRPr="00067A4A">
        <w:rPr>
          <w:rFonts w:ascii="Arial Narrow" w:eastAsia="Times New Roman" w:hAnsi="Arial Narrow" w:cs="Times New Roman"/>
          <w:spacing w:val="4"/>
          <w:sz w:val="24"/>
          <w:szCs w:val="24"/>
          <w:lang w:eastAsia="fr-FR"/>
        </w:rPr>
        <w:t>naire</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4"/>
          <w:sz w:val="24"/>
          <w:szCs w:val="24"/>
          <w:lang w:eastAsia="fr-FR"/>
        </w:rPr>
        <w:t>conformémen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4"/>
          <w:sz w:val="24"/>
          <w:szCs w:val="24"/>
          <w:lang w:eastAsia="fr-FR"/>
        </w:rPr>
        <w:t>au</w:t>
      </w:r>
      <w:r w:rsidRPr="00067A4A">
        <w:rPr>
          <w:rFonts w:ascii="Arial Narrow" w:eastAsia="Times New Roman" w:hAnsi="Arial Narrow" w:cs="Times New Roman"/>
          <w:sz w:val="24"/>
          <w:szCs w:val="24"/>
          <w:lang w:eastAsia="fr-FR"/>
        </w:rPr>
        <w:t xml:space="preserve">x </w:t>
      </w:r>
      <w:r w:rsidRPr="00067A4A">
        <w:rPr>
          <w:rFonts w:ascii="Arial Narrow" w:eastAsia="Times New Roman" w:hAnsi="Arial Narrow" w:cs="Times New Roman"/>
          <w:spacing w:val="4"/>
          <w:sz w:val="24"/>
          <w:szCs w:val="24"/>
          <w:lang w:eastAsia="fr-FR"/>
        </w:rPr>
        <w:t>disposition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4"/>
          <w:sz w:val="24"/>
          <w:szCs w:val="24"/>
          <w:lang w:eastAsia="fr-FR"/>
        </w:rPr>
        <w:t xml:space="preserve">de </w:t>
      </w:r>
      <w:r w:rsidRPr="00067A4A">
        <w:rPr>
          <w:rFonts w:ascii="Arial Narrow" w:eastAsia="Times New Roman" w:hAnsi="Arial Narrow" w:cs="Times New Roman"/>
          <w:sz w:val="24"/>
          <w:szCs w:val="24"/>
          <w:lang w:eastAsia="fr-FR"/>
        </w:rPr>
        <w:t>l’article 16.2 du RGAO.</w:t>
      </w:r>
    </w:p>
    <w:p w14:paraId="51DFE24A"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14:paraId="14F90B40" w14:textId="77777777" w:rsidR="00B12B6C" w:rsidRPr="00067A4A"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17.3.</w:t>
      </w:r>
      <w:r w:rsidRPr="00067A4A">
        <w:rPr>
          <w:rFonts w:ascii="Arial Narrow" w:eastAsia="Times New Roman" w:hAnsi="Arial Narrow" w:cs="Times New Roman"/>
          <w:sz w:val="24"/>
          <w:szCs w:val="24"/>
          <w:lang w:eastAsia="fr-FR"/>
        </w:rPr>
        <w:t xml:space="preserve"> Toute offre non accompagnée d’un cautionnement de soumission acceptable sera rejetée par la </w:t>
      </w:r>
      <w:r w:rsidRPr="00067A4A">
        <w:rPr>
          <w:rFonts w:ascii="Arial Narrow" w:eastAsia="Times New Roman" w:hAnsi="Arial Narrow" w:cs="Times New Roman"/>
          <w:spacing w:val="5"/>
          <w:sz w:val="24"/>
          <w:szCs w:val="24"/>
          <w:lang w:eastAsia="fr-FR"/>
        </w:rPr>
        <w:t>Commissio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Passatio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5"/>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Marchés comm</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incomplète</w:t>
      </w:r>
      <w:r w:rsidRPr="00067A4A">
        <w:rPr>
          <w:rFonts w:ascii="Arial Narrow" w:eastAsia="Times New Roman" w:hAnsi="Arial Narrow" w:cs="Times New Roman"/>
          <w:sz w:val="24"/>
          <w:szCs w:val="24"/>
          <w:lang w:eastAsia="fr-FR"/>
        </w:rPr>
        <w:t xml:space="preserve">. Le cautionnement </w:t>
      </w:r>
      <w:r w:rsidRPr="00067A4A">
        <w:rPr>
          <w:rFonts w:ascii="Arial Narrow" w:eastAsia="Times New Roman" w:hAnsi="Arial Narrow" w:cs="Times New Roman"/>
          <w:spacing w:val="5"/>
          <w:sz w:val="24"/>
          <w:szCs w:val="24"/>
          <w:lang w:eastAsia="fr-FR"/>
        </w:rPr>
        <w:t xml:space="preserve">de </w:t>
      </w:r>
      <w:r w:rsidRPr="00067A4A">
        <w:rPr>
          <w:rFonts w:ascii="Arial Narrow" w:eastAsia="Times New Roman" w:hAnsi="Arial Narrow" w:cs="Times New Roman"/>
          <w:spacing w:val="1"/>
          <w:sz w:val="24"/>
          <w:szCs w:val="24"/>
          <w:lang w:eastAsia="fr-FR"/>
        </w:rPr>
        <w:t>soumissio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1"/>
          <w:sz w:val="24"/>
          <w:szCs w:val="24"/>
          <w:lang w:eastAsia="fr-FR"/>
        </w:rPr>
        <w:t>d’u</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1"/>
          <w:sz w:val="24"/>
          <w:szCs w:val="24"/>
          <w:lang w:eastAsia="fr-FR"/>
        </w:rPr>
        <w:t>groupemen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1"/>
          <w:sz w:val="24"/>
          <w:szCs w:val="24"/>
          <w:lang w:eastAsia="fr-FR"/>
        </w:rPr>
        <w:t xml:space="preserve">d’entreprises </w:t>
      </w:r>
      <w:r w:rsidRPr="00067A4A">
        <w:rPr>
          <w:rFonts w:ascii="Arial Narrow" w:eastAsia="Times New Roman" w:hAnsi="Arial Narrow" w:cs="Times New Roman"/>
          <w:spacing w:val="5"/>
          <w:sz w:val="24"/>
          <w:szCs w:val="24"/>
          <w:lang w:eastAsia="fr-FR"/>
        </w:rPr>
        <w:t>doi</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êtr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établi a</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no</w:t>
      </w:r>
      <w:r w:rsidRPr="00067A4A">
        <w:rPr>
          <w:rFonts w:ascii="Arial Narrow" w:eastAsia="Times New Roman" w:hAnsi="Arial Narrow" w:cs="Times New Roman"/>
          <w:sz w:val="24"/>
          <w:szCs w:val="24"/>
          <w:lang w:eastAsia="fr-FR"/>
        </w:rPr>
        <w:t xml:space="preserve">m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 xml:space="preserve">mandataire </w:t>
      </w:r>
      <w:r w:rsidRPr="00067A4A">
        <w:rPr>
          <w:rFonts w:ascii="Arial Narrow" w:eastAsia="Times New Roman" w:hAnsi="Arial Narrow" w:cs="Times New Roman"/>
          <w:sz w:val="24"/>
          <w:szCs w:val="24"/>
          <w:lang w:eastAsia="fr-FR"/>
        </w:rPr>
        <w:t>soumettant l’offre.</w:t>
      </w:r>
    </w:p>
    <w:p w14:paraId="31314BFA" w14:textId="77777777" w:rsidR="00B12B6C" w:rsidRPr="00067A4A"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17.4.</w:t>
      </w:r>
      <w:r w:rsidRPr="00067A4A">
        <w:rPr>
          <w:rFonts w:ascii="Arial Narrow" w:eastAsia="Times New Roman" w:hAnsi="Arial Narrow" w:cs="Times New Roman"/>
          <w:sz w:val="24"/>
          <w:szCs w:val="24"/>
          <w:lang w:eastAsia="fr-FR"/>
        </w:rPr>
        <w:t xml:space="preserve">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4B3C725D" w14:textId="77777777" w:rsidR="00B12B6C" w:rsidRPr="00067A4A"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17.5.</w:t>
      </w:r>
      <w:r w:rsidRPr="00067A4A">
        <w:rPr>
          <w:rFonts w:ascii="Arial Narrow" w:eastAsia="Times New Roman" w:hAnsi="Arial Narrow" w:cs="Times New Roman"/>
          <w:sz w:val="24"/>
          <w:szCs w:val="24"/>
          <w:lang w:eastAsia="fr-FR"/>
        </w:rPr>
        <w:t xml:space="preserve"> Le cautionnement de soumission des soumissionnaires non retenus sont restitués dès publication des résultats d’attribution.</w:t>
      </w:r>
    </w:p>
    <w:p w14:paraId="68FC2AA1"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17. 6.</w:t>
      </w:r>
      <w:r w:rsidRPr="00067A4A">
        <w:rPr>
          <w:rFonts w:ascii="Arial Narrow" w:eastAsia="Times New Roman" w:hAnsi="Arial Narrow" w:cs="Times New Roman"/>
          <w:sz w:val="24"/>
          <w:szCs w:val="24"/>
          <w:lang w:eastAsia="fr-FR"/>
        </w:rPr>
        <w:t xml:space="preserve"> Le cautionnement de soumission de l’attributaire du Marché sera libéré dès que ce dernier aura fourni le cautionnement définitif requis.</w:t>
      </w:r>
    </w:p>
    <w:p w14:paraId="2CFC6251"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17. 7.</w:t>
      </w:r>
      <w:r w:rsidRPr="00067A4A">
        <w:rPr>
          <w:rFonts w:ascii="Arial Narrow" w:eastAsia="Times New Roman" w:hAnsi="Arial Narrow" w:cs="Times New Roman"/>
          <w:sz w:val="24"/>
          <w:szCs w:val="24"/>
          <w:lang w:eastAsia="fr-FR"/>
        </w:rPr>
        <w:t xml:space="preserve"> Le cautionnement de soumission peut être saisi :</w:t>
      </w:r>
    </w:p>
    <w:p w14:paraId="6954929E" w14:textId="77777777" w:rsidR="00B12B6C" w:rsidRPr="00067A4A"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a.</w:t>
      </w:r>
      <w:r w:rsidRPr="00067A4A">
        <w:rPr>
          <w:rFonts w:ascii="Arial Narrow" w:eastAsia="Times New Roman" w:hAnsi="Arial Narrow" w:cs="Times New Roman"/>
          <w:sz w:val="24"/>
          <w:szCs w:val="24"/>
          <w:lang w:eastAsia="fr-FR"/>
        </w:rPr>
        <w:t xml:space="preserve"> Si le soumissionnaire retire son offre durant la période de validité ;</w:t>
      </w:r>
    </w:p>
    <w:p w14:paraId="6C89A564" w14:textId="77777777" w:rsidR="00B12B6C" w:rsidRPr="00067A4A"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xml:space="preserve"> Si, le soumissionnaire retenu :</w:t>
      </w:r>
    </w:p>
    <w:p w14:paraId="779AE00A" w14:textId="77777777" w:rsidR="00B12B6C" w:rsidRPr="00067A4A"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i. Manque à son obligation de souscrire le marché en application de l’article 38 du RGAO ; </w:t>
      </w:r>
    </w:p>
    <w:p w14:paraId="0B91E36F" w14:textId="77777777" w:rsidR="00B12B6C" w:rsidRPr="00067A4A"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ii.</w:t>
      </w:r>
      <w:r w:rsidRPr="00067A4A">
        <w:rPr>
          <w:rFonts w:ascii="Arial Narrow" w:eastAsia="Times New Roman" w:hAnsi="Arial Narrow" w:cs="Times New Roman"/>
          <w:sz w:val="24"/>
          <w:szCs w:val="24"/>
          <w:lang w:eastAsia="fr-FR"/>
        </w:rPr>
        <w:t xml:space="preserve"> Manque à son obligation de fournir le cautionnement définitif en application de l’article 39 du RGAO ;  </w:t>
      </w:r>
    </w:p>
    <w:p w14:paraId="76CEE047" w14:textId="77777777" w:rsidR="00B12B6C" w:rsidRPr="00067A4A"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iii.</w:t>
      </w:r>
      <w:r w:rsidRPr="00067A4A">
        <w:rPr>
          <w:rFonts w:ascii="Arial Narrow" w:eastAsia="Times New Roman" w:hAnsi="Arial Narrow" w:cs="Times New Roman"/>
          <w:sz w:val="24"/>
          <w:szCs w:val="24"/>
          <w:lang w:eastAsia="fr-FR"/>
        </w:rPr>
        <w:t xml:space="preserve">  Refuse de recevoir notification du marché. </w:t>
      </w:r>
    </w:p>
    <w:p w14:paraId="797F0484" w14:textId="77777777" w:rsidR="00B12B6C" w:rsidRPr="00067A4A"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8" w:name="_Toc530307924"/>
      <w:bookmarkStart w:id="99" w:name="_Toc97557045"/>
      <w:bookmarkStart w:id="100" w:name="_Toc163062712"/>
      <w:r w:rsidRPr="00067A4A">
        <w:rPr>
          <w:rFonts w:ascii="Arial Narrow" w:eastAsia="Times New Roman" w:hAnsi="Arial Narrow" w:cs="Times New Roman"/>
          <w:b/>
          <w:sz w:val="24"/>
          <w:szCs w:val="24"/>
          <w:u w:val="single"/>
          <w:lang w:eastAsia="fr-FR"/>
        </w:rPr>
        <w:t>Article 18</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Propositions variantes des soumissionnaires</w:t>
      </w:r>
      <w:bookmarkEnd w:id="98"/>
      <w:bookmarkEnd w:id="99"/>
      <w:bookmarkEnd w:id="100"/>
    </w:p>
    <w:p w14:paraId="18DD3E8E"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18.1.</w:t>
      </w:r>
      <w:r w:rsidRPr="00067A4A">
        <w:rPr>
          <w:rFonts w:ascii="Arial Narrow" w:eastAsia="Times New Roman" w:hAnsi="Arial Narrow" w:cs="Times New Roman"/>
          <w:sz w:val="24"/>
          <w:szCs w:val="24"/>
          <w:lang w:eastAsia="fr-FR"/>
        </w:rPr>
        <w:t xml:space="preserve"> Lorsque les travaux peuvent être exécutés </w:t>
      </w:r>
      <w:r w:rsidRPr="00067A4A">
        <w:rPr>
          <w:rFonts w:ascii="Arial Narrow" w:eastAsia="Times New Roman" w:hAnsi="Arial Narrow" w:cs="Times New Roman"/>
          <w:spacing w:val="2"/>
          <w:sz w:val="24"/>
          <w:szCs w:val="24"/>
          <w:lang w:eastAsia="fr-FR"/>
        </w:rPr>
        <w:t>dan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délai</w:t>
      </w:r>
      <w:r w:rsidRPr="00067A4A">
        <w:rPr>
          <w:rFonts w:ascii="Arial Narrow" w:eastAsia="Times New Roman" w:hAnsi="Arial Narrow" w:cs="Times New Roman"/>
          <w:sz w:val="24"/>
          <w:szCs w:val="24"/>
          <w:lang w:eastAsia="fr-FR"/>
        </w:rPr>
        <w:t xml:space="preserve">s prévisionnels </w:t>
      </w:r>
      <w:r w:rsidRPr="00067A4A">
        <w:rPr>
          <w:rFonts w:ascii="Arial Narrow" w:eastAsia="Times New Roman" w:hAnsi="Arial Narrow" w:cs="Times New Roman"/>
          <w:spacing w:val="2"/>
          <w:sz w:val="24"/>
          <w:szCs w:val="24"/>
          <w:lang w:eastAsia="fr-FR"/>
        </w:rPr>
        <w:t>d’exécutio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2"/>
          <w:sz w:val="24"/>
          <w:szCs w:val="24"/>
          <w:lang w:eastAsia="fr-FR"/>
        </w:rPr>
        <w:t>variables</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2"/>
          <w:sz w:val="24"/>
          <w:szCs w:val="24"/>
          <w:lang w:eastAsia="fr-FR"/>
        </w:rPr>
        <w:t xml:space="preserve">le </w:t>
      </w:r>
      <w:r w:rsidRPr="00067A4A">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067A4A">
        <w:rPr>
          <w:rFonts w:ascii="Arial Narrow" w:eastAsia="Times New Roman" w:hAnsi="Arial Narrow" w:cs="Times New Roman"/>
          <w:spacing w:val="5"/>
          <w:sz w:val="24"/>
          <w:szCs w:val="24"/>
          <w:lang w:eastAsia="fr-FR"/>
        </w:rPr>
        <w:t>proposan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délai</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au-del</w:t>
      </w:r>
      <w:r w:rsidRPr="00067A4A">
        <w:rPr>
          <w:rFonts w:ascii="Arial Narrow" w:eastAsia="Times New Roman" w:hAnsi="Arial Narrow" w:cs="Times New Roman"/>
          <w:sz w:val="24"/>
          <w:szCs w:val="24"/>
          <w:lang w:eastAsia="fr-FR"/>
        </w:rPr>
        <w:t xml:space="preserve">à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ceux </w:t>
      </w:r>
      <w:r w:rsidRPr="00067A4A">
        <w:rPr>
          <w:rFonts w:ascii="Arial Narrow" w:eastAsia="Times New Roman" w:hAnsi="Arial Narrow" w:cs="Times New Roman"/>
          <w:spacing w:val="3"/>
          <w:sz w:val="24"/>
          <w:szCs w:val="24"/>
          <w:lang w:eastAsia="fr-FR"/>
        </w:rPr>
        <w:t>spécifié</w:t>
      </w:r>
      <w:r w:rsidRPr="00067A4A">
        <w:rPr>
          <w:rFonts w:ascii="Arial Narrow" w:eastAsia="Times New Roman" w:hAnsi="Arial Narrow" w:cs="Times New Roman"/>
          <w:sz w:val="24"/>
          <w:szCs w:val="24"/>
          <w:lang w:eastAsia="fr-FR"/>
        </w:rPr>
        <w:t xml:space="preserve">s ne </w:t>
      </w:r>
      <w:r w:rsidRPr="00067A4A">
        <w:rPr>
          <w:rFonts w:ascii="Arial Narrow" w:eastAsia="Times New Roman" w:hAnsi="Arial Narrow" w:cs="Times New Roman"/>
          <w:spacing w:val="3"/>
          <w:sz w:val="24"/>
          <w:szCs w:val="24"/>
          <w:lang w:eastAsia="fr-FR"/>
        </w:rPr>
        <w:t>seron</w:t>
      </w:r>
      <w:r w:rsidRPr="00067A4A">
        <w:rPr>
          <w:rFonts w:ascii="Arial Narrow" w:eastAsia="Times New Roman" w:hAnsi="Arial Narrow" w:cs="Times New Roman"/>
          <w:sz w:val="24"/>
          <w:szCs w:val="24"/>
          <w:lang w:eastAsia="fr-FR"/>
        </w:rPr>
        <w:t xml:space="preserve">t pas </w:t>
      </w:r>
      <w:r w:rsidRPr="00067A4A">
        <w:rPr>
          <w:rFonts w:ascii="Arial Narrow" w:eastAsia="Times New Roman" w:hAnsi="Arial Narrow" w:cs="Times New Roman"/>
          <w:spacing w:val="3"/>
          <w:sz w:val="24"/>
          <w:szCs w:val="24"/>
          <w:lang w:eastAsia="fr-FR"/>
        </w:rPr>
        <w:t>considérée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comm</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 xml:space="preserve">non </w:t>
      </w:r>
      <w:r w:rsidRPr="00067A4A">
        <w:rPr>
          <w:rFonts w:ascii="Arial Narrow" w:eastAsia="Times New Roman" w:hAnsi="Arial Narrow" w:cs="Times New Roman"/>
          <w:sz w:val="24"/>
          <w:szCs w:val="24"/>
          <w:lang w:eastAsia="fr-FR"/>
        </w:rPr>
        <w:t>conformes.</w:t>
      </w:r>
    </w:p>
    <w:p w14:paraId="7AB59823"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18.2.</w:t>
      </w:r>
      <w:r w:rsidRPr="00067A4A">
        <w:rPr>
          <w:rFonts w:ascii="Arial Narrow" w:eastAsia="Times New Roman" w:hAnsi="Arial Narrow" w:cs="Times New Roman"/>
          <w:sz w:val="24"/>
          <w:szCs w:val="24"/>
          <w:lang w:eastAsia="fr-FR"/>
        </w:rPr>
        <w:t xml:space="preserve">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14:paraId="239A6CA7"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18.3.</w:t>
      </w:r>
      <w:r w:rsidRPr="00067A4A">
        <w:rPr>
          <w:rFonts w:ascii="Arial Narrow" w:eastAsia="Times New Roman" w:hAnsi="Arial Narrow"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764718E8" w14:textId="77777777" w:rsidR="00B12B6C" w:rsidRPr="00067A4A"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1" w:name="_Toc530307925"/>
      <w:bookmarkStart w:id="102" w:name="_Toc97557046"/>
      <w:bookmarkStart w:id="103" w:name="_Toc163062713"/>
      <w:bookmarkStart w:id="104" w:name="_Hlk159247549"/>
      <w:r w:rsidRPr="00067A4A">
        <w:rPr>
          <w:rFonts w:ascii="Arial Narrow" w:eastAsia="Times New Roman" w:hAnsi="Arial Narrow" w:cs="Times New Roman"/>
          <w:b/>
          <w:sz w:val="24"/>
          <w:szCs w:val="24"/>
          <w:u w:val="single"/>
          <w:lang w:eastAsia="fr-FR"/>
        </w:rPr>
        <w:t>Article 19</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Réunion préparatoire à l’établissement des offres</w:t>
      </w:r>
      <w:bookmarkEnd w:id="101"/>
      <w:bookmarkEnd w:id="102"/>
      <w:bookmarkEnd w:id="103"/>
    </w:p>
    <w:p w14:paraId="20937F1C"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19.1.</w:t>
      </w:r>
      <w:r w:rsidRPr="00067A4A">
        <w:rPr>
          <w:rFonts w:ascii="Arial Narrow" w:eastAsia="Times New Roman" w:hAnsi="Arial Narrow" w:cs="Times New Roman"/>
          <w:sz w:val="24"/>
          <w:szCs w:val="24"/>
          <w:lang w:eastAsia="fr-FR"/>
        </w:rPr>
        <w:t xml:space="preserve"> A moins que, le RPAO n’en dispose autrement, le Soumissionnaire peut être invité à assister à une réunion préparatoire, qui se tiendra aux lieu et date indiqués dans le RPAO.</w:t>
      </w:r>
    </w:p>
    <w:p w14:paraId="55800E57"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19.2.</w:t>
      </w:r>
      <w:r w:rsidRPr="00067A4A">
        <w:rPr>
          <w:rFonts w:ascii="Arial Narrow" w:eastAsia="Times New Roman" w:hAnsi="Arial Narrow" w:cs="Times New Roman"/>
          <w:sz w:val="24"/>
          <w:szCs w:val="24"/>
          <w:lang w:eastAsia="fr-FR"/>
        </w:rPr>
        <w:t xml:space="preserve"> La réunion préparatoire aura pour objet de fournir des éclaircissements et réponses à toute question qui pourrait être soulevée à ce stade.</w:t>
      </w:r>
    </w:p>
    <w:p w14:paraId="2CB3102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19.3.</w:t>
      </w:r>
      <w:r w:rsidRPr="00067A4A">
        <w:rPr>
          <w:rFonts w:ascii="Arial Narrow" w:eastAsia="Times New Roman" w:hAnsi="Arial Narrow" w:cs="Times New Roman"/>
          <w:sz w:val="24"/>
          <w:szCs w:val="24"/>
          <w:lang w:eastAsia="fr-FR"/>
        </w:rPr>
        <w:t xml:space="preserve"> Il est demandé au Soumissionnaire, autant que possible, de soumettre toute question par écrit de façon qu’elle </w:t>
      </w:r>
      <w:r w:rsidRPr="00067A4A">
        <w:rPr>
          <w:rFonts w:ascii="Arial Narrow" w:eastAsia="Times New Roman" w:hAnsi="Arial Narrow" w:cs="Times New Roman"/>
          <w:sz w:val="24"/>
          <w:szCs w:val="24"/>
          <w:lang w:eastAsia="fr-FR"/>
        </w:rPr>
        <w:lastRenderedPageBreak/>
        <w:t>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6C7F54E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19.4.</w:t>
      </w:r>
      <w:r w:rsidRPr="00067A4A">
        <w:rPr>
          <w:rFonts w:ascii="Arial Narrow" w:eastAsia="Times New Roman" w:hAnsi="Arial Narrow" w:cs="Times New Roman"/>
          <w:sz w:val="24"/>
          <w:szCs w:val="24"/>
          <w:lang w:eastAsia="fr-FR"/>
        </w:rPr>
        <w:t xml:space="preserve">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6BE8E640"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19.5.</w:t>
      </w:r>
      <w:r w:rsidRPr="00067A4A">
        <w:rPr>
          <w:rFonts w:ascii="Arial Narrow" w:eastAsia="Times New Roman" w:hAnsi="Arial Narrow" w:cs="Times New Roman"/>
          <w:sz w:val="24"/>
          <w:szCs w:val="24"/>
          <w:lang w:eastAsia="fr-FR"/>
        </w:rPr>
        <w:t xml:space="preserve"> Le fait qu’un soumissionnaire n’assiste pas à la réunion préparatoire à l’établissement des offres ne sera pas un motif de disqualification.</w:t>
      </w:r>
    </w:p>
    <w:p w14:paraId="60D61843" w14:textId="77777777" w:rsidR="00B12B6C" w:rsidRPr="00067A4A"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5" w:name="_Toc530307926"/>
      <w:bookmarkStart w:id="106" w:name="_Toc97557047"/>
      <w:bookmarkStart w:id="107" w:name="_Toc163062714"/>
      <w:bookmarkEnd w:id="104"/>
      <w:r w:rsidRPr="00067A4A">
        <w:rPr>
          <w:rFonts w:ascii="Arial Narrow" w:eastAsia="Times New Roman" w:hAnsi="Arial Narrow" w:cs="Times New Roman"/>
          <w:b/>
          <w:sz w:val="24"/>
          <w:szCs w:val="24"/>
          <w:u w:val="single"/>
          <w:lang w:eastAsia="fr-FR"/>
        </w:rPr>
        <w:t>Article 20</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Forme, Format et signature de l’offre</w:t>
      </w:r>
      <w:bookmarkEnd w:id="105"/>
      <w:bookmarkEnd w:id="106"/>
      <w:bookmarkEnd w:id="107"/>
    </w:p>
    <w:p w14:paraId="106DBBA7"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Cs/>
          <w:sz w:val="24"/>
          <w:szCs w:val="24"/>
          <w:lang w:eastAsia="fr-FR"/>
        </w:rPr>
        <w:t>Pour la soumission hors ligne,</w:t>
      </w:r>
    </w:p>
    <w:p w14:paraId="5CC4AC11"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20.1.</w:t>
      </w:r>
      <w:r w:rsidRPr="00067A4A">
        <w:rPr>
          <w:rFonts w:ascii="Arial Narrow" w:eastAsia="Times New Roman" w:hAnsi="Arial Narrow" w:cs="Times New Roman"/>
          <w:sz w:val="24"/>
          <w:szCs w:val="24"/>
          <w:lang w:eastAsia="fr-FR"/>
        </w:rPr>
        <w:t xml:space="preserve"> Le Soumissionnaire préparera un original de chaque volume </w:t>
      </w:r>
      <w:r w:rsidRPr="00067A4A">
        <w:rPr>
          <w:rFonts w:ascii="Arial Narrow" w:eastAsia="Times New Roman" w:hAnsi="Arial Narrow" w:cs="Times New Roman"/>
          <w:spacing w:val="1"/>
          <w:sz w:val="24"/>
          <w:szCs w:val="24"/>
          <w:lang w:eastAsia="fr-FR"/>
        </w:rPr>
        <w:t>constitutif</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1"/>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1"/>
          <w:sz w:val="24"/>
          <w:szCs w:val="24"/>
          <w:lang w:eastAsia="fr-FR"/>
        </w:rPr>
        <w:t>l’offr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1"/>
          <w:sz w:val="24"/>
          <w:szCs w:val="24"/>
          <w:lang w:eastAsia="fr-FR"/>
        </w:rPr>
        <w:t>décrit</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1"/>
          <w:sz w:val="24"/>
          <w:szCs w:val="24"/>
          <w:lang w:eastAsia="fr-FR"/>
        </w:rPr>
        <w:t xml:space="preserve">à </w:t>
      </w:r>
      <w:r w:rsidRPr="00067A4A">
        <w:rPr>
          <w:rFonts w:ascii="Arial Narrow" w:eastAsia="Times New Roman" w:hAnsi="Arial Narrow"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0009DD13" w14:textId="77777777" w:rsidR="00B12B6C" w:rsidRPr="00067A4A" w:rsidRDefault="00B12B6C" w:rsidP="002576B9">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20.2.</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L’origina</w:t>
      </w:r>
      <w:r w:rsidRPr="00067A4A">
        <w:rPr>
          <w:rFonts w:ascii="Arial Narrow" w:eastAsia="Times New Roman" w:hAnsi="Arial Narrow" w:cs="Times New Roman"/>
          <w:sz w:val="24"/>
          <w:szCs w:val="24"/>
          <w:lang w:eastAsia="fr-FR"/>
        </w:rPr>
        <w:t xml:space="preserve">l </w:t>
      </w:r>
      <w:r w:rsidRPr="00067A4A">
        <w:rPr>
          <w:rFonts w:ascii="Arial Narrow" w:eastAsia="Times New Roman" w:hAnsi="Arial Narrow" w:cs="Times New Roman"/>
          <w:spacing w:val="5"/>
          <w:sz w:val="24"/>
          <w:szCs w:val="24"/>
          <w:lang w:eastAsia="fr-FR"/>
        </w:rPr>
        <w:t>e</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toute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copie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l’offre </w:t>
      </w:r>
      <w:r w:rsidRPr="00067A4A">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067A4A">
        <w:rPr>
          <w:rFonts w:ascii="Arial Narrow" w:eastAsia="Times New Roman" w:hAnsi="Arial Narrow" w:cs="Times New Roman"/>
          <w:spacing w:val="5"/>
          <w:sz w:val="24"/>
          <w:szCs w:val="24"/>
          <w:lang w:eastAsia="fr-FR"/>
        </w:rPr>
        <w:t>habilitée</w:t>
      </w:r>
      <w:r w:rsidRPr="00067A4A">
        <w:rPr>
          <w:rFonts w:ascii="Arial Narrow" w:eastAsia="Times New Roman" w:hAnsi="Arial Narrow" w:cs="Times New Roman"/>
          <w:sz w:val="24"/>
          <w:szCs w:val="24"/>
          <w:lang w:eastAsia="fr-FR"/>
        </w:rPr>
        <w:t xml:space="preserve">s à </w:t>
      </w:r>
      <w:r w:rsidRPr="00067A4A">
        <w:rPr>
          <w:rFonts w:ascii="Arial Narrow" w:eastAsia="Times New Roman" w:hAnsi="Arial Narrow" w:cs="Times New Roman"/>
          <w:spacing w:val="5"/>
          <w:sz w:val="24"/>
          <w:szCs w:val="24"/>
          <w:lang w:eastAsia="fr-FR"/>
        </w:rPr>
        <w:t>signe</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a</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no</w:t>
      </w:r>
      <w:r w:rsidRPr="00067A4A">
        <w:rPr>
          <w:rFonts w:ascii="Arial Narrow" w:eastAsia="Times New Roman" w:hAnsi="Arial Narrow" w:cs="Times New Roman"/>
          <w:sz w:val="24"/>
          <w:szCs w:val="24"/>
          <w:lang w:eastAsia="fr-FR"/>
        </w:rPr>
        <w:t xml:space="preserve">m </w:t>
      </w:r>
      <w:r w:rsidRPr="00067A4A">
        <w:rPr>
          <w:rFonts w:ascii="Arial Narrow" w:eastAsia="Times New Roman" w:hAnsi="Arial Narrow" w:cs="Times New Roman"/>
          <w:spacing w:val="5"/>
          <w:sz w:val="24"/>
          <w:szCs w:val="24"/>
          <w:lang w:eastAsia="fr-FR"/>
        </w:rPr>
        <w:t xml:space="preserve">du </w:t>
      </w:r>
      <w:r w:rsidRPr="00067A4A">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14:paraId="1572CDAA"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20.3.</w:t>
      </w:r>
      <w:r w:rsidRPr="00067A4A">
        <w:rPr>
          <w:rFonts w:ascii="Arial Narrow" w:eastAsia="Times New Roman" w:hAnsi="Arial Narrow" w:cs="Times New Roman"/>
          <w:sz w:val="24"/>
          <w:szCs w:val="24"/>
          <w:lang w:eastAsia="fr-FR"/>
        </w:rPr>
        <w:t xml:space="preserve"> L’offre ne doit comporter aucune modification, suppression ni surcharge, à moins que de telles corrections ne soient paraphées par le ou les signataires de la soumission.</w:t>
      </w:r>
    </w:p>
    <w:p w14:paraId="7048A93B" w14:textId="77777777" w:rsidR="00B12B6C" w:rsidRPr="00067A4A"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Pour la soumission par voie électronique.</w:t>
      </w:r>
    </w:p>
    <w:p w14:paraId="2E9125F4" w14:textId="77777777" w:rsidR="00B12B6C" w:rsidRPr="00067A4A" w:rsidRDefault="00B12B6C" w:rsidP="002576B9">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20.4</w:t>
      </w:r>
      <w:r w:rsidRPr="00067A4A">
        <w:rPr>
          <w:rFonts w:ascii="Arial Narrow" w:eastAsia="Times New Roman" w:hAnsi="Arial Narrow" w:cs="Times New Roman"/>
          <w:sz w:val="24"/>
          <w:szCs w:val="24"/>
          <w:lang w:eastAsia="fr-FR"/>
        </w:rPr>
        <w:t xml:space="preserve">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1169CA19" w14:textId="77777777" w:rsidR="00B12B6C" w:rsidRPr="00067A4A"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20.5.</w:t>
      </w:r>
      <w:r w:rsidRPr="00067A4A">
        <w:rPr>
          <w:rFonts w:ascii="Arial Narrow" w:eastAsia="Times New Roman" w:hAnsi="Arial Narrow" w:cs="Times New Roman"/>
          <w:sz w:val="24"/>
          <w:szCs w:val="24"/>
          <w:lang w:eastAsia="fr-FR"/>
        </w:rPr>
        <w:t xml:space="preserve">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27AED5C" w14:textId="77777777" w:rsidR="00B12B6C" w:rsidRPr="00067A4A"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20.6</w:t>
      </w:r>
      <w:r w:rsidRPr="00067A4A">
        <w:rPr>
          <w:rFonts w:ascii="Arial Narrow" w:eastAsia="Times New Roman" w:hAnsi="Arial Narrow" w:cs="Times New Roman"/>
          <w:sz w:val="24"/>
          <w:szCs w:val="24"/>
          <w:lang w:eastAsia="fr-FR"/>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0F0B8D0" w14:textId="77777777" w:rsidR="00B12B6C" w:rsidRPr="00067A4A"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20.7.</w:t>
      </w:r>
      <w:r w:rsidRPr="00067A4A">
        <w:rPr>
          <w:rFonts w:ascii="Arial Narrow" w:eastAsia="Times New Roman" w:hAnsi="Arial Narrow" w:cs="Times New Roman"/>
          <w:sz w:val="24"/>
          <w:szCs w:val="24"/>
          <w:lang w:eastAsia="fr-FR"/>
        </w:rPr>
        <w:t xml:space="preserve"> Les documents et pièces transmis dans la plateforme COLEPS sont revêtus d’une signature électronique à travers l’usage du certificat.</w:t>
      </w:r>
    </w:p>
    <w:p w14:paraId="0DEEEDF7" w14:textId="77777777" w:rsidR="00B12B6C" w:rsidRPr="00067A4A" w:rsidRDefault="00C91FBC"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08" w:name="_Toc530307927"/>
      <w:bookmarkStart w:id="109" w:name="_Toc97557048"/>
      <w:bookmarkStart w:id="110" w:name="_Toc163062715"/>
      <w:r w:rsidRPr="00067A4A">
        <w:rPr>
          <w:rFonts w:ascii="Arial Narrow" w:eastAsia="Times New Roman" w:hAnsi="Arial Narrow" w:cs="Times New Roman"/>
          <w:b/>
          <w:iCs/>
          <w:caps/>
          <w:sz w:val="24"/>
          <w:szCs w:val="24"/>
          <w:lang w:eastAsia="fr-FR"/>
        </w:rPr>
        <w:t>D.D</w:t>
      </w:r>
      <w:r w:rsidR="00B12B6C" w:rsidRPr="00067A4A">
        <w:rPr>
          <w:rFonts w:ascii="Arial Narrow" w:eastAsia="Times New Roman" w:hAnsi="Arial Narrow" w:cs="Times New Roman"/>
          <w:b/>
          <w:iCs/>
          <w:caps/>
          <w:sz w:val="24"/>
          <w:szCs w:val="24"/>
          <w:lang w:eastAsia="fr-FR"/>
        </w:rPr>
        <w:t>épôt des offres</w:t>
      </w:r>
      <w:bookmarkEnd w:id="108"/>
      <w:bookmarkEnd w:id="109"/>
      <w:bookmarkEnd w:id="110"/>
    </w:p>
    <w:p w14:paraId="222BCD83" w14:textId="77777777" w:rsidR="00B12B6C" w:rsidRPr="00067A4A"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1" w:name="_Toc530307928"/>
      <w:bookmarkStart w:id="112" w:name="_Toc97557049"/>
      <w:bookmarkStart w:id="113" w:name="_Toc163062716"/>
      <w:r w:rsidRPr="00067A4A">
        <w:rPr>
          <w:rFonts w:ascii="Arial Narrow" w:eastAsia="Times New Roman" w:hAnsi="Arial Narrow" w:cs="Times New Roman"/>
          <w:b/>
          <w:sz w:val="24"/>
          <w:szCs w:val="24"/>
          <w:u w:val="single"/>
          <w:lang w:eastAsia="fr-FR"/>
        </w:rPr>
        <w:t>Article 20</w:t>
      </w:r>
      <w:r w:rsidRPr="00067A4A">
        <w:rPr>
          <w:rFonts w:ascii="Arial Narrow" w:eastAsia="Times New Roman" w:hAnsi="Arial Narrow" w:cs="Times New Roman"/>
          <w:b/>
          <w:sz w:val="24"/>
          <w:szCs w:val="24"/>
          <w:lang w:eastAsia="fr-FR"/>
        </w:rPr>
        <w:t xml:space="preserve"> : </w:t>
      </w:r>
      <w:r w:rsidR="00B12B6C" w:rsidRPr="00067A4A">
        <w:rPr>
          <w:rFonts w:ascii="Arial Narrow" w:eastAsia="Times New Roman" w:hAnsi="Arial Narrow" w:cs="Times New Roman"/>
          <w:b/>
          <w:sz w:val="24"/>
          <w:szCs w:val="24"/>
          <w:lang w:eastAsia="fr-FR"/>
        </w:rPr>
        <w:t>Cachetage et marquage des offres</w:t>
      </w:r>
      <w:bookmarkEnd w:id="111"/>
      <w:bookmarkEnd w:id="112"/>
      <w:bookmarkEnd w:id="113"/>
    </w:p>
    <w:p w14:paraId="0577D79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067A4A">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067A4A">
        <w:rPr>
          <w:rFonts w:ascii="Arial Narrow" w:eastAsia="Times New Roman" w:hAnsi="Arial Narrow" w:cs="Times New Roman"/>
          <w:spacing w:val="5"/>
          <w:sz w:val="24"/>
          <w:szCs w:val="24"/>
          <w:lang w:eastAsia="fr-FR"/>
        </w:rPr>
        <w:t xml:space="preserve"> Le</w:t>
      </w:r>
      <w:r w:rsidRPr="00067A4A">
        <w:rPr>
          <w:rFonts w:ascii="Arial Narrow" w:eastAsia="Times New Roman" w:hAnsi="Arial Narrow" w:cs="Times New Roman"/>
          <w:spacing w:val="2"/>
          <w:sz w:val="24"/>
          <w:szCs w:val="24"/>
          <w:lang w:eastAsia="fr-FR"/>
        </w:rPr>
        <w:t xml:space="preserve">s </w:t>
      </w:r>
      <w:r w:rsidRPr="00067A4A">
        <w:rPr>
          <w:rFonts w:ascii="Arial Narrow" w:eastAsia="Times New Roman" w:hAnsi="Arial Narrow" w:cs="Times New Roman"/>
          <w:spacing w:val="5"/>
          <w:sz w:val="24"/>
          <w:szCs w:val="24"/>
          <w:lang w:eastAsia="fr-FR"/>
        </w:rPr>
        <w:t>Soumissionnaires doiven</w:t>
      </w:r>
      <w:r w:rsidRPr="00067A4A">
        <w:rPr>
          <w:rFonts w:ascii="Arial Narrow" w:eastAsia="Times New Roman" w:hAnsi="Arial Narrow" w:cs="Times New Roman"/>
          <w:spacing w:val="2"/>
          <w:sz w:val="24"/>
          <w:szCs w:val="24"/>
          <w:lang w:eastAsia="fr-FR"/>
        </w:rPr>
        <w:t xml:space="preserve">t </w:t>
      </w:r>
      <w:r w:rsidRPr="00067A4A">
        <w:rPr>
          <w:rFonts w:ascii="Arial Narrow" w:eastAsia="Times New Roman" w:hAnsi="Arial Narrow" w:cs="Times New Roman"/>
          <w:spacing w:val="5"/>
          <w:sz w:val="24"/>
          <w:szCs w:val="24"/>
          <w:lang w:eastAsia="fr-FR"/>
        </w:rPr>
        <w:t>place</w:t>
      </w:r>
      <w:r w:rsidRPr="00067A4A">
        <w:rPr>
          <w:rFonts w:ascii="Arial Narrow" w:eastAsia="Times New Roman" w:hAnsi="Arial Narrow" w:cs="Times New Roman"/>
          <w:spacing w:val="2"/>
          <w:sz w:val="24"/>
          <w:szCs w:val="24"/>
          <w:lang w:eastAsia="fr-FR"/>
        </w:rPr>
        <w:t xml:space="preserve">r </w:t>
      </w:r>
      <w:r w:rsidRPr="00067A4A">
        <w:rPr>
          <w:rFonts w:ascii="Arial Narrow" w:eastAsia="Times New Roman" w:hAnsi="Arial Narrow" w:cs="Times New Roman"/>
          <w:spacing w:val="5"/>
          <w:sz w:val="24"/>
          <w:szCs w:val="24"/>
          <w:lang w:eastAsia="fr-FR"/>
        </w:rPr>
        <w:t>l’origina</w:t>
      </w:r>
      <w:r w:rsidRPr="00067A4A">
        <w:rPr>
          <w:rFonts w:ascii="Arial Narrow" w:eastAsia="Times New Roman" w:hAnsi="Arial Narrow" w:cs="Times New Roman"/>
          <w:spacing w:val="2"/>
          <w:sz w:val="24"/>
          <w:szCs w:val="24"/>
          <w:lang w:eastAsia="fr-FR"/>
        </w:rPr>
        <w:t xml:space="preserve">l </w:t>
      </w:r>
      <w:r w:rsidRPr="00067A4A">
        <w:rPr>
          <w:rFonts w:ascii="Arial Narrow" w:eastAsia="Times New Roman" w:hAnsi="Arial Narrow" w:cs="Times New Roman"/>
          <w:spacing w:val="5"/>
          <w:sz w:val="24"/>
          <w:szCs w:val="24"/>
          <w:lang w:eastAsia="fr-FR"/>
        </w:rPr>
        <w:t xml:space="preserve">et </w:t>
      </w:r>
      <w:r w:rsidRPr="00067A4A">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067A4A">
        <w:rPr>
          <w:rFonts w:ascii="Arial Narrow" w:eastAsia="Times New Roman" w:hAnsi="Arial Narrow" w:cs="Times New Roman"/>
          <w:spacing w:val="4"/>
          <w:sz w:val="24"/>
          <w:szCs w:val="24"/>
          <w:lang w:eastAsia="fr-FR"/>
        </w:rPr>
        <w:t>propositio</w:t>
      </w:r>
      <w:r w:rsidRPr="00067A4A">
        <w:rPr>
          <w:rFonts w:ascii="Arial Narrow" w:eastAsia="Times New Roman" w:hAnsi="Arial Narrow" w:cs="Times New Roman"/>
          <w:spacing w:val="2"/>
          <w:sz w:val="24"/>
          <w:szCs w:val="24"/>
          <w:lang w:eastAsia="fr-FR"/>
        </w:rPr>
        <w:t xml:space="preserve">n </w:t>
      </w:r>
      <w:r w:rsidRPr="00067A4A">
        <w:rPr>
          <w:rFonts w:ascii="Arial Narrow" w:eastAsia="Times New Roman" w:hAnsi="Arial Narrow" w:cs="Times New Roman"/>
          <w:spacing w:val="4"/>
          <w:sz w:val="24"/>
          <w:szCs w:val="24"/>
          <w:lang w:eastAsia="fr-FR"/>
        </w:rPr>
        <w:t>techniqu</w:t>
      </w:r>
      <w:r w:rsidRPr="00067A4A">
        <w:rPr>
          <w:rFonts w:ascii="Arial Narrow" w:eastAsia="Times New Roman" w:hAnsi="Arial Narrow" w:cs="Times New Roman"/>
          <w:spacing w:val="2"/>
          <w:sz w:val="24"/>
          <w:szCs w:val="24"/>
          <w:lang w:eastAsia="fr-FR"/>
        </w:rPr>
        <w:t xml:space="preserve">e </w:t>
      </w:r>
      <w:r w:rsidRPr="00067A4A">
        <w:rPr>
          <w:rFonts w:ascii="Arial Narrow" w:eastAsia="Times New Roman" w:hAnsi="Arial Narrow" w:cs="Times New Roman"/>
          <w:spacing w:val="4"/>
          <w:sz w:val="24"/>
          <w:szCs w:val="24"/>
          <w:lang w:eastAsia="fr-FR"/>
        </w:rPr>
        <w:t>dan</w:t>
      </w:r>
      <w:r w:rsidRPr="00067A4A">
        <w:rPr>
          <w:rFonts w:ascii="Arial Narrow" w:eastAsia="Times New Roman" w:hAnsi="Arial Narrow" w:cs="Times New Roman"/>
          <w:spacing w:val="2"/>
          <w:sz w:val="24"/>
          <w:szCs w:val="24"/>
          <w:lang w:eastAsia="fr-FR"/>
        </w:rPr>
        <w:t xml:space="preserve">s </w:t>
      </w:r>
      <w:r w:rsidRPr="00067A4A">
        <w:rPr>
          <w:rFonts w:ascii="Arial Narrow" w:eastAsia="Times New Roman" w:hAnsi="Arial Narrow" w:cs="Times New Roman"/>
          <w:spacing w:val="4"/>
          <w:sz w:val="24"/>
          <w:szCs w:val="24"/>
          <w:lang w:eastAsia="fr-FR"/>
        </w:rPr>
        <w:t>un</w:t>
      </w:r>
      <w:r w:rsidRPr="00067A4A">
        <w:rPr>
          <w:rFonts w:ascii="Arial Narrow" w:eastAsia="Times New Roman" w:hAnsi="Arial Narrow" w:cs="Times New Roman"/>
          <w:spacing w:val="2"/>
          <w:sz w:val="24"/>
          <w:szCs w:val="24"/>
          <w:lang w:eastAsia="fr-FR"/>
        </w:rPr>
        <w:t xml:space="preserve">e </w:t>
      </w:r>
      <w:r w:rsidRPr="00067A4A">
        <w:rPr>
          <w:rFonts w:ascii="Arial Narrow" w:eastAsia="Times New Roman" w:hAnsi="Arial Narrow" w:cs="Times New Roman"/>
          <w:spacing w:val="4"/>
          <w:sz w:val="24"/>
          <w:szCs w:val="24"/>
          <w:lang w:eastAsia="fr-FR"/>
        </w:rPr>
        <w:t xml:space="preserve">enveloppe </w:t>
      </w:r>
      <w:r w:rsidRPr="00067A4A">
        <w:rPr>
          <w:rFonts w:ascii="Arial Narrow" w:eastAsia="Times New Roman" w:hAnsi="Arial Narrow"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14:paraId="6196436C"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14:paraId="5CA56D5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21.2.</w:t>
      </w:r>
      <w:r w:rsidRPr="00067A4A">
        <w:rPr>
          <w:rFonts w:ascii="Arial Narrow" w:eastAsia="Times New Roman" w:hAnsi="Arial Narrow" w:cs="Times New Roman"/>
          <w:sz w:val="24"/>
          <w:szCs w:val="24"/>
          <w:lang w:eastAsia="fr-FR"/>
        </w:rPr>
        <w:t xml:space="preserve"> Les enveloppes intérieures et extérieures :</w:t>
      </w:r>
    </w:p>
    <w:p w14:paraId="516053AF" w14:textId="77777777" w:rsidR="00B12B6C" w:rsidRPr="00067A4A"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Seron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adressée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7"/>
          <w:sz w:val="24"/>
          <w:szCs w:val="24"/>
          <w:lang w:eastAsia="fr-FR"/>
        </w:rPr>
        <w:t xml:space="preserve">au Maître d’Ouvrage ou au Maître d’Ouvrage Délégué </w:t>
      </w:r>
      <w:r w:rsidRPr="00067A4A">
        <w:rPr>
          <w:rFonts w:ascii="Arial Narrow" w:eastAsia="Times New Roman" w:hAnsi="Arial Narrow" w:cs="Times New Roman"/>
          <w:spacing w:val="5"/>
          <w:sz w:val="24"/>
          <w:szCs w:val="24"/>
          <w:lang w:eastAsia="fr-FR"/>
        </w:rPr>
        <w:t xml:space="preserve">à </w:t>
      </w:r>
      <w:r w:rsidRPr="00067A4A">
        <w:rPr>
          <w:rFonts w:ascii="Arial Narrow" w:eastAsia="Times New Roman" w:hAnsi="Arial Narrow" w:cs="Times New Roman"/>
          <w:sz w:val="24"/>
          <w:szCs w:val="24"/>
          <w:lang w:eastAsia="fr-FR"/>
        </w:rPr>
        <w:t xml:space="preserve">l’adresse indiquée dans le </w:t>
      </w:r>
      <w:r w:rsidRPr="00067A4A">
        <w:rPr>
          <w:rFonts w:ascii="Arial Narrow" w:eastAsia="Times New Roman" w:hAnsi="Arial Narrow" w:cs="Times New Roman"/>
          <w:sz w:val="24"/>
          <w:szCs w:val="24"/>
          <w:lang w:eastAsia="fr-FR"/>
        </w:rPr>
        <w:lastRenderedPageBreak/>
        <w:t>Règlement Particulier de l'Appel d'Offres ;</w:t>
      </w:r>
    </w:p>
    <w:p w14:paraId="77773970" w14:textId="77777777" w:rsidR="00B12B6C" w:rsidRPr="00067A4A"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14:paraId="33E367DD" w14:textId="77777777" w:rsidR="00B12B6C" w:rsidRPr="00067A4A" w:rsidRDefault="00B12B6C" w:rsidP="002576B9">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21.3.</w:t>
      </w:r>
      <w:r w:rsidRPr="00067A4A">
        <w:rPr>
          <w:rFonts w:ascii="Arial Narrow" w:eastAsia="Times New Roman" w:hAnsi="Arial Narrow" w:cs="Times New Roman"/>
          <w:sz w:val="24"/>
          <w:szCs w:val="24"/>
          <w:lang w:eastAsia="fr-FR"/>
        </w:rPr>
        <w:t xml:space="preserve"> Les enveloppes intérieures porteront éga</w:t>
      </w:r>
      <w:r w:rsidRPr="00067A4A">
        <w:rPr>
          <w:rFonts w:ascii="Arial Narrow" w:eastAsia="Times New Roman" w:hAnsi="Arial Narrow" w:cs="Times New Roman"/>
          <w:spacing w:val="5"/>
          <w:sz w:val="24"/>
          <w:szCs w:val="24"/>
          <w:lang w:eastAsia="fr-FR"/>
        </w:rPr>
        <w:t>lemen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no</w:t>
      </w:r>
      <w:r w:rsidRPr="00067A4A">
        <w:rPr>
          <w:rFonts w:ascii="Arial Narrow" w:eastAsia="Times New Roman" w:hAnsi="Arial Narrow" w:cs="Times New Roman"/>
          <w:sz w:val="24"/>
          <w:szCs w:val="24"/>
          <w:lang w:eastAsia="fr-FR"/>
        </w:rPr>
        <w:t xml:space="preserve">m </w:t>
      </w:r>
      <w:r w:rsidRPr="00067A4A">
        <w:rPr>
          <w:rFonts w:ascii="Arial Narrow" w:eastAsia="Times New Roman" w:hAnsi="Arial Narrow" w:cs="Times New Roman"/>
          <w:spacing w:val="5"/>
          <w:sz w:val="24"/>
          <w:szCs w:val="24"/>
          <w:lang w:eastAsia="fr-FR"/>
        </w:rPr>
        <w:t>e</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l’adress</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du </w:t>
      </w:r>
      <w:r w:rsidRPr="00067A4A">
        <w:rPr>
          <w:rFonts w:ascii="Arial Narrow" w:eastAsia="Times New Roman" w:hAnsi="Arial Narrow"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14:paraId="36144B99"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21.4.</w:t>
      </w:r>
      <w:r w:rsidRPr="00067A4A">
        <w:rPr>
          <w:rFonts w:ascii="Arial Narrow" w:eastAsia="Times New Roman" w:hAnsi="Arial Narrow" w:cs="Times New Roman"/>
          <w:sz w:val="24"/>
          <w:szCs w:val="24"/>
          <w:lang w:eastAsia="fr-FR"/>
        </w:rPr>
        <w:t xml:space="preserve"> Si l’enveloppe extérieure n’est pas scellée et marquée comme indiqué aux articles 21.1 et 21.2 susvisés, le Maître d’Ouvrage ou le Maître d’Ouvrage Délégué ne sera nullement responsable si l’offre est égarée ou ouverte prématurément.</w:t>
      </w:r>
    </w:p>
    <w:p w14:paraId="43A4FCE8" w14:textId="4BD4BACD" w:rsidR="00B12B6C" w:rsidRPr="00067A4A"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21.5</w:t>
      </w:r>
      <w:r w:rsidRPr="00067A4A">
        <w:rPr>
          <w:rFonts w:ascii="Arial Narrow" w:eastAsia="Times New Roman" w:hAnsi="Arial Narrow" w:cs="Times New Roman"/>
          <w:sz w:val="24"/>
          <w:szCs w:val="24"/>
          <w:lang w:eastAsia="fr-FR"/>
        </w:rPr>
        <w:t xml:space="preserve"> Dans le cadre de la soumission en ligne, l’offre à fournir par le soumissionnaire comprend trois fichiers électroniques correspondant aux trois volumes administratifs, </w:t>
      </w:r>
      <w:r w:rsidR="008C6179" w:rsidRPr="00067A4A">
        <w:rPr>
          <w:rFonts w:ascii="Arial Narrow" w:eastAsia="Times New Roman" w:hAnsi="Arial Narrow" w:cs="Times New Roman"/>
          <w:sz w:val="24"/>
          <w:szCs w:val="24"/>
          <w:lang w:eastAsia="fr-FR"/>
        </w:rPr>
        <w:t>techniques et financiers</w:t>
      </w:r>
      <w:r w:rsidRPr="00067A4A">
        <w:rPr>
          <w:rFonts w:ascii="Arial Narrow" w:eastAsia="Times New Roman" w:hAnsi="Arial Narrow" w:cs="Times New Roman"/>
          <w:sz w:val="24"/>
          <w:szCs w:val="24"/>
          <w:lang w:eastAsia="fr-FR"/>
        </w:rPr>
        <w:t>.</w:t>
      </w:r>
    </w:p>
    <w:p w14:paraId="2B871F55" w14:textId="77777777" w:rsidR="00B12B6C" w:rsidRPr="00067A4A"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14:paraId="79C9CB8E" w14:textId="77777777" w:rsidR="00B12B6C" w:rsidRPr="00067A4A"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4D92F1F5" w14:textId="77777777" w:rsidR="00B12B6C" w:rsidRPr="00067A4A"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21.6</w:t>
      </w:r>
      <w:r w:rsidRPr="00067A4A">
        <w:rPr>
          <w:rFonts w:ascii="Arial Narrow" w:eastAsia="Times New Roman" w:hAnsi="Arial Narrow" w:cs="Times New Roman"/>
          <w:sz w:val="24"/>
          <w:szCs w:val="24"/>
          <w:lang w:eastAsia="fr-FR"/>
        </w:rPr>
        <w:t xml:space="preserve"> Les éléments constitutifs de l’Offre en ligne ou hors ligne du soumissionnaire doivent être les mêmes pour une consultation donnée.</w:t>
      </w:r>
    </w:p>
    <w:p w14:paraId="19592916" w14:textId="77777777" w:rsidR="00B12B6C" w:rsidRPr="00067A4A"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4" w:name="_Toc530307929"/>
      <w:bookmarkStart w:id="115" w:name="_Toc97557050"/>
      <w:bookmarkStart w:id="116" w:name="_Toc163062717"/>
      <w:r w:rsidRPr="00067A4A">
        <w:rPr>
          <w:rFonts w:ascii="Arial Narrow" w:eastAsia="Times New Roman" w:hAnsi="Arial Narrow" w:cs="Times New Roman"/>
          <w:b/>
          <w:sz w:val="24"/>
          <w:szCs w:val="24"/>
          <w:lang w:eastAsia="fr-FR"/>
        </w:rPr>
        <w:t xml:space="preserve">Article 22. </w:t>
      </w:r>
      <w:r w:rsidR="00B12B6C" w:rsidRPr="00067A4A">
        <w:rPr>
          <w:rFonts w:ascii="Arial Narrow" w:eastAsia="Times New Roman" w:hAnsi="Arial Narrow" w:cs="Times New Roman"/>
          <w:b/>
          <w:sz w:val="24"/>
          <w:szCs w:val="24"/>
          <w:lang w:eastAsia="fr-FR"/>
        </w:rPr>
        <w:t>Date, heure limites de dépôt des offres</w:t>
      </w:r>
      <w:bookmarkEnd w:id="114"/>
      <w:r w:rsidR="00B12B6C" w:rsidRPr="00067A4A">
        <w:rPr>
          <w:rFonts w:ascii="Arial Narrow" w:eastAsia="Times New Roman" w:hAnsi="Arial Narrow" w:cs="Times New Roman"/>
          <w:b/>
          <w:sz w:val="24"/>
          <w:szCs w:val="24"/>
          <w:lang w:eastAsia="fr-FR"/>
        </w:rPr>
        <w:t xml:space="preserve"> et Mode de soumission</w:t>
      </w:r>
      <w:bookmarkEnd w:id="115"/>
      <w:bookmarkEnd w:id="116"/>
    </w:p>
    <w:p w14:paraId="0C89E5BF" w14:textId="77777777" w:rsidR="00B12B6C" w:rsidRPr="00067A4A" w:rsidRDefault="00B12B6C" w:rsidP="002576B9">
      <w:pPr>
        <w:keepNext/>
        <w:suppressAutoHyphens/>
        <w:autoSpaceDN w:val="0"/>
        <w:spacing w:after="0" w:line="240" w:lineRule="auto"/>
        <w:textAlignment w:val="baseline"/>
        <w:outlineLvl w:val="2"/>
        <w:rPr>
          <w:rFonts w:ascii="Arial Narrow" w:eastAsia="Times New Roman" w:hAnsi="Arial Narrow" w:cs="Times New Roman"/>
          <w:b/>
          <w:sz w:val="24"/>
          <w:szCs w:val="24"/>
          <w:lang w:eastAsia="fr-FR"/>
        </w:rPr>
      </w:pPr>
      <w:bookmarkStart w:id="117" w:name="_Toc97557051"/>
      <w:r w:rsidRPr="00067A4A">
        <w:rPr>
          <w:rFonts w:ascii="Arial Narrow" w:eastAsia="Times New Roman" w:hAnsi="Arial Narrow" w:cs="Times New Roman"/>
          <w:b/>
          <w:sz w:val="24"/>
          <w:szCs w:val="24"/>
          <w:lang w:eastAsia="fr-FR"/>
        </w:rPr>
        <w:t>22.1- Date et heure limites de dépôt des offres</w:t>
      </w:r>
      <w:bookmarkEnd w:id="117"/>
      <w:r w:rsidRPr="00067A4A">
        <w:rPr>
          <w:rFonts w:ascii="Arial Narrow" w:eastAsia="Times New Roman" w:hAnsi="Arial Narrow" w:cs="Times New Roman"/>
          <w:b/>
          <w:sz w:val="24"/>
          <w:szCs w:val="24"/>
          <w:lang w:eastAsia="fr-FR"/>
        </w:rPr>
        <w:t xml:space="preserve"> </w:t>
      </w:r>
    </w:p>
    <w:p w14:paraId="213F7F12" w14:textId="77777777" w:rsidR="00B12B6C" w:rsidRPr="00067A4A"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a.</w:t>
      </w:r>
      <w:r w:rsidRPr="00067A4A">
        <w:rPr>
          <w:rFonts w:ascii="Arial Narrow" w:eastAsia="Times New Roman" w:hAnsi="Arial Narrow" w:cs="Times New Roman"/>
          <w:sz w:val="24"/>
          <w:szCs w:val="24"/>
          <w:lang w:eastAsia="fr-FR"/>
        </w:rPr>
        <w:t xml:space="preserve"> Les offres doivent être reçues par le Maître d’Ouvrage ou le Maître d’Ouvrage Délégué </w:t>
      </w:r>
      <w:r w:rsidRPr="00067A4A">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067A4A">
        <w:rPr>
          <w:rFonts w:ascii="Arial Narrow" w:eastAsia="Times New Roman" w:hAnsi="Arial Narrow" w:cs="Times New Roman"/>
          <w:sz w:val="24"/>
          <w:szCs w:val="24"/>
          <w:lang w:eastAsia="fr-FR"/>
        </w:rPr>
        <w:t>à l’adresse spécifiée à l'article 21.2 du RPAO au plus tard à la date et à l’heure spécifiées dans le Règlement Particulier de l'Appel d'Offres.</w:t>
      </w:r>
    </w:p>
    <w:p w14:paraId="1BFA8F3D" w14:textId="77777777" w:rsidR="00B12B6C" w:rsidRPr="00067A4A"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xml:space="preserve">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7655C563" w14:textId="77777777" w:rsidR="00B12B6C" w:rsidRPr="00067A4A"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w:t>
      </w:r>
      <w:r w:rsidRPr="00067A4A">
        <w:rPr>
          <w:rFonts w:ascii="Arial Narrow" w:eastAsia="Times New Roman" w:hAnsi="Arial Narrow" w:cs="Times New Roman"/>
          <w:sz w:val="24"/>
          <w:szCs w:val="24"/>
          <w:lang w:eastAsia="fr-FR"/>
        </w:rPr>
        <w:t xml:space="preserve"> Pour l’horodatage, le fuseau horaire de référence est l’heure locale (GMT/UTC + 1). Cette heure est visible sur la page de soumission.</w:t>
      </w:r>
    </w:p>
    <w:p w14:paraId="538269F0" w14:textId="77777777" w:rsidR="00B12B6C" w:rsidRPr="00067A4A"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d.</w:t>
      </w:r>
      <w:r w:rsidRPr="00067A4A">
        <w:rPr>
          <w:rFonts w:ascii="Arial Narrow" w:eastAsia="Times New Roman" w:hAnsi="Arial Narrow"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067A4A">
        <w:rPr>
          <w:rFonts w:ascii="Arial Narrow" w:eastAsia="Times New Roman" w:hAnsi="Arial Narrow" w:cs="Times New Roman"/>
          <w:spacing w:val="5"/>
          <w:sz w:val="24"/>
          <w:szCs w:val="24"/>
          <w:lang w:eastAsia="fr-FR"/>
        </w:rPr>
        <w:t>tou</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droit</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e</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obligation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du Maître d’Ouvrage ou du Maître d’Ouvrage Délégué</w:t>
      </w:r>
      <w:r w:rsidRPr="00067A4A">
        <w:rPr>
          <w:rFonts w:ascii="Arial Narrow" w:eastAsia="Times New Roman" w:hAnsi="Arial Narrow" w:cs="Times New Roman"/>
          <w:sz w:val="24"/>
          <w:szCs w:val="24"/>
          <w:lang w:eastAsia="fr-FR"/>
        </w:rPr>
        <w:t xml:space="preserve"> et des soumissionnaires précédemment régis par la date limite initiale seront régis par la nouvelle date limite.</w:t>
      </w:r>
    </w:p>
    <w:p w14:paraId="4D270982" w14:textId="77777777" w:rsidR="00B12B6C" w:rsidRPr="00067A4A" w:rsidRDefault="00B12B6C" w:rsidP="002576B9">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sz w:val="24"/>
          <w:szCs w:val="24"/>
          <w:lang w:eastAsia="fr-FR"/>
        </w:rPr>
      </w:pPr>
      <w:bookmarkStart w:id="118" w:name="_Hlk523208859"/>
      <w:r w:rsidRPr="00067A4A">
        <w:rPr>
          <w:rFonts w:ascii="Arial Narrow" w:eastAsia="Times New Roman" w:hAnsi="Arial Narrow" w:cs="Times New Roman"/>
          <w:b/>
          <w:sz w:val="24"/>
          <w:szCs w:val="24"/>
          <w:lang w:eastAsia="fr-FR"/>
        </w:rPr>
        <w:t>e</w:t>
      </w:r>
      <w:r w:rsidRPr="00067A4A">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18"/>
    <w:p w14:paraId="6DA49A96" w14:textId="77777777" w:rsidR="00B12B6C" w:rsidRPr="00067A4A"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lang w:eastAsia="fr-FR"/>
        </w:rPr>
        <w:t>22.2 : Mode de soumission</w:t>
      </w:r>
    </w:p>
    <w:p w14:paraId="5ECB6EF1" w14:textId="77777777" w:rsidR="00B12B6C" w:rsidRPr="00067A4A"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Trois modes de soumissions sont possibles :</w:t>
      </w:r>
    </w:p>
    <w:p w14:paraId="3D6BF688" w14:textId="77777777" w:rsidR="00B12B6C" w:rsidRPr="00067A4A" w:rsidRDefault="00B12B6C">
      <w:pPr>
        <w:widowControl w:val="0"/>
        <w:numPr>
          <w:ilvl w:val="0"/>
          <w:numId w:val="78"/>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14:paraId="71DD9738" w14:textId="77777777" w:rsidR="00B12B6C" w:rsidRPr="00067A4A" w:rsidRDefault="00B12B6C">
      <w:pPr>
        <w:widowControl w:val="0"/>
        <w:numPr>
          <w:ilvl w:val="0"/>
          <w:numId w:val="78"/>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14:paraId="5CFF3B0D" w14:textId="77777777" w:rsidR="00B12B6C" w:rsidRPr="00067A4A" w:rsidRDefault="00B12B6C">
      <w:pPr>
        <w:widowControl w:val="0"/>
        <w:numPr>
          <w:ilvl w:val="0"/>
          <w:numId w:val="78"/>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14:paraId="4689375E" w14:textId="77777777" w:rsidR="00B12B6C" w:rsidRPr="00067A4A" w:rsidRDefault="00B12B6C" w:rsidP="002576B9">
      <w:pPr>
        <w:widowControl w:val="0"/>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mode de soumission retenu est précisé dans le RPAO.</w:t>
      </w:r>
    </w:p>
    <w:p w14:paraId="191DDC3B" w14:textId="77777777" w:rsidR="00B12B6C" w:rsidRPr="00067A4A" w:rsidRDefault="00B12B6C" w:rsidP="002576B9">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u w:val="single"/>
          <w:lang w:eastAsia="fr-FR"/>
        </w:rPr>
        <w:t>NB</w:t>
      </w:r>
      <w:r w:rsidRPr="00067A4A">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14:paraId="29967710" w14:textId="77777777" w:rsidR="00B12B6C" w:rsidRPr="00067A4A"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9" w:name="_Toc530307930"/>
      <w:bookmarkStart w:id="120" w:name="_Toc97557052"/>
      <w:bookmarkStart w:id="121" w:name="_Toc163062718"/>
      <w:r w:rsidRPr="00067A4A">
        <w:rPr>
          <w:rFonts w:ascii="Arial Narrow" w:eastAsia="Times New Roman" w:hAnsi="Arial Narrow" w:cs="Times New Roman"/>
          <w:b/>
          <w:sz w:val="24"/>
          <w:szCs w:val="24"/>
          <w:lang w:eastAsia="fr-FR"/>
        </w:rPr>
        <w:t xml:space="preserve">Article 23 : </w:t>
      </w:r>
      <w:r w:rsidR="00B12B6C" w:rsidRPr="00067A4A">
        <w:rPr>
          <w:rFonts w:ascii="Arial Narrow" w:eastAsia="Times New Roman" w:hAnsi="Arial Narrow" w:cs="Times New Roman"/>
          <w:b/>
          <w:sz w:val="24"/>
          <w:szCs w:val="24"/>
          <w:lang w:eastAsia="fr-FR"/>
        </w:rPr>
        <w:t>Offres hors délai</w:t>
      </w:r>
      <w:bookmarkEnd w:id="119"/>
      <w:bookmarkEnd w:id="120"/>
      <w:bookmarkEnd w:id="121"/>
    </w:p>
    <w:p w14:paraId="0C625A10" w14:textId="5049D33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Quel que soit le mode de soumission, toute offre parvenue dans les services du Maître d’Ouvrage ou du Maître d’Ouvrage Délégué est irrecevable après </w:t>
      </w:r>
      <w:r w:rsidR="008C6179" w:rsidRPr="00067A4A">
        <w:rPr>
          <w:rFonts w:ascii="Arial Narrow" w:eastAsia="Times New Roman" w:hAnsi="Arial Narrow" w:cs="Times New Roman"/>
          <w:sz w:val="24"/>
          <w:szCs w:val="24"/>
          <w:lang w:eastAsia="fr-FR"/>
        </w:rPr>
        <w:t>la date</w:t>
      </w:r>
      <w:r w:rsidRPr="00067A4A">
        <w:rPr>
          <w:rFonts w:ascii="Arial Narrow" w:eastAsia="Times New Roman" w:hAnsi="Arial Narrow" w:cs="Times New Roman"/>
          <w:sz w:val="24"/>
          <w:szCs w:val="24"/>
          <w:lang w:eastAsia="fr-FR"/>
        </w:rPr>
        <w:t xml:space="preserve"> et heure limites fixées pour le dépôt des offres.</w:t>
      </w:r>
    </w:p>
    <w:p w14:paraId="3425C299" w14:textId="77777777" w:rsidR="00B12B6C" w:rsidRPr="00067A4A"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2" w:name="_Toc530307931"/>
      <w:bookmarkStart w:id="123" w:name="_Toc97557053"/>
      <w:bookmarkStart w:id="124" w:name="_Toc163062719"/>
      <w:r w:rsidRPr="00067A4A">
        <w:rPr>
          <w:rFonts w:ascii="Arial Narrow" w:eastAsia="Times New Roman" w:hAnsi="Arial Narrow" w:cs="Times New Roman"/>
          <w:b/>
          <w:sz w:val="24"/>
          <w:szCs w:val="24"/>
          <w:lang w:eastAsia="fr-FR"/>
        </w:rPr>
        <w:t xml:space="preserve">Article 24 : </w:t>
      </w:r>
      <w:r w:rsidR="00B12B6C" w:rsidRPr="00067A4A">
        <w:rPr>
          <w:rFonts w:ascii="Arial Narrow" w:eastAsia="Times New Roman" w:hAnsi="Arial Narrow" w:cs="Times New Roman"/>
          <w:b/>
          <w:sz w:val="24"/>
          <w:szCs w:val="24"/>
          <w:lang w:eastAsia="fr-FR"/>
        </w:rPr>
        <w:t>Modification, substitution et retrait des offres</w:t>
      </w:r>
      <w:bookmarkEnd w:id="122"/>
      <w:bookmarkEnd w:id="123"/>
      <w:bookmarkEnd w:id="124"/>
    </w:p>
    <w:p w14:paraId="27A7368F"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bCs/>
          <w:sz w:val="24"/>
          <w:szCs w:val="24"/>
          <w:lang w:eastAsia="fr-FR"/>
        </w:rPr>
        <w:t>Pour les soumissions hors ligne,</w:t>
      </w:r>
    </w:p>
    <w:p w14:paraId="54E4D0A8"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24.1</w:t>
      </w:r>
      <w:r w:rsidRPr="00067A4A">
        <w:rPr>
          <w:rFonts w:ascii="Arial Narrow" w:eastAsia="Times New Roman" w:hAnsi="Arial Narrow" w:cs="Times New Roman"/>
          <w:sz w:val="24"/>
          <w:szCs w:val="24"/>
          <w:lang w:eastAsia="fr-FR"/>
        </w:rPr>
        <w:t xml:space="preserve">. Un Soumissionnaire peut modifier, remplacer ou retirer son offre après l’avoir déposé, à condition que la </w:t>
      </w:r>
      <w:r w:rsidRPr="00067A4A">
        <w:rPr>
          <w:rFonts w:ascii="Arial Narrow" w:eastAsia="Times New Roman" w:hAnsi="Arial Narrow" w:cs="Times New Roman"/>
          <w:sz w:val="24"/>
          <w:szCs w:val="24"/>
          <w:lang w:eastAsia="fr-FR"/>
        </w:rPr>
        <w:lastRenderedPageBreak/>
        <w:t xml:space="preserve">notification écrite de la modification ou du retrait, soit reçue par le Maître d’Ouvrage ou le Maître d’Ouvrage Délégué </w:t>
      </w:r>
      <w:r w:rsidRPr="00067A4A">
        <w:rPr>
          <w:rFonts w:ascii="Arial Narrow" w:eastAsia="Times New Roman" w:hAnsi="Arial Narrow" w:cs="Times New Roman"/>
          <w:spacing w:val="5"/>
          <w:sz w:val="24"/>
          <w:szCs w:val="24"/>
          <w:lang w:eastAsia="fr-FR"/>
        </w:rPr>
        <w:t>avan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l’achèvemen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 xml:space="preserve">délai </w:t>
      </w:r>
      <w:r w:rsidRPr="00067A4A">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6925AC8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24.2</w:t>
      </w:r>
      <w:r w:rsidRPr="00067A4A">
        <w:rPr>
          <w:rFonts w:ascii="Arial Narrow" w:eastAsia="Times New Roman" w:hAnsi="Arial Narrow" w:cs="Times New Roman"/>
          <w:sz w:val="24"/>
          <w:szCs w:val="24"/>
          <w:lang w:eastAsia="fr-FR"/>
        </w:rPr>
        <w:t>. La notification de modification, de rempla</w:t>
      </w:r>
      <w:r w:rsidRPr="00067A4A">
        <w:rPr>
          <w:rFonts w:ascii="Arial Narrow" w:eastAsia="Times New Roman" w:hAnsi="Arial Narrow" w:cs="Times New Roman"/>
          <w:spacing w:val="5"/>
          <w:sz w:val="24"/>
          <w:szCs w:val="24"/>
          <w:lang w:eastAsia="fr-FR"/>
        </w:rPr>
        <w:t>cemen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o</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retrai</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l’offr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pa</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 xml:space="preserve">le </w:t>
      </w:r>
      <w:r w:rsidRPr="00067A4A">
        <w:rPr>
          <w:rFonts w:ascii="Arial Narrow" w:eastAsia="Times New Roman" w:hAnsi="Arial Narrow" w:cs="Times New Roman"/>
          <w:spacing w:val="1"/>
          <w:sz w:val="24"/>
          <w:szCs w:val="24"/>
          <w:lang w:eastAsia="fr-FR"/>
        </w:rPr>
        <w:t>Soumissionnair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1"/>
          <w:sz w:val="24"/>
          <w:szCs w:val="24"/>
          <w:lang w:eastAsia="fr-FR"/>
        </w:rPr>
        <w:t>ser</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1"/>
          <w:sz w:val="24"/>
          <w:szCs w:val="24"/>
          <w:lang w:eastAsia="fr-FR"/>
        </w:rPr>
        <w:t>préparée</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1"/>
          <w:sz w:val="24"/>
          <w:szCs w:val="24"/>
          <w:lang w:eastAsia="fr-FR"/>
        </w:rPr>
        <w:t xml:space="preserve">cachetée, </w:t>
      </w:r>
      <w:r w:rsidRPr="00067A4A">
        <w:rPr>
          <w:rFonts w:ascii="Arial Narrow" w:eastAsia="Times New Roman" w:hAnsi="Arial Narrow" w:cs="Times New Roman"/>
          <w:spacing w:val="5"/>
          <w:sz w:val="24"/>
          <w:szCs w:val="24"/>
          <w:lang w:eastAsia="fr-FR"/>
        </w:rPr>
        <w:t>marqué</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e</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envoyé</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conformémen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 xml:space="preserve">aux </w:t>
      </w:r>
      <w:r w:rsidRPr="00067A4A">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6558754E" w14:textId="77777777" w:rsidR="00B12B6C" w:rsidRPr="00067A4A" w:rsidRDefault="00B12B6C" w:rsidP="002576B9">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24.3</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offre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don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Soumissionnaires </w:t>
      </w:r>
      <w:r w:rsidRPr="00067A4A">
        <w:rPr>
          <w:rFonts w:ascii="Arial Narrow" w:eastAsia="Times New Roman" w:hAnsi="Arial Narrow" w:cs="Times New Roman"/>
          <w:sz w:val="24"/>
          <w:szCs w:val="24"/>
          <w:lang w:eastAsia="fr-FR"/>
        </w:rPr>
        <w:t>demandent le retrait en application de l’article 24.1 leur seront retournées sans avoir été ouvertes.</w:t>
      </w:r>
    </w:p>
    <w:p w14:paraId="0D992F5E"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24.4</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Aucun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offr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peu</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êtr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retiré</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dans </w:t>
      </w:r>
      <w:r w:rsidRPr="00067A4A">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48BAF08E" w14:textId="77777777" w:rsidR="00B12B6C" w:rsidRPr="00067A4A" w:rsidRDefault="00B12B6C" w:rsidP="002576B9">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Pour les soumissions en ligne,</w:t>
      </w:r>
    </w:p>
    <w:p w14:paraId="46AB5565" w14:textId="77777777" w:rsidR="00B12B6C" w:rsidRPr="00067A4A"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bookmarkStart w:id="125" w:name="_Hlk523209148"/>
      <w:r w:rsidRPr="00067A4A">
        <w:rPr>
          <w:rFonts w:ascii="Arial Narrow" w:eastAsia="Times New Roman" w:hAnsi="Arial Narrow" w:cs="Times New Roman"/>
          <w:b/>
          <w:sz w:val="24"/>
          <w:szCs w:val="24"/>
          <w:lang w:eastAsia="fr-FR"/>
        </w:rPr>
        <w:t>24.5</w:t>
      </w:r>
      <w:r w:rsidRPr="00067A4A">
        <w:rPr>
          <w:rFonts w:ascii="Arial Narrow" w:eastAsia="Times New Roman" w:hAnsi="Arial Narrow" w:cs="Times New Roman"/>
          <w:sz w:val="24"/>
          <w:szCs w:val="24"/>
          <w:lang w:eastAsia="fr-FR"/>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5F7ED6B" w14:textId="77777777" w:rsidR="00B12B6C" w:rsidRPr="00067A4A"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24.6</w:t>
      </w:r>
      <w:r w:rsidRPr="00067A4A">
        <w:rPr>
          <w:rFonts w:ascii="Arial Narrow" w:eastAsia="Times New Roman" w:hAnsi="Arial Narrow" w:cs="Times New Roman"/>
          <w:sz w:val="24"/>
          <w:szCs w:val="24"/>
          <w:lang w:eastAsia="fr-FR"/>
        </w:rPr>
        <w:t xml:space="preserve"> La modification, le remplacement ou le retrait de la copie de sauvegarde se fait conformément aux dispositions de l’article 24 alinéas 1 à 4.</w:t>
      </w:r>
      <w:bookmarkEnd w:id="125"/>
    </w:p>
    <w:p w14:paraId="035BE0AA" w14:textId="77777777" w:rsidR="00B12B6C" w:rsidRPr="00067A4A" w:rsidRDefault="002455C2"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26" w:name="_Toc530307932"/>
      <w:bookmarkStart w:id="127" w:name="_Toc97557054"/>
      <w:bookmarkStart w:id="128" w:name="_Toc163062720"/>
      <w:r w:rsidRPr="00067A4A">
        <w:rPr>
          <w:rFonts w:ascii="Arial Narrow" w:eastAsia="Times New Roman" w:hAnsi="Arial Narrow" w:cs="Times New Roman"/>
          <w:b/>
          <w:iCs/>
          <w:caps/>
          <w:sz w:val="24"/>
          <w:szCs w:val="24"/>
          <w:lang w:eastAsia="fr-FR"/>
        </w:rPr>
        <w:t xml:space="preserve">E. </w:t>
      </w:r>
      <w:r w:rsidR="00B12B6C" w:rsidRPr="00067A4A">
        <w:rPr>
          <w:rFonts w:ascii="Arial Narrow" w:eastAsia="Times New Roman" w:hAnsi="Arial Narrow" w:cs="Times New Roman"/>
          <w:b/>
          <w:iCs/>
          <w:caps/>
          <w:sz w:val="24"/>
          <w:szCs w:val="24"/>
          <w:lang w:eastAsia="fr-FR"/>
        </w:rPr>
        <w:t>Ouverture des plis et évaluation des offres</w:t>
      </w:r>
      <w:bookmarkEnd w:id="126"/>
      <w:bookmarkEnd w:id="127"/>
      <w:bookmarkEnd w:id="128"/>
    </w:p>
    <w:p w14:paraId="76C69579" w14:textId="77777777" w:rsidR="00B12B6C" w:rsidRPr="00067A4A"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9" w:name="_Toc530307933"/>
      <w:bookmarkStart w:id="130" w:name="_Toc97557055"/>
      <w:bookmarkStart w:id="131" w:name="_Toc163062721"/>
      <w:r w:rsidRPr="00067A4A">
        <w:rPr>
          <w:rFonts w:ascii="Arial Narrow" w:eastAsia="Times New Roman" w:hAnsi="Arial Narrow" w:cs="Times New Roman"/>
          <w:b/>
          <w:sz w:val="24"/>
          <w:szCs w:val="24"/>
          <w:lang w:eastAsia="fr-FR"/>
        </w:rPr>
        <w:t xml:space="preserve">Article 25 : </w:t>
      </w:r>
      <w:r w:rsidR="00B12B6C" w:rsidRPr="00067A4A">
        <w:rPr>
          <w:rFonts w:ascii="Arial Narrow" w:eastAsia="Times New Roman" w:hAnsi="Arial Narrow" w:cs="Times New Roman"/>
          <w:b/>
          <w:sz w:val="24"/>
          <w:szCs w:val="24"/>
          <w:lang w:eastAsia="fr-FR"/>
        </w:rPr>
        <w:t>Ouverture des plis et recours</w:t>
      </w:r>
      <w:bookmarkEnd w:id="129"/>
      <w:bookmarkEnd w:id="130"/>
      <w:bookmarkEnd w:id="131"/>
    </w:p>
    <w:p w14:paraId="3B613A3E" w14:textId="77777777" w:rsidR="00B12B6C" w:rsidRPr="00067A4A" w:rsidRDefault="00B12B6C" w:rsidP="002576B9">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1C043CF5" w14:textId="77777777" w:rsidR="00B12B6C" w:rsidRPr="00067A4A"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25.2. L’ouverture de tous les plis se fait en un temps, y compris pour les travaux de grande importance ou complexes ayant fait l’objet d’une procédure de préqualification.</w:t>
      </w:r>
    </w:p>
    <w:p w14:paraId="69A35413" w14:textId="77777777" w:rsidR="00B12B6C" w:rsidRPr="00067A4A"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067A4A">
        <w:rPr>
          <w:rFonts w:ascii="Arial Narrow" w:eastAsia="Times New Roman" w:hAnsi="Arial Narrow" w:cs="Times New Roman"/>
          <w:spacing w:val="5"/>
          <w:sz w:val="24"/>
          <w:szCs w:val="24"/>
          <w:lang w:eastAsia="fr-FR"/>
        </w:rPr>
        <w:t>sentant</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soumissionnaire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qu</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5"/>
          <w:sz w:val="24"/>
          <w:szCs w:val="24"/>
          <w:lang w:eastAsia="fr-FR"/>
        </w:rPr>
        <w:t xml:space="preserve">sont </w:t>
      </w:r>
      <w:r w:rsidRPr="00067A4A">
        <w:rPr>
          <w:rFonts w:ascii="Arial Narrow" w:eastAsia="Times New Roman" w:hAnsi="Arial Narrow" w:cs="Times New Roman"/>
          <w:sz w:val="24"/>
          <w:szCs w:val="24"/>
          <w:lang w:eastAsia="fr-FR"/>
        </w:rPr>
        <w:t>présents signeront un registre ou une feuille attestant leur présence.</w:t>
      </w:r>
    </w:p>
    <w:p w14:paraId="39DD4B46" w14:textId="77777777" w:rsidR="00B12B6C" w:rsidRPr="00067A4A" w:rsidRDefault="00B12B6C" w:rsidP="002576B9">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Dans</w:t>
      </w:r>
      <w:r w:rsidRPr="00067A4A">
        <w:rPr>
          <w:rFonts w:ascii="Arial Narrow" w:eastAsia="Times New Roman" w:hAnsi="Arial Narrow" w:cs="Times New Roman"/>
          <w:spacing w:val="21"/>
          <w:sz w:val="24"/>
          <w:szCs w:val="24"/>
          <w:lang w:eastAsia="fr-FR"/>
        </w:rPr>
        <w:t xml:space="preserve"> </w:t>
      </w:r>
      <w:r w:rsidRPr="00067A4A">
        <w:rPr>
          <w:rFonts w:ascii="Arial Narrow" w:eastAsia="Times New Roman" w:hAnsi="Arial Narrow" w:cs="Times New Roman"/>
          <w:sz w:val="24"/>
          <w:szCs w:val="24"/>
          <w:lang w:eastAsia="fr-FR"/>
        </w:rPr>
        <w:t>un</w:t>
      </w:r>
      <w:r w:rsidRPr="00067A4A">
        <w:rPr>
          <w:rFonts w:ascii="Arial Narrow" w:eastAsia="Times New Roman" w:hAnsi="Arial Narrow" w:cs="Times New Roman"/>
          <w:spacing w:val="21"/>
          <w:sz w:val="24"/>
          <w:szCs w:val="24"/>
          <w:lang w:eastAsia="fr-FR"/>
        </w:rPr>
        <w:t xml:space="preserve"> </w:t>
      </w:r>
      <w:r w:rsidRPr="00067A4A">
        <w:rPr>
          <w:rFonts w:ascii="Arial Narrow" w:eastAsia="Times New Roman" w:hAnsi="Arial Narrow" w:cs="Times New Roman"/>
          <w:sz w:val="24"/>
          <w:szCs w:val="24"/>
          <w:lang w:eastAsia="fr-FR"/>
        </w:rPr>
        <w:t>premier</w:t>
      </w:r>
      <w:r w:rsidRPr="00067A4A">
        <w:rPr>
          <w:rFonts w:ascii="Arial Narrow" w:eastAsia="Times New Roman" w:hAnsi="Arial Narrow" w:cs="Times New Roman"/>
          <w:spacing w:val="21"/>
          <w:sz w:val="24"/>
          <w:szCs w:val="24"/>
          <w:lang w:eastAsia="fr-FR"/>
        </w:rPr>
        <w:t xml:space="preserve"> </w:t>
      </w:r>
      <w:r w:rsidRPr="00067A4A">
        <w:rPr>
          <w:rFonts w:ascii="Arial Narrow" w:eastAsia="Times New Roman" w:hAnsi="Arial Narrow" w:cs="Times New Roman"/>
          <w:sz w:val="24"/>
          <w:szCs w:val="24"/>
          <w:lang w:eastAsia="fr-FR"/>
        </w:rPr>
        <w:t>temps,</w:t>
      </w:r>
      <w:r w:rsidRPr="00067A4A">
        <w:rPr>
          <w:rFonts w:ascii="Arial Narrow" w:eastAsia="Times New Roman" w:hAnsi="Arial Narrow" w:cs="Times New Roman"/>
          <w:spacing w:val="21"/>
          <w:sz w:val="24"/>
          <w:szCs w:val="24"/>
          <w:lang w:eastAsia="fr-FR"/>
        </w:rPr>
        <w:t xml:space="preserve"> </w:t>
      </w:r>
      <w:r w:rsidRPr="00067A4A">
        <w:rPr>
          <w:rFonts w:ascii="Arial Narrow" w:eastAsia="Times New Roman" w:hAnsi="Arial Narrow" w:cs="Times New Roman"/>
          <w:sz w:val="24"/>
          <w:szCs w:val="24"/>
          <w:lang w:eastAsia="fr-FR"/>
        </w:rPr>
        <w:t>les</w:t>
      </w:r>
      <w:r w:rsidRPr="00067A4A">
        <w:rPr>
          <w:rFonts w:ascii="Arial Narrow" w:eastAsia="Times New Roman" w:hAnsi="Arial Narrow" w:cs="Times New Roman"/>
          <w:spacing w:val="21"/>
          <w:sz w:val="24"/>
          <w:szCs w:val="24"/>
          <w:lang w:eastAsia="fr-FR"/>
        </w:rPr>
        <w:t xml:space="preserve"> </w:t>
      </w:r>
      <w:r w:rsidRPr="00067A4A">
        <w:rPr>
          <w:rFonts w:ascii="Arial Narrow" w:eastAsia="Times New Roman" w:hAnsi="Arial Narrow" w:cs="Times New Roman"/>
          <w:sz w:val="24"/>
          <w:szCs w:val="24"/>
          <w:lang w:eastAsia="fr-FR"/>
        </w:rPr>
        <w:t>enveloppes</w:t>
      </w:r>
      <w:r w:rsidRPr="00067A4A">
        <w:rPr>
          <w:rFonts w:ascii="Arial Narrow" w:eastAsia="Times New Roman" w:hAnsi="Arial Narrow" w:cs="Times New Roman"/>
          <w:spacing w:val="21"/>
          <w:sz w:val="24"/>
          <w:szCs w:val="24"/>
          <w:lang w:eastAsia="fr-FR"/>
        </w:rPr>
        <w:t xml:space="preserve"> </w:t>
      </w:r>
      <w:r w:rsidRPr="00067A4A">
        <w:rPr>
          <w:rFonts w:ascii="Arial Narrow" w:eastAsia="Times New Roman" w:hAnsi="Arial Narrow" w:cs="Times New Roman"/>
          <w:sz w:val="24"/>
          <w:szCs w:val="24"/>
          <w:lang w:eastAsia="fr-FR"/>
        </w:rPr>
        <w:t>marquées « Retrait</w:t>
      </w:r>
      <w:r w:rsidRPr="00067A4A">
        <w:rPr>
          <w:rFonts w:ascii="Arial Narrow" w:eastAsia="Times New Roman" w:hAnsi="Arial Narrow" w:cs="Times New Roman"/>
          <w:spacing w:val="24"/>
          <w:sz w:val="24"/>
          <w:szCs w:val="24"/>
          <w:lang w:eastAsia="fr-FR"/>
        </w:rPr>
        <w:t xml:space="preserve"> </w:t>
      </w:r>
      <w:r w:rsidRPr="00067A4A">
        <w:rPr>
          <w:rFonts w:ascii="Arial Narrow" w:eastAsia="Times New Roman" w:hAnsi="Arial Narrow" w:cs="Times New Roman"/>
          <w:sz w:val="24"/>
          <w:szCs w:val="24"/>
          <w:lang w:eastAsia="fr-FR"/>
        </w:rPr>
        <w:t>»</w:t>
      </w:r>
      <w:r w:rsidRPr="00067A4A">
        <w:rPr>
          <w:rFonts w:ascii="Arial Narrow" w:eastAsia="Times New Roman" w:hAnsi="Arial Narrow" w:cs="Times New Roman"/>
          <w:spacing w:val="24"/>
          <w:sz w:val="24"/>
          <w:szCs w:val="24"/>
          <w:lang w:eastAsia="fr-FR"/>
        </w:rPr>
        <w:t xml:space="preserve"> </w:t>
      </w:r>
      <w:r w:rsidRPr="00067A4A">
        <w:rPr>
          <w:rFonts w:ascii="Arial Narrow" w:eastAsia="Times New Roman" w:hAnsi="Arial Narrow" w:cs="Times New Roman"/>
          <w:sz w:val="24"/>
          <w:szCs w:val="24"/>
          <w:lang w:eastAsia="fr-FR"/>
        </w:rPr>
        <w:t>seront ouvertes et leur contenu annoncé à haute voix, tandis que l’enveloppe</w:t>
      </w:r>
      <w:r w:rsidRPr="00067A4A">
        <w:rPr>
          <w:rFonts w:ascii="Arial Narrow" w:eastAsia="Times New Roman" w:hAnsi="Arial Narrow" w:cs="Times New Roman"/>
          <w:spacing w:val="1"/>
          <w:sz w:val="24"/>
          <w:szCs w:val="24"/>
          <w:lang w:eastAsia="fr-FR"/>
        </w:rPr>
        <w:t xml:space="preserve"> </w:t>
      </w:r>
      <w:r w:rsidRPr="00067A4A">
        <w:rPr>
          <w:rFonts w:ascii="Arial Narrow" w:eastAsia="Times New Roman" w:hAnsi="Arial Narrow" w:cs="Times New Roman"/>
          <w:sz w:val="24"/>
          <w:szCs w:val="24"/>
          <w:lang w:eastAsia="fr-FR"/>
        </w:rPr>
        <w:t>contenant l’offre ou la copie de sauvegarde correspondante sera</w:t>
      </w:r>
      <w:r w:rsidRPr="00067A4A">
        <w:rPr>
          <w:rFonts w:ascii="Arial Narrow" w:eastAsia="Times New Roman" w:hAnsi="Arial Narrow" w:cs="Times New Roman"/>
          <w:spacing w:val="13"/>
          <w:sz w:val="24"/>
          <w:szCs w:val="24"/>
          <w:lang w:eastAsia="fr-FR"/>
        </w:rPr>
        <w:t xml:space="preserve"> </w:t>
      </w:r>
      <w:r w:rsidRPr="00067A4A">
        <w:rPr>
          <w:rFonts w:ascii="Arial Narrow" w:eastAsia="Times New Roman" w:hAnsi="Arial Narrow" w:cs="Times New Roman"/>
          <w:sz w:val="24"/>
          <w:szCs w:val="24"/>
          <w:lang w:eastAsia="fr-FR"/>
        </w:rPr>
        <w:t>retournée au</w:t>
      </w:r>
      <w:r w:rsidRPr="00067A4A">
        <w:rPr>
          <w:rFonts w:ascii="Arial Narrow" w:eastAsia="Times New Roman" w:hAnsi="Arial Narrow" w:cs="Times New Roman"/>
          <w:spacing w:val="13"/>
          <w:sz w:val="24"/>
          <w:szCs w:val="24"/>
          <w:lang w:eastAsia="fr-FR"/>
        </w:rPr>
        <w:t xml:space="preserve"> </w:t>
      </w:r>
      <w:r w:rsidRPr="00067A4A">
        <w:rPr>
          <w:rFonts w:ascii="Arial Narrow" w:eastAsia="Times New Roman" w:hAnsi="Arial Narrow" w:cs="Times New Roman"/>
          <w:sz w:val="24"/>
          <w:szCs w:val="24"/>
          <w:lang w:eastAsia="fr-FR"/>
        </w:rPr>
        <w:t>Soumissionnaire</w:t>
      </w:r>
      <w:r w:rsidRPr="00067A4A">
        <w:rPr>
          <w:rFonts w:ascii="Arial Narrow" w:eastAsia="Times New Roman" w:hAnsi="Arial Narrow" w:cs="Times New Roman"/>
          <w:spacing w:val="13"/>
          <w:sz w:val="24"/>
          <w:szCs w:val="24"/>
          <w:lang w:eastAsia="fr-FR"/>
        </w:rPr>
        <w:t xml:space="preserve"> </w:t>
      </w:r>
      <w:r w:rsidRPr="00067A4A">
        <w:rPr>
          <w:rFonts w:ascii="Arial Narrow" w:eastAsia="Times New Roman" w:hAnsi="Arial Narrow" w:cs="Times New Roman"/>
          <w:sz w:val="24"/>
          <w:szCs w:val="24"/>
          <w:lang w:eastAsia="fr-FR"/>
        </w:rPr>
        <w:t>sans</w:t>
      </w:r>
      <w:r w:rsidRPr="00067A4A">
        <w:rPr>
          <w:rFonts w:ascii="Arial Narrow" w:eastAsia="Times New Roman" w:hAnsi="Arial Narrow" w:cs="Times New Roman"/>
          <w:spacing w:val="13"/>
          <w:sz w:val="24"/>
          <w:szCs w:val="24"/>
          <w:lang w:eastAsia="fr-FR"/>
        </w:rPr>
        <w:t xml:space="preserve"> </w:t>
      </w:r>
      <w:r w:rsidRPr="00067A4A">
        <w:rPr>
          <w:rFonts w:ascii="Arial Narrow" w:eastAsia="Times New Roman" w:hAnsi="Arial Narrow" w:cs="Times New Roman"/>
          <w:sz w:val="24"/>
          <w:szCs w:val="24"/>
          <w:lang w:eastAsia="fr-FR"/>
        </w:rPr>
        <w:t>avoir été</w:t>
      </w:r>
      <w:r w:rsidRPr="00067A4A">
        <w:rPr>
          <w:rFonts w:ascii="Arial Narrow" w:eastAsia="Times New Roman" w:hAnsi="Arial Narrow" w:cs="Times New Roman"/>
          <w:spacing w:val="-4"/>
          <w:sz w:val="24"/>
          <w:szCs w:val="24"/>
          <w:lang w:eastAsia="fr-FR"/>
        </w:rPr>
        <w:t xml:space="preserve"> </w:t>
      </w:r>
      <w:r w:rsidRPr="00067A4A">
        <w:rPr>
          <w:rFonts w:ascii="Arial Narrow" w:eastAsia="Times New Roman" w:hAnsi="Arial Narrow" w:cs="Times New Roman"/>
          <w:sz w:val="24"/>
          <w:szCs w:val="24"/>
          <w:lang w:eastAsia="fr-FR"/>
        </w:rPr>
        <w:t>ouverte.</w:t>
      </w:r>
      <w:r w:rsidRPr="00067A4A">
        <w:rPr>
          <w:rFonts w:ascii="Arial Narrow" w:eastAsia="Times New Roman" w:hAnsi="Arial Narrow" w:cs="Times New Roman"/>
          <w:spacing w:val="-4"/>
          <w:sz w:val="24"/>
          <w:szCs w:val="24"/>
          <w:lang w:eastAsia="fr-FR"/>
        </w:rPr>
        <w:t xml:space="preserve"> </w:t>
      </w:r>
      <w:r w:rsidRPr="00067A4A">
        <w:rPr>
          <w:rFonts w:ascii="Arial Narrow" w:eastAsia="Times New Roman" w:hAnsi="Arial Narrow" w:cs="Times New Roman"/>
          <w:sz w:val="24"/>
          <w:szCs w:val="24"/>
          <w:lang w:eastAsia="fr-FR"/>
        </w:rPr>
        <w:t>Le</w:t>
      </w:r>
      <w:r w:rsidRPr="00067A4A">
        <w:rPr>
          <w:rFonts w:ascii="Arial Narrow" w:eastAsia="Times New Roman" w:hAnsi="Arial Narrow" w:cs="Times New Roman"/>
          <w:spacing w:val="-4"/>
          <w:sz w:val="24"/>
          <w:szCs w:val="24"/>
          <w:lang w:eastAsia="fr-FR"/>
        </w:rPr>
        <w:t xml:space="preserve"> </w:t>
      </w:r>
      <w:r w:rsidRPr="00067A4A">
        <w:rPr>
          <w:rFonts w:ascii="Arial Narrow" w:eastAsia="Times New Roman" w:hAnsi="Arial Narrow" w:cs="Times New Roman"/>
          <w:sz w:val="24"/>
          <w:szCs w:val="24"/>
          <w:lang w:eastAsia="fr-FR"/>
        </w:rPr>
        <w:t>retrait</w:t>
      </w:r>
      <w:r w:rsidRPr="00067A4A">
        <w:rPr>
          <w:rFonts w:ascii="Arial Narrow" w:eastAsia="Times New Roman" w:hAnsi="Arial Narrow" w:cs="Times New Roman"/>
          <w:spacing w:val="-4"/>
          <w:sz w:val="24"/>
          <w:szCs w:val="24"/>
          <w:lang w:eastAsia="fr-FR"/>
        </w:rPr>
        <w:t xml:space="preserve"> </w:t>
      </w:r>
      <w:r w:rsidRPr="00067A4A">
        <w:rPr>
          <w:rFonts w:ascii="Arial Narrow" w:eastAsia="Times New Roman" w:hAnsi="Arial Narrow" w:cs="Times New Roman"/>
          <w:sz w:val="24"/>
          <w:szCs w:val="24"/>
          <w:lang w:eastAsia="fr-FR"/>
        </w:rPr>
        <w:t>d’une</w:t>
      </w:r>
      <w:r w:rsidRPr="00067A4A">
        <w:rPr>
          <w:rFonts w:ascii="Arial Narrow" w:eastAsia="Times New Roman" w:hAnsi="Arial Narrow" w:cs="Times New Roman"/>
          <w:spacing w:val="-4"/>
          <w:sz w:val="24"/>
          <w:szCs w:val="24"/>
          <w:lang w:eastAsia="fr-FR"/>
        </w:rPr>
        <w:t xml:space="preserve"> </w:t>
      </w:r>
      <w:r w:rsidRPr="00067A4A">
        <w:rPr>
          <w:rFonts w:ascii="Arial Narrow" w:eastAsia="Times New Roman" w:hAnsi="Arial Narrow" w:cs="Times New Roman"/>
          <w:sz w:val="24"/>
          <w:szCs w:val="24"/>
          <w:lang w:eastAsia="fr-FR"/>
        </w:rPr>
        <w:t>offre</w:t>
      </w:r>
      <w:r w:rsidRPr="00067A4A">
        <w:rPr>
          <w:rFonts w:ascii="Arial Narrow" w:eastAsia="Times New Roman" w:hAnsi="Arial Narrow" w:cs="Times New Roman"/>
          <w:spacing w:val="-4"/>
          <w:sz w:val="24"/>
          <w:szCs w:val="24"/>
          <w:lang w:eastAsia="fr-FR"/>
        </w:rPr>
        <w:t xml:space="preserve"> </w:t>
      </w:r>
      <w:r w:rsidRPr="00067A4A">
        <w:rPr>
          <w:rFonts w:ascii="Arial Narrow" w:eastAsia="Times New Roman" w:hAnsi="Arial Narrow" w:cs="Times New Roman"/>
          <w:sz w:val="24"/>
          <w:szCs w:val="24"/>
          <w:lang w:eastAsia="fr-FR"/>
        </w:rPr>
        <w:t>ou la copie de sauvegarde ne</w:t>
      </w:r>
      <w:r w:rsidRPr="00067A4A">
        <w:rPr>
          <w:rFonts w:ascii="Arial Narrow" w:eastAsia="Times New Roman" w:hAnsi="Arial Narrow" w:cs="Times New Roman"/>
          <w:spacing w:val="-4"/>
          <w:sz w:val="24"/>
          <w:szCs w:val="24"/>
          <w:lang w:eastAsia="fr-FR"/>
        </w:rPr>
        <w:t xml:space="preserve"> </w:t>
      </w:r>
      <w:r w:rsidRPr="00067A4A">
        <w:rPr>
          <w:rFonts w:ascii="Arial Narrow" w:eastAsia="Times New Roman" w:hAnsi="Arial Narrow" w:cs="Times New Roman"/>
          <w:sz w:val="24"/>
          <w:szCs w:val="24"/>
          <w:lang w:eastAsia="fr-FR"/>
        </w:rPr>
        <w:t>sera</w:t>
      </w:r>
      <w:r w:rsidRPr="00067A4A">
        <w:rPr>
          <w:rFonts w:ascii="Arial Narrow" w:eastAsia="Times New Roman" w:hAnsi="Arial Narrow" w:cs="Times New Roman"/>
          <w:spacing w:val="-4"/>
          <w:sz w:val="24"/>
          <w:szCs w:val="24"/>
          <w:lang w:eastAsia="fr-FR"/>
        </w:rPr>
        <w:t xml:space="preserve"> </w:t>
      </w:r>
      <w:r w:rsidRPr="00067A4A">
        <w:rPr>
          <w:rFonts w:ascii="Arial Narrow" w:eastAsia="Times New Roman" w:hAnsi="Arial Narrow" w:cs="Times New Roman"/>
          <w:sz w:val="24"/>
          <w:szCs w:val="24"/>
          <w:lang w:eastAsia="fr-FR"/>
        </w:rPr>
        <w:t>auto</w:t>
      </w:r>
      <w:r w:rsidRPr="00067A4A">
        <w:rPr>
          <w:rFonts w:ascii="Arial Narrow" w:eastAsia="Times New Roman" w:hAnsi="Arial Narrow" w:cs="Times New Roman"/>
          <w:spacing w:val="3"/>
          <w:sz w:val="24"/>
          <w:szCs w:val="24"/>
          <w:lang w:eastAsia="fr-FR"/>
        </w:rPr>
        <w:t>ris</w:t>
      </w:r>
      <w:r w:rsidRPr="00067A4A">
        <w:rPr>
          <w:rFonts w:ascii="Arial Narrow" w:eastAsia="Times New Roman" w:hAnsi="Arial Narrow" w:cs="Times New Roman"/>
          <w:sz w:val="24"/>
          <w:szCs w:val="24"/>
          <w:lang w:eastAsia="fr-FR"/>
        </w:rPr>
        <w:t xml:space="preserve">é </w:t>
      </w:r>
      <w:r w:rsidRPr="00067A4A">
        <w:rPr>
          <w:rFonts w:ascii="Arial Narrow" w:eastAsia="Times New Roman" w:hAnsi="Arial Narrow" w:cs="Times New Roman"/>
          <w:spacing w:val="3"/>
          <w:sz w:val="24"/>
          <w:szCs w:val="24"/>
          <w:lang w:eastAsia="fr-FR"/>
        </w:rPr>
        <w:t>qu</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s</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3"/>
          <w:sz w:val="24"/>
          <w:szCs w:val="24"/>
          <w:lang w:eastAsia="fr-FR"/>
        </w:rPr>
        <w:t>l</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3"/>
          <w:sz w:val="24"/>
          <w:szCs w:val="24"/>
          <w:lang w:eastAsia="fr-FR"/>
        </w:rPr>
        <w:t>notificatio</w:t>
      </w:r>
      <w:r w:rsidRPr="00067A4A">
        <w:rPr>
          <w:rFonts w:ascii="Arial Narrow" w:eastAsia="Times New Roman" w:hAnsi="Arial Narrow" w:cs="Times New Roman"/>
          <w:sz w:val="24"/>
          <w:szCs w:val="24"/>
          <w:lang w:eastAsia="fr-FR"/>
        </w:rPr>
        <w:t>n</w:t>
      </w:r>
      <w:r w:rsidRPr="00067A4A">
        <w:rPr>
          <w:rFonts w:ascii="Arial Narrow" w:eastAsia="Times New Roman" w:hAnsi="Arial Narrow" w:cs="Times New Roman"/>
          <w:spacing w:val="-27"/>
          <w:sz w:val="24"/>
          <w:szCs w:val="24"/>
          <w:lang w:eastAsia="fr-FR"/>
        </w:rPr>
        <w:t xml:space="preserve"> </w:t>
      </w:r>
      <w:r w:rsidRPr="00067A4A">
        <w:rPr>
          <w:rFonts w:ascii="Arial Narrow" w:eastAsia="Times New Roman" w:hAnsi="Arial Narrow" w:cs="Times New Roman"/>
          <w:spacing w:val="3"/>
          <w:sz w:val="24"/>
          <w:szCs w:val="24"/>
          <w:lang w:eastAsia="fr-FR"/>
        </w:rPr>
        <w:t xml:space="preserve">correspondante </w:t>
      </w:r>
      <w:r w:rsidRPr="00067A4A">
        <w:rPr>
          <w:rFonts w:ascii="Arial Narrow" w:eastAsia="Times New Roman" w:hAnsi="Arial Narrow" w:cs="Times New Roman"/>
          <w:sz w:val="24"/>
          <w:szCs w:val="24"/>
          <w:lang w:eastAsia="fr-FR"/>
        </w:rPr>
        <w:t>contient</w:t>
      </w:r>
      <w:r w:rsidRPr="00067A4A">
        <w:rPr>
          <w:rFonts w:ascii="Arial Narrow" w:eastAsia="Times New Roman" w:hAnsi="Arial Narrow" w:cs="Times New Roman"/>
          <w:spacing w:val="11"/>
          <w:sz w:val="24"/>
          <w:szCs w:val="24"/>
          <w:lang w:eastAsia="fr-FR"/>
        </w:rPr>
        <w:t xml:space="preserve"> </w:t>
      </w:r>
      <w:r w:rsidRPr="00067A4A">
        <w:rPr>
          <w:rFonts w:ascii="Arial Narrow" w:eastAsia="Times New Roman" w:hAnsi="Arial Narrow" w:cs="Times New Roman"/>
          <w:sz w:val="24"/>
          <w:szCs w:val="24"/>
          <w:lang w:eastAsia="fr-FR"/>
        </w:rPr>
        <w:t>une</w:t>
      </w:r>
      <w:r w:rsidRPr="00067A4A">
        <w:rPr>
          <w:rFonts w:ascii="Arial Narrow" w:eastAsia="Times New Roman" w:hAnsi="Arial Narrow" w:cs="Times New Roman"/>
          <w:spacing w:val="11"/>
          <w:sz w:val="24"/>
          <w:szCs w:val="24"/>
          <w:lang w:eastAsia="fr-FR"/>
        </w:rPr>
        <w:t xml:space="preserve"> </w:t>
      </w:r>
      <w:r w:rsidRPr="00067A4A">
        <w:rPr>
          <w:rFonts w:ascii="Arial Narrow" w:eastAsia="Times New Roman" w:hAnsi="Arial Narrow" w:cs="Times New Roman"/>
          <w:sz w:val="24"/>
          <w:szCs w:val="24"/>
          <w:lang w:eastAsia="fr-FR"/>
        </w:rPr>
        <w:t>habilitation</w:t>
      </w:r>
      <w:r w:rsidRPr="00067A4A">
        <w:rPr>
          <w:rFonts w:ascii="Arial Narrow" w:eastAsia="Times New Roman" w:hAnsi="Arial Narrow" w:cs="Times New Roman"/>
          <w:spacing w:val="11"/>
          <w:sz w:val="24"/>
          <w:szCs w:val="24"/>
          <w:lang w:eastAsia="fr-FR"/>
        </w:rPr>
        <w:t xml:space="preserve"> </w:t>
      </w:r>
      <w:r w:rsidRPr="00067A4A">
        <w:rPr>
          <w:rFonts w:ascii="Arial Narrow" w:eastAsia="Times New Roman" w:hAnsi="Arial Narrow" w:cs="Times New Roman"/>
          <w:sz w:val="24"/>
          <w:szCs w:val="24"/>
          <w:lang w:eastAsia="fr-FR"/>
        </w:rPr>
        <w:t>valide</w:t>
      </w:r>
      <w:r w:rsidRPr="00067A4A">
        <w:rPr>
          <w:rFonts w:ascii="Arial Narrow" w:eastAsia="Times New Roman" w:hAnsi="Arial Narrow" w:cs="Times New Roman"/>
          <w:spacing w:val="11"/>
          <w:sz w:val="24"/>
          <w:szCs w:val="24"/>
          <w:lang w:eastAsia="fr-FR"/>
        </w:rPr>
        <w:t xml:space="preserve"> </w:t>
      </w:r>
      <w:r w:rsidRPr="00067A4A">
        <w:rPr>
          <w:rFonts w:ascii="Arial Narrow" w:eastAsia="Times New Roman" w:hAnsi="Arial Narrow" w:cs="Times New Roman"/>
          <w:sz w:val="24"/>
          <w:szCs w:val="24"/>
          <w:lang w:eastAsia="fr-FR"/>
        </w:rPr>
        <w:t>du</w:t>
      </w:r>
      <w:r w:rsidRPr="00067A4A">
        <w:rPr>
          <w:rFonts w:ascii="Arial Narrow" w:eastAsia="Times New Roman" w:hAnsi="Arial Narrow" w:cs="Times New Roman"/>
          <w:spacing w:val="11"/>
          <w:sz w:val="24"/>
          <w:szCs w:val="24"/>
          <w:lang w:eastAsia="fr-FR"/>
        </w:rPr>
        <w:t xml:space="preserve"> </w:t>
      </w:r>
      <w:r w:rsidRPr="00067A4A">
        <w:rPr>
          <w:rFonts w:ascii="Arial Narrow" w:eastAsia="Times New Roman" w:hAnsi="Arial Narrow" w:cs="Times New Roman"/>
          <w:sz w:val="24"/>
          <w:szCs w:val="24"/>
          <w:lang w:eastAsia="fr-FR"/>
        </w:rPr>
        <w:t>signataire</w:t>
      </w:r>
      <w:r w:rsidRPr="00067A4A">
        <w:rPr>
          <w:rFonts w:ascii="Arial Narrow" w:eastAsia="Times New Roman" w:hAnsi="Arial Narrow" w:cs="Times New Roman"/>
          <w:spacing w:val="11"/>
          <w:sz w:val="24"/>
          <w:szCs w:val="24"/>
          <w:lang w:eastAsia="fr-FR"/>
        </w:rPr>
        <w:t xml:space="preserve"> </w:t>
      </w:r>
      <w:r w:rsidRPr="00067A4A">
        <w:rPr>
          <w:rFonts w:ascii="Arial Narrow" w:eastAsia="Times New Roman" w:hAnsi="Arial Narrow" w:cs="Times New Roman"/>
          <w:sz w:val="24"/>
          <w:szCs w:val="24"/>
          <w:lang w:eastAsia="fr-FR"/>
        </w:rPr>
        <w:t>à demander</w:t>
      </w:r>
      <w:r w:rsidRPr="00067A4A">
        <w:rPr>
          <w:rFonts w:ascii="Arial Narrow" w:eastAsia="Times New Roman" w:hAnsi="Arial Narrow" w:cs="Times New Roman"/>
          <w:spacing w:val="29"/>
          <w:sz w:val="24"/>
          <w:szCs w:val="24"/>
          <w:lang w:eastAsia="fr-FR"/>
        </w:rPr>
        <w:t xml:space="preserve"> </w:t>
      </w:r>
      <w:r w:rsidRPr="00067A4A">
        <w:rPr>
          <w:rFonts w:ascii="Arial Narrow" w:eastAsia="Times New Roman" w:hAnsi="Arial Narrow" w:cs="Times New Roman"/>
          <w:sz w:val="24"/>
          <w:szCs w:val="24"/>
          <w:lang w:eastAsia="fr-FR"/>
        </w:rPr>
        <w:t>le</w:t>
      </w:r>
      <w:r w:rsidRPr="00067A4A">
        <w:rPr>
          <w:rFonts w:ascii="Arial Narrow" w:eastAsia="Times New Roman" w:hAnsi="Arial Narrow" w:cs="Times New Roman"/>
          <w:spacing w:val="29"/>
          <w:sz w:val="24"/>
          <w:szCs w:val="24"/>
          <w:lang w:eastAsia="fr-FR"/>
        </w:rPr>
        <w:t xml:space="preserve"> </w:t>
      </w:r>
      <w:r w:rsidRPr="00067A4A">
        <w:rPr>
          <w:rFonts w:ascii="Arial Narrow" w:eastAsia="Times New Roman" w:hAnsi="Arial Narrow" w:cs="Times New Roman"/>
          <w:sz w:val="24"/>
          <w:szCs w:val="24"/>
          <w:lang w:eastAsia="fr-FR"/>
        </w:rPr>
        <w:t>retrait</w:t>
      </w:r>
      <w:r w:rsidRPr="00067A4A">
        <w:rPr>
          <w:rFonts w:ascii="Arial Narrow" w:eastAsia="Times New Roman" w:hAnsi="Arial Narrow" w:cs="Times New Roman"/>
          <w:spacing w:val="29"/>
          <w:sz w:val="24"/>
          <w:szCs w:val="24"/>
          <w:lang w:eastAsia="fr-FR"/>
        </w:rPr>
        <w:t xml:space="preserve"> </w:t>
      </w:r>
      <w:r w:rsidRPr="00067A4A">
        <w:rPr>
          <w:rFonts w:ascii="Arial Narrow" w:eastAsia="Times New Roman" w:hAnsi="Arial Narrow" w:cs="Times New Roman"/>
          <w:sz w:val="24"/>
          <w:szCs w:val="24"/>
          <w:lang w:eastAsia="fr-FR"/>
        </w:rPr>
        <w:t>et</w:t>
      </w:r>
      <w:r w:rsidRPr="00067A4A">
        <w:rPr>
          <w:rFonts w:ascii="Arial Narrow" w:eastAsia="Times New Roman" w:hAnsi="Arial Narrow" w:cs="Times New Roman"/>
          <w:spacing w:val="29"/>
          <w:sz w:val="24"/>
          <w:szCs w:val="24"/>
          <w:lang w:eastAsia="fr-FR"/>
        </w:rPr>
        <w:t xml:space="preserve"> </w:t>
      </w:r>
      <w:r w:rsidRPr="00067A4A">
        <w:rPr>
          <w:rFonts w:ascii="Arial Narrow" w:eastAsia="Times New Roman" w:hAnsi="Arial Narrow" w:cs="Times New Roman"/>
          <w:sz w:val="24"/>
          <w:szCs w:val="24"/>
          <w:lang w:eastAsia="fr-FR"/>
        </w:rPr>
        <w:t>si</w:t>
      </w:r>
      <w:r w:rsidRPr="00067A4A">
        <w:rPr>
          <w:rFonts w:ascii="Arial Narrow" w:eastAsia="Times New Roman" w:hAnsi="Arial Narrow" w:cs="Times New Roman"/>
          <w:spacing w:val="29"/>
          <w:sz w:val="24"/>
          <w:szCs w:val="24"/>
          <w:lang w:eastAsia="fr-FR"/>
        </w:rPr>
        <w:t xml:space="preserve"> </w:t>
      </w:r>
      <w:r w:rsidRPr="00067A4A">
        <w:rPr>
          <w:rFonts w:ascii="Arial Narrow" w:eastAsia="Times New Roman" w:hAnsi="Arial Narrow" w:cs="Times New Roman"/>
          <w:sz w:val="24"/>
          <w:szCs w:val="24"/>
          <w:lang w:eastAsia="fr-FR"/>
        </w:rPr>
        <w:t>cette</w:t>
      </w:r>
      <w:r w:rsidRPr="00067A4A">
        <w:rPr>
          <w:rFonts w:ascii="Arial Narrow" w:eastAsia="Times New Roman" w:hAnsi="Arial Narrow" w:cs="Times New Roman"/>
          <w:spacing w:val="29"/>
          <w:sz w:val="24"/>
          <w:szCs w:val="24"/>
          <w:lang w:eastAsia="fr-FR"/>
        </w:rPr>
        <w:t xml:space="preserve"> </w:t>
      </w:r>
      <w:r w:rsidRPr="00067A4A">
        <w:rPr>
          <w:rFonts w:ascii="Arial Narrow" w:eastAsia="Times New Roman" w:hAnsi="Arial Narrow" w:cs="Times New Roman"/>
          <w:sz w:val="24"/>
          <w:szCs w:val="24"/>
          <w:lang w:eastAsia="fr-FR"/>
        </w:rPr>
        <w:t>notification</w:t>
      </w:r>
      <w:r w:rsidRPr="00067A4A">
        <w:rPr>
          <w:rFonts w:ascii="Arial Narrow" w:eastAsia="Times New Roman" w:hAnsi="Arial Narrow" w:cs="Times New Roman"/>
          <w:spacing w:val="29"/>
          <w:sz w:val="24"/>
          <w:szCs w:val="24"/>
          <w:lang w:eastAsia="fr-FR"/>
        </w:rPr>
        <w:t xml:space="preserve"> </w:t>
      </w:r>
      <w:r w:rsidRPr="00067A4A">
        <w:rPr>
          <w:rFonts w:ascii="Arial Narrow" w:eastAsia="Times New Roman" w:hAnsi="Arial Narrow" w:cs="Times New Roman"/>
          <w:sz w:val="24"/>
          <w:szCs w:val="24"/>
          <w:lang w:eastAsia="fr-FR"/>
        </w:rPr>
        <w:t>est lue à haute</w:t>
      </w:r>
      <w:r w:rsidRPr="00067A4A">
        <w:rPr>
          <w:rFonts w:ascii="Arial Narrow" w:eastAsia="Times New Roman" w:hAnsi="Arial Narrow" w:cs="Times New Roman"/>
          <w:spacing w:val="27"/>
          <w:sz w:val="24"/>
          <w:szCs w:val="24"/>
          <w:lang w:eastAsia="fr-FR"/>
        </w:rPr>
        <w:t xml:space="preserve"> </w:t>
      </w:r>
      <w:r w:rsidRPr="00067A4A">
        <w:rPr>
          <w:rFonts w:ascii="Arial Narrow" w:eastAsia="Times New Roman" w:hAnsi="Arial Narrow" w:cs="Times New Roman"/>
          <w:sz w:val="24"/>
          <w:szCs w:val="24"/>
          <w:lang w:eastAsia="fr-FR"/>
        </w:rPr>
        <w:t>voix. Ensuite, les enveloppes marquées</w:t>
      </w:r>
      <w:r w:rsidRPr="00067A4A">
        <w:rPr>
          <w:rFonts w:ascii="Arial Narrow" w:eastAsia="Times New Roman" w:hAnsi="Arial Narrow" w:cs="Times New Roman"/>
          <w:spacing w:val="17"/>
          <w:sz w:val="24"/>
          <w:szCs w:val="24"/>
          <w:lang w:eastAsia="fr-FR"/>
        </w:rPr>
        <w:t xml:space="preserve"> </w:t>
      </w:r>
      <w:r w:rsidRPr="00067A4A">
        <w:rPr>
          <w:rFonts w:ascii="Arial Narrow" w:eastAsia="Times New Roman" w:hAnsi="Arial Narrow" w:cs="Times New Roman"/>
          <w:sz w:val="24"/>
          <w:szCs w:val="24"/>
          <w:lang w:eastAsia="fr-FR"/>
        </w:rPr>
        <w:t>«</w:t>
      </w:r>
      <w:r w:rsidRPr="00067A4A">
        <w:rPr>
          <w:rFonts w:ascii="Arial Narrow" w:eastAsia="Times New Roman" w:hAnsi="Arial Narrow" w:cs="Times New Roman"/>
          <w:spacing w:val="17"/>
          <w:sz w:val="24"/>
          <w:szCs w:val="24"/>
          <w:lang w:eastAsia="fr-FR"/>
        </w:rPr>
        <w:t xml:space="preserve"> </w:t>
      </w:r>
      <w:r w:rsidRPr="00067A4A">
        <w:rPr>
          <w:rFonts w:ascii="Arial Narrow" w:eastAsia="Times New Roman" w:hAnsi="Arial Narrow" w:cs="Times New Roman"/>
          <w:sz w:val="24"/>
          <w:szCs w:val="24"/>
          <w:lang w:eastAsia="fr-FR"/>
        </w:rPr>
        <w:t>Offre</w:t>
      </w:r>
      <w:r w:rsidRPr="00067A4A">
        <w:rPr>
          <w:rFonts w:ascii="Arial Narrow" w:eastAsia="Times New Roman" w:hAnsi="Arial Narrow" w:cs="Times New Roman"/>
          <w:spacing w:val="17"/>
          <w:sz w:val="24"/>
          <w:szCs w:val="24"/>
          <w:lang w:eastAsia="fr-FR"/>
        </w:rPr>
        <w:t xml:space="preserve"> </w:t>
      </w:r>
      <w:r w:rsidRPr="00067A4A">
        <w:rPr>
          <w:rFonts w:ascii="Arial Narrow" w:eastAsia="Times New Roman" w:hAnsi="Arial Narrow" w:cs="Times New Roman"/>
          <w:sz w:val="24"/>
          <w:szCs w:val="24"/>
          <w:lang w:eastAsia="fr-FR"/>
        </w:rPr>
        <w:t>de</w:t>
      </w:r>
      <w:r w:rsidRPr="00067A4A">
        <w:rPr>
          <w:rFonts w:ascii="Arial Narrow" w:eastAsia="Times New Roman" w:hAnsi="Arial Narrow" w:cs="Times New Roman"/>
          <w:spacing w:val="17"/>
          <w:sz w:val="24"/>
          <w:szCs w:val="24"/>
          <w:lang w:eastAsia="fr-FR"/>
        </w:rPr>
        <w:t xml:space="preserve"> </w:t>
      </w:r>
      <w:r w:rsidRPr="00067A4A">
        <w:rPr>
          <w:rFonts w:ascii="Arial Narrow" w:eastAsia="Times New Roman" w:hAnsi="Arial Narrow" w:cs="Times New Roman"/>
          <w:sz w:val="24"/>
          <w:szCs w:val="24"/>
          <w:lang w:eastAsia="fr-FR"/>
        </w:rPr>
        <w:t>Remplacement ou la copie de sauvegarde »</w:t>
      </w:r>
      <w:r w:rsidRPr="00067A4A">
        <w:rPr>
          <w:rFonts w:ascii="Arial Narrow" w:eastAsia="Times New Roman" w:hAnsi="Arial Narrow" w:cs="Times New Roman"/>
          <w:spacing w:val="17"/>
          <w:sz w:val="24"/>
          <w:szCs w:val="24"/>
          <w:lang w:eastAsia="fr-FR"/>
        </w:rPr>
        <w:t xml:space="preserve"> </w:t>
      </w:r>
      <w:r w:rsidRPr="00067A4A">
        <w:rPr>
          <w:rFonts w:ascii="Arial Narrow" w:eastAsia="Times New Roman" w:hAnsi="Arial Narrow" w:cs="Times New Roman"/>
          <w:sz w:val="24"/>
          <w:szCs w:val="24"/>
          <w:lang w:eastAsia="fr-FR"/>
        </w:rPr>
        <w:t>seront ouvertes</w:t>
      </w:r>
      <w:r w:rsidRPr="00067A4A">
        <w:rPr>
          <w:rFonts w:ascii="Arial Narrow" w:eastAsia="Times New Roman" w:hAnsi="Arial Narrow" w:cs="Times New Roman"/>
          <w:spacing w:val="20"/>
          <w:sz w:val="24"/>
          <w:szCs w:val="24"/>
          <w:lang w:eastAsia="fr-FR"/>
        </w:rPr>
        <w:t xml:space="preserve"> </w:t>
      </w:r>
      <w:r w:rsidRPr="00067A4A">
        <w:rPr>
          <w:rFonts w:ascii="Arial Narrow" w:eastAsia="Times New Roman" w:hAnsi="Arial Narrow" w:cs="Times New Roman"/>
          <w:sz w:val="24"/>
          <w:szCs w:val="24"/>
          <w:lang w:eastAsia="fr-FR"/>
        </w:rPr>
        <w:t>et annoncées</w:t>
      </w:r>
      <w:r w:rsidRPr="00067A4A">
        <w:rPr>
          <w:rFonts w:ascii="Arial Narrow" w:eastAsia="Times New Roman" w:hAnsi="Arial Narrow" w:cs="Times New Roman"/>
          <w:spacing w:val="20"/>
          <w:sz w:val="24"/>
          <w:szCs w:val="24"/>
          <w:lang w:eastAsia="fr-FR"/>
        </w:rPr>
        <w:t xml:space="preserve"> </w:t>
      </w:r>
      <w:r w:rsidRPr="00067A4A">
        <w:rPr>
          <w:rFonts w:ascii="Arial Narrow" w:eastAsia="Times New Roman" w:hAnsi="Arial Narrow" w:cs="Times New Roman"/>
          <w:sz w:val="24"/>
          <w:szCs w:val="24"/>
          <w:lang w:eastAsia="fr-FR"/>
        </w:rPr>
        <w:t>à haute voix et la nouvelle</w:t>
      </w:r>
      <w:r w:rsidRPr="00067A4A">
        <w:rPr>
          <w:rFonts w:ascii="Arial Narrow" w:eastAsia="Times New Roman" w:hAnsi="Arial Narrow" w:cs="Times New Roman"/>
          <w:spacing w:val="25"/>
          <w:sz w:val="24"/>
          <w:szCs w:val="24"/>
          <w:lang w:eastAsia="fr-FR"/>
        </w:rPr>
        <w:t xml:space="preserve"> </w:t>
      </w:r>
      <w:r w:rsidRPr="00067A4A">
        <w:rPr>
          <w:rFonts w:ascii="Arial Narrow" w:eastAsia="Times New Roman" w:hAnsi="Arial Narrow" w:cs="Times New Roman"/>
          <w:sz w:val="24"/>
          <w:szCs w:val="24"/>
          <w:lang w:eastAsia="fr-FR"/>
        </w:rPr>
        <w:t>offre correspondante</w:t>
      </w:r>
      <w:r w:rsidRPr="00067A4A">
        <w:rPr>
          <w:rFonts w:ascii="Arial Narrow" w:eastAsia="Times New Roman" w:hAnsi="Arial Narrow" w:cs="Times New Roman"/>
          <w:spacing w:val="25"/>
          <w:sz w:val="24"/>
          <w:szCs w:val="24"/>
          <w:lang w:eastAsia="fr-FR"/>
        </w:rPr>
        <w:t xml:space="preserve"> </w:t>
      </w:r>
      <w:r w:rsidRPr="00067A4A">
        <w:rPr>
          <w:rFonts w:ascii="Arial Narrow" w:eastAsia="Times New Roman" w:hAnsi="Arial Narrow" w:cs="Times New Roman"/>
          <w:sz w:val="24"/>
          <w:szCs w:val="24"/>
          <w:lang w:eastAsia="fr-FR"/>
        </w:rPr>
        <w:t>substituée</w:t>
      </w:r>
      <w:r w:rsidRPr="00067A4A">
        <w:rPr>
          <w:rFonts w:ascii="Arial Narrow" w:eastAsia="Times New Roman" w:hAnsi="Arial Narrow" w:cs="Times New Roman"/>
          <w:spacing w:val="25"/>
          <w:sz w:val="24"/>
          <w:szCs w:val="24"/>
          <w:lang w:eastAsia="fr-FR"/>
        </w:rPr>
        <w:t xml:space="preserve"> </w:t>
      </w:r>
      <w:r w:rsidRPr="00067A4A">
        <w:rPr>
          <w:rFonts w:ascii="Arial Narrow" w:eastAsia="Times New Roman" w:hAnsi="Arial Narrow" w:cs="Times New Roman"/>
          <w:sz w:val="24"/>
          <w:szCs w:val="24"/>
          <w:lang w:eastAsia="fr-FR"/>
        </w:rPr>
        <w:t>à</w:t>
      </w:r>
      <w:r w:rsidRPr="00067A4A">
        <w:rPr>
          <w:rFonts w:ascii="Arial Narrow" w:eastAsia="Times New Roman" w:hAnsi="Arial Narrow" w:cs="Times New Roman"/>
          <w:spacing w:val="25"/>
          <w:sz w:val="24"/>
          <w:szCs w:val="24"/>
          <w:lang w:eastAsia="fr-FR"/>
        </w:rPr>
        <w:t xml:space="preserve"> </w:t>
      </w:r>
      <w:r w:rsidRPr="00067A4A">
        <w:rPr>
          <w:rFonts w:ascii="Arial Narrow" w:eastAsia="Times New Roman" w:hAnsi="Arial Narrow" w:cs="Times New Roman"/>
          <w:sz w:val="24"/>
          <w:szCs w:val="24"/>
          <w:lang w:eastAsia="fr-FR"/>
        </w:rPr>
        <w:t xml:space="preserve">la </w:t>
      </w:r>
      <w:r w:rsidRPr="00067A4A">
        <w:rPr>
          <w:rFonts w:ascii="Arial Narrow" w:eastAsia="Times New Roman" w:hAnsi="Arial Narrow" w:cs="Times New Roman"/>
          <w:spacing w:val="5"/>
          <w:sz w:val="24"/>
          <w:szCs w:val="24"/>
          <w:lang w:eastAsia="fr-FR"/>
        </w:rPr>
        <w:t>précédente</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qu</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5"/>
          <w:sz w:val="24"/>
          <w:szCs w:val="24"/>
          <w:lang w:eastAsia="fr-FR"/>
        </w:rPr>
        <w:t>ser</w:t>
      </w:r>
      <w:r w:rsidRPr="00067A4A">
        <w:rPr>
          <w:rFonts w:ascii="Arial Narrow" w:eastAsia="Times New Roman" w:hAnsi="Arial Narrow" w:cs="Times New Roman"/>
          <w:sz w:val="24"/>
          <w:szCs w:val="24"/>
          <w:lang w:eastAsia="fr-FR"/>
        </w:rPr>
        <w:t xml:space="preserve">a retournée </w:t>
      </w:r>
      <w:r w:rsidRPr="00067A4A">
        <w:rPr>
          <w:rFonts w:ascii="Arial Narrow" w:eastAsia="Times New Roman" w:hAnsi="Arial Narrow" w:cs="Times New Roman"/>
          <w:spacing w:val="5"/>
          <w:sz w:val="24"/>
          <w:szCs w:val="24"/>
          <w:lang w:eastAsia="fr-FR"/>
        </w:rPr>
        <w:t xml:space="preserve">au </w:t>
      </w:r>
      <w:r w:rsidRPr="00067A4A">
        <w:rPr>
          <w:rFonts w:ascii="Arial Narrow" w:eastAsia="Times New Roman" w:hAnsi="Arial Narrow" w:cs="Times New Roman"/>
          <w:spacing w:val="4"/>
          <w:sz w:val="24"/>
          <w:szCs w:val="24"/>
          <w:lang w:eastAsia="fr-FR"/>
        </w:rPr>
        <w:t>Soumissionnair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4"/>
          <w:sz w:val="24"/>
          <w:szCs w:val="24"/>
          <w:lang w:eastAsia="fr-FR"/>
        </w:rPr>
        <w:t>concern</w:t>
      </w:r>
      <w:r w:rsidRPr="00067A4A">
        <w:rPr>
          <w:rFonts w:ascii="Arial Narrow" w:eastAsia="Times New Roman" w:hAnsi="Arial Narrow" w:cs="Times New Roman"/>
          <w:sz w:val="24"/>
          <w:szCs w:val="24"/>
          <w:lang w:eastAsia="fr-FR"/>
        </w:rPr>
        <w:t xml:space="preserve">é </w:t>
      </w:r>
      <w:r w:rsidRPr="00067A4A">
        <w:rPr>
          <w:rFonts w:ascii="Arial Narrow" w:eastAsia="Times New Roman" w:hAnsi="Arial Narrow" w:cs="Times New Roman"/>
          <w:spacing w:val="4"/>
          <w:sz w:val="24"/>
          <w:szCs w:val="24"/>
          <w:lang w:eastAsia="fr-FR"/>
        </w:rPr>
        <w:t>san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4"/>
          <w:sz w:val="24"/>
          <w:szCs w:val="24"/>
          <w:lang w:eastAsia="fr-FR"/>
        </w:rPr>
        <w:t>avoi</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4"/>
          <w:sz w:val="24"/>
          <w:szCs w:val="24"/>
          <w:lang w:eastAsia="fr-FR"/>
        </w:rPr>
        <w:t xml:space="preserve">été </w:t>
      </w:r>
      <w:r w:rsidRPr="00067A4A">
        <w:rPr>
          <w:rFonts w:ascii="Arial Narrow" w:eastAsia="Times New Roman" w:hAnsi="Arial Narrow" w:cs="Times New Roman"/>
          <w:sz w:val="24"/>
          <w:szCs w:val="24"/>
          <w:lang w:eastAsia="fr-FR"/>
        </w:rPr>
        <w:t>ouverte. Le</w:t>
      </w:r>
      <w:r w:rsidRPr="00067A4A">
        <w:rPr>
          <w:rFonts w:ascii="Arial Narrow" w:eastAsia="Times New Roman" w:hAnsi="Arial Narrow" w:cs="Times New Roman"/>
          <w:spacing w:val="13"/>
          <w:sz w:val="24"/>
          <w:szCs w:val="24"/>
          <w:lang w:eastAsia="fr-FR"/>
        </w:rPr>
        <w:t xml:space="preserve"> </w:t>
      </w:r>
      <w:r w:rsidRPr="00067A4A">
        <w:rPr>
          <w:rFonts w:ascii="Arial Narrow" w:eastAsia="Times New Roman" w:hAnsi="Arial Narrow" w:cs="Times New Roman"/>
          <w:sz w:val="24"/>
          <w:szCs w:val="24"/>
          <w:lang w:eastAsia="fr-FR"/>
        </w:rPr>
        <w:t>remplacement</w:t>
      </w:r>
      <w:r w:rsidRPr="00067A4A">
        <w:rPr>
          <w:rFonts w:ascii="Arial Narrow" w:eastAsia="Times New Roman" w:hAnsi="Arial Narrow" w:cs="Times New Roman"/>
          <w:spacing w:val="13"/>
          <w:sz w:val="24"/>
          <w:szCs w:val="24"/>
          <w:lang w:eastAsia="fr-FR"/>
        </w:rPr>
        <w:t xml:space="preserve"> </w:t>
      </w:r>
      <w:r w:rsidRPr="00067A4A">
        <w:rPr>
          <w:rFonts w:ascii="Arial Narrow" w:eastAsia="Times New Roman" w:hAnsi="Arial Narrow" w:cs="Times New Roman"/>
          <w:sz w:val="24"/>
          <w:szCs w:val="24"/>
          <w:lang w:eastAsia="fr-FR"/>
        </w:rPr>
        <w:t>d’offre</w:t>
      </w:r>
      <w:r w:rsidRPr="00067A4A">
        <w:rPr>
          <w:rFonts w:ascii="Arial Narrow" w:eastAsia="Times New Roman" w:hAnsi="Arial Narrow" w:cs="Times New Roman"/>
          <w:spacing w:val="13"/>
          <w:sz w:val="24"/>
          <w:szCs w:val="24"/>
          <w:lang w:eastAsia="fr-FR"/>
        </w:rPr>
        <w:t xml:space="preserve"> </w:t>
      </w:r>
      <w:r w:rsidRPr="00067A4A">
        <w:rPr>
          <w:rFonts w:ascii="Arial Narrow" w:eastAsia="Times New Roman" w:hAnsi="Arial Narrow" w:cs="Times New Roman"/>
          <w:sz w:val="24"/>
          <w:szCs w:val="24"/>
          <w:lang w:eastAsia="fr-FR"/>
        </w:rPr>
        <w:t>ou de la copie de sauvegarde ne</w:t>
      </w:r>
      <w:r w:rsidRPr="00067A4A">
        <w:rPr>
          <w:rFonts w:ascii="Arial Narrow" w:eastAsia="Times New Roman" w:hAnsi="Arial Narrow" w:cs="Times New Roman"/>
          <w:spacing w:val="13"/>
          <w:sz w:val="24"/>
          <w:szCs w:val="24"/>
          <w:lang w:eastAsia="fr-FR"/>
        </w:rPr>
        <w:t xml:space="preserve"> </w:t>
      </w:r>
      <w:r w:rsidRPr="00067A4A">
        <w:rPr>
          <w:rFonts w:ascii="Arial Narrow" w:eastAsia="Times New Roman" w:hAnsi="Arial Narrow" w:cs="Times New Roman"/>
          <w:sz w:val="24"/>
          <w:szCs w:val="24"/>
          <w:lang w:eastAsia="fr-FR"/>
        </w:rPr>
        <w:t>sera</w:t>
      </w:r>
      <w:r w:rsidRPr="00067A4A">
        <w:rPr>
          <w:rFonts w:ascii="Arial Narrow" w:eastAsia="Times New Roman" w:hAnsi="Arial Narrow" w:cs="Times New Roman"/>
          <w:spacing w:val="13"/>
          <w:sz w:val="24"/>
          <w:szCs w:val="24"/>
          <w:lang w:eastAsia="fr-FR"/>
        </w:rPr>
        <w:t xml:space="preserve"> </w:t>
      </w:r>
      <w:r w:rsidRPr="00067A4A">
        <w:rPr>
          <w:rFonts w:ascii="Arial Narrow" w:eastAsia="Times New Roman" w:hAnsi="Arial Narrow" w:cs="Times New Roman"/>
          <w:sz w:val="24"/>
          <w:szCs w:val="24"/>
          <w:lang w:eastAsia="fr-FR"/>
        </w:rPr>
        <w:t>autorisé</w:t>
      </w:r>
      <w:r w:rsidRPr="00067A4A">
        <w:rPr>
          <w:rFonts w:ascii="Arial Narrow" w:eastAsia="Times New Roman" w:hAnsi="Arial Narrow" w:cs="Times New Roman"/>
          <w:spacing w:val="13"/>
          <w:sz w:val="24"/>
          <w:szCs w:val="24"/>
          <w:lang w:eastAsia="fr-FR"/>
        </w:rPr>
        <w:t xml:space="preserve"> </w:t>
      </w:r>
      <w:r w:rsidRPr="00067A4A">
        <w:rPr>
          <w:rFonts w:ascii="Arial Narrow" w:eastAsia="Times New Roman" w:hAnsi="Arial Narrow" w:cs="Times New Roman"/>
          <w:sz w:val="24"/>
          <w:szCs w:val="24"/>
          <w:lang w:eastAsia="fr-FR"/>
        </w:rPr>
        <w:t>que si</w:t>
      </w:r>
      <w:r w:rsidRPr="00067A4A">
        <w:rPr>
          <w:rFonts w:ascii="Arial Narrow" w:eastAsia="Times New Roman" w:hAnsi="Arial Narrow" w:cs="Times New Roman"/>
          <w:spacing w:val="-28"/>
          <w:sz w:val="24"/>
          <w:szCs w:val="24"/>
          <w:lang w:eastAsia="fr-FR"/>
        </w:rPr>
        <w:t xml:space="preserve"> </w:t>
      </w:r>
      <w:r w:rsidRPr="00067A4A">
        <w:rPr>
          <w:rFonts w:ascii="Arial Narrow" w:eastAsia="Times New Roman" w:hAnsi="Arial Narrow" w:cs="Times New Roman"/>
          <w:sz w:val="24"/>
          <w:szCs w:val="24"/>
          <w:lang w:eastAsia="fr-FR"/>
        </w:rPr>
        <w:t>la notification</w:t>
      </w:r>
      <w:r w:rsidRPr="00067A4A">
        <w:rPr>
          <w:rFonts w:ascii="Arial Narrow" w:eastAsia="Times New Roman" w:hAnsi="Arial Narrow" w:cs="Times New Roman"/>
          <w:spacing w:val="-28"/>
          <w:sz w:val="24"/>
          <w:szCs w:val="24"/>
          <w:lang w:eastAsia="fr-FR"/>
        </w:rPr>
        <w:t xml:space="preserve"> </w:t>
      </w:r>
      <w:r w:rsidRPr="00067A4A">
        <w:rPr>
          <w:rFonts w:ascii="Arial Narrow" w:eastAsia="Times New Roman" w:hAnsi="Arial Narrow" w:cs="Times New Roman"/>
          <w:sz w:val="24"/>
          <w:szCs w:val="24"/>
          <w:lang w:eastAsia="fr-FR"/>
        </w:rPr>
        <w:t>correspondante contient une habilitation</w:t>
      </w:r>
      <w:r w:rsidRPr="00067A4A">
        <w:rPr>
          <w:rFonts w:ascii="Arial Narrow" w:eastAsia="Times New Roman" w:hAnsi="Arial Narrow" w:cs="Times New Roman"/>
          <w:spacing w:val="7"/>
          <w:sz w:val="24"/>
          <w:szCs w:val="24"/>
          <w:lang w:eastAsia="fr-FR"/>
        </w:rPr>
        <w:t xml:space="preserve"> </w:t>
      </w:r>
      <w:r w:rsidRPr="00067A4A">
        <w:rPr>
          <w:rFonts w:ascii="Arial Narrow" w:eastAsia="Times New Roman" w:hAnsi="Arial Narrow" w:cs="Times New Roman"/>
          <w:sz w:val="24"/>
          <w:szCs w:val="24"/>
          <w:lang w:eastAsia="fr-FR"/>
        </w:rPr>
        <w:t>valide</w:t>
      </w:r>
      <w:r w:rsidRPr="00067A4A">
        <w:rPr>
          <w:rFonts w:ascii="Arial Narrow" w:eastAsia="Times New Roman" w:hAnsi="Arial Narrow" w:cs="Times New Roman"/>
          <w:spacing w:val="7"/>
          <w:sz w:val="24"/>
          <w:szCs w:val="24"/>
          <w:lang w:eastAsia="fr-FR"/>
        </w:rPr>
        <w:t xml:space="preserve"> </w:t>
      </w:r>
      <w:r w:rsidRPr="00067A4A">
        <w:rPr>
          <w:rFonts w:ascii="Arial Narrow" w:eastAsia="Times New Roman" w:hAnsi="Arial Narrow" w:cs="Times New Roman"/>
          <w:sz w:val="24"/>
          <w:szCs w:val="24"/>
          <w:lang w:eastAsia="fr-FR"/>
        </w:rPr>
        <w:t>du</w:t>
      </w:r>
      <w:r w:rsidRPr="00067A4A">
        <w:rPr>
          <w:rFonts w:ascii="Arial Narrow" w:eastAsia="Times New Roman" w:hAnsi="Arial Narrow" w:cs="Times New Roman"/>
          <w:spacing w:val="7"/>
          <w:sz w:val="24"/>
          <w:szCs w:val="24"/>
          <w:lang w:eastAsia="fr-FR"/>
        </w:rPr>
        <w:t xml:space="preserve"> </w:t>
      </w:r>
      <w:r w:rsidRPr="00067A4A">
        <w:rPr>
          <w:rFonts w:ascii="Arial Narrow" w:eastAsia="Times New Roman" w:hAnsi="Arial Narrow" w:cs="Times New Roman"/>
          <w:sz w:val="24"/>
          <w:szCs w:val="24"/>
          <w:lang w:eastAsia="fr-FR"/>
        </w:rPr>
        <w:t>signataire</w:t>
      </w:r>
      <w:r w:rsidRPr="00067A4A">
        <w:rPr>
          <w:rFonts w:ascii="Arial Narrow" w:eastAsia="Times New Roman" w:hAnsi="Arial Narrow" w:cs="Times New Roman"/>
          <w:spacing w:val="7"/>
          <w:sz w:val="24"/>
          <w:szCs w:val="24"/>
          <w:lang w:eastAsia="fr-FR"/>
        </w:rPr>
        <w:t xml:space="preserve"> </w:t>
      </w:r>
      <w:r w:rsidRPr="00067A4A">
        <w:rPr>
          <w:rFonts w:ascii="Arial Narrow" w:eastAsia="Times New Roman" w:hAnsi="Arial Narrow" w:cs="Times New Roman"/>
          <w:sz w:val="24"/>
          <w:szCs w:val="24"/>
          <w:lang w:eastAsia="fr-FR"/>
        </w:rPr>
        <w:t>à</w:t>
      </w:r>
      <w:r w:rsidRPr="00067A4A">
        <w:rPr>
          <w:rFonts w:ascii="Arial Narrow" w:eastAsia="Times New Roman" w:hAnsi="Arial Narrow" w:cs="Times New Roman"/>
          <w:spacing w:val="7"/>
          <w:sz w:val="24"/>
          <w:szCs w:val="24"/>
          <w:lang w:eastAsia="fr-FR"/>
        </w:rPr>
        <w:t xml:space="preserve"> </w:t>
      </w:r>
      <w:r w:rsidRPr="00067A4A">
        <w:rPr>
          <w:rFonts w:ascii="Arial Narrow" w:eastAsia="Times New Roman" w:hAnsi="Arial Narrow" w:cs="Times New Roman"/>
          <w:sz w:val="24"/>
          <w:szCs w:val="24"/>
          <w:lang w:eastAsia="fr-FR"/>
        </w:rPr>
        <w:t>demander</w:t>
      </w:r>
      <w:r w:rsidRPr="00067A4A">
        <w:rPr>
          <w:rFonts w:ascii="Arial Narrow" w:eastAsia="Times New Roman" w:hAnsi="Arial Narrow" w:cs="Times New Roman"/>
          <w:spacing w:val="7"/>
          <w:sz w:val="24"/>
          <w:szCs w:val="24"/>
          <w:lang w:eastAsia="fr-FR"/>
        </w:rPr>
        <w:t xml:space="preserve"> </w:t>
      </w:r>
      <w:r w:rsidRPr="00067A4A">
        <w:rPr>
          <w:rFonts w:ascii="Arial Narrow" w:eastAsia="Times New Roman" w:hAnsi="Arial Narrow" w:cs="Times New Roman"/>
          <w:sz w:val="24"/>
          <w:szCs w:val="24"/>
          <w:lang w:eastAsia="fr-FR"/>
        </w:rPr>
        <w:t>le remplacement et</w:t>
      </w:r>
      <w:r w:rsidRPr="00067A4A">
        <w:rPr>
          <w:rFonts w:ascii="Arial Narrow" w:eastAsia="Times New Roman" w:hAnsi="Arial Narrow" w:cs="Times New Roman"/>
          <w:spacing w:val="-27"/>
          <w:sz w:val="24"/>
          <w:szCs w:val="24"/>
          <w:lang w:eastAsia="fr-FR"/>
        </w:rPr>
        <w:t xml:space="preserve"> </w:t>
      </w:r>
      <w:r w:rsidRPr="00067A4A">
        <w:rPr>
          <w:rFonts w:ascii="Arial Narrow" w:eastAsia="Times New Roman" w:hAnsi="Arial Narrow" w:cs="Times New Roman"/>
          <w:sz w:val="24"/>
          <w:szCs w:val="24"/>
          <w:lang w:eastAsia="fr-FR"/>
        </w:rPr>
        <w:t>est lue à</w:t>
      </w:r>
      <w:r w:rsidRPr="00067A4A">
        <w:rPr>
          <w:rFonts w:ascii="Arial Narrow" w:eastAsia="Times New Roman" w:hAnsi="Arial Narrow" w:cs="Times New Roman"/>
          <w:spacing w:val="-27"/>
          <w:sz w:val="24"/>
          <w:szCs w:val="24"/>
          <w:lang w:eastAsia="fr-FR"/>
        </w:rPr>
        <w:t xml:space="preserve"> </w:t>
      </w:r>
      <w:r w:rsidRPr="00067A4A">
        <w:rPr>
          <w:rFonts w:ascii="Arial Narrow" w:eastAsia="Times New Roman" w:hAnsi="Arial Narrow" w:cs="Times New Roman"/>
          <w:sz w:val="24"/>
          <w:szCs w:val="24"/>
          <w:lang w:eastAsia="fr-FR"/>
        </w:rPr>
        <w:t>haute</w:t>
      </w:r>
      <w:r w:rsidRPr="00067A4A">
        <w:rPr>
          <w:rFonts w:ascii="Arial Narrow" w:eastAsia="Times New Roman" w:hAnsi="Arial Narrow" w:cs="Times New Roman"/>
          <w:spacing w:val="-27"/>
          <w:sz w:val="24"/>
          <w:szCs w:val="24"/>
          <w:lang w:eastAsia="fr-FR"/>
        </w:rPr>
        <w:t xml:space="preserve"> </w:t>
      </w:r>
      <w:r w:rsidRPr="00067A4A">
        <w:rPr>
          <w:rFonts w:ascii="Arial Narrow" w:eastAsia="Times New Roman" w:hAnsi="Arial Narrow" w:cs="Times New Roman"/>
          <w:sz w:val="24"/>
          <w:szCs w:val="24"/>
          <w:lang w:eastAsia="fr-FR"/>
        </w:rPr>
        <w:t>voix. Enfin, les enveloppes marquées</w:t>
      </w:r>
      <w:r w:rsidRPr="00067A4A">
        <w:rPr>
          <w:rFonts w:ascii="Arial Narrow" w:eastAsia="Times New Roman" w:hAnsi="Arial Narrow" w:cs="Times New Roman"/>
          <w:spacing w:val="21"/>
          <w:sz w:val="24"/>
          <w:szCs w:val="24"/>
          <w:lang w:eastAsia="fr-FR"/>
        </w:rPr>
        <w:t xml:space="preserve"> </w:t>
      </w:r>
      <w:r w:rsidRPr="00067A4A">
        <w:rPr>
          <w:rFonts w:ascii="Arial Narrow" w:eastAsia="Times New Roman" w:hAnsi="Arial Narrow" w:cs="Times New Roman"/>
          <w:sz w:val="24"/>
          <w:szCs w:val="24"/>
          <w:lang w:eastAsia="fr-FR"/>
        </w:rPr>
        <w:t>«</w:t>
      </w:r>
      <w:r w:rsidRPr="00067A4A">
        <w:rPr>
          <w:rFonts w:ascii="Arial Narrow" w:eastAsia="Times New Roman" w:hAnsi="Arial Narrow" w:cs="Times New Roman"/>
          <w:spacing w:val="21"/>
          <w:sz w:val="24"/>
          <w:szCs w:val="24"/>
          <w:lang w:eastAsia="fr-FR"/>
        </w:rPr>
        <w:t xml:space="preserve"> </w:t>
      </w:r>
      <w:r w:rsidRPr="00067A4A">
        <w:rPr>
          <w:rFonts w:ascii="Arial Narrow" w:eastAsia="Times New Roman" w:hAnsi="Arial Narrow" w:cs="Times New Roman"/>
          <w:sz w:val="24"/>
          <w:szCs w:val="24"/>
          <w:lang w:eastAsia="fr-FR"/>
        </w:rPr>
        <w:t xml:space="preserve">modification » seront ouvertes et leur contenu lu à haute voix avec l’offre correspondante. </w:t>
      </w:r>
      <w:r w:rsidRPr="00067A4A">
        <w:rPr>
          <w:rFonts w:ascii="Arial Narrow" w:eastAsia="Times New Roman" w:hAnsi="Arial Narrow" w:cs="Times New Roman"/>
          <w:spacing w:val="4"/>
          <w:sz w:val="24"/>
          <w:szCs w:val="24"/>
          <w:lang w:eastAsia="fr-FR"/>
        </w:rPr>
        <w:t xml:space="preserve"> </w:t>
      </w:r>
      <w:r w:rsidRPr="00067A4A">
        <w:rPr>
          <w:rFonts w:ascii="Arial Narrow" w:eastAsia="Times New Roman" w:hAnsi="Arial Narrow" w:cs="Times New Roman"/>
          <w:sz w:val="24"/>
          <w:szCs w:val="24"/>
          <w:lang w:eastAsia="fr-FR"/>
        </w:rPr>
        <w:t>La modification d’offre</w:t>
      </w:r>
      <w:r w:rsidRPr="00067A4A">
        <w:rPr>
          <w:rFonts w:ascii="Arial Narrow" w:eastAsia="Times New Roman" w:hAnsi="Arial Narrow" w:cs="Times New Roman"/>
          <w:spacing w:val="22"/>
          <w:sz w:val="24"/>
          <w:szCs w:val="24"/>
          <w:lang w:eastAsia="fr-FR"/>
        </w:rPr>
        <w:t xml:space="preserve"> </w:t>
      </w:r>
      <w:r w:rsidRPr="00067A4A">
        <w:rPr>
          <w:rFonts w:ascii="Arial Narrow" w:eastAsia="Times New Roman" w:hAnsi="Arial Narrow" w:cs="Times New Roman"/>
          <w:sz w:val="24"/>
          <w:szCs w:val="24"/>
          <w:lang w:eastAsia="fr-FR"/>
        </w:rPr>
        <w:t>ou de la copie de sauvegarde ne</w:t>
      </w:r>
      <w:r w:rsidRPr="00067A4A">
        <w:rPr>
          <w:rFonts w:ascii="Arial Narrow" w:eastAsia="Times New Roman" w:hAnsi="Arial Narrow" w:cs="Times New Roman"/>
          <w:spacing w:val="22"/>
          <w:sz w:val="24"/>
          <w:szCs w:val="24"/>
          <w:lang w:eastAsia="fr-FR"/>
        </w:rPr>
        <w:t xml:space="preserve"> </w:t>
      </w:r>
      <w:r w:rsidRPr="00067A4A">
        <w:rPr>
          <w:rFonts w:ascii="Arial Narrow" w:eastAsia="Times New Roman" w:hAnsi="Arial Narrow" w:cs="Times New Roman"/>
          <w:sz w:val="24"/>
          <w:szCs w:val="24"/>
          <w:lang w:eastAsia="fr-FR"/>
        </w:rPr>
        <w:t>sera</w:t>
      </w:r>
      <w:r w:rsidRPr="00067A4A">
        <w:rPr>
          <w:rFonts w:ascii="Arial Narrow" w:eastAsia="Times New Roman" w:hAnsi="Arial Narrow" w:cs="Times New Roman"/>
          <w:spacing w:val="22"/>
          <w:sz w:val="24"/>
          <w:szCs w:val="24"/>
          <w:lang w:eastAsia="fr-FR"/>
        </w:rPr>
        <w:t xml:space="preserve"> </w:t>
      </w:r>
      <w:r w:rsidRPr="00067A4A">
        <w:rPr>
          <w:rFonts w:ascii="Arial Narrow" w:eastAsia="Times New Roman" w:hAnsi="Arial Narrow" w:cs="Times New Roman"/>
          <w:sz w:val="24"/>
          <w:szCs w:val="24"/>
          <w:lang w:eastAsia="fr-FR"/>
        </w:rPr>
        <w:t>autorisée</w:t>
      </w:r>
      <w:r w:rsidRPr="00067A4A">
        <w:rPr>
          <w:rFonts w:ascii="Arial Narrow" w:eastAsia="Times New Roman" w:hAnsi="Arial Narrow" w:cs="Times New Roman"/>
          <w:spacing w:val="22"/>
          <w:sz w:val="24"/>
          <w:szCs w:val="24"/>
          <w:lang w:eastAsia="fr-FR"/>
        </w:rPr>
        <w:t xml:space="preserve"> </w:t>
      </w:r>
      <w:r w:rsidRPr="00067A4A">
        <w:rPr>
          <w:rFonts w:ascii="Arial Narrow" w:eastAsia="Times New Roman" w:hAnsi="Arial Narrow" w:cs="Times New Roman"/>
          <w:sz w:val="24"/>
          <w:szCs w:val="24"/>
          <w:lang w:eastAsia="fr-FR"/>
        </w:rPr>
        <w:t>que</w:t>
      </w:r>
      <w:r w:rsidRPr="00067A4A">
        <w:rPr>
          <w:rFonts w:ascii="Arial Narrow" w:eastAsia="Times New Roman" w:hAnsi="Arial Narrow" w:cs="Times New Roman"/>
          <w:spacing w:val="22"/>
          <w:sz w:val="24"/>
          <w:szCs w:val="24"/>
          <w:lang w:eastAsia="fr-FR"/>
        </w:rPr>
        <w:t xml:space="preserve"> </w:t>
      </w:r>
      <w:r w:rsidRPr="00067A4A">
        <w:rPr>
          <w:rFonts w:ascii="Arial Narrow" w:eastAsia="Times New Roman" w:hAnsi="Arial Narrow" w:cs="Times New Roman"/>
          <w:sz w:val="24"/>
          <w:szCs w:val="24"/>
          <w:lang w:eastAsia="fr-FR"/>
        </w:rPr>
        <w:t>si</w:t>
      </w:r>
      <w:r w:rsidRPr="00067A4A">
        <w:rPr>
          <w:rFonts w:ascii="Arial Narrow" w:eastAsia="Times New Roman" w:hAnsi="Arial Narrow" w:cs="Times New Roman"/>
          <w:spacing w:val="22"/>
          <w:sz w:val="24"/>
          <w:szCs w:val="24"/>
          <w:lang w:eastAsia="fr-FR"/>
        </w:rPr>
        <w:t xml:space="preserve"> </w:t>
      </w:r>
      <w:r w:rsidRPr="00067A4A">
        <w:rPr>
          <w:rFonts w:ascii="Arial Narrow" w:eastAsia="Times New Roman" w:hAnsi="Arial Narrow" w:cs="Times New Roman"/>
          <w:sz w:val="24"/>
          <w:szCs w:val="24"/>
          <w:lang w:eastAsia="fr-FR"/>
        </w:rPr>
        <w:t>la</w:t>
      </w:r>
      <w:r w:rsidRPr="00067A4A">
        <w:rPr>
          <w:rFonts w:ascii="Arial Narrow" w:eastAsia="Times New Roman" w:hAnsi="Arial Narrow" w:cs="Times New Roman"/>
          <w:spacing w:val="22"/>
          <w:sz w:val="24"/>
          <w:szCs w:val="24"/>
          <w:lang w:eastAsia="fr-FR"/>
        </w:rPr>
        <w:t xml:space="preserve"> </w:t>
      </w:r>
      <w:r w:rsidRPr="00067A4A">
        <w:rPr>
          <w:rFonts w:ascii="Arial Narrow" w:eastAsia="Times New Roman" w:hAnsi="Arial Narrow" w:cs="Times New Roman"/>
          <w:sz w:val="24"/>
          <w:szCs w:val="24"/>
          <w:lang w:eastAsia="fr-FR"/>
        </w:rPr>
        <w:t>notification correspondante</w:t>
      </w:r>
      <w:r w:rsidRPr="00067A4A">
        <w:rPr>
          <w:rFonts w:ascii="Arial Narrow" w:eastAsia="Times New Roman" w:hAnsi="Arial Narrow" w:cs="Times New Roman"/>
          <w:spacing w:val="-5"/>
          <w:sz w:val="24"/>
          <w:szCs w:val="24"/>
          <w:lang w:eastAsia="fr-FR"/>
        </w:rPr>
        <w:t xml:space="preserve"> </w:t>
      </w:r>
      <w:r w:rsidRPr="00067A4A">
        <w:rPr>
          <w:rFonts w:ascii="Arial Narrow" w:eastAsia="Times New Roman" w:hAnsi="Arial Narrow" w:cs="Times New Roman"/>
          <w:sz w:val="24"/>
          <w:szCs w:val="24"/>
          <w:lang w:eastAsia="fr-FR"/>
        </w:rPr>
        <w:t>contient</w:t>
      </w:r>
      <w:r w:rsidRPr="00067A4A">
        <w:rPr>
          <w:rFonts w:ascii="Arial Narrow" w:eastAsia="Times New Roman" w:hAnsi="Arial Narrow" w:cs="Times New Roman"/>
          <w:spacing w:val="-5"/>
          <w:sz w:val="24"/>
          <w:szCs w:val="24"/>
          <w:lang w:eastAsia="fr-FR"/>
        </w:rPr>
        <w:t xml:space="preserve"> </w:t>
      </w:r>
      <w:r w:rsidRPr="00067A4A">
        <w:rPr>
          <w:rFonts w:ascii="Arial Narrow" w:eastAsia="Times New Roman" w:hAnsi="Arial Narrow" w:cs="Times New Roman"/>
          <w:sz w:val="24"/>
          <w:szCs w:val="24"/>
          <w:lang w:eastAsia="fr-FR"/>
        </w:rPr>
        <w:t>une</w:t>
      </w:r>
      <w:r w:rsidRPr="00067A4A">
        <w:rPr>
          <w:rFonts w:ascii="Arial Narrow" w:eastAsia="Times New Roman" w:hAnsi="Arial Narrow" w:cs="Times New Roman"/>
          <w:spacing w:val="-5"/>
          <w:sz w:val="24"/>
          <w:szCs w:val="24"/>
          <w:lang w:eastAsia="fr-FR"/>
        </w:rPr>
        <w:t xml:space="preserve"> </w:t>
      </w:r>
      <w:r w:rsidRPr="00067A4A">
        <w:rPr>
          <w:rFonts w:ascii="Arial Narrow" w:eastAsia="Times New Roman" w:hAnsi="Arial Narrow" w:cs="Times New Roman"/>
          <w:sz w:val="24"/>
          <w:szCs w:val="24"/>
          <w:lang w:eastAsia="fr-FR"/>
        </w:rPr>
        <w:t>habilitation</w:t>
      </w:r>
      <w:r w:rsidRPr="00067A4A">
        <w:rPr>
          <w:rFonts w:ascii="Arial Narrow" w:eastAsia="Times New Roman" w:hAnsi="Arial Narrow" w:cs="Times New Roman"/>
          <w:spacing w:val="-5"/>
          <w:sz w:val="24"/>
          <w:szCs w:val="24"/>
          <w:lang w:eastAsia="fr-FR"/>
        </w:rPr>
        <w:t xml:space="preserve"> </w:t>
      </w:r>
      <w:r w:rsidRPr="00067A4A">
        <w:rPr>
          <w:rFonts w:ascii="Arial Narrow" w:eastAsia="Times New Roman" w:hAnsi="Arial Narrow" w:cs="Times New Roman"/>
          <w:sz w:val="24"/>
          <w:szCs w:val="24"/>
          <w:lang w:eastAsia="fr-FR"/>
        </w:rPr>
        <w:t>valide du</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signataire</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à</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demander</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la</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modification</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et</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est lue</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à</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haute</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voix.</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Seules</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les</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offres</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ou les copies de sauvegarde</w:t>
      </w:r>
      <w:r w:rsidRPr="00067A4A">
        <w:rPr>
          <w:rFonts w:ascii="Arial Narrow" w:eastAsia="Times New Roman" w:hAnsi="Arial Narrow" w:cs="Times New Roman"/>
          <w:spacing w:val="11"/>
          <w:sz w:val="24"/>
          <w:szCs w:val="24"/>
          <w:lang w:eastAsia="fr-FR"/>
        </w:rPr>
        <w:t xml:space="preserve"> </w:t>
      </w:r>
      <w:r w:rsidRPr="00067A4A">
        <w:rPr>
          <w:rFonts w:ascii="Arial Narrow" w:eastAsia="Times New Roman" w:hAnsi="Arial Narrow" w:cs="Times New Roman"/>
          <w:sz w:val="24"/>
          <w:szCs w:val="24"/>
          <w:lang w:eastAsia="fr-FR"/>
        </w:rPr>
        <w:t>qui</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ont</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été ouvertes et annoncées à</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haute</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voix lors</w:t>
      </w:r>
      <w:r w:rsidRPr="00067A4A">
        <w:rPr>
          <w:rFonts w:ascii="Arial Narrow" w:eastAsia="Times New Roman" w:hAnsi="Arial Narrow" w:cs="Times New Roman"/>
          <w:spacing w:val="-15"/>
          <w:sz w:val="24"/>
          <w:szCs w:val="24"/>
          <w:lang w:eastAsia="fr-FR"/>
        </w:rPr>
        <w:t xml:space="preserve"> </w:t>
      </w:r>
      <w:r w:rsidRPr="00067A4A">
        <w:rPr>
          <w:rFonts w:ascii="Arial Narrow" w:eastAsia="Times New Roman" w:hAnsi="Arial Narrow" w:cs="Times New Roman"/>
          <w:sz w:val="24"/>
          <w:szCs w:val="24"/>
          <w:lang w:eastAsia="fr-FR"/>
        </w:rPr>
        <w:t>de l’ouverture</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des</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plis</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seront</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ensuite</w:t>
      </w:r>
      <w:r w:rsidRPr="00067A4A">
        <w:rPr>
          <w:rFonts w:ascii="Arial Narrow" w:eastAsia="Times New Roman" w:hAnsi="Arial Narrow" w:cs="Times New Roman"/>
          <w:spacing w:val="6"/>
          <w:sz w:val="24"/>
          <w:szCs w:val="24"/>
          <w:lang w:eastAsia="fr-FR"/>
        </w:rPr>
        <w:t xml:space="preserve"> </w:t>
      </w:r>
      <w:r w:rsidRPr="00067A4A">
        <w:rPr>
          <w:rFonts w:ascii="Arial Narrow" w:eastAsia="Times New Roman" w:hAnsi="Arial Narrow" w:cs="Times New Roman"/>
          <w:sz w:val="24"/>
          <w:szCs w:val="24"/>
          <w:lang w:eastAsia="fr-FR"/>
        </w:rPr>
        <w:t>évaluées</w:t>
      </w:r>
    </w:p>
    <w:p w14:paraId="799D8542" w14:textId="77777777" w:rsidR="00B12B6C" w:rsidRPr="00067A4A"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25.3.</w:t>
      </w:r>
      <w:r w:rsidRPr="00067A4A">
        <w:rPr>
          <w:rFonts w:ascii="Arial Narrow" w:eastAsia="Times New Roman" w:hAnsi="Arial Narrow" w:cs="Times New Roman"/>
          <w:spacing w:val="17"/>
          <w:sz w:val="24"/>
          <w:szCs w:val="24"/>
          <w:lang w:eastAsia="fr-FR"/>
        </w:rPr>
        <w:t xml:space="preserve"> </w:t>
      </w:r>
      <w:r w:rsidRPr="00067A4A">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2B0E2419" w14:textId="77777777" w:rsidR="00B12B6C" w:rsidRPr="00067A4A" w:rsidRDefault="00B12B6C" w:rsidP="002576B9">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25.4.</w:t>
      </w:r>
      <w:r w:rsidRPr="00067A4A">
        <w:rPr>
          <w:rFonts w:ascii="Arial Narrow" w:eastAsia="Times New Roman" w:hAnsi="Arial Narrow" w:cs="Times New Roman"/>
          <w:spacing w:val="17"/>
          <w:sz w:val="24"/>
          <w:szCs w:val="24"/>
          <w:lang w:eastAsia="fr-FR"/>
        </w:rPr>
        <w:t xml:space="preserve"> </w:t>
      </w:r>
      <w:r w:rsidRPr="00067A4A">
        <w:rPr>
          <w:rFonts w:ascii="Arial Narrow" w:eastAsia="Times New Roman" w:hAnsi="Arial Narrow" w:cs="Times New Roman"/>
          <w:sz w:val="24"/>
          <w:szCs w:val="24"/>
          <w:lang w:eastAsia="fr-FR"/>
        </w:rPr>
        <w:t xml:space="preserve">Etant donné qu'une offre ou une copie de sauvegarde qui n’a pas été ouverte et lue à haute voix durant la séance d’ouverture des plis, ne peut pas être soumise à évaluation, la commission s'assurera systématiquement </w:t>
      </w:r>
      <w:r w:rsidRPr="00067A4A">
        <w:rPr>
          <w:rFonts w:ascii="Arial Narrow" w:eastAsia="Times New Roman" w:hAnsi="Arial Narrow" w:cs="Times New Roman"/>
          <w:sz w:val="24"/>
          <w:szCs w:val="24"/>
          <w:lang w:eastAsia="fr-FR"/>
        </w:rPr>
        <w:lastRenderedPageBreak/>
        <w:t>que toutes les offres reçues ont bel et bien été examinées.</w:t>
      </w:r>
    </w:p>
    <w:p w14:paraId="588B94F1"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25.5.</w:t>
      </w:r>
      <w:r w:rsidRPr="00067A4A">
        <w:rPr>
          <w:rFonts w:ascii="Arial Narrow" w:eastAsia="Times New Roman" w:hAnsi="Arial Narrow" w:cs="Times New Roman"/>
          <w:sz w:val="24"/>
          <w:szCs w:val="24"/>
          <w:lang w:eastAsia="fr-FR"/>
        </w:rPr>
        <w:t xml:space="preserve"> Il est établi, séance tenante un procès</w:t>
      </w:r>
      <w:r w:rsidRPr="00067A4A">
        <w:rPr>
          <w:rFonts w:ascii="Arial Narrow" w:eastAsia="Times New Roman" w:hAnsi="Arial Narrow" w:cs="Times New Roman"/>
          <w:spacing w:val="13"/>
          <w:sz w:val="24"/>
          <w:szCs w:val="24"/>
          <w:lang w:eastAsia="fr-FR"/>
        </w:rPr>
        <w:t>-</w:t>
      </w:r>
      <w:r w:rsidRPr="00067A4A">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067A4A">
        <w:rPr>
          <w:rFonts w:ascii="Arial Narrow" w:eastAsia="Times New Roman" w:hAnsi="Arial Narrow" w:cs="Times New Roman"/>
          <w:spacing w:val="30"/>
          <w:sz w:val="24"/>
          <w:szCs w:val="24"/>
          <w:lang w:eastAsia="fr-FR"/>
        </w:rPr>
        <w:t>sa demande</w:t>
      </w:r>
      <w:r w:rsidRPr="00067A4A">
        <w:rPr>
          <w:rFonts w:ascii="Arial Narrow" w:eastAsia="Times New Roman" w:hAnsi="Arial Narrow" w:cs="Times New Roman"/>
          <w:sz w:val="24"/>
          <w:szCs w:val="24"/>
          <w:lang w:eastAsia="fr-FR"/>
        </w:rPr>
        <w:t>.</w:t>
      </w:r>
      <w:r w:rsidRPr="00067A4A">
        <w:rPr>
          <w:rFonts w:ascii="Arial Narrow" w:eastAsia="Times New Roman" w:hAnsi="Arial Narrow"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14:paraId="7DDDD4C9"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trike/>
          <w:sz w:val="24"/>
          <w:szCs w:val="24"/>
          <w:lang w:eastAsia="fr-FR"/>
        </w:rPr>
      </w:pPr>
      <w:r w:rsidRPr="00067A4A">
        <w:rPr>
          <w:rFonts w:ascii="Arial Narrow" w:eastAsia="Times New Roman" w:hAnsi="Arial Narrow" w:cs="Times New Roman"/>
          <w:b/>
          <w:sz w:val="24"/>
          <w:szCs w:val="24"/>
          <w:lang w:eastAsia="fr-FR"/>
        </w:rPr>
        <w:t>25.6</w:t>
      </w:r>
      <w:r w:rsidRPr="00067A4A">
        <w:rPr>
          <w:rFonts w:ascii="Arial Narrow" w:eastAsia="Times New Roman" w:hAnsi="Arial Narrow" w:cs="Times New Roman"/>
          <w:sz w:val="24"/>
          <w:szCs w:val="24"/>
          <w:lang w:eastAsia="fr-FR"/>
        </w:rPr>
        <w:t xml:space="preserve">. A la fin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chaqu</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séanc</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d’ouverture </w:t>
      </w:r>
      <w:r w:rsidRPr="00067A4A">
        <w:rPr>
          <w:rFonts w:ascii="Arial Narrow" w:eastAsia="Times New Roman" w:hAnsi="Arial Narrow" w:cs="Times New Roman"/>
          <w:sz w:val="24"/>
          <w:szCs w:val="24"/>
          <w:lang w:eastAsia="fr-FR"/>
        </w:rPr>
        <w:t xml:space="preserve">des plis, le Président de la commission de passation des marchés met à la disposition </w:t>
      </w:r>
      <w:r w:rsidRPr="00067A4A">
        <w:rPr>
          <w:rFonts w:ascii="Arial Narrow" w:eastAsia="Times New Roman" w:hAnsi="Arial Narrow" w:cs="Times New Roman"/>
          <w:spacing w:val="2"/>
          <w:sz w:val="24"/>
          <w:szCs w:val="24"/>
          <w:lang w:eastAsia="fr-FR"/>
        </w:rPr>
        <w:t xml:space="preserve">du point focal désigné </w:t>
      </w:r>
      <w:r w:rsidRPr="00067A4A">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14:paraId="42393129"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25.7.</w:t>
      </w:r>
      <w:r w:rsidRPr="00067A4A">
        <w:rPr>
          <w:rFonts w:ascii="Arial Narrow" w:eastAsia="Times New Roman" w:hAnsi="Arial Narrow" w:cs="Times New Roman"/>
          <w:sz w:val="24"/>
          <w:szCs w:val="24"/>
          <w:lang w:eastAsia="fr-FR"/>
        </w:rPr>
        <w:t xml:space="preserve">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067A4A">
        <w:rPr>
          <w:rFonts w:ascii="Arial Narrow" w:eastAsia="Times New Roman" w:hAnsi="Arial Narrow" w:cs="Times New Roman"/>
          <w:spacing w:val="24"/>
          <w:sz w:val="24"/>
          <w:szCs w:val="24"/>
          <w:lang w:eastAsia="fr-FR"/>
        </w:rPr>
        <w:t xml:space="preserve"> et à </w:t>
      </w:r>
      <w:r w:rsidRPr="00067A4A">
        <w:rPr>
          <w:rFonts w:ascii="Arial Narrow" w:eastAsia="Times New Roman" w:hAnsi="Arial Narrow" w:cs="Times New Roman"/>
          <w:sz w:val="24"/>
          <w:szCs w:val="24"/>
          <w:lang w:eastAsia="fr-FR"/>
        </w:rPr>
        <w:t>l’Autorité chargée des Marchés Publics.</w:t>
      </w:r>
    </w:p>
    <w:p w14:paraId="271FBB67"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14:paraId="0765192A"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14:paraId="4C832351"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Le cas échéant, l’Observateur Indépendant annexe à son rapport, le feuillet du registre de recours qui lui a été remis, assorti des commentaires ou des observations y afférents.</w:t>
      </w:r>
    </w:p>
    <w:p w14:paraId="5DEECA11" w14:textId="77777777" w:rsidR="00B12B6C" w:rsidRPr="00067A4A" w:rsidRDefault="00B12B6C" w:rsidP="002576B9">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25.8.</w:t>
      </w:r>
      <w:r w:rsidRPr="00067A4A">
        <w:rPr>
          <w:rFonts w:ascii="Arial Narrow" w:eastAsia="Times New Roman" w:hAnsi="Arial Narrow" w:cs="Times New Roman"/>
          <w:sz w:val="24"/>
          <w:szCs w:val="24"/>
          <w:lang w:eastAsia="fr-FR"/>
        </w:rPr>
        <w:t xml:space="preserve">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CCAE0BE" w14:textId="77777777" w:rsidR="00B12B6C" w:rsidRPr="00067A4A"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2" w:name="_Toc530307934"/>
      <w:bookmarkStart w:id="133" w:name="_Toc97557056"/>
      <w:bookmarkStart w:id="134" w:name="_Toc163062722"/>
      <w:r w:rsidRPr="00067A4A">
        <w:rPr>
          <w:rFonts w:ascii="Arial Narrow" w:eastAsia="Times New Roman" w:hAnsi="Arial Narrow" w:cs="Times New Roman"/>
          <w:b/>
          <w:sz w:val="24"/>
          <w:szCs w:val="24"/>
          <w:lang w:eastAsia="fr-FR"/>
        </w:rPr>
        <w:t xml:space="preserve">Article 26 : </w:t>
      </w:r>
      <w:r w:rsidR="00B12B6C" w:rsidRPr="00067A4A">
        <w:rPr>
          <w:rFonts w:ascii="Arial Narrow" w:eastAsia="Times New Roman" w:hAnsi="Arial Narrow" w:cs="Times New Roman"/>
          <w:b/>
          <w:sz w:val="24"/>
          <w:szCs w:val="24"/>
          <w:lang w:eastAsia="fr-FR"/>
        </w:rPr>
        <w:t>Caractère confidentiel de la procédure</w:t>
      </w:r>
      <w:bookmarkEnd w:id="132"/>
      <w:bookmarkEnd w:id="133"/>
      <w:bookmarkEnd w:id="134"/>
    </w:p>
    <w:p w14:paraId="7E1CA872"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26.1.</w:t>
      </w:r>
      <w:r w:rsidRPr="00067A4A">
        <w:rPr>
          <w:rFonts w:ascii="Arial Narrow" w:eastAsia="Times New Roman" w:hAnsi="Arial Narrow"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C770BEF"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26.2.</w:t>
      </w:r>
      <w:r w:rsidRPr="00067A4A">
        <w:rPr>
          <w:rFonts w:ascii="Arial Narrow" w:eastAsia="Times New Roman" w:hAnsi="Arial Narrow" w:cs="Times New Roman"/>
          <w:sz w:val="24"/>
          <w:szCs w:val="24"/>
          <w:lang w:eastAsia="fr-FR"/>
        </w:rPr>
        <w:t xml:space="preserve"> Toute tentative faite par un soumissionnaire pour influencer la Sous-commission d’analyse dans l’évaluation des offres, la Commission de Passation des Marchés dans la proposition d’attribution, </w:t>
      </w:r>
      <w:r w:rsidRPr="00067A4A">
        <w:rPr>
          <w:rFonts w:ascii="Arial Narrow" w:eastAsia="Times New Roman" w:hAnsi="Arial Narrow" w:cs="Times New Roman"/>
          <w:strike/>
          <w:sz w:val="24"/>
          <w:szCs w:val="24"/>
          <w:lang w:eastAsia="fr-FR"/>
        </w:rPr>
        <w:t>ou</w:t>
      </w:r>
      <w:r w:rsidRPr="00067A4A">
        <w:rPr>
          <w:rFonts w:ascii="Arial Narrow" w:eastAsia="Times New Roman" w:hAnsi="Arial Narrow" w:cs="Times New Roman"/>
          <w:sz w:val="24"/>
          <w:szCs w:val="24"/>
          <w:lang w:eastAsia="fr-FR"/>
        </w:rPr>
        <w:t xml:space="preserve"> le Maître d’Ouvrage ou le Maître d’Ouvrage Délégué dans la décision d’attribution, peut entraîner le rejet de son offre.</w:t>
      </w:r>
    </w:p>
    <w:p w14:paraId="6E11A6AA"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26.3.</w:t>
      </w:r>
      <w:r w:rsidRPr="00067A4A">
        <w:rPr>
          <w:rFonts w:ascii="Arial Narrow" w:eastAsia="Times New Roman" w:hAnsi="Arial Narrow" w:cs="Times New Roman"/>
          <w:sz w:val="24"/>
          <w:szCs w:val="24"/>
          <w:lang w:eastAsia="fr-FR"/>
        </w:rPr>
        <w:t xml:space="preserve"> Nonobstant les dispositions de l’alinéa 26.2, entre l’ouverture des plis et l’attribution du </w:t>
      </w:r>
      <w:r w:rsidRPr="00067A4A">
        <w:rPr>
          <w:rFonts w:ascii="Arial Narrow" w:eastAsia="Times New Roman" w:hAnsi="Arial Narrow" w:cs="Times New Roman"/>
          <w:spacing w:val="5"/>
          <w:sz w:val="24"/>
          <w:szCs w:val="24"/>
          <w:lang w:eastAsia="fr-FR"/>
        </w:rPr>
        <w:t>marché</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s</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5"/>
          <w:sz w:val="24"/>
          <w:szCs w:val="24"/>
          <w:lang w:eastAsia="fr-FR"/>
        </w:rPr>
        <w:t>u</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5"/>
          <w:sz w:val="24"/>
          <w:szCs w:val="24"/>
          <w:lang w:eastAsia="fr-FR"/>
        </w:rPr>
        <w:t>soumissionnair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souhaite </w:t>
      </w:r>
      <w:r w:rsidRPr="00067A4A">
        <w:rPr>
          <w:rFonts w:ascii="Arial Narrow" w:eastAsia="Times New Roman" w:hAnsi="Arial Narrow" w:cs="Times New Roman"/>
          <w:sz w:val="24"/>
          <w:szCs w:val="24"/>
          <w:lang w:eastAsia="fr-FR"/>
        </w:rPr>
        <w:t>entrer en contact avec le Maître d’Ouvrage ou le Maître d’Ouvrage Délégué pour des motifs ayant trait à son offre, il devra le faire par écrit.</w:t>
      </w:r>
    </w:p>
    <w:p w14:paraId="3633B59B" w14:textId="77777777" w:rsidR="00B12B6C" w:rsidRPr="00067A4A"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5" w:name="_Toc530307935"/>
      <w:bookmarkStart w:id="136" w:name="_Toc97557057"/>
      <w:bookmarkStart w:id="137" w:name="_Toc163062723"/>
      <w:r w:rsidRPr="00067A4A">
        <w:rPr>
          <w:rFonts w:ascii="Arial Narrow" w:eastAsia="Times New Roman" w:hAnsi="Arial Narrow" w:cs="Times New Roman"/>
          <w:b/>
          <w:sz w:val="24"/>
          <w:szCs w:val="24"/>
          <w:lang w:eastAsia="fr-FR"/>
        </w:rPr>
        <w:t xml:space="preserve">Article 27 : </w:t>
      </w:r>
      <w:r w:rsidR="00B12B6C" w:rsidRPr="00067A4A">
        <w:rPr>
          <w:rFonts w:ascii="Arial Narrow" w:eastAsia="Times New Roman" w:hAnsi="Arial Narrow" w:cs="Times New Roman"/>
          <w:b/>
          <w:sz w:val="24"/>
          <w:szCs w:val="24"/>
          <w:lang w:eastAsia="fr-FR"/>
        </w:rPr>
        <w:t>Eclaircissements sur les offres et contacts avec le Maître d’Ouvrage ou le Maître d’Ouvrage Délégué</w:t>
      </w:r>
      <w:bookmarkEnd w:id="135"/>
      <w:bookmarkEnd w:id="136"/>
      <w:bookmarkEnd w:id="137"/>
    </w:p>
    <w:p w14:paraId="78CAB9DF"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27.1.</w:t>
      </w:r>
      <w:r w:rsidRPr="00067A4A">
        <w:rPr>
          <w:rFonts w:ascii="Arial Narrow" w:eastAsia="Times New Roman" w:hAnsi="Arial Narrow" w:cs="Times New Roman"/>
          <w:sz w:val="24"/>
          <w:szCs w:val="24"/>
          <w:lang w:eastAsia="fr-FR"/>
        </w:rPr>
        <w:t xml:space="preserve"> Pour faciliter l’examen, l’évaluation et la co</w:t>
      </w:r>
      <w:r w:rsidRPr="00067A4A">
        <w:rPr>
          <w:rFonts w:ascii="Arial Narrow" w:eastAsia="Times New Roman" w:hAnsi="Arial Narrow" w:cs="Times New Roman"/>
          <w:spacing w:val="5"/>
          <w:sz w:val="24"/>
          <w:szCs w:val="24"/>
          <w:lang w:eastAsia="fr-FR"/>
        </w:rPr>
        <w:t>mparaiso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5"/>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offres</w:t>
      </w:r>
      <w:r w:rsidRPr="00067A4A">
        <w:rPr>
          <w:rFonts w:ascii="Arial Narrow" w:eastAsia="Times New Roman" w:hAnsi="Arial Narrow" w:cs="Times New Roman"/>
          <w:sz w:val="24"/>
          <w:szCs w:val="24"/>
          <w:lang w:eastAsia="fr-FR"/>
        </w:rPr>
        <w:t xml:space="preserve">, le Président de </w:t>
      </w:r>
      <w:r w:rsidRPr="00067A4A">
        <w:rPr>
          <w:rFonts w:ascii="Arial Narrow" w:eastAsia="Times New Roman" w:hAnsi="Arial Narrow" w:cs="Times New Roman"/>
          <w:spacing w:val="5"/>
          <w:sz w:val="24"/>
          <w:szCs w:val="24"/>
          <w:lang w:eastAsia="fr-FR"/>
        </w:rPr>
        <w:t xml:space="preserve">la </w:t>
      </w:r>
      <w:r w:rsidRPr="00067A4A">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067A4A">
        <w:rPr>
          <w:rFonts w:ascii="Arial Narrow" w:eastAsia="Times New Roman" w:hAnsi="Arial Narrow" w:cs="Times New Roman"/>
          <w:spacing w:val="7"/>
          <w:sz w:val="24"/>
          <w:szCs w:val="24"/>
          <w:lang w:eastAsia="fr-FR"/>
        </w:rPr>
        <w:t xml:space="preserve">aux </w:t>
      </w:r>
      <w:r w:rsidRPr="00067A4A">
        <w:rPr>
          <w:rFonts w:ascii="Arial Narrow" w:eastAsia="Times New Roman" w:hAnsi="Arial Narrow" w:cs="Times New Roman"/>
          <w:sz w:val="24"/>
          <w:szCs w:val="24"/>
          <w:lang w:eastAsia="fr-FR"/>
        </w:rPr>
        <w:t>soumissionnaires</w:t>
      </w:r>
      <w:r w:rsidRPr="00067A4A">
        <w:rPr>
          <w:rFonts w:ascii="Arial Narrow" w:eastAsia="Times New Roman" w:hAnsi="Arial Narrow" w:cs="Times New Roman"/>
          <w:spacing w:val="6"/>
          <w:sz w:val="24"/>
          <w:szCs w:val="24"/>
          <w:lang w:eastAsia="fr-FR"/>
        </w:rPr>
        <w:t xml:space="preserve">, aux administrations ou organismes compétents </w:t>
      </w:r>
      <w:r w:rsidRPr="00067A4A">
        <w:rPr>
          <w:rFonts w:ascii="Arial Narrow" w:eastAsia="Times New Roman" w:hAnsi="Arial Narrow" w:cs="Times New Roman"/>
          <w:sz w:val="24"/>
          <w:szCs w:val="24"/>
          <w:lang w:eastAsia="fr-FR"/>
        </w:rPr>
        <w:t xml:space="preserve">de donner des éclaircissements sur les offres. </w:t>
      </w:r>
    </w:p>
    <w:p w14:paraId="1449938E"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27.2</w:t>
      </w:r>
      <w:r w:rsidRPr="00067A4A">
        <w:rPr>
          <w:rFonts w:ascii="Arial Narrow" w:eastAsia="Times New Roman" w:hAnsi="Arial Narrow" w:cs="Times New Roman"/>
          <w:sz w:val="24"/>
          <w:szCs w:val="24"/>
          <w:lang w:eastAsia="fr-FR"/>
        </w:rPr>
        <w:t xml:space="preserve">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067A4A">
        <w:rPr>
          <w:rFonts w:ascii="Arial Narrow" w:eastAsia="Times New Roman" w:hAnsi="Arial Narrow" w:cs="Times New Roman"/>
          <w:spacing w:val="5"/>
          <w:sz w:val="24"/>
          <w:szCs w:val="24"/>
          <w:lang w:eastAsia="fr-FR"/>
        </w:rPr>
        <w:t>o</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conten</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soumissio</w:t>
      </w:r>
      <w:r w:rsidRPr="00067A4A">
        <w:rPr>
          <w:rFonts w:ascii="Arial Narrow" w:eastAsia="Times New Roman" w:hAnsi="Arial Narrow" w:cs="Times New Roman"/>
          <w:sz w:val="24"/>
          <w:szCs w:val="24"/>
          <w:lang w:eastAsia="fr-FR"/>
        </w:rPr>
        <w:t xml:space="preserve">n en vue de la rendre plus compétitive </w:t>
      </w:r>
      <w:r w:rsidRPr="00067A4A">
        <w:rPr>
          <w:rFonts w:ascii="Arial Narrow" w:eastAsia="Times New Roman" w:hAnsi="Arial Narrow" w:cs="Times New Roman"/>
          <w:spacing w:val="5"/>
          <w:sz w:val="24"/>
          <w:szCs w:val="24"/>
          <w:lang w:eastAsia="fr-FR"/>
        </w:rPr>
        <w:t xml:space="preserve">n’est </w:t>
      </w:r>
      <w:r w:rsidRPr="00067A4A">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65AE65A8"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27.3.</w:t>
      </w:r>
      <w:r w:rsidRPr="00067A4A">
        <w:rPr>
          <w:rFonts w:ascii="Arial Narrow" w:eastAsia="Times New Roman" w:hAnsi="Arial Narrow" w:cs="Times New Roman"/>
          <w:sz w:val="24"/>
          <w:szCs w:val="24"/>
          <w:lang w:eastAsia="fr-FR"/>
        </w:rPr>
        <w:t xml:space="preserve"> Le délai de réponse accordé aux demandes d’éclaircissement ne saurait excéder sept (07) jours ouvrables.</w:t>
      </w:r>
    </w:p>
    <w:p w14:paraId="6E7ECB4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27.4</w:t>
      </w:r>
      <w:r w:rsidRPr="00067A4A">
        <w:rPr>
          <w:rFonts w:ascii="Arial Narrow" w:eastAsia="Times New Roman" w:hAnsi="Arial Narrow" w:cs="Times New Roman"/>
          <w:sz w:val="24"/>
          <w:szCs w:val="24"/>
          <w:lang w:eastAsia="fr-FR"/>
        </w:rPr>
        <w:t xml:space="preserve"> Sous réserve des dispositions de l’alinéa 1 susvisé, les soumissionnaires ne contacteront pas les membres de la Commission passation des marchés et de la sous-commission d’analyse pour des questions ayant trait à leurs </w:t>
      </w:r>
      <w:r w:rsidRPr="00067A4A">
        <w:rPr>
          <w:rFonts w:ascii="Arial Narrow" w:eastAsia="Times New Roman" w:hAnsi="Arial Narrow" w:cs="Times New Roman"/>
          <w:sz w:val="24"/>
          <w:szCs w:val="24"/>
          <w:lang w:eastAsia="fr-FR"/>
        </w:rPr>
        <w:lastRenderedPageBreak/>
        <w:t>offres, entre l’ouverture des plis et l’attribution du marché.</w:t>
      </w:r>
    </w:p>
    <w:p w14:paraId="11493631" w14:textId="77777777" w:rsidR="00B12B6C" w:rsidRPr="00067A4A"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8" w:name="_Toc530307936"/>
      <w:bookmarkStart w:id="139" w:name="_Toc97557058"/>
      <w:bookmarkStart w:id="140" w:name="_Toc163062724"/>
      <w:r w:rsidRPr="00067A4A">
        <w:rPr>
          <w:rFonts w:ascii="Arial Narrow" w:eastAsia="Times New Roman" w:hAnsi="Arial Narrow" w:cs="Times New Roman"/>
          <w:b/>
          <w:sz w:val="24"/>
          <w:szCs w:val="24"/>
          <w:lang w:eastAsia="fr-FR"/>
        </w:rPr>
        <w:t xml:space="preserve">Article 28 : </w:t>
      </w:r>
      <w:r w:rsidR="00B12B6C" w:rsidRPr="00067A4A">
        <w:rPr>
          <w:rFonts w:ascii="Arial Narrow" w:eastAsia="Times New Roman" w:hAnsi="Arial Narrow" w:cs="Times New Roman"/>
          <w:b/>
          <w:sz w:val="24"/>
          <w:szCs w:val="24"/>
          <w:lang w:eastAsia="fr-FR"/>
        </w:rPr>
        <w:t xml:space="preserve">Détermination de la conformité des offres </w:t>
      </w:r>
      <w:bookmarkStart w:id="141" w:name="_Hlk159250639"/>
      <w:r w:rsidR="00B12B6C" w:rsidRPr="00067A4A">
        <w:rPr>
          <w:rFonts w:ascii="Arial Narrow" w:eastAsia="Times New Roman" w:hAnsi="Arial Narrow" w:cs="Times New Roman"/>
          <w:b/>
          <w:sz w:val="24"/>
          <w:szCs w:val="24"/>
          <w:lang w:eastAsia="fr-FR"/>
        </w:rPr>
        <w:t>et évaluation au plan technique</w:t>
      </w:r>
      <w:bookmarkEnd w:id="138"/>
      <w:bookmarkEnd w:id="139"/>
      <w:bookmarkEnd w:id="140"/>
      <w:bookmarkEnd w:id="141"/>
    </w:p>
    <w:p w14:paraId="40B0AFB8" w14:textId="473BA858"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28.1</w:t>
      </w:r>
      <w:r w:rsidRPr="00067A4A">
        <w:rPr>
          <w:rFonts w:ascii="Arial Narrow" w:eastAsia="Times New Roman" w:hAnsi="Arial Narrow" w:cs="Times New Roman"/>
          <w:sz w:val="24"/>
          <w:szCs w:val="24"/>
          <w:lang w:eastAsia="fr-FR"/>
        </w:rPr>
        <w:t xml:space="preserve">. La Sous-commission d’analyse mise en place par la Commission de Passation des </w:t>
      </w:r>
      <w:r w:rsidR="00ED1AA2" w:rsidRPr="00067A4A">
        <w:rPr>
          <w:rFonts w:ascii="Arial Narrow" w:eastAsia="Times New Roman" w:hAnsi="Arial Narrow" w:cs="Times New Roman"/>
          <w:sz w:val="24"/>
          <w:szCs w:val="24"/>
          <w:lang w:eastAsia="fr-FR"/>
        </w:rPr>
        <w:t>Marchés au</w:t>
      </w:r>
      <w:r w:rsidRPr="00067A4A">
        <w:rPr>
          <w:rFonts w:ascii="Arial Narrow" w:eastAsia="Times New Roman" w:hAnsi="Arial Narrow" w:cs="Times New Roman"/>
          <w:sz w:val="24"/>
          <w:szCs w:val="24"/>
          <w:lang w:eastAsia="fr-FR"/>
        </w:rPr>
        <w:t xml:space="preserve"> préalable procèdera à la vérification de l’éligibilité des soumissionnaires et à un examen détaillé des offres pour déterminer </w:t>
      </w:r>
      <w:r w:rsidRPr="00067A4A">
        <w:rPr>
          <w:rFonts w:ascii="Arial Narrow" w:eastAsia="Times New Roman" w:hAnsi="Arial Narrow" w:cs="Times New Roman"/>
          <w:spacing w:val="3"/>
          <w:sz w:val="24"/>
          <w:szCs w:val="24"/>
          <w:lang w:eastAsia="fr-FR"/>
        </w:rPr>
        <w:t>s</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3"/>
          <w:sz w:val="24"/>
          <w:szCs w:val="24"/>
          <w:lang w:eastAsia="fr-FR"/>
        </w:rPr>
        <w:t>elle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son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3"/>
          <w:sz w:val="24"/>
          <w:szCs w:val="24"/>
          <w:lang w:eastAsia="fr-FR"/>
        </w:rPr>
        <w:t>complètes</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3"/>
          <w:sz w:val="24"/>
          <w:szCs w:val="24"/>
          <w:lang w:eastAsia="fr-FR"/>
        </w:rPr>
        <w:t>s</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3"/>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 xml:space="preserve">garanties </w:t>
      </w:r>
      <w:r w:rsidRPr="00067A4A">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14:paraId="55520F58"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28.2.</w:t>
      </w:r>
      <w:r w:rsidRPr="00067A4A">
        <w:rPr>
          <w:rFonts w:ascii="Arial Narrow" w:eastAsia="Times New Roman" w:hAnsi="Arial Narrow" w:cs="Times New Roman"/>
          <w:sz w:val="24"/>
          <w:szCs w:val="24"/>
          <w:lang w:eastAsia="fr-FR"/>
        </w:rPr>
        <w:t xml:space="preserve"> La Sous-commission d’analyse déterminera </w:t>
      </w:r>
      <w:r w:rsidRPr="00067A4A">
        <w:rPr>
          <w:rFonts w:ascii="Arial Narrow" w:eastAsia="Times New Roman" w:hAnsi="Arial Narrow" w:cs="Times New Roman"/>
          <w:spacing w:val="21"/>
          <w:sz w:val="24"/>
          <w:szCs w:val="24"/>
          <w:lang w:eastAsia="fr-FR"/>
        </w:rPr>
        <w:t xml:space="preserve">ensuite </w:t>
      </w:r>
      <w:r w:rsidRPr="00067A4A">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067A4A">
        <w:rPr>
          <w:rFonts w:ascii="Arial Narrow" w:eastAsia="Times New Roman" w:hAnsi="Arial Narrow" w:cs="Times New Roman"/>
          <w:spacing w:val="1"/>
          <w:sz w:val="24"/>
          <w:szCs w:val="24"/>
          <w:lang w:eastAsia="fr-FR"/>
        </w:rPr>
        <w:t>Sous-commissio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1"/>
          <w:sz w:val="24"/>
          <w:szCs w:val="24"/>
          <w:lang w:eastAsia="fr-FR"/>
        </w:rPr>
        <w:t>d’Analys</w:t>
      </w:r>
      <w:r w:rsidRPr="00067A4A">
        <w:rPr>
          <w:rFonts w:ascii="Arial Narrow" w:eastAsia="Times New Roman" w:hAnsi="Arial Narrow" w:cs="Times New Roman"/>
          <w:sz w:val="24"/>
          <w:szCs w:val="24"/>
          <w:lang w:eastAsia="fr-FR"/>
        </w:rPr>
        <w:t>e :</w:t>
      </w:r>
    </w:p>
    <w:p w14:paraId="48237337" w14:textId="1FE79A1E" w:rsidR="00B12B6C" w:rsidRPr="00067A4A" w:rsidRDefault="00ED1AA2">
      <w:pPr>
        <w:widowControl w:val="0"/>
        <w:numPr>
          <w:ilvl w:val="0"/>
          <w:numId w:val="77"/>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pacing w:val="1"/>
          <w:sz w:val="24"/>
          <w:szCs w:val="24"/>
        </w:rPr>
        <w:t>Examinera</w:t>
      </w:r>
      <w:r w:rsidR="00B12B6C" w:rsidRPr="00067A4A">
        <w:rPr>
          <w:rFonts w:ascii="Arial Narrow" w:eastAsia="Calibri" w:hAnsi="Arial Narrow" w:cs="Times New Roman"/>
          <w:spacing w:val="1"/>
          <w:sz w:val="24"/>
          <w:szCs w:val="24"/>
        </w:rPr>
        <w:t xml:space="preserve"> </w:t>
      </w:r>
      <w:r w:rsidR="00B12B6C" w:rsidRPr="00067A4A">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14:paraId="1307F36E" w14:textId="77777777" w:rsidR="00B12B6C" w:rsidRPr="00067A4A" w:rsidRDefault="00B12B6C">
      <w:pPr>
        <w:widowControl w:val="0"/>
        <w:numPr>
          <w:ilvl w:val="0"/>
          <w:numId w:val="77"/>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 évaluera les </w:t>
      </w:r>
      <w:r w:rsidRPr="00067A4A">
        <w:rPr>
          <w:rFonts w:ascii="Arial Narrow" w:eastAsia="Calibri" w:hAnsi="Arial Narrow" w:cs="Times New Roman"/>
          <w:spacing w:val="5"/>
          <w:sz w:val="24"/>
          <w:szCs w:val="24"/>
        </w:rPr>
        <w:t>aspect</w:t>
      </w:r>
      <w:r w:rsidRPr="00067A4A">
        <w:rPr>
          <w:rFonts w:ascii="Arial Narrow" w:eastAsia="Calibri" w:hAnsi="Arial Narrow" w:cs="Times New Roman"/>
          <w:sz w:val="24"/>
          <w:szCs w:val="24"/>
        </w:rPr>
        <w:t xml:space="preserve">s </w:t>
      </w:r>
      <w:r w:rsidRPr="00067A4A">
        <w:rPr>
          <w:rFonts w:ascii="Arial Narrow" w:eastAsia="Calibri" w:hAnsi="Arial Narrow" w:cs="Times New Roman"/>
          <w:spacing w:val="5"/>
          <w:sz w:val="24"/>
          <w:szCs w:val="24"/>
        </w:rPr>
        <w:t>technique</w:t>
      </w:r>
      <w:r w:rsidRPr="00067A4A">
        <w:rPr>
          <w:rFonts w:ascii="Arial Narrow" w:eastAsia="Calibri" w:hAnsi="Arial Narrow" w:cs="Times New Roman"/>
          <w:sz w:val="24"/>
          <w:szCs w:val="24"/>
        </w:rPr>
        <w:t xml:space="preserve">s </w:t>
      </w:r>
      <w:r w:rsidRPr="00067A4A">
        <w:rPr>
          <w:rFonts w:ascii="Arial Narrow" w:eastAsia="Calibri" w:hAnsi="Arial Narrow" w:cs="Times New Roman"/>
          <w:spacing w:val="5"/>
          <w:sz w:val="24"/>
          <w:szCs w:val="24"/>
        </w:rPr>
        <w:t>d</w:t>
      </w:r>
      <w:r w:rsidRPr="00067A4A">
        <w:rPr>
          <w:rFonts w:ascii="Arial Narrow" w:eastAsia="Calibri" w:hAnsi="Arial Narrow" w:cs="Times New Roman"/>
          <w:sz w:val="24"/>
          <w:szCs w:val="24"/>
        </w:rPr>
        <w:t xml:space="preserve">e </w:t>
      </w:r>
      <w:r w:rsidRPr="00067A4A">
        <w:rPr>
          <w:rFonts w:ascii="Arial Narrow" w:eastAsia="Calibri" w:hAnsi="Arial Narrow" w:cs="Times New Roman"/>
          <w:spacing w:val="5"/>
          <w:sz w:val="24"/>
          <w:szCs w:val="24"/>
        </w:rPr>
        <w:t>l’offr</w:t>
      </w:r>
      <w:r w:rsidRPr="00067A4A">
        <w:rPr>
          <w:rFonts w:ascii="Arial Narrow" w:eastAsia="Calibri" w:hAnsi="Arial Narrow" w:cs="Times New Roman"/>
          <w:sz w:val="24"/>
          <w:szCs w:val="24"/>
        </w:rPr>
        <w:t xml:space="preserve">e </w:t>
      </w:r>
      <w:r w:rsidRPr="00067A4A">
        <w:rPr>
          <w:rFonts w:ascii="Arial Narrow" w:eastAsia="Calibri" w:hAnsi="Arial Narrow" w:cs="Times New Roman"/>
          <w:spacing w:val="5"/>
          <w:sz w:val="24"/>
          <w:szCs w:val="24"/>
        </w:rPr>
        <w:t xml:space="preserve">présentée </w:t>
      </w:r>
      <w:r w:rsidRPr="00067A4A">
        <w:rPr>
          <w:rFonts w:ascii="Arial Narrow" w:eastAsia="Calibri" w:hAnsi="Arial Narrow"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33126C6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28.3.</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Un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offr</w:t>
      </w:r>
      <w:r w:rsidRPr="00067A4A">
        <w:rPr>
          <w:rFonts w:ascii="Arial Narrow" w:eastAsia="Times New Roman" w:hAnsi="Arial Narrow" w:cs="Times New Roman"/>
          <w:sz w:val="24"/>
          <w:szCs w:val="24"/>
          <w:lang w:eastAsia="fr-FR"/>
        </w:rPr>
        <w:t>e conforme pour l’essentiel au</w:t>
      </w:r>
      <w:r w:rsidRPr="00067A4A">
        <w:rPr>
          <w:rFonts w:ascii="Arial Narrow" w:eastAsia="Times New Roman" w:hAnsi="Arial Narrow" w:cs="Times New Roman"/>
          <w:spacing w:val="5"/>
          <w:sz w:val="24"/>
          <w:szCs w:val="24"/>
          <w:lang w:eastAsia="fr-FR"/>
        </w:rPr>
        <w:t xml:space="preserve"> </w:t>
      </w:r>
      <w:r w:rsidRPr="00067A4A">
        <w:rPr>
          <w:rFonts w:ascii="Arial Narrow" w:eastAsia="Times New Roman" w:hAnsi="Arial Narrow"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14:paraId="64D549B0" w14:textId="77777777" w:rsidR="00B12B6C" w:rsidRPr="00067A4A"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w:t>
      </w:r>
      <w:r w:rsidRPr="00067A4A">
        <w:rPr>
          <w:rFonts w:ascii="Arial Narrow" w:eastAsia="Times New Roman" w:hAnsi="Arial Narrow" w:cs="Times New Roman"/>
          <w:sz w:val="24"/>
          <w:szCs w:val="24"/>
          <w:lang w:eastAsia="fr-FR"/>
        </w:rPr>
        <w:t xml:space="preserve"> Affecte sensiblement l’étendue, la qualité ou la réalisation des Travaux ;</w:t>
      </w:r>
    </w:p>
    <w:p w14:paraId="6578CD76" w14:textId="41726E3A" w:rsidR="00B12B6C" w:rsidRPr="00067A4A"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ii. Limite sensiblement, </w:t>
      </w:r>
      <w:bookmarkStart w:id="142" w:name="_Hlk159250844"/>
      <w:r w:rsidRPr="00067A4A">
        <w:rPr>
          <w:rFonts w:ascii="Arial Narrow" w:eastAsia="Times New Roman" w:hAnsi="Arial Narrow" w:cs="Times New Roman"/>
          <w:sz w:val="24"/>
          <w:szCs w:val="24"/>
          <w:lang w:eastAsia="fr-FR"/>
        </w:rPr>
        <w:t xml:space="preserve">en contradiction </w:t>
      </w:r>
      <w:bookmarkEnd w:id="142"/>
      <w:r w:rsidRPr="00067A4A">
        <w:rPr>
          <w:rFonts w:ascii="Arial Narrow" w:eastAsia="Times New Roman" w:hAnsi="Arial Narrow" w:cs="Times New Roman"/>
          <w:sz w:val="24"/>
          <w:szCs w:val="24"/>
          <w:lang w:eastAsia="fr-FR"/>
        </w:rPr>
        <w:t xml:space="preserve">avec le Dossier d’Appel d’Offres, les droits du Maître d’Ouvrage ou du Maître d’Ouvrage Délégué ou ses obligations au titre du </w:t>
      </w:r>
      <w:r w:rsidR="00ED1AA2" w:rsidRPr="00067A4A">
        <w:rPr>
          <w:rFonts w:ascii="Arial Narrow" w:eastAsia="Times New Roman" w:hAnsi="Arial Narrow" w:cs="Times New Roman"/>
          <w:sz w:val="24"/>
          <w:szCs w:val="24"/>
          <w:lang w:eastAsia="fr-FR"/>
        </w:rPr>
        <w:t>Marché ;</w:t>
      </w:r>
    </w:p>
    <w:p w14:paraId="666F109D" w14:textId="77777777" w:rsidR="00B12B6C" w:rsidRPr="00067A4A"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iii.</w:t>
      </w:r>
      <w:r w:rsidRPr="00067A4A">
        <w:rPr>
          <w:rFonts w:ascii="Arial Narrow" w:eastAsia="Times New Roman" w:hAnsi="Arial Narrow" w:cs="Times New Roman"/>
          <w:sz w:val="24"/>
          <w:szCs w:val="24"/>
          <w:lang w:eastAsia="fr-FR"/>
        </w:rPr>
        <w:t xml:space="preserve"> Est telle que son acceptation ou </w:t>
      </w:r>
      <w:r w:rsidRPr="00067A4A">
        <w:rPr>
          <w:rFonts w:ascii="Arial Narrow" w:eastAsia="Times New Roman" w:hAnsi="Arial Narrow" w:cs="Times New Roman"/>
          <w:spacing w:val="9"/>
          <w:sz w:val="24"/>
          <w:szCs w:val="24"/>
          <w:lang w:eastAsia="fr-FR"/>
        </w:rPr>
        <w:t xml:space="preserve">sa </w:t>
      </w:r>
      <w:r w:rsidRPr="00067A4A">
        <w:rPr>
          <w:rFonts w:ascii="Arial Narrow" w:eastAsia="Times New Roman" w:hAnsi="Arial Narrow" w:cs="Times New Roman"/>
          <w:sz w:val="24"/>
          <w:szCs w:val="24"/>
          <w:lang w:eastAsia="fr-FR"/>
        </w:rPr>
        <w:t xml:space="preserve">correction affecterait injustement </w:t>
      </w:r>
      <w:r w:rsidRPr="00067A4A">
        <w:rPr>
          <w:rFonts w:ascii="Arial Narrow" w:eastAsia="Times New Roman" w:hAnsi="Arial Narrow" w:cs="Times New Roman"/>
          <w:spacing w:val="3"/>
          <w:sz w:val="24"/>
          <w:szCs w:val="24"/>
          <w:lang w:eastAsia="fr-FR"/>
        </w:rPr>
        <w:t>l</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3"/>
          <w:sz w:val="24"/>
          <w:szCs w:val="24"/>
          <w:lang w:eastAsia="fr-FR"/>
        </w:rPr>
        <w:t>compétitivit</w:t>
      </w:r>
      <w:r w:rsidRPr="00067A4A">
        <w:rPr>
          <w:rFonts w:ascii="Arial Narrow" w:eastAsia="Times New Roman" w:hAnsi="Arial Narrow" w:cs="Times New Roman"/>
          <w:sz w:val="24"/>
          <w:szCs w:val="24"/>
          <w:lang w:eastAsia="fr-FR"/>
        </w:rPr>
        <w:t xml:space="preserve">é </w:t>
      </w:r>
      <w:r w:rsidRPr="00067A4A">
        <w:rPr>
          <w:rFonts w:ascii="Arial Narrow" w:eastAsia="Times New Roman" w:hAnsi="Arial Narrow" w:cs="Times New Roman"/>
          <w:spacing w:val="3"/>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autre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 xml:space="preserve">soumissionnaires </w:t>
      </w:r>
      <w:r w:rsidRPr="00067A4A">
        <w:rPr>
          <w:rFonts w:ascii="Arial Narrow" w:eastAsia="Times New Roman" w:hAnsi="Arial Narrow" w:cs="Times New Roman"/>
          <w:spacing w:val="2"/>
          <w:sz w:val="24"/>
          <w:szCs w:val="24"/>
          <w:lang w:eastAsia="fr-FR"/>
        </w:rPr>
        <w:t>qu</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2"/>
          <w:sz w:val="24"/>
          <w:szCs w:val="24"/>
          <w:lang w:eastAsia="fr-FR"/>
        </w:rPr>
        <w:t>on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2"/>
          <w:sz w:val="24"/>
          <w:szCs w:val="24"/>
          <w:lang w:eastAsia="fr-FR"/>
        </w:rPr>
        <w:t>présent</w:t>
      </w:r>
      <w:r w:rsidRPr="00067A4A">
        <w:rPr>
          <w:rFonts w:ascii="Arial Narrow" w:eastAsia="Times New Roman" w:hAnsi="Arial Narrow" w:cs="Times New Roman"/>
          <w:sz w:val="24"/>
          <w:szCs w:val="24"/>
          <w:lang w:eastAsia="fr-FR"/>
        </w:rPr>
        <w:t xml:space="preserve">é </w:t>
      </w:r>
      <w:r w:rsidRPr="00067A4A">
        <w:rPr>
          <w:rFonts w:ascii="Arial Narrow" w:eastAsia="Times New Roman" w:hAnsi="Arial Narrow" w:cs="Times New Roman"/>
          <w:spacing w:val="2"/>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offre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conforme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2"/>
          <w:sz w:val="24"/>
          <w:szCs w:val="24"/>
          <w:lang w:eastAsia="fr-FR"/>
        </w:rPr>
        <w:t xml:space="preserve">pour </w:t>
      </w:r>
      <w:r w:rsidRPr="00067A4A">
        <w:rPr>
          <w:rFonts w:ascii="Arial Narrow" w:eastAsia="Times New Roman" w:hAnsi="Arial Narrow" w:cs="Times New Roman"/>
          <w:sz w:val="24"/>
          <w:szCs w:val="24"/>
          <w:lang w:eastAsia="fr-FR"/>
        </w:rPr>
        <w:t>l’essentiel au Dossier d’Appel d’Offres.</w:t>
      </w:r>
    </w:p>
    <w:p w14:paraId="4DDD54B0"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28.4.</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S</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5"/>
          <w:sz w:val="24"/>
          <w:szCs w:val="24"/>
          <w:lang w:eastAsia="fr-FR"/>
        </w:rPr>
        <w:t>un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offr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n’es</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pa</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conform</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pour l’essentiel </w:t>
      </w:r>
      <w:r w:rsidRPr="00067A4A">
        <w:rPr>
          <w:rFonts w:ascii="Arial Narrow" w:eastAsia="Times New Roman" w:hAnsi="Arial Narrow" w:cs="Times New Roman"/>
          <w:sz w:val="24"/>
          <w:szCs w:val="24"/>
          <w:lang w:eastAsia="fr-FR"/>
        </w:rPr>
        <w:t xml:space="preserve">au Dossier d’Appel d’Offres, </w:t>
      </w:r>
      <w:r w:rsidRPr="00067A4A">
        <w:rPr>
          <w:rFonts w:ascii="Arial Narrow" w:eastAsia="Times New Roman" w:hAnsi="Arial Narrow" w:cs="Times New Roman"/>
          <w:spacing w:val="5"/>
          <w:sz w:val="24"/>
          <w:szCs w:val="24"/>
          <w:lang w:eastAsia="fr-FR"/>
        </w:rPr>
        <w:t>ell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ser</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écarté</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pa</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 xml:space="preserve">la </w:t>
      </w:r>
      <w:r w:rsidRPr="00067A4A">
        <w:rPr>
          <w:rFonts w:ascii="Arial Narrow" w:eastAsia="Times New Roman" w:hAnsi="Arial Narrow" w:cs="Times New Roman"/>
          <w:sz w:val="24"/>
          <w:szCs w:val="24"/>
          <w:lang w:eastAsia="fr-FR"/>
        </w:rPr>
        <w:t>Commission des Marchés Compétente et ne pourra être par la suite rendue conforme.</w:t>
      </w:r>
    </w:p>
    <w:p w14:paraId="3F06D53B"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28.5.</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3"/>
          <w:sz w:val="24"/>
          <w:szCs w:val="24"/>
          <w:lang w:eastAsia="fr-FR"/>
        </w:rPr>
        <w:t>Le Maître d’Ouvrage ou le Maître d’Ouvrage Délégué s</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réserv</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 xml:space="preserve">droit </w:t>
      </w:r>
      <w:r w:rsidRPr="00067A4A">
        <w:rPr>
          <w:rFonts w:ascii="Arial Narrow" w:eastAsia="Times New Roman" w:hAnsi="Arial Narrow" w:cs="Times New Roman"/>
          <w:sz w:val="24"/>
          <w:szCs w:val="24"/>
          <w:lang w:eastAsia="fr-FR"/>
        </w:rPr>
        <w:t xml:space="preserve">d’accepter ou de rejeter toute modification, </w:t>
      </w:r>
      <w:r w:rsidRPr="00067A4A">
        <w:rPr>
          <w:rFonts w:ascii="Arial Narrow" w:eastAsia="Times New Roman" w:hAnsi="Arial Narrow" w:cs="Times New Roman"/>
          <w:spacing w:val="1"/>
          <w:sz w:val="24"/>
          <w:szCs w:val="24"/>
          <w:lang w:eastAsia="fr-FR"/>
        </w:rPr>
        <w:t>divergenc</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1"/>
          <w:sz w:val="24"/>
          <w:szCs w:val="24"/>
          <w:lang w:eastAsia="fr-FR"/>
        </w:rPr>
        <w:t>o</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1"/>
          <w:sz w:val="24"/>
          <w:szCs w:val="24"/>
          <w:lang w:eastAsia="fr-FR"/>
        </w:rPr>
        <w:t>réserve</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1"/>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1"/>
          <w:sz w:val="24"/>
          <w:szCs w:val="24"/>
          <w:lang w:eastAsia="fr-FR"/>
        </w:rPr>
        <w:t xml:space="preserve">modifications, </w:t>
      </w:r>
      <w:r w:rsidRPr="00067A4A">
        <w:rPr>
          <w:rFonts w:ascii="Arial Narrow" w:eastAsia="Times New Roman" w:hAnsi="Arial Narrow" w:cs="Times New Roman"/>
          <w:sz w:val="24"/>
          <w:szCs w:val="24"/>
          <w:lang w:eastAsia="fr-FR"/>
        </w:rPr>
        <w:t>divergences, variantes et autres facteurs qui dépassent les exigences du Dossier d’Appel d’Offres ne doivent pas être pris en compte lors de l’évaluation des offres.</w:t>
      </w:r>
    </w:p>
    <w:p w14:paraId="042F047D" w14:textId="77777777" w:rsidR="00B12B6C" w:rsidRPr="00067A4A"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3" w:name="_Toc530307937"/>
      <w:bookmarkStart w:id="144" w:name="_Toc97557059"/>
      <w:bookmarkStart w:id="145" w:name="_Toc163062725"/>
      <w:r w:rsidRPr="00067A4A">
        <w:rPr>
          <w:rFonts w:ascii="Arial Narrow" w:eastAsia="Times New Roman" w:hAnsi="Arial Narrow" w:cs="Times New Roman"/>
          <w:b/>
          <w:sz w:val="24"/>
          <w:szCs w:val="24"/>
          <w:lang w:eastAsia="fr-FR"/>
        </w:rPr>
        <w:t xml:space="preserve">Article 29 : </w:t>
      </w:r>
      <w:r w:rsidR="00B12B6C" w:rsidRPr="00067A4A">
        <w:rPr>
          <w:rFonts w:ascii="Arial Narrow" w:eastAsia="Times New Roman" w:hAnsi="Arial Narrow" w:cs="Times New Roman"/>
          <w:b/>
          <w:sz w:val="24"/>
          <w:szCs w:val="24"/>
          <w:lang w:eastAsia="fr-FR"/>
        </w:rPr>
        <w:t>Critères d’évaluation et de qualification du soumissionnaire</w:t>
      </w:r>
      <w:bookmarkEnd w:id="143"/>
      <w:bookmarkEnd w:id="144"/>
      <w:bookmarkEnd w:id="145"/>
      <w:r w:rsidR="00B12B6C" w:rsidRPr="00067A4A">
        <w:rPr>
          <w:rFonts w:ascii="Arial Narrow" w:eastAsia="Times New Roman" w:hAnsi="Arial Narrow" w:cs="Times New Roman"/>
          <w:b/>
          <w:sz w:val="24"/>
          <w:szCs w:val="24"/>
          <w:lang w:eastAsia="fr-FR"/>
        </w:rPr>
        <w:t xml:space="preserve"> </w:t>
      </w:r>
    </w:p>
    <w:p w14:paraId="1ACBF0E6" w14:textId="77777777" w:rsidR="00B12B6C" w:rsidRPr="00067A4A" w:rsidRDefault="00B12B6C" w:rsidP="002576B9">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Sous-commissio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5"/>
          <w:sz w:val="24"/>
          <w:szCs w:val="24"/>
          <w:lang w:eastAsia="fr-FR"/>
        </w:rPr>
        <w:t>s’assurer</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qu</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le </w:t>
      </w:r>
      <w:r w:rsidRPr="00067A4A">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1CE577F5" w14:textId="77777777" w:rsidR="00B12B6C" w:rsidRPr="00067A4A"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6" w:name="_Toc530307938"/>
      <w:bookmarkStart w:id="147" w:name="_Toc97557060"/>
      <w:bookmarkStart w:id="148" w:name="_Toc163062726"/>
      <w:r w:rsidRPr="00067A4A">
        <w:rPr>
          <w:rFonts w:ascii="Arial Narrow" w:eastAsia="Times New Roman" w:hAnsi="Arial Narrow" w:cs="Times New Roman"/>
          <w:b/>
          <w:sz w:val="24"/>
          <w:szCs w:val="24"/>
          <w:lang w:eastAsia="fr-FR"/>
        </w:rPr>
        <w:t xml:space="preserve">Article 30 : </w:t>
      </w:r>
      <w:r w:rsidR="00B12B6C" w:rsidRPr="00067A4A">
        <w:rPr>
          <w:rFonts w:ascii="Arial Narrow" w:eastAsia="Times New Roman" w:hAnsi="Arial Narrow" w:cs="Times New Roman"/>
          <w:b/>
          <w:sz w:val="24"/>
          <w:szCs w:val="24"/>
          <w:lang w:eastAsia="fr-FR"/>
        </w:rPr>
        <w:t>Correction des erreurs</w:t>
      </w:r>
      <w:bookmarkEnd w:id="146"/>
      <w:bookmarkEnd w:id="147"/>
      <w:bookmarkEnd w:id="148"/>
    </w:p>
    <w:p w14:paraId="2A37A1A9"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30.1.</w:t>
      </w:r>
      <w:r w:rsidRPr="00067A4A">
        <w:rPr>
          <w:rFonts w:ascii="Arial Narrow" w:eastAsia="Times New Roman" w:hAnsi="Arial Narrow"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14:paraId="334197F4"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a.</w:t>
      </w:r>
      <w:r w:rsidRPr="00067A4A">
        <w:rPr>
          <w:rFonts w:ascii="Arial Narrow" w:eastAsia="Times New Roman" w:hAnsi="Arial Narrow"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766F3105"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b.</w:t>
      </w:r>
      <w:r w:rsidRPr="00067A4A">
        <w:rPr>
          <w:rFonts w:ascii="Arial Narrow" w:eastAsia="Times New Roman" w:hAnsi="Arial Narrow" w:cs="Times New Roman"/>
          <w:sz w:val="24"/>
          <w:szCs w:val="24"/>
          <w:lang w:eastAsia="fr-FR"/>
        </w:rPr>
        <w:t xml:space="preserve"> Si le total obtenu par addition ou soustraction des sous totaux n’est pas exact, les sous totaux feront foi et le total sera corrigé ;</w:t>
      </w:r>
    </w:p>
    <w:p w14:paraId="22B894AA"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w:t>
      </w:r>
      <w:r w:rsidRPr="00067A4A">
        <w:rPr>
          <w:rFonts w:ascii="Arial Narrow" w:eastAsia="Times New Roman" w:hAnsi="Arial Narrow" w:cs="Times New Roman"/>
          <w:sz w:val="24"/>
          <w:szCs w:val="24"/>
          <w:lang w:eastAsia="fr-FR"/>
        </w:rPr>
        <w:t xml:space="preserve"> En cas de divergence entre les prix en chiffres </w:t>
      </w:r>
      <w:r w:rsidR="000F61C3" w:rsidRPr="00067A4A">
        <w:rPr>
          <w:rFonts w:ascii="Arial Narrow" w:eastAsia="Times New Roman" w:hAnsi="Arial Narrow" w:cs="Times New Roman"/>
          <w:sz w:val="24"/>
          <w:szCs w:val="24"/>
          <w:lang w:eastAsia="fr-FR"/>
        </w:rPr>
        <w:t>et ceux</w:t>
      </w:r>
      <w:r w:rsidRPr="00067A4A">
        <w:rPr>
          <w:rFonts w:ascii="Arial Narrow" w:eastAsia="Times New Roman" w:hAnsi="Arial Narrow" w:cs="Times New Roman"/>
          <w:sz w:val="24"/>
          <w:szCs w:val="24"/>
          <w:lang w:eastAsia="fr-FR"/>
        </w:rPr>
        <w:t xml:space="preserve"> en </w:t>
      </w:r>
      <w:r w:rsidR="000F61C3" w:rsidRPr="00067A4A">
        <w:rPr>
          <w:rFonts w:ascii="Arial Narrow" w:eastAsia="Times New Roman" w:hAnsi="Arial Narrow" w:cs="Times New Roman"/>
          <w:sz w:val="24"/>
          <w:szCs w:val="24"/>
          <w:lang w:eastAsia="fr-FR"/>
        </w:rPr>
        <w:t>lettres, le</w:t>
      </w:r>
      <w:r w:rsidRPr="00067A4A">
        <w:rPr>
          <w:rFonts w:ascii="Arial Narrow" w:eastAsia="Times New Roman" w:hAnsi="Arial Narrow" w:cs="Times New Roman"/>
          <w:sz w:val="24"/>
          <w:szCs w:val="24"/>
          <w:lang w:eastAsia="fr-FR"/>
        </w:rPr>
        <w:t xml:space="preserve"> prix en lettres fait foi.</w:t>
      </w:r>
    </w:p>
    <w:p w14:paraId="1E2BFD60"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30.2.</w:t>
      </w:r>
      <w:r w:rsidRPr="00067A4A">
        <w:rPr>
          <w:rFonts w:ascii="Arial Narrow" w:eastAsia="Times New Roman" w:hAnsi="Arial Narrow"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14:paraId="18A40785"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30.3.</w:t>
      </w:r>
      <w:r w:rsidRPr="00067A4A">
        <w:rPr>
          <w:rFonts w:ascii="Arial Narrow" w:eastAsia="Times New Roman" w:hAnsi="Arial Narrow" w:cs="Times New Roman"/>
          <w:sz w:val="24"/>
          <w:szCs w:val="24"/>
          <w:lang w:eastAsia="fr-FR"/>
        </w:rPr>
        <w:t xml:space="preserve"> Si le Soumissionnaire ayant présenté l’offre évaluée la moins-disante, n’accepte pas les corrections apportées, son offre sera écartée et sa caution de soumission saisie.</w:t>
      </w:r>
    </w:p>
    <w:p w14:paraId="67C14345" w14:textId="77777777" w:rsidR="00B12B6C" w:rsidRPr="00067A4A"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9" w:name="_Toc530307939"/>
      <w:bookmarkStart w:id="150" w:name="_Toc97557061"/>
      <w:bookmarkStart w:id="151" w:name="_Toc163062727"/>
      <w:r w:rsidRPr="00067A4A">
        <w:rPr>
          <w:rFonts w:ascii="Arial Narrow" w:eastAsia="Times New Roman" w:hAnsi="Arial Narrow" w:cs="Times New Roman"/>
          <w:b/>
          <w:sz w:val="24"/>
          <w:szCs w:val="24"/>
          <w:lang w:eastAsia="fr-FR"/>
        </w:rPr>
        <w:t xml:space="preserve">Article 31 : </w:t>
      </w:r>
      <w:r w:rsidR="00B12B6C" w:rsidRPr="00067A4A">
        <w:rPr>
          <w:rFonts w:ascii="Arial Narrow" w:eastAsia="Times New Roman" w:hAnsi="Arial Narrow" w:cs="Times New Roman"/>
          <w:b/>
          <w:sz w:val="24"/>
          <w:szCs w:val="24"/>
          <w:lang w:eastAsia="fr-FR"/>
        </w:rPr>
        <w:t>Conversion en une seule monnaie</w:t>
      </w:r>
      <w:bookmarkEnd w:id="149"/>
      <w:bookmarkEnd w:id="150"/>
      <w:bookmarkEnd w:id="151"/>
    </w:p>
    <w:p w14:paraId="7C3E929E"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31.1.</w:t>
      </w:r>
      <w:r w:rsidRPr="00067A4A">
        <w:rPr>
          <w:rFonts w:ascii="Arial Narrow" w:eastAsia="Times New Roman" w:hAnsi="Arial Narrow"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14:paraId="078BAE77"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lastRenderedPageBreak/>
        <w:t>31.2.</w:t>
      </w:r>
      <w:r w:rsidRPr="00067A4A">
        <w:rPr>
          <w:rFonts w:ascii="Arial Narrow" w:eastAsia="Times New Roman" w:hAnsi="Arial Narrow" w:cs="Times New Roman"/>
          <w:sz w:val="24"/>
          <w:szCs w:val="24"/>
          <w:lang w:eastAsia="fr-FR"/>
        </w:rPr>
        <w:t xml:space="preserve"> La conversion se fera en utilisant le cours vendeur fixé par la Banque des Etats de l’Afrique Centrale (BEAC), dans les conditions définies par le RPAO.</w:t>
      </w:r>
    </w:p>
    <w:p w14:paraId="14B0B079" w14:textId="77777777" w:rsidR="00B12B6C" w:rsidRPr="00067A4A"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2" w:name="_Toc530307940"/>
      <w:bookmarkStart w:id="153" w:name="_Toc97557062"/>
      <w:bookmarkStart w:id="154" w:name="_Toc163062728"/>
      <w:r w:rsidRPr="00067A4A">
        <w:rPr>
          <w:rFonts w:ascii="Arial Narrow" w:eastAsia="Times New Roman" w:hAnsi="Arial Narrow" w:cs="Times New Roman"/>
          <w:b/>
          <w:sz w:val="24"/>
          <w:szCs w:val="24"/>
          <w:lang w:eastAsia="fr-FR"/>
        </w:rPr>
        <w:t xml:space="preserve">Article 32 : </w:t>
      </w:r>
      <w:r w:rsidR="00B12B6C" w:rsidRPr="00067A4A">
        <w:rPr>
          <w:rFonts w:ascii="Arial Narrow" w:eastAsia="Times New Roman" w:hAnsi="Arial Narrow" w:cs="Times New Roman"/>
          <w:b/>
          <w:sz w:val="24"/>
          <w:szCs w:val="24"/>
          <w:lang w:eastAsia="fr-FR"/>
        </w:rPr>
        <w:t>Evaluation et comparaison des offres au plan financier</w:t>
      </w:r>
      <w:bookmarkEnd w:id="152"/>
      <w:bookmarkEnd w:id="153"/>
      <w:bookmarkEnd w:id="154"/>
      <w:r w:rsidR="00B12B6C" w:rsidRPr="00067A4A">
        <w:rPr>
          <w:rFonts w:ascii="Arial Narrow" w:eastAsia="Times New Roman" w:hAnsi="Arial Narrow" w:cs="Times New Roman"/>
          <w:b/>
          <w:sz w:val="24"/>
          <w:szCs w:val="24"/>
          <w:lang w:eastAsia="fr-FR"/>
        </w:rPr>
        <w:t xml:space="preserve"> </w:t>
      </w:r>
    </w:p>
    <w:p w14:paraId="596ECFFF"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32.1.</w:t>
      </w:r>
      <w:r w:rsidRPr="00067A4A">
        <w:rPr>
          <w:rFonts w:ascii="Arial Narrow" w:eastAsia="Times New Roman" w:hAnsi="Arial Narrow" w:cs="Times New Roman"/>
          <w:sz w:val="24"/>
          <w:szCs w:val="24"/>
          <w:lang w:eastAsia="fr-FR"/>
        </w:rPr>
        <w:t xml:space="preserve"> Seules les offres reconnues conformes, selon les dispositions des articles 28, 29 du RGAO, seront évaluées et comparées par la Sous - Commission d’Analyse.</w:t>
      </w:r>
    </w:p>
    <w:p w14:paraId="0B2E52C4"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32.2.</w:t>
      </w:r>
      <w:r w:rsidRPr="00067A4A">
        <w:rPr>
          <w:rFonts w:ascii="Arial Narrow" w:eastAsia="Times New Roman" w:hAnsi="Arial Narrow" w:cs="Times New Roman"/>
          <w:sz w:val="24"/>
          <w:szCs w:val="24"/>
          <w:lang w:eastAsia="fr-FR"/>
        </w:rPr>
        <w:t xml:space="preserve"> En évaluant les offres, la sous-commission déterminera pour chaque offre le montant évalué de l’offre en rectifiant son montant comme suit :</w:t>
      </w:r>
    </w:p>
    <w:p w14:paraId="0B29D69D" w14:textId="77777777" w:rsidR="00B12B6C" w:rsidRPr="00067A4A"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w w:val="96"/>
          <w:sz w:val="24"/>
          <w:szCs w:val="24"/>
          <w:lang w:eastAsia="fr-FR"/>
        </w:rPr>
        <w:t>a.</w:t>
      </w:r>
      <w:r w:rsidRPr="00067A4A">
        <w:rPr>
          <w:rFonts w:ascii="Arial Narrow" w:eastAsia="Times New Roman" w:hAnsi="Arial Narrow" w:cs="Times New Roman"/>
          <w:sz w:val="24"/>
          <w:szCs w:val="24"/>
          <w:lang w:eastAsia="fr-FR"/>
        </w:rPr>
        <w:t xml:space="preserve"> En corrigeant toute erreur éventuelle conformément aux disposit</w:t>
      </w:r>
      <w:r w:rsidR="002576B9" w:rsidRPr="00067A4A">
        <w:rPr>
          <w:rFonts w:ascii="Arial Narrow" w:eastAsia="Times New Roman" w:hAnsi="Arial Narrow" w:cs="Times New Roman"/>
          <w:sz w:val="24"/>
          <w:szCs w:val="24"/>
          <w:lang w:eastAsia="fr-FR"/>
        </w:rPr>
        <w:t xml:space="preserve">ions de l’article 30.2 du RGAO </w:t>
      </w:r>
    </w:p>
    <w:p w14:paraId="5F1AFB5B" w14:textId="77777777" w:rsidR="00B12B6C" w:rsidRPr="00067A4A"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w w:val="96"/>
          <w:sz w:val="24"/>
          <w:szCs w:val="24"/>
          <w:lang w:eastAsia="fr-FR"/>
        </w:rPr>
        <w:t>b</w:t>
      </w:r>
      <w:r w:rsidRPr="00067A4A">
        <w:rPr>
          <w:rFonts w:ascii="Arial Narrow" w:eastAsia="Times New Roman" w:hAnsi="Arial Narrow" w:cs="Times New Roman"/>
          <w:b/>
          <w:sz w:val="24"/>
          <w:szCs w:val="24"/>
          <w:lang w:eastAsia="fr-FR"/>
        </w:rPr>
        <w:t>.</w:t>
      </w:r>
      <w:r w:rsidRPr="00067A4A">
        <w:rPr>
          <w:rFonts w:ascii="Arial Narrow" w:eastAsia="Times New Roman" w:hAnsi="Arial Narrow" w:cs="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2929C659" w14:textId="77777777" w:rsidR="00B12B6C" w:rsidRPr="00067A4A"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c.</w:t>
      </w:r>
      <w:r w:rsidRPr="00067A4A">
        <w:rPr>
          <w:rFonts w:ascii="Arial Narrow" w:eastAsia="Times New Roman" w:hAnsi="Arial Narrow" w:cs="Times New Roman"/>
          <w:sz w:val="24"/>
          <w:szCs w:val="24"/>
          <w:lang w:eastAsia="fr-FR"/>
        </w:rPr>
        <w:t xml:space="preserve"> En convertissant en une seule monnaie le montant résultant des rectifications (a) et (b) ci-dessus, conformément aux dispositions de l’article 31.2 du RGAO ;</w:t>
      </w:r>
    </w:p>
    <w:p w14:paraId="42AB1A93" w14:textId="77777777" w:rsidR="00B12B6C" w:rsidRPr="00067A4A"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w w:val="96"/>
          <w:sz w:val="24"/>
          <w:szCs w:val="24"/>
          <w:lang w:eastAsia="fr-FR"/>
        </w:rPr>
        <w:t>d.</w:t>
      </w:r>
      <w:r w:rsidRPr="00067A4A">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14:paraId="392755DD" w14:textId="77777777" w:rsidR="00B12B6C" w:rsidRPr="00067A4A"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e.</w:t>
      </w:r>
      <w:r w:rsidRPr="00067A4A">
        <w:rPr>
          <w:rFonts w:ascii="Arial Narrow" w:eastAsia="Times New Roman" w:hAnsi="Arial Narrow" w:cs="Times New Roman"/>
          <w:sz w:val="24"/>
          <w:szCs w:val="24"/>
          <w:lang w:eastAsia="fr-FR"/>
        </w:rPr>
        <w:t xml:space="preserve"> En prenant en considération les différents délais d’exécution proposés par les soumissionnaires, s’ils sont autorisés par le RPAO ;</w:t>
      </w:r>
    </w:p>
    <w:p w14:paraId="3515DEAB" w14:textId="77777777" w:rsidR="00B12B6C" w:rsidRPr="00067A4A"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f.</w:t>
      </w:r>
      <w:r w:rsidRPr="00067A4A">
        <w:rPr>
          <w:rFonts w:ascii="Arial Narrow" w:eastAsia="Times New Roman" w:hAnsi="Arial Narrow" w:cs="Times New Roman"/>
          <w:sz w:val="24"/>
          <w:szCs w:val="24"/>
          <w:lang w:eastAsia="fr-FR"/>
        </w:rPr>
        <w:t xml:space="preserve">  Le cas échéant, conformément aux dispositions de l’article 13.2 du RGAO et du RPAO, en appliquant les remises offertes par le Soumissionnaire pour l’attribution de plus d’un lot, si cet appel d’offres est lancé simultanément pour plusieurs lots.</w:t>
      </w:r>
    </w:p>
    <w:p w14:paraId="230C28BB" w14:textId="77777777" w:rsidR="00B12B6C" w:rsidRPr="00067A4A" w:rsidRDefault="00B12B6C" w:rsidP="002576B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bookmarkStart w:id="155" w:name="_Hlk159259844"/>
      <w:r w:rsidRPr="00067A4A">
        <w:rPr>
          <w:rFonts w:ascii="Arial Narrow" w:eastAsia="Times New Roman" w:hAnsi="Arial Narrow" w:cs="Times New Roman"/>
          <w:b/>
          <w:sz w:val="24"/>
          <w:szCs w:val="24"/>
          <w:lang w:eastAsia="fr-FR"/>
        </w:rPr>
        <w:t>g.</w:t>
      </w:r>
      <w:r w:rsidRPr="00067A4A">
        <w:rPr>
          <w:rFonts w:ascii="Arial Narrow" w:eastAsia="Times New Roman" w:hAnsi="Arial Narrow"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5"/>
    <w:p w14:paraId="248342E9"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32.3.</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L’effe</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estim</w:t>
      </w:r>
      <w:r w:rsidRPr="00067A4A">
        <w:rPr>
          <w:rFonts w:ascii="Arial Narrow" w:eastAsia="Times New Roman" w:hAnsi="Arial Narrow" w:cs="Times New Roman"/>
          <w:sz w:val="24"/>
          <w:szCs w:val="24"/>
          <w:lang w:eastAsia="fr-FR"/>
        </w:rPr>
        <w:t xml:space="preserve">é </w:t>
      </w:r>
      <w:r w:rsidRPr="00067A4A">
        <w:rPr>
          <w:rFonts w:ascii="Arial Narrow" w:eastAsia="Times New Roman" w:hAnsi="Arial Narrow" w:cs="Times New Roman"/>
          <w:spacing w:val="5"/>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formule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d</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 xml:space="preserve">révision </w:t>
      </w:r>
      <w:r w:rsidRPr="00067A4A">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14:paraId="5AAAA83B" w14:textId="77777777" w:rsidR="00B12B6C" w:rsidRPr="00067A4A"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32.4.</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S</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5"/>
          <w:sz w:val="24"/>
          <w:szCs w:val="24"/>
          <w:lang w:eastAsia="fr-FR"/>
        </w:rPr>
        <w:t>l’offr</w:t>
      </w:r>
      <w:r w:rsidRPr="00067A4A">
        <w:rPr>
          <w:rFonts w:ascii="Arial Narrow" w:eastAsia="Times New Roman" w:hAnsi="Arial Narrow" w:cs="Times New Roman"/>
          <w:sz w:val="24"/>
          <w:szCs w:val="24"/>
          <w:lang w:eastAsia="fr-FR"/>
        </w:rPr>
        <w:t xml:space="preserve">e </w:t>
      </w:r>
      <w:bookmarkStart w:id="156" w:name="_Hlk159259922"/>
      <w:r w:rsidRPr="00067A4A">
        <w:rPr>
          <w:rFonts w:ascii="Arial Narrow" w:eastAsia="Times New Roman" w:hAnsi="Arial Narrow" w:cs="Times New Roman"/>
          <w:sz w:val="24"/>
          <w:szCs w:val="24"/>
          <w:lang w:eastAsia="fr-FR"/>
        </w:rPr>
        <w:t xml:space="preserve">financière </w:t>
      </w:r>
      <w:r w:rsidRPr="00067A4A">
        <w:rPr>
          <w:rFonts w:ascii="Arial Narrow" w:eastAsia="Times New Roman" w:hAnsi="Arial Narrow" w:cs="Times New Roman"/>
          <w:spacing w:val="5"/>
          <w:sz w:val="24"/>
          <w:szCs w:val="24"/>
          <w:lang w:eastAsia="fr-FR"/>
        </w:rPr>
        <w:t>évalué</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5"/>
          <w:sz w:val="24"/>
          <w:szCs w:val="24"/>
          <w:lang w:eastAsia="fr-FR"/>
        </w:rPr>
        <w:t>moins-disant</w:t>
      </w:r>
      <w:r w:rsidRPr="00067A4A">
        <w:rPr>
          <w:rFonts w:ascii="Arial Narrow" w:eastAsia="Times New Roman" w:hAnsi="Arial Narrow" w:cs="Times New Roman"/>
          <w:sz w:val="24"/>
          <w:szCs w:val="24"/>
          <w:lang w:eastAsia="fr-FR"/>
        </w:rPr>
        <w:t xml:space="preserve">e </w:t>
      </w:r>
      <w:bookmarkEnd w:id="156"/>
      <w:r w:rsidRPr="00067A4A">
        <w:rPr>
          <w:rFonts w:ascii="Arial Narrow" w:eastAsia="Times New Roman" w:hAnsi="Arial Narrow" w:cs="Times New Roman"/>
          <w:spacing w:val="5"/>
          <w:sz w:val="24"/>
          <w:szCs w:val="24"/>
          <w:lang w:eastAsia="fr-FR"/>
        </w:rPr>
        <w:t xml:space="preserve">est </w:t>
      </w:r>
      <w:r w:rsidRPr="00067A4A">
        <w:rPr>
          <w:rFonts w:ascii="Arial Narrow" w:eastAsia="Times New Roman" w:hAnsi="Arial Narrow" w:cs="Times New Roman"/>
          <w:sz w:val="24"/>
          <w:szCs w:val="24"/>
          <w:lang w:eastAsia="fr-FR"/>
        </w:rPr>
        <w:t xml:space="preserve">jugée anormalement basse </w:t>
      </w:r>
      <w:bookmarkStart w:id="157" w:name="_Hlk159259982"/>
      <w:r w:rsidRPr="00067A4A">
        <w:rPr>
          <w:rFonts w:ascii="Arial Narrow" w:eastAsia="Times New Roman" w:hAnsi="Arial Narrow" w:cs="Times New Roman"/>
          <w:sz w:val="24"/>
          <w:szCs w:val="24"/>
          <w:lang w:eastAsia="fr-FR"/>
        </w:rPr>
        <w:t xml:space="preserve">ou est fortement déséquilibrée </w:t>
      </w:r>
      <w:bookmarkEnd w:id="157"/>
      <w:r w:rsidRPr="00067A4A">
        <w:rPr>
          <w:rFonts w:ascii="Arial Narrow" w:eastAsia="Times New Roman" w:hAnsi="Arial Narrow" w:cs="Times New Roman"/>
          <w:sz w:val="24"/>
          <w:szCs w:val="24"/>
          <w:lang w:eastAsia="fr-FR"/>
        </w:rPr>
        <w:t xml:space="preserve">par rapport à l’estimation faite par le Maître d’Ouvrage ou du Maître d’Ouvrage Délégué des travaux à exécuter dans le cadre du Marché, la </w:t>
      </w:r>
      <w:r w:rsidRPr="00067A4A">
        <w:rPr>
          <w:rFonts w:ascii="Arial Narrow" w:eastAsia="Times New Roman" w:hAnsi="Arial Narrow" w:cs="Times New Roman"/>
          <w:spacing w:val="-3"/>
          <w:sz w:val="24"/>
          <w:szCs w:val="24"/>
          <w:lang w:eastAsia="fr-FR"/>
        </w:rPr>
        <w:t xml:space="preserve">sous-commission </w:t>
      </w:r>
      <w:r w:rsidRPr="00067A4A">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6004B320" w14:textId="77777777" w:rsidR="00B12B6C" w:rsidRPr="00067A4A"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32.5</w:t>
      </w:r>
      <w:r w:rsidRPr="00067A4A">
        <w:rPr>
          <w:rFonts w:ascii="Arial Narrow" w:eastAsia="Times New Roman" w:hAnsi="Arial Narrow" w:cs="Times New Roman"/>
          <w:sz w:val="24"/>
          <w:szCs w:val="24"/>
          <w:lang w:eastAsia="fr-FR"/>
        </w:rPr>
        <w:t xml:space="preserve"> Sur proposition de la sous-commission d’analyse, le Président de la Commission de Passation de marchés peut demander aux soumissionnaires ou aux administrations et organismes compétents des éclaircissements sur les offres.  </w:t>
      </w:r>
    </w:p>
    <w:p w14:paraId="2F58CEB5" w14:textId="77777777" w:rsidR="00B12B6C" w:rsidRPr="00067A4A"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32.6</w:t>
      </w:r>
      <w:r w:rsidRPr="00067A4A">
        <w:rPr>
          <w:rFonts w:ascii="Arial Narrow" w:eastAsia="Times New Roman" w:hAnsi="Arial Narrow" w:cs="Times New Roman"/>
          <w:sz w:val="24"/>
          <w:szCs w:val="24"/>
          <w:lang w:eastAsia="fr-FR"/>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7CFEC7CC" w14:textId="77777777" w:rsidR="00B12B6C" w:rsidRPr="00067A4A"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Maître d’Ouvrage ou le Maître d’Ouvrage Délégué tient compte de l’avis l’organisme chargé de la régulation des marchés publics pour se prononcer.</w:t>
      </w:r>
    </w:p>
    <w:p w14:paraId="5543D957" w14:textId="77777777" w:rsidR="00B12B6C" w:rsidRPr="00067A4A"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8" w:name="_Toc530307941"/>
      <w:bookmarkStart w:id="159" w:name="_Toc97557063"/>
      <w:bookmarkStart w:id="160" w:name="_Toc163062729"/>
      <w:r w:rsidRPr="00067A4A">
        <w:rPr>
          <w:rFonts w:ascii="Arial Narrow" w:eastAsia="Times New Roman" w:hAnsi="Arial Narrow" w:cs="Times New Roman"/>
          <w:b/>
          <w:sz w:val="24"/>
          <w:szCs w:val="24"/>
          <w:lang w:eastAsia="fr-FR"/>
        </w:rPr>
        <w:t xml:space="preserve">Article 33 : </w:t>
      </w:r>
      <w:r w:rsidR="00B12B6C" w:rsidRPr="00067A4A">
        <w:rPr>
          <w:rFonts w:ascii="Arial Narrow" w:eastAsia="Times New Roman" w:hAnsi="Arial Narrow" w:cs="Times New Roman"/>
          <w:b/>
          <w:sz w:val="24"/>
          <w:szCs w:val="24"/>
          <w:lang w:eastAsia="fr-FR"/>
        </w:rPr>
        <w:t>Préférence accordée aux soumissionnaires nationaux</w:t>
      </w:r>
      <w:bookmarkEnd w:id="158"/>
      <w:bookmarkEnd w:id="159"/>
      <w:bookmarkEnd w:id="160"/>
    </w:p>
    <w:p w14:paraId="26F5BEBE"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33.1</w:t>
      </w:r>
      <w:r w:rsidRPr="00067A4A">
        <w:rPr>
          <w:rFonts w:ascii="Arial Narrow" w:eastAsia="Times New Roman" w:hAnsi="Arial Narrow" w:cs="Times New Roman"/>
          <w:sz w:val="24"/>
          <w:szCs w:val="24"/>
          <w:lang w:eastAsia="fr-FR"/>
        </w:rPr>
        <w:t xml:space="preserve"> Lors de la passation d’un marché dans le cadre d’une consultation internationale, une marge de préférence est accordée, à offres équivalentes et dans l’ordre de priorité, aux soumissions présentées par :</w:t>
      </w:r>
    </w:p>
    <w:p w14:paraId="3CA33439" w14:textId="77777777" w:rsidR="00B12B6C" w:rsidRPr="00067A4A" w:rsidRDefault="00B12B6C">
      <w:pPr>
        <w:widowControl w:val="0"/>
        <w:numPr>
          <w:ilvl w:val="0"/>
          <w:numId w:val="76"/>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Une personne physique de nationalité camerounaise ou une personne morale de droit camerounais ;</w:t>
      </w:r>
    </w:p>
    <w:p w14:paraId="5C174732" w14:textId="77777777" w:rsidR="00B12B6C" w:rsidRPr="00067A4A" w:rsidRDefault="00B12B6C">
      <w:pPr>
        <w:widowControl w:val="0"/>
        <w:numPr>
          <w:ilvl w:val="0"/>
          <w:numId w:val="76"/>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Une entreprise dont le capital est intégralement ou majoritairement détenu par des personnes de nationalité camerounaise ;</w:t>
      </w:r>
    </w:p>
    <w:p w14:paraId="041336DD" w14:textId="77777777" w:rsidR="00B12B6C" w:rsidRPr="00067A4A" w:rsidRDefault="00B12B6C">
      <w:pPr>
        <w:widowControl w:val="0"/>
        <w:numPr>
          <w:ilvl w:val="0"/>
          <w:numId w:val="76"/>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Une personne physique ou une personne morale justifiant d’une activité économique sur le territoire du Cameroun ;</w:t>
      </w:r>
    </w:p>
    <w:p w14:paraId="702C6CC3" w14:textId="77777777" w:rsidR="00B12B6C" w:rsidRPr="00067A4A" w:rsidRDefault="00B12B6C">
      <w:pPr>
        <w:widowControl w:val="0"/>
        <w:numPr>
          <w:ilvl w:val="0"/>
          <w:numId w:val="7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Un groupement d’entreprises associant des entreprises camerounaises.</w:t>
      </w:r>
    </w:p>
    <w:p w14:paraId="735562AF" w14:textId="77777777" w:rsidR="00B12B6C" w:rsidRPr="00067A4A" w:rsidRDefault="00B12B6C">
      <w:pPr>
        <w:widowControl w:val="0"/>
        <w:numPr>
          <w:ilvl w:val="1"/>
          <w:numId w:val="75"/>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Les offres sont considérées équivalentes lorsqu’elles ont rempli les conditions techniques requises.</w:t>
      </w:r>
    </w:p>
    <w:p w14:paraId="2DB7B881" w14:textId="77777777" w:rsidR="00B12B6C" w:rsidRPr="00067A4A" w:rsidRDefault="00B12B6C">
      <w:pPr>
        <w:widowControl w:val="0"/>
        <w:numPr>
          <w:ilvl w:val="1"/>
          <w:numId w:val="75"/>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Pour les marchés de travaux, la marge de préférence nationale est de dix pour cent (10%).  </w:t>
      </w:r>
    </w:p>
    <w:p w14:paraId="7C2DFA1C" w14:textId="77777777" w:rsidR="00B12B6C" w:rsidRPr="00067A4A" w:rsidRDefault="00B12B6C">
      <w:pPr>
        <w:widowControl w:val="0"/>
        <w:numPr>
          <w:ilvl w:val="1"/>
          <w:numId w:val="75"/>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La préférence nationale ne peut être appliquée que lorsque le dossier d’appel d’offres le prévoit.</w:t>
      </w:r>
    </w:p>
    <w:p w14:paraId="0AE10ECB" w14:textId="77777777" w:rsidR="00B12B6C" w:rsidRPr="00067A4A" w:rsidRDefault="00B12B6C">
      <w:pPr>
        <w:pStyle w:val="Paragraphedeliste"/>
        <w:keepNext/>
        <w:numPr>
          <w:ilvl w:val="0"/>
          <w:numId w:val="81"/>
        </w:numPr>
        <w:suppressAutoHyphens/>
        <w:autoSpaceDN w:val="0"/>
        <w:jc w:val="center"/>
        <w:textAlignment w:val="baseline"/>
        <w:outlineLvl w:val="1"/>
        <w:rPr>
          <w:rFonts w:ascii="Arial Narrow" w:hAnsi="Arial Narrow"/>
          <w:b/>
          <w:iCs/>
          <w:caps/>
        </w:rPr>
      </w:pPr>
      <w:bookmarkStart w:id="161" w:name="_Toc530307942"/>
      <w:bookmarkStart w:id="162" w:name="_Toc97557064"/>
      <w:bookmarkStart w:id="163" w:name="_Toc163062730"/>
      <w:r w:rsidRPr="00067A4A">
        <w:rPr>
          <w:rFonts w:ascii="Arial Narrow" w:hAnsi="Arial Narrow"/>
          <w:b/>
          <w:iCs/>
          <w:caps/>
        </w:rPr>
        <w:lastRenderedPageBreak/>
        <w:t>Attribution</w:t>
      </w:r>
      <w:bookmarkEnd w:id="161"/>
      <w:bookmarkEnd w:id="162"/>
      <w:bookmarkEnd w:id="163"/>
    </w:p>
    <w:p w14:paraId="770136B8" w14:textId="77777777" w:rsidR="00B12B6C" w:rsidRPr="00067A4A"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4" w:name="_Toc530307943"/>
      <w:bookmarkStart w:id="165" w:name="_Toc97557065"/>
      <w:bookmarkStart w:id="166" w:name="_Toc163062731"/>
      <w:r w:rsidRPr="00067A4A">
        <w:rPr>
          <w:rFonts w:ascii="Arial Narrow" w:eastAsia="Times New Roman" w:hAnsi="Arial Narrow" w:cs="Times New Roman"/>
          <w:b/>
          <w:sz w:val="24"/>
          <w:szCs w:val="24"/>
          <w:lang w:eastAsia="fr-FR"/>
        </w:rPr>
        <w:t xml:space="preserve">Article 34 : </w:t>
      </w:r>
      <w:r w:rsidR="00B12B6C" w:rsidRPr="00067A4A">
        <w:rPr>
          <w:rFonts w:ascii="Arial Narrow" w:eastAsia="Times New Roman" w:hAnsi="Arial Narrow" w:cs="Times New Roman"/>
          <w:b/>
          <w:sz w:val="24"/>
          <w:szCs w:val="24"/>
          <w:lang w:eastAsia="fr-FR"/>
        </w:rPr>
        <w:t>Attribution</w:t>
      </w:r>
      <w:bookmarkEnd w:id="164"/>
      <w:bookmarkEnd w:id="165"/>
      <w:bookmarkEnd w:id="166"/>
    </w:p>
    <w:p w14:paraId="049D1ACC" w14:textId="77777777" w:rsidR="00B12B6C" w:rsidRPr="00067A4A" w:rsidRDefault="00B12B6C"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34.1.</w:t>
      </w:r>
      <w:r w:rsidRPr="00067A4A">
        <w:rPr>
          <w:rFonts w:ascii="Arial Narrow" w:eastAsia="Times New Roman" w:hAnsi="Arial Narrow" w:cs="Times New Roman"/>
          <w:sz w:val="24"/>
          <w:szCs w:val="24"/>
          <w:lang w:eastAsia="fr-FR"/>
        </w:rPr>
        <w:t xml:space="preserve"> Le Maître d’Ouvrage ou le Maître d’Ouvrage Délégué attribuera le marché au Soumissionnaire ayant présenté une offre conforme pour l’essentiel au Dossier d’Appel </w:t>
      </w:r>
      <w:r w:rsidRPr="00067A4A">
        <w:rPr>
          <w:rFonts w:ascii="Arial Narrow" w:eastAsia="Times New Roman" w:hAnsi="Arial Narrow" w:cs="Times New Roman"/>
          <w:spacing w:val="5"/>
          <w:sz w:val="24"/>
          <w:szCs w:val="24"/>
          <w:lang w:eastAsia="fr-FR"/>
        </w:rPr>
        <w:t>d’offre</w:t>
      </w:r>
      <w:r w:rsidRPr="00067A4A">
        <w:rPr>
          <w:rFonts w:ascii="Arial Narrow" w:eastAsia="Times New Roman" w:hAnsi="Arial Narrow" w:cs="Times New Roman"/>
          <w:sz w:val="24"/>
          <w:szCs w:val="24"/>
          <w:lang w:eastAsia="fr-FR"/>
        </w:rPr>
        <w:t>s, (</w:t>
      </w:r>
      <w:r w:rsidRPr="00067A4A">
        <w:rPr>
          <w:rFonts w:ascii="Arial Narrow" w:eastAsia="Times New Roman" w:hAnsi="Arial Narrow" w:cs="Times New Roman"/>
          <w:spacing w:val="5"/>
          <w:sz w:val="24"/>
          <w:szCs w:val="24"/>
          <w:lang w:eastAsia="fr-FR"/>
        </w:rPr>
        <w:t>dispos</w:t>
      </w:r>
      <w:r w:rsidRPr="00067A4A">
        <w:rPr>
          <w:rFonts w:ascii="Arial Narrow" w:eastAsia="Times New Roman" w:hAnsi="Arial Narrow" w:cs="Times New Roman"/>
          <w:sz w:val="24"/>
          <w:szCs w:val="24"/>
          <w:lang w:eastAsia="fr-FR"/>
        </w:rPr>
        <w:t xml:space="preserve">ant </w:t>
      </w:r>
      <w:r w:rsidRPr="00067A4A">
        <w:rPr>
          <w:rFonts w:ascii="Arial Narrow" w:eastAsia="Times New Roman" w:hAnsi="Arial Narrow" w:cs="Times New Roman"/>
          <w:spacing w:val="5"/>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capacités </w:t>
      </w:r>
      <w:r w:rsidRPr="00067A4A">
        <w:rPr>
          <w:rFonts w:ascii="Arial Narrow" w:eastAsia="Times New Roman" w:hAnsi="Arial Narrow" w:cs="Times New Roman"/>
          <w:sz w:val="24"/>
          <w:szCs w:val="24"/>
          <w:lang w:eastAsia="fr-FR"/>
        </w:rPr>
        <w:t xml:space="preserve">techniques et financières requises pour exécuter le marché de façon satisfaisante) et dont </w:t>
      </w:r>
      <w:r w:rsidRPr="00067A4A">
        <w:rPr>
          <w:rFonts w:ascii="Arial Narrow" w:eastAsia="Times New Roman" w:hAnsi="Arial Narrow" w:cs="Times New Roman"/>
          <w:spacing w:val="1"/>
          <w:sz w:val="24"/>
          <w:szCs w:val="24"/>
          <w:lang w:eastAsia="fr-FR"/>
        </w:rPr>
        <w:t>l’offr</w:t>
      </w:r>
      <w:r w:rsidRPr="00067A4A">
        <w:rPr>
          <w:rFonts w:ascii="Arial Narrow" w:eastAsia="Times New Roman" w:hAnsi="Arial Narrow" w:cs="Times New Roman"/>
          <w:sz w:val="24"/>
          <w:szCs w:val="24"/>
          <w:lang w:eastAsia="fr-FR"/>
        </w:rPr>
        <w:t xml:space="preserve">e a </w:t>
      </w:r>
      <w:r w:rsidRPr="00067A4A">
        <w:rPr>
          <w:rFonts w:ascii="Arial Narrow" w:eastAsia="Times New Roman" w:hAnsi="Arial Narrow" w:cs="Times New Roman"/>
          <w:spacing w:val="1"/>
          <w:sz w:val="24"/>
          <w:szCs w:val="24"/>
          <w:lang w:eastAsia="fr-FR"/>
        </w:rPr>
        <w:t>ét</w:t>
      </w:r>
      <w:r w:rsidRPr="00067A4A">
        <w:rPr>
          <w:rFonts w:ascii="Arial Narrow" w:eastAsia="Times New Roman" w:hAnsi="Arial Narrow" w:cs="Times New Roman"/>
          <w:sz w:val="24"/>
          <w:szCs w:val="24"/>
          <w:lang w:eastAsia="fr-FR"/>
        </w:rPr>
        <w:t xml:space="preserve">é </w:t>
      </w:r>
      <w:r w:rsidRPr="00067A4A">
        <w:rPr>
          <w:rFonts w:ascii="Arial Narrow" w:eastAsia="Times New Roman" w:hAnsi="Arial Narrow" w:cs="Times New Roman"/>
          <w:spacing w:val="1"/>
          <w:sz w:val="24"/>
          <w:szCs w:val="24"/>
          <w:lang w:eastAsia="fr-FR"/>
        </w:rPr>
        <w:t>évalué</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1"/>
          <w:sz w:val="24"/>
          <w:szCs w:val="24"/>
          <w:lang w:eastAsia="fr-FR"/>
        </w:rPr>
        <w:t>l</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1"/>
          <w:sz w:val="24"/>
          <w:szCs w:val="24"/>
          <w:lang w:eastAsia="fr-FR"/>
        </w:rPr>
        <w:t>moins-disant</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1"/>
          <w:sz w:val="24"/>
          <w:szCs w:val="24"/>
          <w:lang w:eastAsia="fr-FR"/>
        </w:rPr>
        <w:t xml:space="preserve">en </w:t>
      </w:r>
      <w:r w:rsidRPr="00067A4A">
        <w:rPr>
          <w:rFonts w:ascii="Arial Narrow" w:eastAsia="Times New Roman" w:hAnsi="Arial Narrow" w:cs="Times New Roman"/>
          <w:sz w:val="24"/>
          <w:szCs w:val="24"/>
          <w:lang w:eastAsia="fr-FR"/>
        </w:rPr>
        <w:t xml:space="preserve">considérant le cas échéant les remises proposées. </w:t>
      </w:r>
    </w:p>
    <w:p w14:paraId="1A19B198"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067A4A">
        <w:rPr>
          <w:rFonts w:ascii="Arial Narrow" w:eastAsia="Times New Roman" w:hAnsi="Arial Narrow" w:cs="Times New Roman"/>
          <w:b/>
          <w:spacing w:val="1"/>
          <w:sz w:val="24"/>
          <w:szCs w:val="24"/>
          <w:lang w:eastAsia="fr-FR"/>
        </w:rPr>
        <w:t>34 2</w:t>
      </w:r>
      <w:r w:rsidRPr="00067A4A">
        <w:rPr>
          <w:rFonts w:ascii="Arial Narrow" w:eastAsia="Times New Roman" w:hAnsi="Arial Narrow" w:cs="Times New Roman"/>
          <w:b/>
          <w:sz w:val="24"/>
          <w:szCs w:val="24"/>
          <w:lang w:eastAsia="fr-FR"/>
        </w:rPr>
        <w:t>.</w:t>
      </w:r>
      <w:r w:rsidRPr="00067A4A">
        <w:rPr>
          <w:rFonts w:ascii="Arial Narrow" w:eastAsia="Times New Roman" w:hAnsi="Arial Narrow" w:cs="Times New Roman"/>
          <w:sz w:val="24"/>
          <w:szCs w:val="24"/>
          <w:lang w:eastAsia="fr-FR"/>
        </w:rPr>
        <w:t xml:space="preserve"> Si l’Appel d’Offres porte sur plusieurs lots, l’attribution se fera selon </w:t>
      </w:r>
      <w:r w:rsidRPr="00067A4A">
        <w:rPr>
          <w:rFonts w:ascii="Arial Narrow" w:eastAsia="Times New Roman" w:hAnsi="Arial Narrow" w:cs="Times New Roman"/>
          <w:spacing w:val="2"/>
          <w:sz w:val="24"/>
          <w:szCs w:val="24"/>
          <w:lang w:eastAsia="fr-FR"/>
        </w:rPr>
        <w:t xml:space="preserve">les prescriptions du RPAO. </w:t>
      </w:r>
    </w:p>
    <w:p w14:paraId="66BED182" w14:textId="77777777" w:rsidR="00B12B6C" w:rsidRPr="00067A4A" w:rsidRDefault="002576B9"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pacing w:val="2"/>
          <w:sz w:val="24"/>
          <w:szCs w:val="24"/>
          <w:lang w:eastAsia="fr-FR"/>
        </w:rPr>
        <w:t>34.3</w:t>
      </w:r>
      <w:r w:rsidRPr="00067A4A">
        <w:rPr>
          <w:rFonts w:ascii="Arial Narrow" w:eastAsia="Times New Roman" w:hAnsi="Arial Narrow" w:cs="Times New Roman"/>
          <w:spacing w:val="2"/>
          <w:sz w:val="24"/>
          <w:szCs w:val="24"/>
          <w:lang w:eastAsia="fr-FR"/>
        </w:rPr>
        <w:t xml:space="preserve"> </w:t>
      </w:r>
      <w:r w:rsidR="00B12B6C" w:rsidRPr="00067A4A">
        <w:rPr>
          <w:rFonts w:ascii="Arial Narrow" w:eastAsia="Times New Roman" w:hAnsi="Arial Narrow" w:cs="Times New Roman"/>
          <w:spacing w:val="2"/>
          <w:sz w:val="24"/>
          <w:szCs w:val="24"/>
          <w:lang w:eastAsia="fr-FR"/>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14:paraId="41785865" w14:textId="6A7A0930"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Toute décision d’attribution d’un marché public par le Maître d’Ouvrage ou le Maître d’Ouvrage Délégué est </w:t>
      </w:r>
      <w:r w:rsidR="0084448B" w:rsidRPr="00067A4A">
        <w:rPr>
          <w:rFonts w:ascii="Arial Narrow" w:eastAsia="Times New Roman" w:hAnsi="Arial Narrow" w:cs="Times New Roman"/>
          <w:sz w:val="24"/>
          <w:szCs w:val="24"/>
          <w:lang w:eastAsia="fr-FR"/>
        </w:rPr>
        <w:t>inséré</w:t>
      </w:r>
      <w:r w:rsidRPr="00067A4A">
        <w:rPr>
          <w:rFonts w:ascii="Arial Narrow" w:eastAsia="Times New Roman" w:hAnsi="Arial Narrow" w:cs="Times New Roman"/>
          <w:sz w:val="24"/>
          <w:szCs w:val="24"/>
          <w:lang w:eastAsia="fr-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40E3F14F" w14:textId="77777777" w:rsidR="00B12B6C" w:rsidRPr="00067A4A"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7" w:name="_Toc530307944"/>
      <w:bookmarkStart w:id="168" w:name="_Toc97557066"/>
      <w:bookmarkStart w:id="169" w:name="_Toc163062732"/>
      <w:r w:rsidRPr="00067A4A">
        <w:rPr>
          <w:rFonts w:ascii="Arial Narrow" w:eastAsia="Times New Roman" w:hAnsi="Arial Narrow" w:cs="Times New Roman"/>
          <w:b/>
          <w:sz w:val="24"/>
          <w:szCs w:val="24"/>
          <w:lang w:eastAsia="fr-FR"/>
        </w:rPr>
        <w:t xml:space="preserve">Article 35 : </w:t>
      </w:r>
      <w:r w:rsidR="00B12B6C" w:rsidRPr="00067A4A">
        <w:rPr>
          <w:rFonts w:ascii="Arial Narrow" w:eastAsia="Times New Roman" w:hAnsi="Arial Narrow" w:cs="Times New Roman"/>
          <w:b/>
          <w:sz w:val="24"/>
          <w:szCs w:val="24"/>
          <w:lang w:eastAsia="fr-FR"/>
        </w:rPr>
        <w:t>Droit du Maître d’Ouvrage ou du Maître d’Ouvrage Délégué de déclarer un Appel d’Offres infructueux ou d’annuler une procédure</w:t>
      </w:r>
      <w:bookmarkEnd w:id="167"/>
      <w:bookmarkEnd w:id="168"/>
      <w:bookmarkEnd w:id="169"/>
    </w:p>
    <w:p w14:paraId="03AD3CA5" w14:textId="77777777" w:rsidR="00B12B6C" w:rsidRPr="00067A4A"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35.1</w:t>
      </w:r>
      <w:r w:rsidRPr="00067A4A">
        <w:rPr>
          <w:rFonts w:ascii="Arial Narrow" w:eastAsia="Times New Roman" w:hAnsi="Arial Narrow" w:cs="Times New Roman"/>
          <w:sz w:val="24"/>
          <w:szCs w:val="24"/>
          <w:lang w:eastAsia="fr-FR"/>
        </w:rPr>
        <w:t xml:space="preserve"> Le Maître d’Ouvrage ou le Maître d’Ouvrage Délégué se réserve le droit d’annuler un Appel d’Offres ou de déclarer un appel d’offres infructueux après avis de la commission des marchés compétente sans qu’il y’ait lieu à réclamation.</w:t>
      </w:r>
    </w:p>
    <w:p w14:paraId="27FC2A5C" w14:textId="77777777" w:rsidR="00B12B6C" w:rsidRPr="00067A4A"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14:paraId="0FF1C98A"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067A4A">
        <w:rPr>
          <w:rFonts w:ascii="Arial Narrow" w:eastAsia="Times New Roman" w:hAnsi="Arial Narrow" w:cs="Times New Roman"/>
          <w:b/>
          <w:sz w:val="24"/>
          <w:szCs w:val="24"/>
          <w:lang w:eastAsia="fr-FR"/>
        </w:rPr>
        <w:t>35.2</w:t>
      </w:r>
      <w:r w:rsidRPr="00067A4A">
        <w:rPr>
          <w:rFonts w:ascii="Arial Narrow" w:eastAsia="Times New Roman" w:hAnsi="Arial Narrow" w:cs="Times New Roman"/>
          <w:sz w:val="24"/>
          <w:szCs w:val="24"/>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r w:rsidRPr="00067A4A">
        <w:rPr>
          <w:rFonts w:ascii="Arial Narrow" w:eastAsia="Times New Roman" w:hAnsi="Arial Narrow" w:cs="Times New Roman"/>
          <w:spacing w:val="5"/>
          <w:sz w:val="24"/>
          <w:szCs w:val="24"/>
          <w:lang w:eastAsia="fr-FR"/>
        </w:rPr>
        <w:t xml:space="preserve">. </w:t>
      </w:r>
    </w:p>
    <w:p w14:paraId="49CD7CDD" w14:textId="77777777" w:rsidR="00B12B6C" w:rsidRPr="00067A4A" w:rsidRDefault="00B12B6C" w:rsidP="002576B9">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35.3</w:t>
      </w:r>
      <w:r w:rsidRPr="00067A4A">
        <w:rPr>
          <w:rFonts w:ascii="Arial Narrow" w:eastAsia="Times New Roman" w:hAnsi="Arial Narrow" w:cs="Times New Roman"/>
          <w:sz w:val="24"/>
          <w:szCs w:val="24"/>
          <w:lang w:eastAsia="fr-FR"/>
        </w:rPr>
        <w:t xml:space="preserve"> En cas d'allotissement, les dispositions prévues aux alinéas ci-dessus sont applicables à chacun des lots.</w:t>
      </w:r>
    </w:p>
    <w:p w14:paraId="6B3BF9EE" w14:textId="77777777" w:rsidR="00B12B6C" w:rsidRPr="00067A4A"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0" w:name="_Toc530307945"/>
      <w:bookmarkStart w:id="171" w:name="_Toc97557067"/>
      <w:bookmarkStart w:id="172" w:name="_Toc163062733"/>
      <w:r w:rsidRPr="00067A4A">
        <w:rPr>
          <w:rFonts w:ascii="Arial Narrow" w:eastAsia="Times New Roman" w:hAnsi="Arial Narrow" w:cs="Times New Roman"/>
          <w:b/>
          <w:sz w:val="24"/>
          <w:szCs w:val="24"/>
          <w:lang w:eastAsia="fr-FR"/>
        </w:rPr>
        <w:t>Article 36 :</w:t>
      </w:r>
      <w:r w:rsidR="00EA33B8" w:rsidRPr="00067A4A">
        <w:rPr>
          <w:rFonts w:ascii="Arial Narrow" w:eastAsia="Times New Roman" w:hAnsi="Arial Narrow" w:cs="Times New Roman"/>
          <w:b/>
          <w:sz w:val="24"/>
          <w:szCs w:val="24"/>
          <w:lang w:eastAsia="fr-FR"/>
        </w:rPr>
        <w:t xml:space="preserve"> </w:t>
      </w:r>
      <w:r w:rsidR="00B12B6C" w:rsidRPr="00067A4A">
        <w:rPr>
          <w:rFonts w:ascii="Arial Narrow" w:eastAsia="Times New Roman" w:hAnsi="Arial Narrow" w:cs="Times New Roman"/>
          <w:b/>
          <w:sz w:val="24"/>
          <w:szCs w:val="24"/>
          <w:lang w:eastAsia="fr-FR"/>
        </w:rPr>
        <w:t>Notification de l’attribution du marché</w:t>
      </w:r>
      <w:bookmarkEnd w:id="170"/>
      <w:bookmarkEnd w:id="171"/>
      <w:bookmarkEnd w:id="172"/>
    </w:p>
    <w:p w14:paraId="76F022E2" w14:textId="77777777" w:rsidR="00B12B6C" w:rsidRPr="00067A4A"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36.1</w:t>
      </w:r>
      <w:r w:rsidRPr="00067A4A">
        <w:rPr>
          <w:rFonts w:ascii="Arial Narrow" w:eastAsia="Times New Roman" w:hAnsi="Arial Narrow" w:cs="Times New Roman"/>
          <w:sz w:val="24"/>
          <w:szCs w:val="24"/>
          <w:lang w:eastAsia="fr-FR"/>
        </w:rPr>
        <w:t xml:space="preserve"> Toute attribution d’un marché est matérialisée par une décision du Maître d’Ouvrage ou du Maître d’Ouvrage Délégué et notifiée à l’attributaire dans un délai maximum de soixante-douze (72) heures à compter de sa signature.</w:t>
      </w:r>
    </w:p>
    <w:p w14:paraId="75772904" w14:textId="77777777" w:rsidR="00B12B6C" w:rsidRPr="00067A4A" w:rsidRDefault="00B12B6C" w:rsidP="002576B9">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36.2.</w:t>
      </w:r>
      <w:r w:rsidRPr="00067A4A">
        <w:rPr>
          <w:rFonts w:ascii="Arial Narrow" w:eastAsia="Times New Roman" w:hAnsi="Arial Narrow" w:cs="Times New Roman"/>
          <w:sz w:val="24"/>
          <w:szCs w:val="24"/>
          <w:lang w:eastAsia="fr-FR"/>
        </w:rPr>
        <w:t xml:space="preserve"> Avant l’expiration du délai de validité des offres fixé </w:t>
      </w:r>
      <w:r w:rsidRPr="00067A4A">
        <w:rPr>
          <w:rFonts w:ascii="Arial Narrow" w:eastAsia="Times New Roman" w:hAnsi="Arial Narrow" w:cs="Times New Roman"/>
          <w:spacing w:val="3"/>
          <w:sz w:val="24"/>
          <w:szCs w:val="24"/>
          <w:lang w:eastAsia="fr-FR"/>
        </w:rPr>
        <w:t>pa</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3"/>
          <w:sz w:val="24"/>
          <w:szCs w:val="24"/>
          <w:lang w:eastAsia="fr-FR"/>
        </w:rPr>
        <w:t>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RPAO</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3"/>
          <w:sz w:val="24"/>
          <w:szCs w:val="24"/>
          <w:lang w:eastAsia="fr-FR"/>
        </w:rPr>
        <w:t>le Maître d’Ouvrage ou le Maître d’Ouvrage Délégué notifier</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3"/>
          <w:sz w:val="24"/>
          <w:szCs w:val="24"/>
          <w:lang w:eastAsia="fr-FR"/>
        </w:rPr>
        <w:t xml:space="preserve">à </w:t>
      </w:r>
      <w:r w:rsidRPr="00067A4A">
        <w:rPr>
          <w:rFonts w:ascii="Arial Narrow" w:eastAsia="Times New Roman" w:hAnsi="Arial Narrow" w:cs="Times New Roman"/>
          <w:sz w:val="24"/>
          <w:szCs w:val="24"/>
          <w:lang w:eastAsia="fr-FR"/>
        </w:rPr>
        <w:t xml:space="preserve">l’attributaire du marché par télécopie confirmée par lettre recommandée ou par tout autre moyen que sa soumission a été retenue. Cette lettre indiquera le </w:t>
      </w:r>
      <w:r w:rsidRPr="00067A4A">
        <w:rPr>
          <w:rFonts w:ascii="Arial Narrow" w:eastAsia="Times New Roman" w:hAnsi="Arial Narrow" w:cs="Times New Roman"/>
          <w:spacing w:val="5"/>
          <w:sz w:val="24"/>
          <w:szCs w:val="24"/>
          <w:lang w:eastAsia="fr-FR"/>
        </w:rPr>
        <w:t>montan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qu</w:t>
      </w:r>
      <w:r w:rsidRPr="00067A4A">
        <w:rPr>
          <w:rFonts w:ascii="Arial Narrow" w:eastAsia="Times New Roman" w:hAnsi="Arial Narrow" w:cs="Times New Roman"/>
          <w:sz w:val="24"/>
          <w:szCs w:val="24"/>
          <w:lang w:eastAsia="fr-FR"/>
        </w:rPr>
        <w:t xml:space="preserve">e le Maître d’ouvrage ou le </w:t>
      </w:r>
      <w:r w:rsidRPr="00067A4A">
        <w:rPr>
          <w:rFonts w:ascii="Arial Narrow" w:eastAsia="Times New Roman" w:hAnsi="Arial Narrow" w:cs="Times New Roman"/>
          <w:spacing w:val="3"/>
          <w:sz w:val="24"/>
          <w:szCs w:val="24"/>
          <w:lang w:eastAsia="fr-FR"/>
        </w:rPr>
        <w:t xml:space="preserve">Maître d’Ouvrage Délégué </w:t>
      </w:r>
      <w:r w:rsidRPr="00067A4A">
        <w:rPr>
          <w:rFonts w:ascii="Arial Narrow" w:eastAsia="Times New Roman" w:hAnsi="Arial Narrow" w:cs="Times New Roman"/>
          <w:spacing w:val="5"/>
          <w:sz w:val="24"/>
          <w:szCs w:val="24"/>
          <w:lang w:eastAsia="fr-FR"/>
        </w:rPr>
        <w:t>paier</w:t>
      </w:r>
      <w:r w:rsidRPr="00067A4A">
        <w:rPr>
          <w:rFonts w:ascii="Arial Narrow" w:eastAsia="Times New Roman" w:hAnsi="Arial Narrow" w:cs="Times New Roman"/>
          <w:sz w:val="24"/>
          <w:szCs w:val="24"/>
          <w:lang w:eastAsia="fr-FR"/>
        </w:rPr>
        <w:t>a au cocontractant de l’administration au titre de l’exécution des travaux et le délai d’exécution.</w:t>
      </w:r>
    </w:p>
    <w:p w14:paraId="776D7476" w14:textId="77777777" w:rsidR="00B12B6C" w:rsidRPr="00067A4A"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3" w:name="_Toc530307946"/>
      <w:bookmarkStart w:id="174" w:name="_Toc97557068"/>
      <w:bookmarkStart w:id="175" w:name="_Toc163062734"/>
      <w:r w:rsidRPr="00067A4A">
        <w:rPr>
          <w:rFonts w:ascii="Arial Narrow" w:eastAsia="Times New Roman" w:hAnsi="Arial Narrow" w:cs="Times New Roman"/>
          <w:b/>
          <w:sz w:val="24"/>
          <w:szCs w:val="24"/>
          <w:lang w:eastAsia="fr-FR"/>
        </w:rPr>
        <w:t xml:space="preserve">Article 37 : </w:t>
      </w:r>
      <w:r w:rsidR="00B12B6C" w:rsidRPr="00067A4A">
        <w:rPr>
          <w:rFonts w:ascii="Arial Narrow" w:eastAsia="Times New Roman" w:hAnsi="Arial Narrow" w:cs="Times New Roman"/>
          <w:b/>
          <w:sz w:val="24"/>
          <w:szCs w:val="24"/>
          <w:lang w:eastAsia="fr-FR"/>
        </w:rPr>
        <w:t>Publication des résultats d’attribution du marché et recours</w:t>
      </w:r>
      <w:bookmarkEnd w:id="173"/>
      <w:bookmarkEnd w:id="174"/>
      <w:bookmarkEnd w:id="175"/>
    </w:p>
    <w:p w14:paraId="3D19D65E"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37.1.</w:t>
      </w:r>
      <w:r w:rsidRPr="00067A4A">
        <w:rPr>
          <w:rFonts w:ascii="Arial Narrow" w:eastAsia="Times New Roman" w:hAnsi="Arial Narrow" w:cs="Times New Roman"/>
          <w:sz w:val="24"/>
          <w:szCs w:val="24"/>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341A599"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067A4A">
        <w:rPr>
          <w:rFonts w:ascii="Arial Narrow" w:eastAsia="Times New Roman" w:hAnsi="Arial Narrow" w:cs="Times New Roman"/>
          <w:b/>
          <w:sz w:val="24"/>
          <w:szCs w:val="24"/>
          <w:lang w:eastAsia="fr-FR"/>
        </w:rPr>
        <w:t>37.2.</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287AA311"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37.3</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7"/>
          <w:sz w:val="24"/>
          <w:szCs w:val="24"/>
          <w:lang w:eastAsia="fr-FR"/>
        </w:rPr>
        <w:t xml:space="preserve">Dès </w:t>
      </w:r>
      <w:r w:rsidRPr="00067A4A">
        <w:rPr>
          <w:rFonts w:ascii="Arial Narrow" w:eastAsia="Times New Roman" w:hAnsi="Arial Narrow" w:cs="Times New Roman"/>
          <w:sz w:val="24"/>
          <w:szCs w:val="24"/>
          <w:lang w:eastAsia="fr-FR"/>
        </w:rPr>
        <w:t>publication des résultats</w:t>
      </w:r>
      <w:r w:rsidRPr="00067A4A">
        <w:rPr>
          <w:rFonts w:ascii="Arial Narrow" w:eastAsia="Times New Roman" w:hAnsi="Arial Narrow" w:cs="Times New Roman"/>
          <w:spacing w:val="30"/>
          <w:sz w:val="24"/>
          <w:szCs w:val="24"/>
          <w:lang w:eastAsia="fr-FR"/>
        </w:rPr>
        <w:t xml:space="preserve"> portant </w:t>
      </w:r>
      <w:r w:rsidRPr="00067A4A">
        <w:rPr>
          <w:rFonts w:ascii="Arial Narrow" w:eastAsia="Times New Roman" w:hAnsi="Arial Narrow" w:cs="Times New Roman"/>
          <w:sz w:val="24"/>
          <w:szCs w:val="24"/>
          <w:lang w:eastAsia="fr-FR"/>
        </w:rPr>
        <w:t>attribution, le Maître d’Ouvrage ou le Maître d’Ouvrage Délégué adresse</w:t>
      </w:r>
      <w:r w:rsidRPr="00067A4A">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14:paraId="03CE9DC5"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37.4.</w:t>
      </w:r>
      <w:r w:rsidRPr="00067A4A">
        <w:rPr>
          <w:rFonts w:ascii="Arial Narrow" w:eastAsia="Times New Roman" w:hAnsi="Arial Narrow" w:cs="Times New Roman"/>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288732D5"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37. 5.</w:t>
      </w:r>
      <w:r w:rsidRPr="00067A4A">
        <w:rPr>
          <w:rFonts w:ascii="Arial Narrow" w:eastAsia="Times New Roman" w:hAnsi="Arial Narrow" w:cs="Times New Roman"/>
          <w:sz w:val="24"/>
          <w:szCs w:val="24"/>
          <w:lang w:eastAsia="fr-FR"/>
        </w:rPr>
        <w:t xml:space="preserve"> En cas de recours, il doit être adressé, au Comité chargé de l’examen des recours avec copies </w:t>
      </w:r>
      <w:r w:rsidRPr="00067A4A">
        <w:rPr>
          <w:rFonts w:ascii="Arial Narrow" w:eastAsia="Times New Roman" w:hAnsi="Arial Narrow" w:cs="Times New Roman"/>
          <w:spacing w:val="4"/>
          <w:sz w:val="24"/>
          <w:szCs w:val="24"/>
          <w:lang w:eastAsia="fr-FR"/>
        </w:rPr>
        <w:t>au Maître d’Ouvrage ou au Maître d’Ouvrage Délégué</w:t>
      </w:r>
      <w:r w:rsidRPr="00067A4A">
        <w:rPr>
          <w:rFonts w:ascii="Arial Narrow" w:eastAsia="Times New Roman" w:hAnsi="Arial Narrow" w:cs="Times New Roman"/>
          <w:sz w:val="24"/>
          <w:szCs w:val="24"/>
          <w:lang w:eastAsia="fr-FR"/>
        </w:rPr>
        <w:t xml:space="preserve">, au Président de la Commission de passation des marchés concernée, à </w:t>
      </w:r>
      <w:r w:rsidRPr="00067A4A">
        <w:rPr>
          <w:rFonts w:ascii="Arial Narrow" w:eastAsia="Times New Roman" w:hAnsi="Arial Narrow" w:cs="Times New Roman"/>
          <w:spacing w:val="26"/>
          <w:sz w:val="24"/>
          <w:szCs w:val="24"/>
          <w:lang w:eastAsia="fr-FR"/>
        </w:rPr>
        <w:t>l’Organisme chargé de la R</w:t>
      </w:r>
      <w:r w:rsidRPr="00067A4A">
        <w:rPr>
          <w:rFonts w:ascii="Arial Narrow" w:eastAsia="Times New Roman" w:hAnsi="Arial Narrow" w:cs="Times New Roman"/>
          <w:sz w:val="24"/>
          <w:szCs w:val="24"/>
          <w:lang w:eastAsia="fr-FR"/>
        </w:rPr>
        <w:t>égulation des</w:t>
      </w:r>
      <w:r w:rsidRPr="00067A4A">
        <w:rPr>
          <w:rFonts w:ascii="Arial Narrow" w:eastAsia="Times New Roman" w:hAnsi="Arial Narrow" w:cs="Times New Roman"/>
          <w:spacing w:val="4"/>
          <w:sz w:val="24"/>
          <w:szCs w:val="24"/>
          <w:lang w:eastAsia="fr-FR"/>
        </w:rPr>
        <w:t xml:space="preserve"> M</w:t>
      </w:r>
      <w:r w:rsidRPr="00067A4A">
        <w:rPr>
          <w:rFonts w:ascii="Arial Narrow" w:eastAsia="Times New Roman" w:hAnsi="Arial Narrow" w:cs="Times New Roman"/>
          <w:sz w:val="24"/>
          <w:szCs w:val="24"/>
          <w:lang w:eastAsia="fr-FR"/>
        </w:rPr>
        <w:t>archés</w:t>
      </w:r>
      <w:r w:rsidRPr="00067A4A">
        <w:rPr>
          <w:rFonts w:ascii="Arial Narrow" w:eastAsia="Times New Roman" w:hAnsi="Arial Narrow" w:cs="Times New Roman"/>
          <w:spacing w:val="4"/>
          <w:sz w:val="24"/>
          <w:szCs w:val="24"/>
          <w:lang w:eastAsia="fr-FR"/>
        </w:rPr>
        <w:t xml:space="preserve"> P</w:t>
      </w:r>
      <w:r w:rsidRPr="00067A4A">
        <w:rPr>
          <w:rFonts w:ascii="Arial Narrow" w:eastAsia="Times New Roman" w:hAnsi="Arial Narrow" w:cs="Times New Roman"/>
          <w:sz w:val="24"/>
          <w:szCs w:val="24"/>
          <w:lang w:eastAsia="fr-FR"/>
        </w:rPr>
        <w:t xml:space="preserve">ublics, </w:t>
      </w:r>
      <w:r w:rsidRPr="00067A4A">
        <w:rPr>
          <w:rFonts w:ascii="Arial Narrow" w:eastAsia="Times New Roman" w:hAnsi="Arial Narrow" w:cs="Times New Roman"/>
          <w:spacing w:val="4"/>
          <w:sz w:val="24"/>
          <w:szCs w:val="24"/>
          <w:lang w:eastAsia="fr-FR"/>
        </w:rPr>
        <w:t xml:space="preserve">et à </w:t>
      </w:r>
      <w:r w:rsidRPr="00067A4A">
        <w:rPr>
          <w:rFonts w:ascii="Arial Narrow" w:eastAsia="Times New Roman" w:hAnsi="Arial Narrow" w:cs="Times New Roman"/>
          <w:sz w:val="24"/>
          <w:szCs w:val="24"/>
          <w:lang w:eastAsia="fr-FR"/>
        </w:rPr>
        <w:t>l’Autorité chargée des marchés publics.</w:t>
      </w:r>
    </w:p>
    <w:p w14:paraId="65B5EBEB"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Il doit intervenir dans un délai maximum de cinq (05) jours ouvrables après la publication des résultats.</w:t>
      </w:r>
    </w:p>
    <w:p w14:paraId="0F288EB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37.6</w:t>
      </w:r>
      <w:r w:rsidRPr="00067A4A">
        <w:rPr>
          <w:rFonts w:ascii="Arial Narrow" w:eastAsia="Times New Roman" w:hAnsi="Arial Narrow" w:cs="Times New Roman"/>
          <w:sz w:val="24"/>
          <w:szCs w:val="24"/>
          <w:lang w:eastAsia="fr-FR"/>
        </w:rPr>
        <w:t xml:space="preserve"> Ce recours peut donner lieu à la suspension de la procédure à l’appréciation de l’organisme chargé de la régulation des marchés publics.</w:t>
      </w:r>
    </w:p>
    <w:p w14:paraId="21F784A8" w14:textId="77777777" w:rsidR="00B12B6C" w:rsidRPr="00067A4A"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6" w:name="_Toc530307947"/>
      <w:bookmarkStart w:id="177" w:name="_Toc97557069"/>
      <w:bookmarkStart w:id="178" w:name="_Toc163062735"/>
      <w:r w:rsidRPr="00067A4A">
        <w:rPr>
          <w:rFonts w:ascii="Arial Narrow" w:eastAsia="Times New Roman" w:hAnsi="Arial Narrow" w:cs="Times New Roman"/>
          <w:b/>
          <w:sz w:val="24"/>
          <w:szCs w:val="24"/>
          <w:lang w:eastAsia="fr-FR"/>
        </w:rPr>
        <w:t xml:space="preserve">Article 38 : </w:t>
      </w:r>
      <w:r w:rsidR="00B12B6C" w:rsidRPr="00067A4A">
        <w:rPr>
          <w:rFonts w:ascii="Arial Narrow" w:eastAsia="Times New Roman" w:hAnsi="Arial Narrow" w:cs="Times New Roman"/>
          <w:b/>
          <w:sz w:val="24"/>
          <w:szCs w:val="24"/>
          <w:lang w:eastAsia="fr-FR"/>
        </w:rPr>
        <w:t>Signature du marché</w:t>
      </w:r>
      <w:bookmarkEnd w:id="176"/>
      <w:bookmarkEnd w:id="177"/>
      <w:bookmarkEnd w:id="178"/>
      <w:r w:rsidR="00B12B6C" w:rsidRPr="00067A4A">
        <w:rPr>
          <w:rFonts w:ascii="Arial Narrow" w:eastAsia="Times New Roman" w:hAnsi="Arial Narrow" w:cs="Times New Roman"/>
          <w:b/>
          <w:sz w:val="24"/>
          <w:szCs w:val="24"/>
          <w:lang w:eastAsia="fr-FR"/>
        </w:rPr>
        <w:t xml:space="preserve"> </w:t>
      </w:r>
    </w:p>
    <w:p w14:paraId="2FA8DEC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38.1.</w:t>
      </w:r>
      <w:r w:rsidRPr="00067A4A">
        <w:rPr>
          <w:rFonts w:ascii="Arial Narrow" w:eastAsia="Times New Roman" w:hAnsi="Arial Narrow" w:cs="Times New Roman"/>
          <w:sz w:val="24"/>
          <w:szCs w:val="24"/>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14:paraId="7C771F2D"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067A4A">
        <w:rPr>
          <w:rFonts w:ascii="Arial Narrow" w:eastAsia="Times New Roman" w:hAnsi="Arial Narrow" w:cs="Times New Roman"/>
          <w:b/>
          <w:sz w:val="24"/>
          <w:szCs w:val="24"/>
          <w:lang w:eastAsia="fr-FR"/>
        </w:rPr>
        <w:t>38.2.</w:t>
      </w:r>
      <w:r w:rsidRPr="00067A4A">
        <w:rPr>
          <w:rFonts w:ascii="Arial Narrow" w:eastAsia="Times New Roman" w:hAnsi="Arial Narrow" w:cs="Times New Roman"/>
          <w:sz w:val="24"/>
          <w:szCs w:val="24"/>
          <w:lang w:eastAsia="fr-FR"/>
        </w:rPr>
        <w:t xml:space="preserve"> L’attributaire du marché dispose d’un délai de quinze (15) jours ouvrables à compter de sa réception pour souscrire le marché ou la lettre commande. Passé ce délai, le </w:t>
      </w:r>
      <w:r w:rsidRPr="00067A4A">
        <w:rPr>
          <w:rFonts w:ascii="Arial Narrow" w:eastAsia="Times New Roman" w:hAnsi="Arial Narrow"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00F40BF8"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067A4A">
        <w:rPr>
          <w:rFonts w:ascii="Arial Narrow" w:eastAsia="Times New Roman" w:hAnsi="Arial Narrow" w:cs="Times New Roman"/>
          <w:b/>
          <w:spacing w:val="2"/>
          <w:sz w:val="24"/>
          <w:szCs w:val="24"/>
          <w:lang w:eastAsia="fr-FR"/>
        </w:rPr>
        <w:t>38.3.</w:t>
      </w:r>
      <w:r w:rsidRPr="00067A4A">
        <w:rPr>
          <w:rFonts w:ascii="Arial Narrow" w:eastAsia="Times New Roman" w:hAnsi="Arial Narrow" w:cs="Times New Roman"/>
          <w:spacing w:val="2"/>
          <w:sz w:val="24"/>
          <w:szCs w:val="24"/>
          <w:lang w:eastAsia="fr-FR"/>
        </w:rPr>
        <w:t xml:space="preserve">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067A4A">
        <w:rPr>
          <w:rFonts w:ascii="Arial Narrow" w:eastAsia="Times New Roman" w:hAnsi="Arial Narrow" w:cs="Times New Roman"/>
          <w:spacing w:val="6"/>
          <w:sz w:val="24"/>
          <w:szCs w:val="24"/>
          <w:lang w:eastAsia="fr-FR"/>
        </w:rPr>
        <w:t xml:space="preserve">après leur souscription </w:t>
      </w:r>
      <w:r w:rsidRPr="00067A4A">
        <w:rPr>
          <w:rFonts w:ascii="Arial Narrow" w:eastAsia="Times New Roman" w:hAnsi="Arial Narrow" w:cs="Times New Roman"/>
          <w:spacing w:val="2"/>
          <w:sz w:val="24"/>
          <w:szCs w:val="24"/>
          <w:lang w:eastAsia="fr-FR"/>
        </w:rPr>
        <w:t>par l’attributaire.</w:t>
      </w:r>
    </w:p>
    <w:p w14:paraId="2D7BDE12"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38.4.</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 xml:space="preserve">Le Maître d’Ouvrage ou le Maître d’Ouvrage Délégué </w:t>
      </w:r>
      <w:r w:rsidRPr="00067A4A">
        <w:rPr>
          <w:rFonts w:ascii="Arial Narrow" w:eastAsia="Times New Roman" w:hAnsi="Arial Narrow" w:cs="Times New Roman"/>
          <w:sz w:val="24"/>
          <w:szCs w:val="24"/>
          <w:lang w:eastAsia="fr-FR"/>
        </w:rPr>
        <w:t>notifie le marché à son titulaire dans les cinq (5) jours ouvrables qui suivent la date de sa signature.</w:t>
      </w:r>
    </w:p>
    <w:p w14:paraId="04031C21"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Cs/>
          <w:color w:val="000000"/>
          <w:sz w:val="24"/>
          <w:szCs w:val="24"/>
          <w:lang w:eastAsia="fr-FR"/>
        </w:rPr>
        <w:t>38.4.</w:t>
      </w:r>
      <w:r w:rsidRPr="00067A4A">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w:t>
      </w:r>
      <w:r w:rsidRPr="00067A4A" w:rsidDel="00F12F9F">
        <w:rPr>
          <w:rFonts w:ascii="Arial Narrow" w:eastAsia="Times New Roman" w:hAnsi="Arial Narrow" w:cs="Times New Roman"/>
          <w:color w:val="000000"/>
          <w:sz w:val="24"/>
          <w:szCs w:val="24"/>
          <w:lang w:eastAsia="fr-FR"/>
        </w:rPr>
        <w:t xml:space="preserve"> </w:t>
      </w:r>
      <w:r w:rsidRPr="00067A4A">
        <w:rPr>
          <w:rFonts w:ascii="Arial Narrow" w:eastAsia="Times New Roman" w:hAnsi="Arial Narrow" w:cs="Times New Roman"/>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065AD6D3" w14:textId="77777777" w:rsidR="00B12B6C" w:rsidRPr="00067A4A"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9" w:name="_Toc530307948"/>
      <w:bookmarkStart w:id="180" w:name="_Toc97557070"/>
      <w:bookmarkStart w:id="181" w:name="_Toc163062736"/>
      <w:r w:rsidRPr="00067A4A">
        <w:rPr>
          <w:rFonts w:ascii="Arial Narrow" w:eastAsia="Times New Roman" w:hAnsi="Arial Narrow" w:cs="Times New Roman"/>
          <w:b/>
          <w:sz w:val="24"/>
          <w:szCs w:val="24"/>
          <w:lang w:eastAsia="fr-FR"/>
        </w:rPr>
        <w:t xml:space="preserve">Article 39 : </w:t>
      </w:r>
      <w:r w:rsidR="00B12B6C" w:rsidRPr="00067A4A">
        <w:rPr>
          <w:rFonts w:ascii="Arial Narrow" w:eastAsia="Times New Roman" w:hAnsi="Arial Narrow" w:cs="Times New Roman"/>
          <w:b/>
          <w:sz w:val="24"/>
          <w:szCs w:val="24"/>
          <w:lang w:eastAsia="fr-FR"/>
        </w:rPr>
        <w:t>Cautionnement définitif</w:t>
      </w:r>
      <w:bookmarkEnd w:id="179"/>
      <w:bookmarkEnd w:id="180"/>
      <w:bookmarkEnd w:id="181"/>
    </w:p>
    <w:p w14:paraId="65F01AA7"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39.1.</w:t>
      </w:r>
      <w:r w:rsidRPr="00067A4A">
        <w:rPr>
          <w:rFonts w:ascii="Arial Narrow" w:eastAsia="Times New Roman" w:hAnsi="Arial Narrow" w:cs="Times New Roman"/>
          <w:sz w:val="24"/>
          <w:szCs w:val="24"/>
          <w:lang w:eastAsia="fr-FR"/>
        </w:rPr>
        <w:t xml:space="preserve">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067A4A">
        <w:rPr>
          <w:rFonts w:ascii="Arial Narrow" w:eastAsia="Times New Roman" w:hAnsi="Arial Narrow" w:cs="Times New Roman"/>
          <w:spacing w:val="5"/>
          <w:sz w:val="24"/>
          <w:szCs w:val="24"/>
          <w:lang w:eastAsia="fr-FR"/>
        </w:rPr>
        <w:t>modèl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fourn</w:t>
      </w:r>
      <w:r w:rsidRPr="00067A4A">
        <w:rPr>
          <w:rFonts w:ascii="Arial Narrow" w:eastAsia="Times New Roman" w:hAnsi="Arial Narrow" w:cs="Times New Roman"/>
          <w:sz w:val="24"/>
          <w:szCs w:val="24"/>
          <w:lang w:eastAsia="fr-FR"/>
        </w:rPr>
        <w:t xml:space="preserve">i </w:t>
      </w:r>
      <w:r w:rsidRPr="00067A4A">
        <w:rPr>
          <w:rFonts w:ascii="Arial Narrow" w:eastAsia="Times New Roman" w:hAnsi="Arial Narrow" w:cs="Times New Roman"/>
          <w:spacing w:val="5"/>
          <w:sz w:val="24"/>
          <w:szCs w:val="24"/>
          <w:lang w:eastAsia="fr-FR"/>
        </w:rPr>
        <w:t>dan</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Dossie</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 xml:space="preserve">d’Appel </w:t>
      </w:r>
      <w:r w:rsidRPr="00067A4A">
        <w:rPr>
          <w:rFonts w:ascii="Arial Narrow" w:eastAsia="Times New Roman" w:hAnsi="Arial Narrow" w:cs="Times New Roman"/>
          <w:sz w:val="24"/>
          <w:szCs w:val="24"/>
          <w:lang w:eastAsia="fr-FR"/>
        </w:rPr>
        <w:t>d’Offres</w:t>
      </w:r>
      <w:r w:rsidRPr="00067A4A">
        <w:rPr>
          <w:rFonts w:ascii="Arial Narrow" w:eastAsia="Times New Roman" w:hAnsi="Arial Narrow" w:cs="Times New Roman"/>
          <w:i/>
          <w:sz w:val="24"/>
          <w:szCs w:val="24"/>
          <w:lang w:eastAsia="fr-FR"/>
        </w:rPr>
        <w:t>.</w:t>
      </w:r>
    </w:p>
    <w:p w14:paraId="473B717D"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39.2.</w:t>
      </w:r>
      <w:r w:rsidRPr="00067A4A">
        <w:rPr>
          <w:rFonts w:ascii="Arial Narrow" w:eastAsia="Times New Roman" w:hAnsi="Arial Narrow" w:cs="Times New Roman"/>
          <w:sz w:val="24"/>
          <w:szCs w:val="24"/>
          <w:lang w:eastAsia="fr-FR"/>
        </w:rPr>
        <w:t xml:space="preserve"> Le cautionnement définitif dont le taux, fixé dans le RPAO, varie entre 2 et 5% du montant </w:t>
      </w:r>
      <w:r w:rsidRPr="00067A4A">
        <w:rPr>
          <w:rFonts w:ascii="Arial Narrow" w:eastAsia="Times New Roman" w:hAnsi="Arial Narrow" w:cs="Times New Roman"/>
          <w:spacing w:val="-30"/>
          <w:sz w:val="24"/>
          <w:szCs w:val="24"/>
          <w:lang w:eastAsia="fr-FR"/>
        </w:rPr>
        <w:t xml:space="preserve">TTC </w:t>
      </w:r>
      <w:r w:rsidRPr="00067A4A">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067A4A">
        <w:rPr>
          <w:rFonts w:ascii="Arial Narrow" w:eastAsia="Times New Roman" w:hAnsi="Arial Narrow" w:cs="Times New Roman"/>
          <w:spacing w:val="20"/>
          <w:sz w:val="24"/>
          <w:szCs w:val="24"/>
          <w:lang w:eastAsia="fr-FR"/>
        </w:rPr>
        <w:t xml:space="preserve">du </w:t>
      </w:r>
      <w:r w:rsidRPr="00067A4A">
        <w:rPr>
          <w:rFonts w:ascii="Arial Narrow" w:eastAsia="Times New Roman" w:hAnsi="Arial Narrow" w:cs="Times New Roman"/>
          <w:spacing w:val="5"/>
          <w:sz w:val="24"/>
          <w:szCs w:val="24"/>
          <w:lang w:eastAsia="fr-FR"/>
        </w:rPr>
        <w:t xml:space="preserve">Maître d’Ouvrage Délégué ou </w:t>
      </w:r>
      <w:r w:rsidRPr="00067A4A">
        <w:rPr>
          <w:rFonts w:ascii="Arial Narrow" w:eastAsia="Times New Roman" w:hAnsi="Arial Narrow" w:cs="Times New Roman"/>
          <w:sz w:val="24"/>
          <w:szCs w:val="24"/>
          <w:lang w:eastAsia="fr-FR"/>
        </w:rPr>
        <w:t>par une caution personnelle et solidaire.</w:t>
      </w:r>
    </w:p>
    <w:p w14:paraId="4E7DB176"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0"/>
          <w:sz w:val="24"/>
          <w:szCs w:val="24"/>
          <w:lang w:eastAsia="fr-FR"/>
        </w:rPr>
      </w:pPr>
      <w:r w:rsidRPr="00067A4A">
        <w:rPr>
          <w:rFonts w:ascii="Arial Narrow" w:eastAsia="Times New Roman" w:hAnsi="Arial Narrow" w:cs="Times New Roman"/>
          <w:b/>
          <w:sz w:val="24"/>
          <w:szCs w:val="24"/>
          <w:lang w:eastAsia="fr-FR"/>
        </w:rPr>
        <w:t>39.3.</w:t>
      </w:r>
      <w:r w:rsidRPr="00067A4A">
        <w:rPr>
          <w:rFonts w:ascii="Arial Narrow" w:eastAsia="Times New Roman" w:hAnsi="Arial Narrow" w:cs="Times New Roman"/>
          <w:sz w:val="24"/>
          <w:szCs w:val="24"/>
          <w:lang w:eastAsia="fr-FR"/>
        </w:rPr>
        <w:t xml:space="preserve"> Les petites et moyennes entreprises (PME) à capitaux et dirigeants nationaux ainsi que les organisations de la société civile peuvent produire à la place du cautionnement, soit un chèque certifié, soit </w:t>
      </w:r>
      <w:r w:rsidRPr="00067A4A">
        <w:rPr>
          <w:rFonts w:ascii="Arial Narrow" w:eastAsia="Times New Roman" w:hAnsi="Arial Narrow" w:cs="Times New Roman"/>
          <w:spacing w:val="-8"/>
          <w:sz w:val="24"/>
          <w:szCs w:val="24"/>
          <w:lang w:eastAsia="fr-FR"/>
        </w:rPr>
        <w:t xml:space="preserve">un chèque de banque, soit </w:t>
      </w:r>
      <w:r w:rsidRPr="00067A4A">
        <w:rPr>
          <w:rFonts w:ascii="Arial Narrow" w:eastAsia="Times New Roman" w:hAnsi="Arial Narrow" w:cs="Times New Roman"/>
          <w:sz w:val="24"/>
          <w:szCs w:val="24"/>
          <w:lang w:eastAsia="fr-FR"/>
        </w:rPr>
        <w:t xml:space="preserve">une </w:t>
      </w:r>
      <w:r w:rsidRPr="00067A4A">
        <w:rPr>
          <w:rFonts w:ascii="Arial Narrow" w:eastAsia="Times New Roman" w:hAnsi="Arial Narrow" w:cs="Times New Roman"/>
          <w:spacing w:val="2"/>
          <w:sz w:val="24"/>
          <w:szCs w:val="24"/>
          <w:lang w:eastAsia="fr-FR"/>
        </w:rPr>
        <w:t>hypothèqu</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2"/>
          <w:sz w:val="24"/>
          <w:szCs w:val="24"/>
          <w:lang w:eastAsia="fr-FR"/>
        </w:rPr>
        <w:t>légale</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2"/>
          <w:sz w:val="24"/>
          <w:szCs w:val="24"/>
          <w:lang w:eastAsia="fr-FR"/>
        </w:rPr>
        <w:t>soi</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2"/>
          <w:sz w:val="24"/>
          <w:szCs w:val="24"/>
          <w:lang w:eastAsia="fr-FR"/>
        </w:rPr>
        <w:t>un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2"/>
          <w:sz w:val="24"/>
          <w:szCs w:val="24"/>
          <w:lang w:eastAsia="fr-FR"/>
        </w:rPr>
        <w:t>cautio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2"/>
          <w:sz w:val="24"/>
          <w:szCs w:val="24"/>
          <w:lang w:eastAsia="fr-FR"/>
        </w:rPr>
        <w:t xml:space="preserve">d’un </w:t>
      </w:r>
      <w:r w:rsidRPr="00067A4A">
        <w:rPr>
          <w:rFonts w:ascii="Arial Narrow" w:eastAsia="Times New Roman" w:hAnsi="Arial Narrow" w:cs="Times New Roman"/>
          <w:sz w:val="24"/>
          <w:szCs w:val="24"/>
          <w:lang w:eastAsia="fr-FR"/>
        </w:rPr>
        <w:t xml:space="preserve">établissement bancaire ou d’un organisme </w:t>
      </w:r>
      <w:r w:rsidRPr="00067A4A">
        <w:rPr>
          <w:rFonts w:ascii="Arial Narrow" w:eastAsia="Times New Roman" w:hAnsi="Arial Narrow" w:cs="Times New Roman"/>
          <w:spacing w:val="5"/>
          <w:sz w:val="24"/>
          <w:szCs w:val="24"/>
          <w:lang w:eastAsia="fr-FR"/>
        </w:rPr>
        <w:t>financie</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agré</w:t>
      </w:r>
      <w:r w:rsidRPr="00067A4A">
        <w:rPr>
          <w:rFonts w:ascii="Arial Narrow" w:eastAsia="Times New Roman" w:hAnsi="Arial Narrow" w:cs="Times New Roman"/>
          <w:sz w:val="24"/>
          <w:szCs w:val="24"/>
          <w:lang w:eastAsia="fr-FR"/>
        </w:rPr>
        <w:t xml:space="preserve">é </w:t>
      </w:r>
      <w:r w:rsidRPr="00067A4A">
        <w:rPr>
          <w:rFonts w:ascii="Arial Narrow" w:eastAsia="Times New Roman" w:hAnsi="Arial Narrow" w:cs="Times New Roman"/>
          <w:spacing w:val="-20"/>
          <w:sz w:val="24"/>
          <w:szCs w:val="24"/>
          <w:lang w:eastAsia="fr-FR"/>
        </w:rPr>
        <w:t>c</w:t>
      </w:r>
      <w:r w:rsidRPr="00067A4A">
        <w:rPr>
          <w:rFonts w:ascii="Arial Narrow" w:eastAsia="Times New Roman" w:hAnsi="Arial Narrow" w:cs="Times New Roman"/>
          <w:spacing w:val="5"/>
          <w:sz w:val="24"/>
          <w:szCs w:val="24"/>
          <w:lang w:eastAsia="fr-FR"/>
        </w:rPr>
        <w:t>onfor</w:t>
      </w:r>
      <w:r w:rsidRPr="00067A4A">
        <w:rPr>
          <w:rFonts w:ascii="Arial Narrow" w:eastAsia="Times New Roman" w:hAnsi="Arial Narrow" w:cs="Times New Roman"/>
          <w:sz w:val="24"/>
          <w:szCs w:val="24"/>
          <w:lang w:eastAsia="fr-FR"/>
        </w:rPr>
        <w:t>mément aux textes en vigueur.</w:t>
      </w:r>
    </w:p>
    <w:p w14:paraId="470DC8AB" w14:textId="77777777" w:rsidR="00B12B6C" w:rsidRPr="00067A4A"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pacing w:val="1"/>
          <w:w w:val="97"/>
          <w:sz w:val="24"/>
          <w:szCs w:val="24"/>
          <w:lang w:eastAsia="fr-FR"/>
        </w:rPr>
        <w:t>39.4</w:t>
      </w:r>
      <w:r w:rsidRPr="00067A4A">
        <w:rPr>
          <w:rFonts w:ascii="Arial Narrow" w:eastAsia="Times New Roman" w:hAnsi="Arial Narrow" w:cs="Times New Roman"/>
          <w:b/>
          <w:w w:val="97"/>
          <w:sz w:val="24"/>
          <w:szCs w:val="24"/>
          <w:lang w:eastAsia="fr-FR"/>
        </w:rPr>
        <w:t>.</w:t>
      </w:r>
      <w:r w:rsidRPr="00067A4A">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76D828ED" w14:textId="77777777" w:rsidR="00B12B6C" w:rsidRPr="00067A4A" w:rsidRDefault="00B12B6C" w:rsidP="002576B9">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bookmarkStart w:id="182" w:name="_Hlk159260200"/>
      <w:r w:rsidRPr="00067A4A">
        <w:rPr>
          <w:rFonts w:ascii="Arial Narrow" w:eastAsia="Times New Roman" w:hAnsi="Arial Narrow" w:cs="Times New Roman"/>
          <w:b/>
          <w:spacing w:val="2"/>
          <w:sz w:val="24"/>
          <w:szCs w:val="24"/>
          <w:lang w:eastAsia="fr-FR"/>
        </w:rPr>
        <w:t>39.5.</w:t>
      </w:r>
      <w:r w:rsidRPr="00067A4A">
        <w:rPr>
          <w:rFonts w:ascii="Arial Narrow" w:eastAsia="Times New Roman" w:hAnsi="Arial Narrow" w:cs="Times New Roman"/>
          <w:spacing w:val="2"/>
          <w:sz w:val="24"/>
          <w:szCs w:val="24"/>
          <w:lang w:eastAsia="fr-FR"/>
        </w:rPr>
        <w:t xml:space="preserve"> Les titulaires d’une lettre-commande peuvent être dispensés de l’obligation de fournir le cautionnement définitif.</w:t>
      </w:r>
    </w:p>
    <w:bookmarkEnd w:id="182"/>
    <w:p w14:paraId="5DA70003" w14:textId="77777777" w:rsidR="00B12B6C" w:rsidRPr="00067A4A" w:rsidRDefault="00B12B6C" w:rsidP="00B12B6C">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Arial Narrow" w:eastAsia="Times New Roman" w:hAnsi="Arial Narrow" w:cs="Times New Roman"/>
          <w:spacing w:val="2"/>
          <w:sz w:val="24"/>
          <w:szCs w:val="24"/>
          <w:lang w:eastAsia="fr-FR"/>
        </w:rPr>
      </w:pPr>
    </w:p>
    <w:p w14:paraId="6AB84CED" w14:textId="77777777" w:rsidR="00FE2EB1" w:rsidRPr="00067A4A" w:rsidRDefault="00FE2EB1" w:rsidP="00296855">
      <w:pPr>
        <w:spacing w:after="0" w:line="240" w:lineRule="auto"/>
        <w:jc w:val="center"/>
        <w:rPr>
          <w:rFonts w:ascii="Arial Narrow" w:hAnsi="Arial Narrow"/>
          <w:sz w:val="24"/>
          <w:szCs w:val="24"/>
        </w:rPr>
      </w:pPr>
    </w:p>
    <w:p w14:paraId="3B6C1822" w14:textId="77777777" w:rsidR="006C3660" w:rsidRPr="00067A4A" w:rsidRDefault="006C3660" w:rsidP="00296855">
      <w:pPr>
        <w:spacing w:after="0" w:line="240" w:lineRule="auto"/>
        <w:jc w:val="center"/>
        <w:rPr>
          <w:rFonts w:ascii="Arial Narrow" w:hAnsi="Arial Narrow"/>
          <w:sz w:val="24"/>
          <w:szCs w:val="24"/>
        </w:rPr>
      </w:pPr>
    </w:p>
    <w:p w14:paraId="3CE6A9BE" w14:textId="77777777" w:rsidR="006C3660" w:rsidRPr="00067A4A" w:rsidRDefault="006C3660" w:rsidP="00296855">
      <w:pPr>
        <w:spacing w:after="0" w:line="240" w:lineRule="auto"/>
        <w:jc w:val="center"/>
        <w:rPr>
          <w:rFonts w:ascii="Arial Narrow" w:hAnsi="Arial Narrow"/>
          <w:sz w:val="24"/>
          <w:szCs w:val="24"/>
        </w:rPr>
      </w:pPr>
    </w:p>
    <w:p w14:paraId="780AAC3F" w14:textId="77777777" w:rsidR="006C3660" w:rsidRPr="00067A4A" w:rsidRDefault="006C3660" w:rsidP="00296855">
      <w:pPr>
        <w:spacing w:after="0" w:line="240" w:lineRule="auto"/>
        <w:jc w:val="center"/>
        <w:rPr>
          <w:rFonts w:ascii="Arial Narrow" w:hAnsi="Arial Narrow"/>
          <w:sz w:val="24"/>
          <w:szCs w:val="24"/>
        </w:rPr>
      </w:pPr>
    </w:p>
    <w:p w14:paraId="4C7EDF01" w14:textId="77777777" w:rsidR="006C3660" w:rsidRPr="00067A4A" w:rsidRDefault="006C3660" w:rsidP="00296855">
      <w:pPr>
        <w:spacing w:after="0" w:line="240" w:lineRule="auto"/>
        <w:jc w:val="center"/>
        <w:rPr>
          <w:rFonts w:ascii="Arial Narrow" w:hAnsi="Arial Narrow"/>
          <w:sz w:val="24"/>
          <w:szCs w:val="24"/>
        </w:rPr>
      </w:pPr>
    </w:p>
    <w:p w14:paraId="3A3DF56B" w14:textId="77777777" w:rsidR="006C3660" w:rsidRPr="00067A4A" w:rsidRDefault="006C3660" w:rsidP="00296855">
      <w:pPr>
        <w:spacing w:after="0" w:line="240" w:lineRule="auto"/>
        <w:jc w:val="center"/>
        <w:rPr>
          <w:rFonts w:ascii="Arial Narrow" w:hAnsi="Arial Narrow"/>
          <w:sz w:val="24"/>
          <w:szCs w:val="24"/>
        </w:rPr>
      </w:pPr>
    </w:p>
    <w:p w14:paraId="75FCCB5B" w14:textId="77777777" w:rsidR="006C3660" w:rsidRPr="00067A4A" w:rsidRDefault="006C3660" w:rsidP="00296855">
      <w:pPr>
        <w:spacing w:after="0" w:line="240" w:lineRule="auto"/>
        <w:jc w:val="center"/>
        <w:rPr>
          <w:rFonts w:ascii="Arial Narrow" w:hAnsi="Arial Narrow"/>
          <w:sz w:val="24"/>
          <w:szCs w:val="24"/>
        </w:rPr>
      </w:pPr>
    </w:p>
    <w:p w14:paraId="7E1258D1" w14:textId="77777777" w:rsidR="006C3660" w:rsidRPr="00067A4A" w:rsidRDefault="006C3660" w:rsidP="00296855">
      <w:pPr>
        <w:spacing w:after="0" w:line="240" w:lineRule="auto"/>
        <w:jc w:val="center"/>
        <w:rPr>
          <w:rFonts w:ascii="Arial Narrow" w:hAnsi="Arial Narrow"/>
          <w:sz w:val="24"/>
          <w:szCs w:val="24"/>
        </w:rPr>
      </w:pPr>
    </w:p>
    <w:p w14:paraId="20E64662" w14:textId="77777777" w:rsidR="006C3660" w:rsidRPr="00067A4A" w:rsidRDefault="006C3660" w:rsidP="00296855">
      <w:pPr>
        <w:spacing w:after="0" w:line="240" w:lineRule="auto"/>
        <w:jc w:val="center"/>
        <w:rPr>
          <w:rFonts w:ascii="Arial Narrow" w:hAnsi="Arial Narrow"/>
          <w:sz w:val="24"/>
          <w:szCs w:val="24"/>
        </w:rPr>
      </w:pPr>
    </w:p>
    <w:p w14:paraId="3D26EC34" w14:textId="77777777" w:rsidR="006C3660" w:rsidRPr="00067A4A" w:rsidRDefault="006C3660" w:rsidP="00296855">
      <w:pPr>
        <w:spacing w:after="0" w:line="240" w:lineRule="auto"/>
        <w:jc w:val="center"/>
        <w:rPr>
          <w:rFonts w:ascii="Arial Narrow" w:hAnsi="Arial Narrow"/>
          <w:sz w:val="24"/>
          <w:szCs w:val="24"/>
        </w:rPr>
      </w:pPr>
    </w:p>
    <w:p w14:paraId="19404F20" w14:textId="77777777" w:rsidR="006C3660" w:rsidRPr="00067A4A" w:rsidRDefault="006C3660" w:rsidP="00296855">
      <w:pPr>
        <w:spacing w:after="0" w:line="240" w:lineRule="auto"/>
        <w:jc w:val="center"/>
        <w:rPr>
          <w:rFonts w:ascii="Arial Narrow" w:hAnsi="Arial Narrow"/>
          <w:sz w:val="24"/>
          <w:szCs w:val="24"/>
        </w:rPr>
      </w:pPr>
    </w:p>
    <w:p w14:paraId="532835FF" w14:textId="77777777" w:rsidR="006C3660" w:rsidRPr="00067A4A" w:rsidRDefault="006C3660" w:rsidP="00296855">
      <w:pPr>
        <w:spacing w:after="0" w:line="240" w:lineRule="auto"/>
        <w:jc w:val="center"/>
        <w:rPr>
          <w:rFonts w:ascii="Arial Narrow" w:hAnsi="Arial Narrow"/>
          <w:sz w:val="24"/>
          <w:szCs w:val="24"/>
        </w:rPr>
      </w:pPr>
    </w:p>
    <w:p w14:paraId="48AC5A64" w14:textId="77777777" w:rsidR="006C3660" w:rsidRPr="00067A4A" w:rsidRDefault="006C3660" w:rsidP="00296855">
      <w:pPr>
        <w:spacing w:after="0" w:line="240" w:lineRule="auto"/>
        <w:jc w:val="center"/>
        <w:rPr>
          <w:rFonts w:ascii="Arial Narrow" w:hAnsi="Arial Narrow"/>
          <w:sz w:val="24"/>
          <w:szCs w:val="24"/>
        </w:rPr>
      </w:pPr>
    </w:p>
    <w:p w14:paraId="1714979B" w14:textId="77777777" w:rsidR="006C3660" w:rsidRPr="00067A4A" w:rsidRDefault="006C3660" w:rsidP="00296855">
      <w:pPr>
        <w:spacing w:after="0" w:line="240" w:lineRule="auto"/>
        <w:jc w:val="center"/>
        <w:rPr>
          <w:rFonts w:ascii="Arial Narrow" w:hAnsi="Arial Narrow"/>
          <w:sz w:val="24"/>
          <w:szCs w:val="24"/>
        </w:rPr>
      </w:pPr>
    </w:p>
    <w:p w14:paraId="0C08D0A8" w14:textId="77777777" w:rsidR="006C3660" w:rsidRPr="00067A4A" w:rsidRDefault="006C3660" w:rsidP="00296855">
      <w:pPr>
        <w:spacing w:after="0" w:line="240" w:lineRule="auto"/>
        <w:jc w:val="center"/>
        <w:rPr>
          <w:rFonts w:ascii="Arial Narrow" w:hAnsi="Arial Narrow"/>
          <w:sz w:val="24"/>
          <w:szCs w:val="24"/>
        </w:rPr>
      </w:pPr>
    </w:p>
    <w:p w14:paraId="49396B1D" w14:textId="77777777" w:rsidR="006C3660" w:rsidRPr="00067A4A" w:rsidRDefault="006C3660" w:rsidP="00296855">
      <w:pPr>
        <w:spacing w:after="0" w:line="240" w:lineRule="auto"/>
        <w:jc w:val="center"/>
        <w:rPr>
          <w:rFonts w:ascii="Arial Narrow" w:hAnsi="Arial Narrow"/>
          <w:sz w:val="24"/>
          <w:szCs w:val="24"/>
        </w:rPr>
      </w:pPr>
    </w:p>
    <w:p w14:paraId="3ACF0636" w14:textId="77777777" w:rsidR="006C3660" w:rsidRPr="00067A4A" w:rsidRDefault="006C3660" w:rsidP="00296855">
      <w:pPr>
        <w:spacing w:after="0" w:line="240" w:lineRule="auto"/>
        <w:jc w:val="center"/>
        <w:rPr>
          <w:rFonts w:ascii="Arial Narrow" w:hAnsi="Arial Narrow"/>
          <w:sz w:val="24"/>
          <w:szCs w:val="24"/>
        </w:rPr>
      </w:pPr>
    </w:p>
    <w:p w14:paraId="332E14D1" w14:textId="77777777" w:rsidR="006C3660" w:rsidRPr="00067A4A" w:rsidRDefault="006C3660" w:rsidP="00296855">
      <w:pPr>
        <w:spacing w:after="0" w:line="240" w:lineRule="auto"/>
        <w:jc w:val="center"/>
        <w:rPr>
          <w:rFonts w:ascii="Arial Narrow" w:hAnsi="Arial Narrow"/>
          <w:sz w:val="24"/>
          <w:szCs w:val="24"/>
        </w:rPr>
      </w:pPr>
    </w:p>
    <w:p w14:paraId="09E16F8B" w14:textId="77777777" w:rsidR="006C3660" w:rsidRPr="00067A4A" w:rsidRDefault="006C3660" w:rsidP="00296855">
      <w:pPr>
        <w:spacing w:after="0" w:line="240" w:lineRule="auto"/>
        <w:jc w:val="center"/>
        <w:rPr>
          <w:rFonts w:ascii="Arial Narrow" w:hAnsi="Arial Narrow"/>
          <w:sz w:val="24"/>
          <w:szCs w:val="24"/>
        </w:rPr>
      </w:pPr>
    </w:p>
    <w:p w14:paraId="2880E444" w14:textId="77777777" w:rsidR="006C3660" w:rsidRPr="00067A4A" w:rsidRDefault="006C3660" w:rsidP="00296855">
      <w:pPr>
        <w:spacing w:after="0" w:line="240" w:lineRule="auto"/>
        <w:jc w:val="center"/>
        <w:rPr>
          <w:rFonts w:ascii="Arial Narrow" w:hAnsi="Arial Narrow"/>
          <w:sz w:val="24"/>
          <w:szCs w:val="24"/>
        </w:rPr>
      </w:pPr>
    </w:p>
    <w:p w14:paraId="73C1C417" w14:textId="77777777" w:rsidR="006C3660" w:rsidRPr="00067A4A" w:rsidRDefault="006C3660" w:rsidP="00296855">
      <w:pPr>
        <w:spacing w:after="0" w:line="240" w:lineRule="auto"/>
        <w:jc w:val="center"/>
        <w:rPr>
          <w:rFonts w:ascii="Arial Narrow" w:hAnsi="Arial Narrow"/>
          <w:sz w:val="24"/>
          <w:szCs w:val="24"/>
        </w:rPr>
      </w:pPr>
    </w:p>
    <w:p w14:paraId="6B8C99D1" w14:textId="77777777" w:rsidR="006C3660" w:rsidRPr="00067A4A" w:rsidRDefault="006C3660" w:rsidP="00296855">
      <w:pPr>
        <w:spacing w:after="0" w:line="240" w:lineRule="auto"/>
        <w:jc w:val="center"/>
        <w:rPr>
          <w:rFonts w:ascii="Arial Narrow" w:hAnsi="Arial Narrow"/>
          <w:sz w:val="24"/>
          <w:szCs w:val="24"/>
        </w:rPr>
      </w:pPr>
    </w:p>
    <w:p w14:paraId="0BF5E3AF" w14:textId="77777777" w:rsidR="006C3660" w:rsidRPr="00067A4A" w:rsidRDefault="006C3660" w:rsidP="00296855">
      <w:pPr>
        <w:spacing w:after="0" w:line="240" w:lineRule="auto"/>
        <w:jc w:val="center"/>
        <w:rPr>
          <w:rFonts w:ascii="Arial Narrow" w:hAnsi="Arial Narrow"/>
          <w:sz w:val="24"/>
          <w:szCs w:val="24"/>
        </w:rPr>
      </w:pPr>
    </w:p>
    <w:p w14:paraId="732C74AE" w14:textId="77777777" w:rsidR="006C3660" w:rsidRPr="00067A4A" w:rsidRDefault="006C3660" w:rsidP="00296855">
      <w:pPr>
        <w:spacing w:after="0" w:line="240" w:lineRule="auto"/>
        <w:jc w:val="center"/>
        <w:rPr>
          <w:rFonts w:ascii="Arial Narrow" w:hAnsi="Arial Narrow"/>
          <w:sz w:val="24"/>
          <w:szCs w:val="24"/>
        </w:rPr>
      </w:pPr>
    </w:p>
    <w:p w14:paraId="0B853BB0" w14:textId="77777777" w:rsidR="00557740" w:rsidRPr="00067A4A" w:rsidRDefault="00557740" w:rsidP="006C3660">
      <w:pPr>
        <w:spacing w:after="0" w:line="240" w:lineRule="auto"/>
        <w:rPr>
          <w:rFonts w:ascii="Arial Narrow" w:hAnsi="Arial Narrow"/>
          <w:sz w:val="24"/>
          <w:szCs w:val="24"/>
        </w:rPr>
      </w:pPr>
    </w:p>
    <w:p w14:paraId="114F87D0" w14:textId="77777777" w:rsidR="00557740" w:rsidRPr="00067A4A" w:rsidRDefault="00557740" w:rsidP="006C3660">
      <w:pPr>
        <w:spacing w:after="0" w:line="240" w:lineRule="auto"/>
        <w:rPr>
          <w:rFonts w:ascii="Arial Narrow" w:hAnsi="Arial Narrow"/>
          <w:sz w:val="24"/>
          <w:szCs w:val="24"/>
        </w:rPr>
      </w:pPr>
    </w:p>
    <w:p w14:paraId="3319E4DF" w14:textId="77777777" w:rsidR="00557740" w:rsidRPr="00067A4A" w:rsidRDefault="00557740" w:rsidP="006C3660">
      <w:pPr>
        <w:spacing w:after="0" w:line="240" w:lineRule="auto"/>
        <w:rPr>
          <w:rFonts w:ascii="Arial Narrow" w:hAnsi="Arial Narrow"/>
          <w:sz w:val="24"/>
          <w:szCs w:val="24"/>
        </w:rPr>
      </w:pPr>
    </w:p>
    <w:p w14:paraId="036DFC3B" w14:textId="77777777" w:rsidR="00557740" w:rsidRPr="00067A4A" w:rsidRDefault="00557740" w:rsidP="006C3660">
      <w:pPr>
        <w:spacing w:after="0" w:line="240" w:lineRule="auto"/>
        <w:rPr>
          <w:rFonts w:ascii="Arial Narrow" w:hAnsi="Arial Narrow"/>
          <w:sz w:val="24"/>
          <w:szCs w:val="24"/>
        </w:rPr>
      </w:pPr>
    </w:p>
    <w:p w14:paraId="2D722645" w14:textId="77777777" w:rsidR="00557740" w:rsidRPr="00067A4A" w:rsidRDefault="00557740" w:rsidP="006C3660">
      <w:pPr>
        <w:spacing w:after="0" w:line="240" w:lineRule="auto"/>
        <w:rPr>
          <w:rFonts w:ascii="Arial Narrow" w:hAnsi="Arial Narrow"/>
          <w:sz w:val="24"/>
          <w:szCs w:val="24"/>
        </w:rPr>
      </w:pPr>
    </w:p>
    <w:p w14:paraId="0F32FFCF" w14:textId="77777777" w:rsidR="00557740" w:rsidRPr="00067A4A" w:rsidRDefault="00557740" w:rsidP="006C3660">
      <w:pPr>
        <w:spacing w:after="0" w:line="240" w:lineRule="auto"/>
        <w:rPr>
          <w:rFonts w:ascii="Arial Narrow" w:hAnsi="Arial Narrow"/>
          <w:sz w:val="24"/>
          <w:szCs w:val="24"/>
        </w:rPr>
      </w:pPr>
    </w:p>
    <w:p w14:paraId="328C5A67" w14:textId="77777777" w:rsidR="00557740" w:rsidRPr="00067A4A" w:rsidRDefault="00557740" w:rsidP="006C3660">
      <w:pPr>
        <w:spacing w:after="0" w:line="240" w:lineRule="auto"/>
        <w:rPr>
          <w:rFonts w:ascii="Arial Narrow" w:hAnsi="Arial Narrow"/>
          <w:sz w:val="24"/>
          <w:szCs w:val="24"/>
        </w:rPr>
      </w:pPr>
    </w:p>
    <w:p w14:paraId="4D74EFB8" w14:textId="77777777" w:rsidR="00557740" w:rsidRPr="00067A4A" w:rsidRDefault="00557740" w:rsidP="006C3660">
      <w:pPr>
        <w:spacing w:after="0" w:line="240" w:lineRule="auto"/>
        <w:rPr>
          <w:rFonts w:ascii="Arial Narrow" w:hAnsi="Arial Narrow"/>
          <w:sz w:val="24"/>
          <w:szCs w:val="24"/>
        </w:rPr>
      </w:pPr>
    </w:p>
    <w:p w14:paraId="1A1D3891" w14:textId="77777777" w:rsidR="00557740" w:rsidRPr="00067A4A" w:rsidRDefault="00557740" w:rsidP="006C3660">
      <w:pPr>
        <w:spacing w:after="0" w:line="240" w:lineRule="auto"/>
        <w:rPr>
          <w:rFonts w:ascii="Arial Narrow" w:hAnsi="Arial Narrow"/>
          <w:sz w:val="24"/>
          <w:szCs w:val="24"/>
        </w:rPr>
      </w:pPr>
    </w:p>
    <w:p w14:paraId="6E0FDA88" w14:textId="77777777" w:rsidR="00557740" w:rsidRPr="00067A4A" w:rsidRDefault="00557740" w:rsidP="006C3660">
      <w:pPr>
        <w:spacing w:after="0" w:line="240" w:lineRule="auto"/>
        <w:rPr>
          <w:rFonts w:ascii="Arial Narrow" w:hAnsi="Arial Narrow"/>
          <w:sz w:val="24"/>
          <w:szCs w:val="24"/>
        </w:rPr>
      </w:pPr>
    </w:p>
    <w:p w14:paraId="713F74A9" w14:textId="77777777" w:rsidR="00557740" w:rsidRPr="00067A4A" w:rsidRDefault="00557740" w:rsidP="006C3660">
      <w:pPr>
        <w:spacing w:after="0" w:line="240" w:lineRule="auto"/>
        <w:rPr>
          <w:rFonts w:ascii="Arial Narrow" w:hAnsi="Arial Narrow"/>
          <w:sz w:val="24"/>
          <w:szCs w:val="24"/>
        </w:rPr>
      </w:pPr>
    </w:p>
    <w:p w14:paraId="2A6B6EE8" w14:textId="77777777" w:rsidR="00557740" w:rsidRPr="00067A4A" w:rsidRDefault="00557740" w:rsidP="006C3660">
      <w:pPr>
        <w:spacing w:after="0" w:line="240" w:lineRule="auto"/>
        <w:rPr>
          <w:rFonts w:ascii="Arial Narrow" w:hAnsi="Arial Narrow"/>
          <w:sz w:val="24"/>
          <w:szCs w:val="24"/>
        </w:rPr>
      </w:pPr>
    </w:p>
    <w:p w14:paraId="768A8954" w14:textId="77777777" w:rsidR="00557740" w:rsidRPr="00067A4A" w:rsidRDefault="00557740" w:rsidP="006C3660">
      <w:pPr>
        <w:spacing w:after="0" w:line="240" w:lineRule="auto"/>
        <w:rPr>
          <w:rFonts w:ascii="Arial Narrow" w:hAnsi="Arial Narrow"/>
          <w:sz w:val="24"/>
          <w:szCs w:val="24"/>
        </w:rPr>
      </w:pPr>
    </w:p>
    <w:p w14:paraId="3BC34D8F" w14:textId="77777777" w:rsidR="00557740" w:rsidRPr="00067A4A" w:rsidRDefault="00557740" w:rsidP="006C3660">
      <w:pPr>
        <w:spacing w:after="0" w:line="240" w:lineRule="auto"/>
        <w:rPr>
          <w:rFonts w:ascii="Arial Narrow" w:hAnsi="Arial Narrow"/>
          <w:sz w:val="24"/>
          <w:szCs w:val="24"/>
        </w:rPr>
      </w:pPr>
    </w:p>
    <w:p w14:paraId="4E832C1C" w14:textId="77777777" w:rsidR="00557740" w:rsidRPr="00067A4A" w:rsidRDefault="00557740" w:rsidP="006C3660">
      <w:pPr>
        <w:spacing w:after="0" w:line="240" w:lineRule="auto"/>
        <w:rPr>
          <w:rFonts w:ascii="Arial Narrow" w:hAnsi="Arial Narrow"/>
          <w:sz w:val="24"/>
          <w:szCs w:val="24"/>
        </w:rPr>
      </w:pPr>
    </w:p>
    <w:p w14:paraId="468363A7" w14:textId="77777777" w:rsidR="00557740" w:rsidRPr="00067A4A" w:rsidRDefault="00557740" w:rsidP="006C3660">
      <w:pPr>
        <w:spacing w:after="0" w:line="240" w:lineRule="auto"/>
        <w:rPr>
          <w:rFonts w:ascii="Arial Narrow" w:hAnsi="Arial Narrow"/>
          <w:sz w:val="24"/>
          <w:szCs w:val="24"/>
        </w:rPr>
      </w:pPr>
    </w:p>
    <w:p w14:paraId="3992D795" w14:textId="77777777" w:rsidR="006C3660" w:rsidRPr="00067A4A" w:rsidRDefault="006C3660" w:rsidP="00296855">
      <w:pPr>
        <w:spacing w:after="0" w:line="240" w:lineRule="auto"/>
        <w:jc w:val="center"/>
        <w:rPr>
          <w:rFonts w:ascii="Arial Narrow" w:hAnsi="Arial Narrow"/>
          <w:sz w:val="24"/>
          <w:szCs w:val="24"/>
        </w:rPr>
      </w:pPr>
    </w:p>
    <w:p w14:paraId="516547C5" w14:textId="77777777" w:rsidR="006C3660" w:rsidRPr="00067A4A"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 xml:space="preserve">Pièce n°3 </w:t>
      </w:r>
    </w:p>
    <w:p w14:paraId="357F25D6" w14:textId="77777777" w:rsidR="006C3660" w:rsidRPr="00067A4A"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Règlement Particulier de l’Appel d’Offres (RPAO)</w:t>
      </w:r>
    </w:p>
    <w:p w14:paraId="69DB5157" w14:textId="77777777" w:rsidR="006C3660" w:rsidRPr="00067A4A" w:rsidRDefault="006C3660" w:rsidP="00296855">
      <w:pPr>
        <w:spacing w:after="0" w:line="240" w:lineRule="auto"/>
        <w:jc w:val="center"/>
        <w:rPr>
          <w:rFonts w:ascii="Arial Narrow" w:hAnsi="Arial Narrow"/>
          <w:sz w:val="24"/>
          <w:szCs w:val="24"/>
        </w:rPr>
      </w:pPr>
    </w:p>
    <w:p w14:paraId="1DCC6534" w14:textId="77777777" w:rsidR="006C3660" w:rsidRPr="00067A4A" w:rsidRDefault="006C3660" w:rsidP="00296855">
      <w:pPr>
        <w:spacing w:after="0" w:line="240" w:lineRule="auto"/>
        <w:jc w:val="center"/>
        <w:rPr>
          <w:rFonts w:ascii="Arial Narrow" w:hAnsi="Arial Narrow"/>
          <w:sz w:val="24"/>
          <w:szCs w:val="24"/>
        </w:rPr>
      </w:pPr>
    </w:p>
    <w:p w14:paraId="45533343" w14:textId="77777777" w:rsidR="006C3660" w:rsidRPr="00067A4A" w:rsidRDefault="006C3660" w:rsidP="00296855">
      <w:pPr>
        <w:spacing w:after="0" w:line="240" w:lineRule="auto"/>
        <w:jc w:val="center"/>
        <w:rPr>
          <w:rFonts w:ascii="Arial Narrow" w:hAnsi="Arial Narrow"/>
          <w:sz w:val="24"/>
          <w:szCs w:val="24"/>
        </w:rPr>
      </w:pPr>
    </w:p>
    <w:p w14:paraId="23E27419" w14:textId="77777777" w:rsidR="006C3660" w:rsidRPr="00067A4A" w:rsidRDefault="006C3660" w:rsidP="00296855">
      <w:pPr>
        <w:spacing w:after="0" w:line="240" w:lineRule="auto"/>
        <w:jc w:val="center"/>
        <w:rPr>
          <w:rFonts w:ascii="Arial Narrow" w:hAnsi="Arial Narrow"/>
          <w:sz w:val="24"/>
          <w:szCs w:val="24"/>
        </w:rPr>
      </w:pPr>
    </w:p>
    <w:p w14:paraId="418CA5FE" w14:textId="77777777" w:rsidR="006C3660" w:rsidRPr="00067A4A" w:rsidRDefault="006C3660" w:rsidP="00296855">
      <w:pPr>
        <w:spacing w:after="0" w:line="240" w:lineRule="auto"/>
        <w:jc w:val="center"/>
        <w:rPr>
          <w:rFonts w:ascii="Arial Narrow" w:hAnsi="Arial Narrow"/>
          <w:sz w:val="24"/>
          <w:szCs w:val="24"/>
        </w:rPr>
      </w:pPr>
    </w:p>
    <w:p w14:paraId="4BC8E2FB" w14:textId="77777777" w:rsidR="006C3660" w:rsidRPr="00067A4A" w:rsidRDefault="006C3660" w:rsidP="00296855">
      <w:pPr>
        <w:spacing w:after="0" w:line="240" w:lineRule="auto"/>
        <w:jc w:val="center"/>
        <w:rPr>
          <w:rFonts w:ascii="Arial Narrow" w:hAnsi="Arial Narrow"/>
          <w:sz w:val="24"/>
          <w:szCs w:val="24"/>
        </w:rPr>
      </w:pPr>
    </w:p>
    <w:p w14:paraId="74B88BA0" w14:textId="77777777" w:rsidR="006C3660" w:rsidRPr="00067A4A" w:rsidRDefault="006C3660" w:rsidP="00296855">
      <w:pPr>
        <w:spacing w:after="0" w:line="240" w:lineRule="auto"/>
        <w:jc w:val="center"/>
        <w:rPr>
          <w:rFonts w:ascii="Arial Narrow" w:hAnsi="Arial Narrow"/>
          <w:sz w:val="24"/>
          <w:szCs w:val="24"/>
        </w:rPr>
      </w:pPr>
    </w:p>
    <w:p w14:paraId="66D16E29" w14:textId="77777777" w:rsidR="006C3660" w:rsidRPr="00067A4A" w:rsidRDefault="006C3660" w:rsidP="00296855">
      <w:pPr>
        <w:spacing w:after="0" w:line="240" w:lineRule="auto"/>
        <w:jc w:val="center"/>
        <w:rPr>
          <w:rFonts w:ascii="Arial Narrow" w:hAnsi="Arial Narrow"/>
          <w:sz w:val="24"/>
          <w:szCs w:val="24"/>
        </w:rPr>
      </w:pPr>
    </w:p>
    <w:p w14:paraId="0B7C109C" w14:textId="77777777" w:rsidR="006C3660" w:rsidRPr="00067A4A" w:rsidRDefault="006C3660" w:rsidP="00296855">
      <w:pPr>
        <w:spacing w:after="0" w:line="240" w:lineRule="auto"/>
        <w:jc w:val="center"/>
        <w:rPr>
          <w:rFonts w:ascii="Arial Narrow" w:hAnsi="Arial Narrow"/>
          <w:sz w:val="24"/>
          <w:szCs w:val="24"/>
        </w:rPr>
      </w:pPr>
    </w:p>
    <w:p w14:paraId="3195F1DC" w14:textId="77777777" w:rsidR="006C3660" w:rsidRPr="00067A4A" w:rsidRDefault="006C3660" w:rsidP="00296855">
      <w:pPr>
        <w:spacing w:after="0" w:line="240" w:lineRule="auto"/>
        <w:jc w:val="center"/>
        <w:rPr>
          <w:rFonts w:ascii="Arial Narrow" w:hAnsi="Arial Narrow"/>
          <w:sz w:val="24"/>
          <w:szCs w:val="24"/>
        </w:rPr>
      </w:pPr>
    </w:p>
    <w:p w14:paraId="606C5FCF" w14:textId="77777777" w:rsidR="006C3660" w:rsidRPr="00067A4A" w:rsidRDefault="006C3660" w:rsidP="00296855">
      <w:pPr>
        <w:spacing w:after="0" w:line="240" w:lineRule="auto"/>
        <w:jc w:val="center"/>
        <w:rPr>
          <w:rFonts w:ascii="Arial Narrow" w:hAnsi="Arial Narrow"/>
          <w:sz w:val="24"/>
          <w:szCs w:val="24"/>
        </w:rPr>
      </w:pPr>
    </w:p>
    <w:p w14:paraId="38A46EB4" w14:textId="77777777" w:rsidR="006C3660" w:rsidRPr="00067A4A" w:rsidRDefault="006C3660" w:rsidP="00296855">
      <w:pPr>
        <w:spacing w:after="0" w:line="240" w:lineRule="auto"/>
        <w:jc w:val="center"/>
        <w:rPr>
          <w:rFonts w:ascii="Arial Narrow" w:hAnsi="Arial Narrow"/>
          <w:sz w:val="24"/>
          <w:szCs w:val="24"/>
        </w:rPr>
      </w:pPr>
    </w:p>
    <w:p w14:paraId="1737B574" w14:textId="77777777" w:rsidR="006C3660" w:rsidRPr="00067A4A" w:rsidRDefault="006C3660" w:rsidP="00296855">
      <w:pPr>
        <w:spacing w:after="0" w:line="240" w:lineRule="auto"/>
        <w:jc w:val="center"/>
        <w:rPr>
          <w:rFonts w:ascii="Arial Narrow" w:hAnsi="Arial Narrow"/>
          <w:sz w:val="24"/>
          <w:szCs w:val="24"/>
        </w:rPr>
      </w:pPr>
    </w:p>
    <w:p w14:paraId="4F38D03F" w14:textId="77777777" w:rsidR="006C3660" w:rsidRPr="00067A4A" w:rsidRDefault="006C3660" w:rsidP="00296855">
      <w:pPr>
        <w:spacing w:after="0" w:line="240" w:lineRule="auto"/>
        <w:jc w:val="center"/>
        <w:rPr>
          <w:rFonts w:ascii="Arial Narrow" w:hAnsi="Arial Narrow"/>
          <w:sz w:val="24"/>
          <w:szCs w:val="24"/>
        </w:rPr>
      </w:pPr>
    </w:p>
    <w:p w14:paraId="5199E810" w14:textId="77777777" w:rsidR="006C3660" w:rsidRPr="00067A4A" w:rsidRDefault="006C3660" w:rsidP="00296855">
      <w:pPr>
        <w:spacing w:after="0" w:line="240" w:lineRule="auto"/>
        <w:jc w:val="center"/>
        <w:rPr>
          <w:rFonts w:ascii="Arial Narrow" w:hAnsi="Arial Narrow"/>
          <w:sz w:val="24"/>
          <w:szCs w:val="24"/>
        </w:rPr>
      </w:pPr>
    </w:p>
    <w:p w14:paraId="18688C3A" w14:textId="77777777" w:rsidR="006C3660" w:rsidRPr="00067A4A" w:rsidRDefault="006C3660" w:rsidP="00296855">
      <w:pPr>
        <w:spacing w:after="0" w:line="240" w:lineRule="auto"/>
        <w:jc w:val="center"/>
        <w:rPr>
          <w:rFonts w:ascii="Arial Narrow" w:hAnsi="Arial Narrow"/>
          <w:sz w:val="24"/>
          <w:szCs w:val="24"/>
        </w:rPr>
      </w:pPr>
    </w:p>
    <w:p w14:paraId="7DD83B73" w14:textId="77777777" w:rsidR="006C3660" w:rsidRPr="00067A4A" w:rsidRDefault="006C3660" w:rsidP="00296855">
      <w:pPr>
        <w:spacing w:after="0" w:line="240" w:lineRule="auto"/>
        <w:jc w:val="center"/>
        <w:rPr>
          <w:rFonts w:ascii="Arial Narrow" w:hAnsi="Arial Narrow"/>
          <w:sz w:val="24"/>
          <w:szCs w:val="24"/>
        </w:rPr>
      </w:pPr>
    </w:p>
    <w:p w14:paraId="6B6D9553" w14:textId="77777777" w:rsidR="006C3660" w:rsidRPr="00067A4A" w:rsidRDefault="006C3660" w:rsidP="00296855">
      <w:pPr>
        <w:spacing w:after="0" w:line="240" w:lineRule="auto"/>
        <w:jc w:val="center"/>
        <w:rPr>
          <w:rFonts w:ascii="Arial Narrow" w:hAnsi="Arial Narrow"/>
          <w:sz w:val="24"/>
          <w:szCs w:val="24"/>
        </w:rPr>
      </w:pPr>
    </w:p>
    <w:p w14:paraId="66067661" w14:textId="77777777" w:rsidR="006C3660" w:rsidRPr="00067A4A" w:rsidRDefault="006C3660" w:rsidP="00296855">
      <w:pPr>
        <w:spacing w:after="0" w:line="240" w:lineRule="auto"/>
        <w:jc w:val="center"/>
        <w:rPr>
          <w:rFonts w:ascii="Arial Narrow" w:hAnsi="Arial Narrow"/>
          <w:sz w:val="24"/>
          <w:szCs w:val="24"/>
        </w:rPr>
      </w:pPr>
    </w:p>
    <w:p w14:paraId="20F8505D" w14:textId="77777777" w:rsidR="006C3660" w:rsidRPr="00067A4A" w:rsidRDefault="006C3660" w:rsidP="00296855">
      <w:pPr>
        <w:spacing w:after="0" w:line="240" w:lineRule="auto"/>
        <w:jc w:val="center"/>
        <w:rPr>
          <w:rFonts w:ascii="Arial Narrow" w:hAnsi="Arial Narrow"/>
          <w:sz w:val="24"/>
          <w:szCs w:val="24"/>
        </w:rPr>
      </w:pPr>
    </w:p>
    <w:tbl>
      <w:tblPr>
        <w:tblpPr w:leftFromText="141" w:rightFromText="141" w:vertAnchor="text" w:horzAnchor="page" w:tblpXSpec="center" w:tblpY="-57"/>
        <w:tblW w:w="10560" w:type="dxa"/>
        <w:tblLayout w:type="fixed"/>
        <w:tblLook w:val="01E0" w:firstRow="1" w:lastRow="1" w:firstColumn="1" w:lastColumn="1" w:noHBand="0" w:noVBand="0"/>
      </w:tblPr>
      <w:tblGrid>
        <w:gridCol w:w="704"/>
        <w:gridCol w:w="9856"/>
      </w:tblGrid>
      <w:tr w:rsidR="00FA317C" w:rsidRPr="00067A4A" w14:paraId="4D757449" w14:textId="77777777" w:rsidTr="008F7B17">
        <w:trPr>
          <w:trHeight w:val="422"/>
        </w:trPr>
        <w:tc>
          <w:tcPr>
            <w:tcW w:w="704" w:type="dxa"/>
            <w:tcBorders>
              <w:top w:val="single" w:sz="4" w:space="0" w:color="auto"/>
              <w:left w:val="single" w:sz="4" w:space="0" w:color="auto"/>
              <w:bottom w:val="single" w:sz="4" w:space="0" w:color="auto"/>
              <w:right w:val="single" w:sz="4" w:space="0" w:color="auto"/>
            </w:tcBorders>
          </w:tcPr>
          <w:p w14:paraId="4F90CCC0" w14:textId="77777777" w:rsidR="00FA317C" w:rsidRPr="00067A4A" w:rsidRDefault="00FA317C" w:rsidP="00E1278C">
            <w:pPr>
              <w:widowControl w:val="0"/>
              <w:autoSpaceDE w:val="0"/>
              <w:autoSpaceDN w:val="0"/>
              <w:adjustRightInd w:val="0"/>
              <w:jc w:val="center"/>
              <w:rPr>
                <w:rFonts w:ascii="Arial Narrow" w:hAnsi="Arial Narrow" w:cs="Arial"/>
                <w:color w:val="262626"/>
                <w:sz w:val="24"/>
                <w:szCs w:val="24"/>
              </w:rPr>
            </w:pPr>
          </w:p>
        </w:tc>
        <w:tc>
          <w:tcPr>
            <w:tcW w:w="9856" w:type="dxa"/>
            <w:tcBorders>
              <w:top w:val="single" w:sz="4" w:space="0" w:color="auto"/>
              <w:left w:val="single" w:sz="4" w:space="0" w:color="auto"/>
              <w:bottom w:val="single" w:sz="4" w:space="0" w:color="auto"/>
              <w:right w:val="single" w:sz="4" w:space="0" w:color="auto"/>
            </w:tcBorders>
          </w:tcPr>
          <w:p w14:paraId="3CBD83C8" w14:textId="77777777" w:rsidR="00FA317C" w:rsidRPr="00067A4A" w:rsidRDefault="00FA317C" w:rsidP="008C6179">
            <w:pPr>
              <w:widowControl w:val="0"/>
              <w:autoSpaceDE w:val="0"/>
              <w:autoSpaceDN w:val="0"/>
              <w:adjustRightInd w:val="0"/>
              <w:spacing w:after="0" w:line="276" w:lineRule="auto"/>
              <w:jc w:val="center"/>
              <w:rPr>
                <w:rFonts w:ascii="Arial Narrow" w:hAnsi="Arial Narrow" w:cs="Arial"/>
                <w:b/>
                <w:color w:val="262626"/>
                <w:sz w:val="24"/>
                <w:szCs w:val="24"/>
              </w:rPr>
            </w:pPr>
            <w:r w:rsidRPr="00067A4A">
              <w:rPr>
                <w:rFonts w:ascii="Arial Narrow" w:hAnsi="Arial Narrow" w:cs="Arial"/>
                <w:b/>
                <w:color w:val="262626"/>
                <w:sz w:val="24"/>
                <w:szCs w:val="24"/>
              </w:rPr>
              <w:t>INTRODUCTION</w:t>
            </w:r>
          </w:p>
        </w:tc>
      </w:tr>
      <w:tr w:rsidR="00FA317C" w:rsidRPr="00067A4A" w14:paraId="11D2A20E" w14:textId="77777777" w:rsidTr="008F7B17">
        <w:trPr>
          <w:trHeight w:val="5192"/>
        </w:trPr>
        <w:tc>
          <w:tcPr>
            <w:tcW w:w="704" w:type="dxa"/>
            <w:tcBorders>
              <w:top w:val="single" w:sz="4" w:space="0" w:color="auto"/>
              <w:left w:val="single" w:sz="4" w:space="0" w:color="auto"/>
              <w:bottom w:val="single" w:sz="4" w:space="0" w:color="auto"/>
              <w:right w:val="single" w:sz="4" w:space="0" w:color="auto"/>
            </w:tcBorders>
          </w:tcPr>
          <w:p w14:paraId="2DFAF7A7"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1</w:t>
            </w:r>
          </w:p>
        </w:tc>
        <w:tc>
          <w:tcPr>
            <w:tcW w:w="9856" w:type="dxa"/>
            <w:tcBorders>
              <w:top w:val="single" w:sz="4" w:space="0" w:color="auto"/>
              <w:left w:val="single" w:sz="4" w:space="0" w:color="auto"/>
              <w:bottom w:val="single" w:sz="4" w:space="0" w:color="auto"/>
              <w:right w:val="single" w:sz="4" w:space="0" w:color="auto"/>
            </w:tcBorders>
          </w:tcPr>
          <w:p w14:paraId="3E92E98D" w14:textId="6C8A68C9" w:rsidR="00FA317C" w:rsidRPr="00285035" w:rsidRDefault="00FA317C" w:rsidP="008C6179">
            <w:pPr>
              <w:widowControl w:val="0"/>
              <w:autoSpaceDE w:val="0"/>
              <w:autoSpaceDN w:val="0"/>
              <w:adjustRightInd w:val="0"/>
              <w:spacing w:after="0" w:line="240" w:lineRule="auto"/>
              <w:ind w:left="142" w:right="-20"/>
              <w:jc w:val="center"/>
              <w:rPr>
                <w:rFonts w:ascii="Arial Narrow" w:hAnsi="Arial Narrow"/>
                <w:b/>
                <w:bCs/>
                <w:color w:val="262626"/>
                <w:sz w:val="24"/>
                <w:szCs w:val="24"/>
              </w:rPr>
            </w:pPr>
            <w:r w:rsidRPr="00067A4A">
              <w:rPr>
                <w:rFonts w:ascii="Arial Narrow" w:hAnsi="Arial Narrow" w:cs="Arial"/>
                <w:b/>
                <w:color w:val="262626"/>
                <w:sz w:val="24"/>
                <w:szCs w:val="24"/>
              </w:rPr>
              <w:t xml:space="preserve">Définition des </w:t>
            </w:r>
            <w:r w:rsidRPr="00067A4A">
              <w:rPr>
                <w:rFonts w:ascii="Arial Narrow" w:hAnsi="Arial Narrow"/>
                <w:b/>
                <w:bCs/>
                <w:color w:val="262626"/>
                <w:sz w:val="24"/>
                <w:szCs w:val="24"/>
              </w:rPr>
              <w:t xml:space="preserve">  </w:t>
            </w:r>
            <w:r w:rsidRPr="00067A4A">
              <w:rPr>
                <w:rFonts w:ascii="Arial Narrow" w:eastAsia="Times New Roman" w:hAnsi="Arial Narrow" w:cs="Arial"/>
                <w:b/>
                <w:bCs/>
                <w:sz w:val="24"/>
                <w:szCs w:val="24"/>
                <w:lang w:eastAsia="fr-FR"/>
              </w:rPr>
              <w:t xml:space="preserve">travaux de </w:t>
            </w:r>
            <w:r w:rsidR="00FC547D" w:rsidRPr="00067A4A">
              <w:rPr>
                <w:rFonts w:ascii="Arial Narrow" w:eastAsia="Times New Roman" w:hAnsi="Arial Narrow" w:cs="Arial"/>
                <w:b/>
                <w:bCs/>
                <w:sz w:val="24"/>
                <w:szCs w:val="24"/>
                <w:lang w:eastAsia="fr-FR"/>
              </w:rPr>
              <w:t xml:space="preserve">construction </w:t>
            </w:r>
            <w:r w:rsidR="00FC547D" w:rsidRPr="00946EEB">
              <w:rPr>
                <w:rFonts w:ascii="Arial Narrow" w:eastAsia="Times New Roman" w:hAnsi="Arial Narrow" w:cs="Arial"/>
                <w:b/>
                <w:bCs/>
                <w:sz w:val="24"/>
                <w:szCs w:val="23"/>
                <w:lang w:eastAsia="fr-FR"/>
              </w:rPr>
              <w:t xml:space="preserve">d’une structure d’accueil pour tourisme a Mayo </w:t>
            </w:r>
            <w:r w:rsidR="008C6179" w:rsidRPr="00946EEB">
              <w:rPr>
                <w:rFonts w:ascii="Arial Narrow" w:eastAsia="Times New Roman" w:hAnsi="Arial Narrow" w:cs="Arial"/>
                <w:b/>
                <w:bCs/>
                <w:sz w:val="24"/>
                <w:szCs w:val="23"/>
                <w:lang w:eastAsia="fr-FR"/>
              </w:rPr>
              <w:t>Baléo</w:t>
            </w:r>
            <w:r w:rsidR="00FC547D" w:rsidRPr="00067A4A">
              <w:rPr>
                <w:rFonts w:ascii="Arial Narrow" w:eastAsia="Times New Roman" w:hAnsi="Arial Narrow" w:cs="Arial"/>
                <w:b/>
                <w:bCs/>
                <w:sz w:val="24"/>
                <w:szCs w:val="23"/>
                <w:lang w:eastAsia="fr-FR"/>
              </w:rPr>
              <w:t xml:space="preserve">, dans la commune de Mayo </w:t>
            </w:r>
            <w:r w:rsidR="008C6179" w:rsidRPr="00067A4A">
              <w:rPr>
                <w:rFonts w:ascii="Arial Narrow" w:eastAsia="Times New Roman" w:hAnsi="Arial Narrow" w:cs="Arial"/>
                <w:b/>
                <w:bCs/>
                <w:sz w:val="24"/>
                <w:szCs w:val="23"/>
                <w:lang w:eastAsia="fr-FR"/>
              </w:rPr>
              <w:t>Baléo</w:t>
            </w:r>
            <w:r w:rsidR="00FC547D" w:rsidRPr="00067A4A">
              <w:rPr>
                <w:rFonts w:ascii="Arial Narrow" w:hAnsi="Arial Narrow" w:cs="Arial"/>
                <w:b/>
                <w:bCs/>
                <w:sz w:val="24"/>
                <w:szCs w:val="24"/>
              </w:rPr>
              <w:t>,</w:t>
            </w:r>
            <w:r w:rsidRPr="00067A4A">
              <w:rPr>
                <w:rFonts w:ascii="Arial Narrow" w:hAnsi="Arial Narrow" w:cs="Arial"/>
                <w:b/>
                <w:bCs/>
                <w:sz w:val="24"/>
                <w:szCs w:val="24"/>
              </w:rPr>
              <w:t xml:space="preserve"> Département du Faro et Deo, Région de l’Adamaoua</w:t>
            </w:r>
            <w:r w:rsidRPr="00067A4A">
              <w:rPr>
                <w:rFonts w:ascii="Arial Narrow" w:hAnsi="Arial Narrow"/>
                <w:b/>
                <w:bCs/>
                <w:color w:val="262626"/>
                <w:sz w:val="24"/>
                <w:szCs w:val="24"/>
              </w:rPr>
              <w:t>.</w:t>
            </w:r>
          </w:p>
          <w:p w14:paraId="25169C8B" w14:textId="77777777" w:rsidR="00FA317C" w:rsidRPr="00067A4A" w:rsidRDefault="00FA317C" w:rsidP="008C6179">
            <w:pPr>
              <w:pStyle w:val="Corpsdetexte"/>
              <w:tabs>
                <w:tab w:val="left" w:pos="360"/>
              </w:tabs>
              <w:rPr>
                <w:rFonts w:ascii="Arial Narrow" w:hAnsi="Arial Narrow" w:cs="Arial"/>
                <w:color w:val="262626"/>
                <w:szCs w:val="24"/>
              </w:rPr>
            </w:pPr>
            <w:r w:rsidRPr="00067A4A">
              <w:rPr>
                <w:rFonts w:ascii="Arial Narrow" w:hAnsi="Arial Narrow" w:cs="Arial"/>
                <w:color w:val="262626"/>
                <w:szCs w:val="24"/>
              </w:rPr>
              <w:t>- Travaux Préparatoires et Etudes ;</w:t>
            </w:r>
          </w:p>
          <w:p w14:paraId="6F803D8F" w14:textId="77777777" w:rsidR="00FA317C" w:rsidRPr="00067A4A" w:rsidRDefault="00FA317C" w:rsidP="008C6179">
            <w:pPr>
              <w:pStyle w:val="Corpsdetexte"/>
              <w:tabs>
                <w:tab w:val="left" w:pos="360"/>
              </w:tabs>
              <w:rPr>
                <w:rFonts w:ascii="Arial Narrow" w:hAnsi="Arial Narrow" w:cs="Arial"/>
                <w:color w:val="262626"/>
                <w:szCs w:val="24"/>
              </w:rPr>
            </w:pPr>
            <w:r w:rsidRPr="00067A4A">
              <w:rPr>
                <w:rFonts w:ascii="Arial Narrow" w:hAnsi="Arial Narrow" w:cs="Arial"/>
                <w:color w:val="262626"/>
                <w:szCs w:val="24"/>
              </w:rPr>
              <w:t>- Terrassement</w:t>
            </w:r>
          </w:p>
          <w:p w14:paraId="25C69894" w14:textId="77777777" w:rsidR="00FA317C" w:rsidRPr="00067A4A" w:rsidRDefault="00FA317C" w:rsidP="008C6179">
            <w:pPr>
              <w:pStyle w:val="Corpsdetexte"/>
              <w:tabs>
                <w:tab w:val="left" w:pos="360"/>
                <w:tab w:val="left" w:pos="1860"/>
              </w:tabs>
              <w:rPr>
                <w:rFonts w:ascii="Arial Narrow" w:hAnsi="Arial Narrow" w:cs="Arial"/>
                <w:color w:val="262626"/>
                <w:szCs w:val="24"/>
              </w:rPr>
            </w:pPr>
            <w:r w:rsidRPr="00067A4A">
              <w:rPr>
                <w:rFonts w:ascii="Arial Narrow" w:hAnsi="Arial Narrow" w:cs="Arial"/>
                <w:color w:val="262626"/>
                <w:szCs w:val="24"/>
              </w:rPr>
              <w:t>- Fondation ;</w:t>
            </w:r>
            <w:r w:rsidRPr="00067A4A">
              <w:rPr>
                <w:rFonts w:ascii="Arial Narrow" w:hAnsi="Arial Narrow" w:cs="Arial"/>
                <w:color w:val="262626"/>
                <w:szCs w:val="24"/>
              </w:rPr>
              <w:tab/>
            </w:r>
          </w:p>
          <w:p w14:paraId="4ED82288" w14:textId="77777777" w:rsidR="00FA317C" w:rsidRPr="00067A4A" w:rsidRDefault="00FA317C" w:rsidP="008C6179">
            <w:pPr>
              <w:pStyle w:val="Corpsdetexte"/>
              <w:tabs>
                <w:tab w:val="left" w:pos="360"/>
              </w:tabs>
              <w:rPr>
                <w:rFonts w:ascii="Arial Narrow" w:hAnsi="Arial Narrow" w:cs="Arial"/>
                <w:color w:val="262626"/>
                <w:szCs w:val="24"/>
              </w:rPr>
            </w:pPr>
            <w:r w:rsidRPr="00067A4A">
              <w:rPr>
                <w:rFonts w:ascii="Arial Narrow" w:hAnsi="Arial Narrow" w:cs="Arial"/>
                <w:color w:val="262626"/>
                <w:szCs w:val="24"/>
              </w:rPr>
              <w:t>- Maçonnerie - élévation ;</w:t>
            </w:r>
          </w:p>
          <w:p w14:paraId="54B1A128" w14:textId="77777777" w:rsidR="00FA317C" w:rsidRPr="00067A4A" w:rsidRDefault="00FA317C" w:rsidP="008C6179">
            <w:pPr>
              <w:pStyle w:val="Corpsdetexte"/>
              <w:tabs>
                <w:tab w:val="left" w:pos="360"/>
              </w:tabs>
              <w:rPr>
                <w:rFonts w:ascii="Arial Narrow" w:hAnsi="Arial Narrow" w:cs="Arial"/>
                <w:color w:val="262626"/>
                <w:szCs w:val="24"/>
              </w:rPr>
            </w:pPr>
            <w:r w:rsidRPr="00067A4A">
              <w:rPr>
                <w:rFonts w:ascii="Arial Narrow" w:hAnsi="Arial Narrow" w:cs="Arial"/>
                <w:color w:val="262626"/>
                <w:szCs w:val="24"/>
              </w:rPr>
              <w:t>- Charpente - Couverture ;</w:t>
            </w:r>
          </w:p>
          <w:p w14:paraId="3D806EFF" w14:textId="77777777" w:rsidR="00FA317C" w:rsidRPr="00067A4A" w:rsidRDefault="00FA317C" w:rsidP="008C6179">
            <w:pPr>
              <w:pStyle w:val="Corpsdetexte"/>
              <w:tabs>
                <w:tab w:val="left" w:pos="360"/>
              </w:tabs>
              <w:rPr>
                <w:rFonts w:ascii="Arial Narrow" w:hAnsi="Arial Narrow" w:cs="Arial"/>
                <w:color w:val="262626"/>
                <w:szCs w:val="24"/>
              </w:rPr>
            </w:pPr>
            <w:r w:rsidRPr="00067A4A">
              <w:rPr>
                <w:rFonts w:ascii="Arial Narrow" w:hAnsi="Arial Narrow" w:cs="Arial"/>
                <w:color w:val="262626"/>
                <w:szCs w:val="24"/>
              </w:rPr>
              <w:t>- Menuiserie ;</w:t>
            </w:r>
          </w:p>
          <w:p w14:paraId="032F02F5" w14:textId="77777777" w:rsidR="00FA317C" w:rsidRPr="00067A4A" w:rsidRDefault="00FA317C" w:rsidP="008C6179">
            <w:pPr>
              <w:pStyle w:val="Corpsdetexte"/>
              <w:tabs>
                <w:tab w:val="left" w:pos="360"/>
              </w:tabs>
              <w:rPr>
                <w:rFonts w:ascii="Arial Narrow" w:hAnsi="Arial Narrow" w:cs="Arial"/>
                <w:color w:val="262626"/>
                <w:szCs w:val="24"/>
              </w:rPr>
            </w:pPr>
            <w:r w:rsidRPr="00067A4A">
              <w:rPr>
                <w:rFonts w:ascii="Arial Narrow" w:hAnsi="Arial Narrow" w:cs="Arial"/>
                <w:color w:val="262626"/>
                <w:szCs w:val="24"/>
              </w:rPr>
              <w:t>- Electricité ;</w:t>
            </w:r>
          </w:p>
          <w:p w14:paraId="3D912E12" w14:textId="77777777" w:rsidR="00FA317C" w:rsidRPr="00067A4A" w:rsidRDefault="00FA317C" w:rsidP="008C6179">
            <w:pPr>
              <w:pStyle w:val="Corpsdetexte"/>
              <w:tabs>
                <w:tab w:val="left" w:pos="360"/>
              </w:tabs>
              <w:rPr>
                <w:rFonts w:ascii="Arial Narrow" w:hAnsi="Arial Narrow" w:cs="Arial"/>
                <w:color w:val="262626"/>
                <w:szCs w:val="24"/>
              </w:rPr>
            </w:pPr>
            <w:r w:rsidRPr="00067A4A">
              <w:rPr>
                <w:rFonts w:ascii="Arial Narrow" w:hAnsi="Arial Narrow" w:cs="Arial"/>
                <w:color w:val="262626"/>
                <w:szCs w:val="24"/>
              </w:rPr>
              <w:t>- Peinture ;</w:t>
            </w:r>
          </w:p>
          <w:p w14:paraId="05A143CF" w14:textId="77777777" w:rsidR="00FA317C" w:rsidRPr="00067A4A" w:rsidRDefault="00FA317C" w:rsidP="008C6179">
            <w:pPr>
              <w:pStyle w:val="Corpsdetexte"/>
              <w:tabs>
                <w:tab w:val="left" w:pos="360"/>
              </w:tabs>
              <w:rPr>
                <w:rFonts w:ascii="Arial Narrow" w:hAnsi="Arial Narrow" w:cs="Arial"/>
                <w:color w:val="262626"/>
                <w:szCs w:val="24"/>
              </w:rPr>
            </w:pPr>
            <w:r w:rsidRPr="00067A4A">
              <w:rPr>
                <w:rFonts w:ascii="Arial Narrow" w:hAnsi="Arial Narrow" w:cs="Arial"/>
                <w:color w:val="262626"/>
                <w:szCs w:val="24"/>
              </w:rPr>
              <w:t>- VRD.</w:t>
            </w:r>
          </w:p>
          <w:p w14:paraId="16B30975" w14:textId="77777777" w:rsidR="00FA317C" w:rsidRPr="00067A4A" w:rsidRDefault="00FA317C" w:rsidP="008C6179">
            <w:pPr>
              <w:spacing w:after="0" w:line="240" w:lineRule="auto"/>
              <w:ind w:left="168" w:right="159"/>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Monsieur le Maire de la COMMUNE MAYO BALEO, Maître d’Ouvrage lance l’appel d’offres en procédure d’urgence :</w:t>
            </w:r>
          </w:p>
          <w:p w14:paraId="6D7E9C40" w14:textId="77777777" w:rsidR="00FA317C" w:rsidRPr="008C6179" w:rsidRDefault="00FA317C" w:rsidP="008C6179">
            <w:pPr>
              <w:spacing w:after="0" w:line="240" w:lineRule="auto"/>
              <w:jc w:val="center"/>
              <w:rPr>
                <w:rFonts w:ascii="Arial Narrow" w:eastAsia="Times New Roman" w:hAnsi="Arial Narrow" w:cs="Arial"/>
                <w:b/>
                <w:bCs/>
                <w:sz w:val="14"/>
                <w:szCs w:val="24"/>
                <w:lang w:eastAsia="fr-FR"/>
              </w:rPr>
            </w:pPr>
          </w:p>
          <w:p w14:paraId="6CD1BE5A" w14:textId="4BF8AF56" w:rsidR="00D920F0" w:rsidRPr="00067A4A" w:rsidRDefault="00D920F0" w:rsidP="008C6179">
            <w:pPr>
              <w:spacing w:after="0" w:line="240" w:lineRule="auto"/>
              <w:jc w:val="center"/>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 APPEL D'OFFRES NATIONAL </w:t>
            </w:r>
            <w:r w:rsidR="008C6179">
              <w:rPr>
                <w:rFonts w:ascii="Arial Narrow" w:eastAsia="Times New Roman" w:hAnsi="Arial Narrow" w:cs="Arial"/>
                <w:b/>
                <w:bCs/>
                <w:sz w:val="24"/>
                <w:szCs w:val="24"/>
                <w:lang w:eastAsia="fr-FR"/>
              </w:rPr>
              <w:t>OUVERT EN PROCEDURE D’URGENCE »</w:t>
            </w:r>
          </w:p>
          <w:p w14:paraId="45807D6E" w14:textId="77777777" w:rsidR="00D920F0" w:rsidRPr="007220E9" w:rsidRDefault="00D920F0" w:rsidP="008C6179">
            <w:pPr>
              <w:spacing w:after="0" w:line="240" w:lineRule="auto"/>
              <w:jc w:val="center"/>
              <w:rPr>
                <w:rFonts w:ascii="Arial Narrow" w:hAnsi="Arial Narrow" w:cs="Arial"/>
                <w:b/>
                <w:bCs/>
                <w:sz w:val="24"/>
                <w:szCs w:val="24"/>
                <w:lang w:val="en-ZA"/>
              </w:rPr>
            </w:pPr>
            <w:r w:rsidRPr="007220E9">
              <w:rPr>
                <w:rFonts w:ascii="Arial Narrow" w:hAnsi="Arial Narrow" w:cs="Arial"/>
                <w:b/>
                <w:bCs/>
                <w:sz w:val="24"/>
                <w:szCs w:val="24"/>
                <w:lang w:val="en-ZA"/>
              </w:rPr>
              <w:t>N°______/ AONO/ST/SG/CMB/CIPMP/F&amp;D/2026 DU ___________________.</w:t>
            </w:r>
          </w:p>
          <w:p w14:paraId="21C4B14D" w14:textId="7CB4359F" w:rsidR="00FA317C" w:rsidRPr="00067A4A" w:rsidRDefault="00D920F0" w:rsidP="008C6179">
            <w:pPr>
              <w:spacing w:after="0" w:line="240" w:lineRule="auto"/>
              <w:jc w:val="center"/>
              <w:rPr>
                <w:rFonts w:ascii="Arial Narrow" w:hAnsi="Arial Narrow" w:cs="Arial"/>
                <w:b/>
                <w:bCs/>
                <w:sz w:val="24"/>
                <w:szCs w:val="24"/>
              </w:rPr>
            </w:pPr>
            <w:r w:rsidRPr="00067A4A">
              <w:rPr>
                <w:rFonts w:ascii="Arial Narrow" w:eastAsia="Times New Roman" w:hAnsi="Arial Narrow" w:cs="Arial"/>
                <w:b/>
                <w:bCs/>
                <w:sz w:val="24"/>
                <w:szCs w:val="23"/>
                <w:lang w:eastAsia="fr-FR"/>
              </w:rPr>
              <w:t xml:space="preserve">POUR L’EXECUTION DES TRAVAUX DE </w:t>
            </w:r>
            <w:r w:rsidR="00FB04A3" w:rsidRPr="00067A4A">
              <w:rPr>
                <w:rFonts w:ascii="Arial Narrow" w:eastAsia="Times New Roman" w:hAnsi="Arial Narrow" w:cs="Arial"/>
                <w:b/>
                <w:bCs/>
                <w:sz w:val="24"/>
                <w:szCs w:val="23"/>
                <w:lang w:eastAsia="fr-FR"/>
              </w:rPr>
              <w:t xml:space="preserve">CONSTRUCTION </w:t>
            </w:r>
            <w:r w:rsidR="00FB04A3" w:rsidRPr="00946EEB">
              <w:rPr>
                <w:rFonts w:ascii="Arial Narrow" w:eastAsia="Times New Roman" w:hAnsi="Arial Narrow" w:cs="Arial"/>
                <w:b/>
                <w:bCs/>
                <w:sz w:val="24"/>
                <w:szCs w:val="23"/>
                <w:lang w:eastAsia="fr-FR"/>
              </w:rPr>
              <w:t>D’UNE</w:t>
            </w:r>
            <w:r w:rsidR="00DF6CE8" w:rsidRPr="00946EEB">
              <w:rPr>
                <w:rFonts w:ascii="Arial Narrow" w:eastAsia="Times New Roman" w:hAnsi="Arial Narrow" w:cs="Arial"/>
                <w:b/>
                <w:bCs/>
                <w:sz w:val="24"/>
                <w:szCs w:val="23"/>
                <w:lang w:eastAsia="fr-FR"/>
              </w:rPr>
              <w:t xml:space="preserve"> STRUCTURE D’ACCUEIL POUR TOURISME A MAYO BALEO</w:t>
            </w:r>
            <w:r w:rsidR="00DF6CE8" w:rsidRPr="00067A4A">
              <w:rPr>
                <w:rFonts w:ascii="Arial Narrow" w:eastAsia="Times New Roman" w:hAnsi="Arial Narrow" w:cs="Arial"/>
                <w:b/>
                <w:bCs/>
                <w:sz w:val="24"/>
                <w:szCs w:val="23"/>
                <w:lang w:eastAsia="fr-FR"/>
              </w:rPr>
              <w:t xml:space="preserve">, </w:t>
            </w:r>
            <w:r w:rsidRPr="00067A4A">
              <w:rPr>
                <w:rFonts w:ascii="Arial Narrow" w:eastAsia="Times New Roman" w:hAnsi="Arial Narrow" w:cs="Arial"/>
                <w:b/>
                <w:bCs/>
                <w:sz w:val="24"/>
                <w:szCs w:val="23"/>
                <w:lang w:eastAsia="fr-FR"/>
              </w:rPr>
              <w:t>DEPARTEMENT DU FARO ET DEO, REGION DE L’ADAMAOUA</w:t>
            </w:r>
            <w:r w:rsidRPr="00067A4A">
              <w:rPr>
                <w:rFonts w:ascii="Arial Narrow" w:hAnsi="Arial Narrow" w:cs="Arial"/>
                <w:b/>
                <w:bCs/>
                <w:sz w:val="24"/>
                <w:szCs w:val="24"/>
              </w:rPr>
              <w:t>.</w:t>
            </w:r>
          </w:p>
        </w:tc>
      </w:tr>
      <w:tr w:rsidR="00FA317C" w:rsidRPr="00067A4A" w14:paraId="3B2377B8" w14:textId="77777777" w:rsidTr="008F7B17">
        <w:tc>
          <w:tcPr>
            <w:tcW w:w="704" w:type="dxa"/>
            <w:tcBorders>
              <w:top w:val="single" w:sz="4" w:space="0" w:color="auto"/>
              <w:left w:val="single" w:sz="4" w:space="0" w:color="auto"/>
              <w:bottom w:val="single" w:sz="4" w:space="0" w:color="auto"/>
              <w:right w:val="single" w:sz="4" w:space="0" w:color="auto"/>
            </w:tcBorders>
          </w:tcPr>
          <w:p w14:paraId="589FA6B6"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2</w:t>
            </w:r>
          </w:p>
        </w:tc>
        <w:tc>
          <w:tcPr>
            <w:tcW w:w="9856" w:type="dxa"/>
            <w:tcBorders>
              <w:top w:val="single" w:sz="4" w:space="0" w:color="auto"/>
              <w:left w:val="single" w:sz="4" w:space="0" w:color="auto"/>
              <w:bottom w:val="single" w:sz="4" w:space="0" w:color="auto"/>
              <w:right w:val="single" w:sz="4" w:space="0" w:color="auto"/>
            </w:tcBorders>
          </w:tcPr>
          <w:p w14:paraId="7FCB73B9" w14:textId="77777777" w:rsidR="00FA317C" w:rsidRPr="00067A4A" w:rsidRDefault="00FA317C" w:rsidP="008C6179">
            <w:pPr>
              <w:spacing w:after="0" w:line="240" w:lineRule="auto"/>
              <w:jc w:val="both"/>
              <w:rPr>
                <w:rFonts w:ascii="Arial Narrow" w:hAnsi="Arial Narrow" w:cs="Arial"/>
                <w:color w:val="262626"/>
                <w:sz w:val="24"/>
                <w:szCs w:val="24"/>
              </w:rPr>
            </w:pPr>
            <w:r w:rsidRPr="00067A4A">
              <w:rPr>
                <w:rFonts w:ascii="Arial Narrow" w:hAnsi="Arial Narrow" w:cs="Arial"/>
                <w:b/>
                <w:color w:val="262626"/>
                <w:sz w:val="24"/>
                <w:szCs w:val="24"/>
              </w:rPr>
              <w:t>Délai d’exécution</w:t>
            </w:r>
            <w:r w:rsidRPr="00067A4A">
              <w:rPr>
                <w:rFonts w:ascii="Arial Narrow" w:hAnsi="Arial Narrow" w:cs="Arial"/>
                <w:color w:val="262626"/>
                <w:sz w:val="24"/>
                <w:szCs w:val="24"/>
              </w:rPr>
              <w:t xml:space="preserve"> : Le délai d’exécution des travaux est de </w:t>
            </w:r>
            <w:r w:rsidRPr="00067A4A">
              <w:rPr>
                <w:rFonts w:ascii="Arial Narrow" w:hAnsi="Arial Narrow" w:cs="Arial"/>
                <w:b/>
                <w:color w:val="262626"/>
                <w:sz w:val="24"/>
                <w:szCs w:val="24"/>
              </w:rPr>
              <w:t xml:space="preserve">Trois (03) mois </w:t>
            </w:r>
            <w:r w:rsidRPr="00067A4A">
              <w:rPr>
                <w:rFonts w:ascii="Arial Narrow" w:hAnsi="Arial Narrow" w:cs="Arial"/>
                <w:color w:val="262626"/>
                <w:sz w:val="24"/>
                <w:szCs w:val="24"/>
              </w:rPr>
              <w:t>à compter de la date de notification de l’ordre de service de commencer les travaux.</w:t>
            </w:r>
          </w:p>
        </w:tc>
      </w:tr>
      <w:tr w:rsidR="00FA317C" w:rsidRPr="00067A4A" w14:paraId="4D051CD2" w14:textId="77777777" w:rsidTr="008F7B17">
        <w:tc>
          <w:tcPr>
            <w:tcW w:w="704" w:type="dxa"/>
            <w:tcBorders>
              <w:top w:val="single" w:sz="4" w:space="0" w:color="auto"/>
              <w:left w:val="single" w:sz="4" w:space="0" w:color="auto"/>
              <w:bottom w:val="single" w:sz="4" w:space="0" w:color="auto"/>
              <w:right w:val="single" w:sz="4" w:space="0" w:color="auto"/>
            </w:tcBorders>
          </w:tcPr>
          <w:p w14:paraId="5AB49CE4"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3</w:t>
            </w:r>
          </w:p>
        </w:tc>
        <w:tc>
          <w:tcPr>
            <w:tcW w:w="9856" w:type="dxa"/>
            <w:tcBorders>
              <w:top w:val="single" w:sz="4" w:space="0" w:color="auto"/>
              <w:left w:val="single" w:sz="4" w:space="0" w:color="auto"/>
              <w:bottom w:val="single" w:sz="4" w:space="0" w:color="auto"/>
              <w:right w:val="single" w:sz="4" w:space="0" w:color="auto"/>
            </w:tcBorders>
          </w:tcPr>
          <w:p w14:paraId="5DF3C8DE" w14:textId="77777777" w:rsidR="00FA317C" w:rsidRPr="00067A4A" w:rsidRDefault="00FA317C" w:rsidP="008C6179">
            <w:pPr>
              <w:pStyle w:val="Style"/>
              <w:jc w:val="both"/>
              <w:rPr>
                <w:rFonts w:ascii="Arial Narrow" w:hAnsi="Arial Narrow"/>
                <w:color w:val="262626"/>
              </w:rPr>
            </w:pPr>
            <w:r w:rsidRPr="00067A4A">
              <w:rPr>
                <w:rFonts w:ascii="Arial Narrow" w:hAnsi="Arial Narrow"/>
                <w:b/>
                <w:color w:val="262626"/>
              </w:rPr>
              <w:t>Source de financement</w:t>
            </w:r>
            <w:r w:rsidRPr="00067A4A">
              <w:rPr>
                <w:rFonts w:ascii="Arial Narrow" w:hAnsi="Arial Narrow"/>
                <w:color w:val="262626"/>
              </w:rPr>
              <w:t xml:space="preserve"> : B I P, Exercice 2026. </w:t>
            </w:r>
          </w:p>
          <w:p w14:paraId="6C6DD805" w14:textId="77777777" w:rsidR="00FA317C" w:rsidRPr="00067A4A" w:rsidRDefault="00FA317C" w:rsidP="008C6179">
            <w:pPr>
              <w:widowControl w:val="0"/>
              <w:autoSpaceDE w:val="0"/>
              <w:autoSpaceDN w:val="0"/>
              <w:adjustRightInd w:val="0"/>
              <w:spacing w:after="0" w:line="240" w:lineRule="auto"/>
              <w:rPr>
                <w:rFonts w:ascii="Arial Narrow" w:hAnsi="Arial Narrow" w:cs="Arial"/>
                <w:b/>
                <w:color w:val="262626"/>
                <w:sz w:val="24"/>
                <w:szCs w:val="24"/>
              </w:rPr>
            </w:pPr>
            <w:r w:rsidRPr="00067A4A">
              <w:rPr>
                <w:rFonts w:ascii="Arial Narrow" w:hAnsi="Arial Narrow" w:cs="Arial"/>
                <w:b/>
                <w:color w:val="262626"/>
                <w:sz w:val="24"/>
                <w:szCs w:val="24"/>
              </w:rPr>
              <w:t xml:space="preserve">Imputation : </w:t>
            </w:r>
          </w:p>
        </w:tc>
      </w:tr>
      <w:tr w:rsidR="00FA317C" w:rsidRPr="00067A4A" w14:paraId="302FAAD6" w14:textId="77777777" w:rsidTr="008F7B17">
        <w:tc>
          <w:tcPr>
            <w:tcW w:w="704" w:type="dxa"/>
            <w:tcBorders>
              <w:top w:val="single" w:sz="4" w:space="0" w:color="auto"/>
              <w:left w:val="single" w:sz="4" w:space="0" w:color="auto"/>
              <w:bottom w:val="single" w:sz="4" w:space="0" w:color="auto"/>
              <w:right w:val="single" w:sz="4" w:space="0" w:color="auto"/>
            </w:tcBorders>
          </w:tcPr>
          <w:p w14:paraId="582F786F"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4</w:t>
            </w:r>
          </w:p>
        </w:tc>
        <w:tc>
          <w:tcPr>
            <w:tcW w:w="9856" w:type="dxa"/>
            <w:tcBorders>
              <w:top w:val="single" w:sz="4" w:space="0" w:color="auto"/>
              <w:left w:val="single" w:sz="4" w:space="0" w:color="auto"/>
              <w:bottom w:val="single" w:sz="4" w:space="0" w:color="auto"/>
              <w:right w:val="single" w:sz="4" w:space="0" w:color="auto"/>
            </w:tcBorders>
          </w:tcPr>
          <w:p w14:paraId="302C137D" w14:textId="77777777" w:rsidR="00FA317C" w:rsidRPr="00067A4A" w:rsidRDefault="00FA317C" w:rsidP="008C6179">
            <w:pPr>
              <w:widowControl w:val="0"/>
              <w:autoSpaceDE w:val="0"/>
              <w:autoSpaceDN w:val="0"/>
              <w:adjustRightInd w:val="0"/>
              <w:spacing w:after="0" w:line="240" w:lineRule="auto"/>
              <w:jc w:val="both"/>
              <w:rPr>
                <w:rFonts w:ascii="Arial Narrow" w:hAnsi="Arial Narrow" w:cs="Arial"/>
                <w:b/>
                <w:color w:val="262626"/>
                <w:sz w:val="24"/>
                <w:szCs w:val="24"/>
              </w:rPr>
            </w:pPr>
            <w:r w:rsidRPr="00067A4A">
              <w:rPr>
                <w:rFonts w:ascii="Arial Narrow" w:hAnsi="Arial Narrow" w:cs="Arial"/>
                <w:b/>
                <w:color w:val="262626"/>
                <w:sz w:val="24"/>
                <w:szCs w:val="24"/>
              </w:rPr>
              <w:t>Provenances des matériaux matériels et fournitures d’équipement et services :</w:t>
            </w:r>
          </w:p>
          <w:p w14:paraId="25F48218" w14:textId="77777777" w:rsidR="00FA317C" w:rsidRPr="00067A4A" w:rsidRDefault="00FA317C" w:rsidP="008C6179">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Les matériaux, matériels, fournitures d’équipement et services doivent provenir du marché intérieur ou du marché international.</w:t>
            </w:r>
          </w:p>
        </w:tc>
      </w:tr>
      <w:tr w:rsidR="00FA317C" w:rsidRPr="00067A4A" w14:paraId="27ED1DBB" w14:textId="77777777" w:rsidTr="008F7B17">
        <w:trPr>
          <w:trHeight w:val="492"/>
        </w:trPr>
        <w:tc>
          <w:tcPr>
            <w:tcW w:w="704" w:type="dxa"/>
            <w:tcBorders>
              <w:top w:val="single" w:sz="4" w:space="0" w:color="auto"/>
              <w:left w:val="single" w:sz="4" w:space="0" w:color="auto"/>
              <w:bottom w:val="single" w:sz="4" w:space="0" w:color="auto"/>
              <w:right w:val="single" w:sz="4" w:space="0" w:color="auto"/>
            </w:tcBorders>
          </w:tcPr>
          <w:p w14:paraId="2FB99E99"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5</w:t>
            </w:r>
          </w:p>
        </w:tc>
        <w:tc>
          <w:tcPr>
            <w:tcW w:w="9856" w:type="dxa"/>
            <w:tcBorders>
              <w:top w:val="single" w:sz="4" w:space="0" w:color="auto"/>
              <w:left w:val="single" w:sz="4" w:space="0" w:color="auto"/>
              <w:bottom w:val="single" w:sz="4" w:space="0" w:color="auto"/>
              <w:right w:val="single" w:sz="4" w:space="0" w:color="auto"/>
            </w:tcBorders>
          </w:tcPr>
          <w:p w14:paraId="7F0618AA"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b/>
                <w:color w:val="262626"/>
                <w:sz w:val="24"/>
                <w:szCs w:val="24"/>
              </w:rPr>
            </w:pPr>
            <w:r w:rsidRPr="00067A4A">
              <w:rPr>
                <w:rFonts w:ascii="Arial Narrow" w:hAnsi="Arial Narrow" w:cs="Arial"/>
                <w:b/>
                <w:color w:val="262626"/>
                <w:sz w:val="24"/>
                <w:szCs w:val="24"/>
              </w:rPr>
              <w:t>Critères d’évaluation</w:t>
            </w:r>
          </w:p>
        </w:tc>
      </w:tr>
      <w:tr w:rsidR="00FA317C" w:rsidRPr="00067A4A" w14:paraId="4B0C3BB5" w14:textId="77777777" w:rsidTr="008F7B17">
        <w:trPr>
          <w:trHeight w:val="7645"/>
        </w:trPr>
        <w:tc>
          <w:tcPr>
            <w:tcW w:w="704" w:type="dxa"/>
            <w:tcBorders>
              <w:top w:val="single" w:sz="4" w:space="0" w:color="auto"/>
              <w:left w:val="single" w:sz="4" w:space="0" w:color="auto"/>
              <w:bottom w:val="single" w:sz="4" w:space="0" w:color="auto"/>
              <w:right w:val="single" w:sz="4" w:space="0" w:color="auto"/>
            </w:tcBorders>
          </w:tcPr>
          <w:p w14:paraId="4E9A5F08"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color w:val="262626"/>
                <w:sz w:val="24"/>
                <w:szCs w:val="24"/>
              </w:rPr>
            </w:pPr>
          </w:p>
        </w:tc>
        <w:tc>
          <w:tcPr>
            <w:tcW w:w="9856" w:type="dxa"/>
            <w:tcBorders>
              <w:top w:val="single" w:sz="4" w:space="0" w:color="auto"/>
              <w:left w:val="single" w:sz="4" w:space="0" w:color="auto"/>
              <w:bottom w:val="single" w:sz="4" w:space="0" w:color="auto"/>
              <w:right w:val="single" w:sz="4" w:space="0" w:color="auto"/>
            </w:tcBorders>
          </w:tcPr>
          <w:p w14:paraId="133C966B" w14:textId="77777777" w:rsidR="00FA317C" w:rsidRPr="00067A4A" w:rsidRDefault="00FA317C" w:rsidP="00C07AA5">
            <w:pPr>
              <w:pStyle w:val="Titre2"/>
              <w:numPr>
                <w:ilvl w:val="0"/>
                <w:numId w:val="119"/>
              </w:numPr>
              <w:tabs>
                <w:tab w:val="left" w:pos="567"/>
                <w:tab w:val="num" w:pos="1443"/>
              </w:tabs>
              <w:spacing w:before="0" w:after="0"/>
              <w:ind w:left="360" w:hanging="363"/>
              <w:rPr>
                <w:rFonts w:ascii="Arial Narrow" w:hAnsi="Arial Narrow"/>
                <w:sz w:val="24"/>
                <w:szCs w:val="24"/>
                <w:u w:val="single"/>
                <w:lang w:val="fr-CA"/>
              </w:rPr>
            </w:pPr>
            <w:r w:rsidRPr="00067A4A">
              <w:rPr>
                <w:rFonts w:ascii="Arial Narrow" w:hAnsi="Arial Narrow"/>
                <w:sz w:val="24"/>
                <w:szCs w:val="24"/>
                <w:u w:val="single"/>
                <w:lang w:val="fr-CA"/>
              </w:rPr>
              <w:t>Critères Éliminatoires</w:t>
            </w:r>
          </w:p>
          <w:p w14:paraId="1663388D" w14:textId="77777777" w:rsidR="00FA317C" w:rsidRPr="00067A4A" w:rsidRDefault="00FA317C" w:rsidP="008C6179">
            <w:pPr>
              <w:spacing w:after="0" w:line="240" w:lineRule="auto"/>
              <w:rPr>
                <w:rFonts w:ascii="Arial Narrow" w:hAnsi="Arial Narrow" w:cs="Arial"/>
                <w:sz w:val="24"/>
                <w:szCs w:val="24"/>
                <w:lang w:val="fr-CA"/>
              </w:rPr>
            </w:pPr>
            <w:r w:rsidRPr="00067A4A">
              <w:rPr>
                <w:rFonts w:ascii="Arial Narrow" w:hAnsi="Arial Narrow" w:cs="Arial"/>
                <w:sz w:val="24"/>
                <w:szCs w:val="24"/>
                <w:lang w:val="fr-CA"/>
              </w:rPr>
              <w:t>Les critères éliminatoires porteront essentiellement sur :</w:t>
            </w:r>
          </w:p>
          <w:p w14:paraId="3918C19B" w14:textId="77777777" w:rsidR="00DD326E" w:rsidRPr="00EA6C38" w:rsidRDefault="00DD326E" w:rsidP="00C07AA5">
            <w:pPr>
              <w:numPr>
                <w:ilvl w:val="0"/>
                <w:numId w:val="129"/>
              </w:numPr>
              <w:spacing w:after="0" w:line="240" w:lineRule="auto"/>
              <w:ind w:left="786"/>
              <w:jc w:val="both"/>
              <w:rPr>
                <w:rFonts w:ascii="Arial Narrow" w:eastAsia="Times New Roman" w:hAnsi="Arial Narrow" w:cs="Arial"/>
                <w:i/>
                <w:color w:val="FF0000"/>
                <w:sz w:val="24"/>
                <w:szCs w:val="24"/>
                <w:lang w:eastAsia="fr-FR"/>
              </w:rPr>
            </w:pPr>
            <w:r w:rsidRPr="00EA6C38">
              <w:rPr>
                <w:rFonts w:ascii="Arial Narrow" w:eastAsia="Times New Roman" w:hAnsi="Arial Narrow" w:cs="Arial"/>
                <w:i/>
                <w:color w:val="FF0000"/>
                <w:sz w:val="24"/>
                <w:szCs w:val="24"/>
                <w:lang w:eastAsia="fr-FR"/>
              </w:rPr>
              <w:t>Non-conformité 48 heures après l’ouverture des offres, d’au moins une des pièces du dossier administratif ;</w:t>
            </w:r>
          </w:p>
          <w:p w14:paraId="05C82397" w14:textId="77777777" w:rsidR="00DD326E" w:rsidRPr="00EA6C38" w:rsidRDefault="00DD326E" w:rsidP="00C07AA5">
            <w:pPr>
              <w:numPr>
                <w:ilvl w:val="0"/>
                <w:numId w:val="129"/>
              </w:numPr>
              <w:spacing w:after="0" w:line="240" w:lineRule="auto"/>
              <w:ind w:left="786"/>
              <w:jc w:val="both"/>
              <w:rPr>
                <w:rFonts w:ascii="Arial Narrow" w:eastAsia="Times New Roman" w:hAnsi="Arial Narrow" w:cs="Arial"/>
                <w:i/>
                <w:color w:val="FF0000"/>
                <w:sz w:val="24"/>
                <w:szCs w:val="24"/>
                <w:lang w:eastAsia="fr-FR"/>
              </w:rPr>
            </w:pPr>
            <w:r w:rsidRPr="00EA6C38">
              <w:rPr>
                <w:rFonts w:ascii="Arial Narrow" w:eastAsia="Times New Roman" w:hAnsi="Arial Narrow" w:cs="Arial"/>
                <w:i/>
                <w:color w:val="FF0000"/>
                <w:sz w:val="24"/>
                <w:szCs w:val="24"/>
                <w:lang w:eastAsia="fr-FR"/>
              </w:rPr>
              <w:t xml:space="preserve">Fausse déclaration, pièces falsifiée ou non authentique ; </w:t>
            </w:r>
          </w:p>
          <w:p w14:paraId="6A0A07E2" w14:textId="77777777" w:rsidR="00DD326E" w:rsidRPr="00EA6C38" w:rsidRDefault="00DD326E" w:rsidP="00C07AA5">
            <w:pPr>
              <w:numPr>
                <w:ilvl w:val="0"/>
                <w:numId w:val="129"/>
              </w:numPr>
              <w:spacing w:after="0" w:line="240" w:lineRule="auto"/>
              <w:ind w:left="786"/>
              <w:jc w:val="both"/>
              <w:rPr>
                <w:rFonts w:ascii="Arial Narrow" w:eastAsia="Times New Roman" w:hAnsi="Arial Narrow" w:cs="Arial"/>
                <w:i/>
                <w:color w:val="FF0000"/>
                <w:sz w:val="24"/>
                <w:szCs w:val="24"/>
                <w:lang w:eastAsia="fr-FR"/>
              </w:rPr>
            </w:pPr>
            <w:r w:rsidRPr="00EA6C38">
              <w:rPr>
                <w:rFonts w:ascii="Arial Narrow" w:eastAsia="Times New Roman" w:hAnsi="Arial Narrow" w:cs="Arial"/>
                <w:i/>
                <w:color w:val="FF0000"/>
                <w:sz w:val="24"/>
                <w:szCs w:val="24"/>
                <w:lang w:eastAsia="fr-FR"/>
              </w:rPr>
              <w:t>Dossier technique incomplet pour absence de l’un des éléments suivants ;</w:t>
            </w:r>
          </w:p>
          <w:p w14:paraId="4ED92CA4" w14:textId="77777777" w:rsidR="00DD326E" w:rsidRPr="00EA6C38" w:rsidRDefault="00DD326E" w:rsidP="00C07AA5">
            <w:pPr>
              <w:pStyle w:val="Paragraphedeliste"/>
              <w:numPr>
                <w:ilvl w:val="0"/>
                <w:numId w:val="121"/>
              </w:numPr>
              <w:jc w:val="both"/>
              <w:rPr>
                <w:rFonts w:ascii="Arial Narrow" w:hAnsi="Arial Narrow" w:cs="Arial"/>
                <w:i/>
                <w:color w:val="FF0000"/>
              </w:rPr>
            </w:pPr>
            <w:r w:rsidRPr="00EA6C38">
              <w:rPr>
                <w:rFonts w:ascii="Arial Narrow" w:hAnsi="Arial Narrow" w:cs="Arial"/>
                <w:i/>
                <w:color w:val="FF0000"/>
              </w:rPr>
              <w:t>Une note d’organisation et méthodologique ;</w:t>
            </w:r>
          </w:p>
          <w:p w14:paraId="7C9272EE" w14:textId="77777777" w:rsidR="00DD326E" w:rsidRPr="00EA6C38" w:rsidRDefault="00DD326E" w:rsidP="00C07AA5">
            <w:pPr>
              <w:pStyle w:val="Paragraphedeliste"/>
              <w:numPr>
                <w:ilvl w:val="0"/>
                <w:numId w:val="121"/>
              </w:numPr>
              <w:jc w:val="both"/>
              <w:rPr>
                <w:rFonts w:ascii="Arial Narrow" w:hAnsi="Arial Narrow" w:cs="Arial"/>
                <w:i/>
                <w:color w:val="FF0000"/>
              </w:rPr>
            </w:pPr>
            <w:r w:rsidRPr="00EA6C38">
              <w:rPr>
                <w:rFonts w:ascii="Arial Narrow" w:hAnsi="Arial Narrow" w:cs="Arial"/>
                <w:i/>
                <w:color w:val="FF0000"/>
              </w:rPr>
              <w:t>La charte d’intégrité datée et signée ;</w:t>
            </w:r>
          </w:p>
          <w:p w14:paraId="19500F1F" w14:textId="77777777" w:rsidR="00DD326E" w:rsidRPr="00EA6C38" w:rsidRDefault="00DD326E" w:rsidP="00C07AA5">
            <w:pPr>
              <w:pStyle w:val="Paragraphedeliste"/>
              <w:numPr>
                <w:ilvl w:val="0"/>
                <w:numId w:val="121"/>
              </w:numPr>
              <w:jc w:val="both"/>
              <w:rPr>
                <w:rFonts w:ascii="Arial Narrow" w:hAnsi="Arial Narrow" w:cs="Arial"/>
                <w:i/>
                <w:color w:val="FF0000"/>
              </w:rPr>
            </w:pPr>
            <w:r w:rsidRPr="00EA6C38">
              <w:rPr>
                <w:rFonts w:ascii="Arial Narrow" w:hAnsi="Arial Narrow" w:cs="Arial"/>
                <w:i/>
                <w:color w:val="FF0000"/>
              </w:rPr>
              <w:t>La déclaration d’engagement au respect des clauses sociales et environnementales datée et signée.</w:t>
            </w:r>
          </w:p>
          <w:p w14:paraId="2F60D913" w14:textId="77777777" w:rsidR="00DD326E" w:rsidRPr="00EA6C38" w:rsidRDefault="00DD326E" w:rsidP="00C07AA5">
            <w:pPr>
              <w:numPr>
                <w:ilvl w:val="0"/>
                <w:numId w:val="129"/>
              </w:numPr>
              <w:spacing w:after="0" w:line="240" w:lineRule="auto"/>
              <w:jc w:val="both"/>
              <w:rPr>
                <w:rFonts w:ascii="Arial Narrow" w:eastAsia="Times New Roman" w:hAnsi="Arial Narrow" w:cs="Arial"/>
                <w:i/>
                <w:color w:val="FF0000"/>
                <w:sz w:val="24"/>
                <w:szCs w:val="24"/>
                <w:lang w:eastAsia="fr-FR"/>
              </w:rPr>
            </w:pPr>
            <w:r w:rsidRPr="00EA6C38">
              <w:rPr>
                <w:rFonts w:ascii="Arial Narrow" w:eastAsia="Times New Roman" w:hAnsi="Arial Narrow" w:cs="Arial"/>
                <w:i/>
                <w:color w:val="FF0000"/>
                <w:sz w:val="24"/>
                <w:szCs w:val="24"/>
                <w:lang w:eastAsia="fr-FR"/>
              </w:rPr>
              <w:t>Dossier financier incomplet pour absence ou non-conformité de l’une des pièces suivantes :</w:t>
            </w:r>
          </w:p>
          <w:p w14:paraId="31748C50" w14:textId="77777777" w:rsidR="00DD326E" w:rsidRPr="00EA6C38" w:rsidRDefault="00DD326E" w:rsidP="00C07AA5">
            <w:pPr>
              <w:pStyle w:val="Paragraphedeliste"/>
              <w:numPr>
                <w:ilvl w:val="0"/>
                <w:numId w:val="122"/>
              </w:numPr>
              <w:jc w:val="both"/>
              <w:rPr>
                <w:rFonts w:ascii="Arial Narrow" w:hAnsi="Arial Narrow" w:cs="Arial"/>
                <w:i/>
                <w:color w:val="FF0000"/>
              </w:rPr>
            </w:pPr>
            <w:r w:rsidRPr="00EA6C38">
              <w:rPr>
                <w:rFonts w:ascii="Arial Narrow" w:hAnsi="Arial Narrow" w:cs="Arial"/>
                <w:i/>
                <w:color w:val="FF0000"/>
              </w:rPr>
              <w:t>Une soumission timbrée et signée ;</w:t>
            </w:r>
          </w:p>
          <w:p w14:paraId="5F37ADCE" w14:textId="77777777" w:rsidR="00DD326E" w:rsidRPr="00EA6C38" w:rsidRDefault="00DD326E" w:rsidP="00C07AA5">
            <w:pPr>
              <w:pStyle w:val="Paragraphedeliste"/>
              <w:numPr>
                <w:ilvl w:val="0"/>
                <w:numId w:val="122"/>
              </w:numPr>
              <w:jc w:val="both"/>
              <w:rPr>
                <w:rFonts w:ascii="Arial Narrow" w:hAnsi="Arial Narrow" w:cs="Arial"/>
                <w:i/>
                <w:color w:val="FF0000"/>
              </w:rPr>
            </w:pPr>
            <w:r w:rsidRPr="00EA6C38">
              <w:rPr>
                <w:rFonts w:ascii="Arial Narrow" w:hAnsi="Arial Narrow" w:cs="Arial"/>
                <w:i/>
                <w:color w:val="FF0000"/>
              </w:rPr>
              <w:t>Le bordereau des prix unitaires (BPU) ;</w:t>
            </w:r>
          </w:p>
          <w:p w14:paraId="7613A262" w14:textId="77777777" w:rsidR="00DD326E" w:rsidRPr="00EA6C38" w:rsidRDefault="00DD326E" w:rsidP="00C07AA5">
            <w:pPr>
              <w:pStyle w:val="Paragraphedeliste"/>
              <w:numPr>
                <w:ilvl w:val="0"/>
                <w:numId w:val="122"/>
              </w:numPr>
              <w:jc w:val="both"/>
              <w:rPr>
                <w:rFonts w:ascii="Arial Narrow" w:hAnsi="Arial Narrow" w:cs="Arial"/>
                <w:i/>
                <w:color w:val="FF0000"/>
              </w:rPr>
            </w:pPr>
            <w:r w:rsidRPr="00EA6C38">
              <w:rPr>
                <w:rFonts w:ascii="Arial Narrow" w:hAnsi="Arial Narrow" w:cs="Arial"/>
                <w:i/>
                <w:color w:val="FF0000"/>
              </w:rPr>
              <w:t>Le devis quantitatif et estimatif (DQE) ;</w:t>
            </w:r>
          </w:p>
          <w:p w14:paraId="6A496EAD" w14:textId="77777777" w:rsidR="00DD326E" w:rsidRPr="00EA6C38" w:rsidRDefault="00DD326E" w:rsidP="00C07AA5">
            <w:pPr>
              <w:pStyle w:val="Paragraphedeliste"/>
              <w:numPr>
                <w:ilvl w:val="0"/>
                <w:numId w:val="122"/>
              </w:numPr>
              <w:jc w:val="both"/>
              <w:rPr>
                <w:rFonts w:ascii="Arial Narrow" w:hAnsi="Arial Narrow" w:cs="Arial"/>
                <w:i/>
                <w:color w:val="FF0000"/>
              </w:rPr>
            </w:pPr>
            <w:r w:rsidRPr="00EA6C38">
              <w:rPr>
                <w:rFonts w:ascii="Arial Narrow" w:hAnsi="Arial Narrow" w:cs="Arial"/>
                <w:i/>
                <w:color w:val="FF0000"/>
              </w:rPr>
              <w:t>Le sous-détail des prix unitaires.</w:t>
            </w:r>
          </w:p>
          <w:p w14:paraId="1E27E467" w14:textId="77777777" w:rsidR="00DD326E" w:rsidRDefault="00DD326E" w:rsidP="00C07AA5">
            <w:pPr>
              <w:numPr>
                <w:ilvl w:val="0"/>
                <w:numId w:val="129"/>
              </w:numPr>
              <w:spacing w:after="0" w:line="240" w:lineRule="auto"/>
              <w:jc w:val="both"/>
              <w:rPr>
                <w:rFonts w:ascii="Arial Narrow" w:eastAsia="Times New Roman" w:hAnsi="Arial Narrow" w:cs="Arial"/>
                <w:i/>
                <w:color w:val="FF0000"/>
                <w:sz w:val="24"/>
                <w:szCs w:val="24"/>
                <w:lang w:eastAsia="fr-FR"/>
              </w:rPr>
            </w:pPr>
            <w:r w:rsidRPr="00EA6C38">
              <w:rPr>
                <w:rFonts w:ascii="Arial Narrow" w:eastAsia="Times New Roman" w:hAnsi="Arial Narrow" w:cs="Arial"/>
                <w:i/>
                <w:color w:val="FF0000"/>
                <w:sz w:val="24"/>
                <w:szCs w:val="24"/>
                <w:lang w:eastAsia="fr-FR"/>
              </w:rPr>
              <w:t>Omission d’un prix unitaire quantifié dans le BPU, le DQE et le Sous-détail des prix unitaire ;</w:t>
            </w:r>
          </w:p>
          <w:p w14:paraId="5C407989" w14:textId="3236EDD1" w:rsidR="00FA317C" w:rsidRPr="00CF4DC4" w:rsidRDefault="00DD326E" w:rsidP="00C07AA5">
            <w:pPr>
              <w:numPr>
                <w:ilvl w:val="0"/>
                <w:numId w:val="129"/>
              </w:numPr>
              <w:spacing w:after="0" w:line="240" w:lineRule="auto"/>
              <w:jc w:val="both"/>
              <w:rPr>
                <w:rFonts w:ascii="Arial Narrow" w:eastAsia="Times New Roman" w:hAnsi="Arial Narrow" w:cs="Arial"/>
                <w:i/>
                <w:color w:val="FF0000"/>
                <w:sz w:val="24"/>
                <w:szCs w:val="24"/>
                <w:lang w:eastAsia="fr-FR"/>
              </w:rPr>
            </w:pPr>
            <w:r w:rsidRPr="00CF4DC4">
              <w:rPr>
                <w:rFonts w:ascii="Arial Narrow" w:eastAsia="Times New Roman" w:hAnsi="Arial Narrow" w:cs="Arial"/>
                <w:i/>
                <w:color w:val="FF0000"/>
                <w:sz w:val="24"/>
                <w:szCs w:val="24"/>
                <w:lang w:eastAsia="fr-FR"/>
              </w:rPr>
              <w:t>N’avoir pas obtenu au moins un total de 0</w:t>
            </w:r>
            <w:r w:rsidR="00735DF2" w:rsidRPr="00CF4DC4">
              <w:rPr>
                <w:rFonts w:ascii="Arial Narrow" w:eastAsia="Times New Roman" w:hAnsi="Arial Narrow" w:cs="Arial"/>
                <w:i/>
                <w:color w:val="FF0000"/>
                <w:sz w:val="24"/>
                <w:szCs w:val="24"/>
                <w:lang w:eastAsia="fr-FR"/>
              </w:rPr>
              <w:t>5</w:t>
            </w:r>
            <w:r w:rsidRPr="00CF4DC4">
              <w:rPr>
                <w:rFonts w:ascii="Arial Narrow" w:eastAsia="Times New Roman" w:hAnsi="Arial Narrow" w:cs="Arial"/>
                <w:i/>
                <w:color w:val="FF0000"/>
                <w:sz w:val="24"/>
                <w:szCs w:val="24"/>
                <w:lang w:eastAsia="fr-FR"/>
              </w:rPr>
              <w:t xml:space="preserve"> critères sur l’ensemble des 0</w:t>
            </w:r>
            <w:r w:rsidR="00735DF2" w:rsidRPr="00CF4DC4">
              <w:rPr>
                <w:rFonts w:ascii="Arial Narrow" w:eastAsia="Times New Roman" w:hAnsi="Arial Narrow" w:cs="Arial"/>
                <w:i/>
                <w:color w:val="FF0000"/>
                <w:sz w:val="24"/>
                <w:szCs w:val="24"/>
                <w:lang w:eastAsia="fr-FR"/>
              </w:rPr>
              <w:t>7</w:t>
            </w:r>
            <w:r w:rsidRPr="00CF4DC4">
              <w:rPr>
                <w:rFonts w:ascii="Arial Narrow" w:eastAsia="Times New Roman" w:hAnsi="Arial Narrow" w:cs="Arial"/>
                <w:i/>
                <w:color w:val="FF0000"/>
                <w:sz w:val="24"/>
                <w:szCs w:val="24"/>
                <w:lang w:eastAsia="fr-FR"/>
              </w:rPr>
              <w:t xml:space="preserve"> critères essentiels.</w:t>
            </w:r>
          </w:p>
          <w:p w14:paraId="3083576F" w14:textId="77777777" w:rsidR="00FA317C" w:rsidRPr="00067A4A" w:rsidRDefault="00FA317C" w:rsidP="008C6179">
            <w:pPr>
              <w:spacing w:after="0" w:line="240" w:lineRule="auto"/>
              <w:rPr>
                <w:rFonts w:ascii="Arial Narrow" w:hAnsi="Arial Narrow"/>
                <w:sz w:val="24"/>
                <w:szCs w:val="24"/>
              </w:rPr>
            </w:pPr>
          </w:p>
          <w:p w14:paraId="39BE0EEC" w14:textId="77777777" w:rsidR="00FA317C" w:rsidRPr="00067A4A" w:rsidRDefault="00FA317C" w:rsidP="00C07AA5">
            <w:pPr>
              <w:widowControl w:val="0"/>
              <w:numPr>
                <w:ilvl w:val="0"/>
                <w:numId w:val="119"/>
              </w:numPr>
              <w:suppressAutoHyphens/>
              <w:autoSpaceDE w:val="0"/>
              <w:autoSpaceDN w:val="0"/>
              <w:spacing w:after="0" w:line="240" w:lineRule="auto"/>
              <w:jc w:val="both"/>
              <w:textAlignment w:val="baseline"/>
              <w:rPr>
                <w:rFonts w:ascii="Arial Narrow" w:hAnsi="Arial Narrow" w:cs="Arial"/>
                <w:b/>
                <w:sz w:val="24"/>
                <w:szCs w:val="24"/>
                <w:u w:val="single"/>
                <w:lang w:val="fr-CA"/>
              </w:rPr>
            </w:pPr>
            <w:r w:rsidRPr="00067A4A">
              <w:rPr>
                <w:rFonts w:ascii="Arial Narrow" w:eastAsia="Arial Unicode MS" w:hAnsi="Arial Narrow" w:cs="Arial"/>
                <w:b/>
                <w:sz w:val="24"/>
                <w:szCs w:val="24"/>
                <w:u w:val="single"/>
              </w:rPr>
              <w:t>Critères essentiels</w:t>
            </w:r>
          </w:p>
          <w:p w14:paraId="595E37C6" w14:textId="5515ABDC" w:rsidR="00DD326E" w:rsidRDefault="00DD326E" w:rsidP="008C6179">
            <w:pPr>
              <w:widowControl w:val="0"/>
              <w:autoSpaceDE w:val="0"/>
              <w:autoSpaceDN w:val="0"/>
              <w:adjustRightInd w:val="0"/>
              <w:spacing w:after="0" w:line="240" w:lineRule="auto"/>
              <w:ind w:firstLine="284"/>
              <w:jc w:val="both"/>
              <w:rPr>
                <w:rFonts w:ascii="Times New Roman" w:hAnsi="Times New Roman"/>
                <w:iCs/>
                <w:color w:val="FF0000"/>
                <w:sz w:val="24"/>
                <w:szCs w:val="24"/>
              </w:rPr>
            </w:pPr>
            <w:r w:rsidRPr="00664D3C">
              <w:rPr>
                <w:rFonts w:ascii="Times New Roman" w:hAnsi="Times New Roman"/>
                <w:iCs/>
                <w:color w:val="FF0000"/>
                <w:sz w:val="24"/>
                <w:szCs w:val="24"/>
              </w:rPr>
              <w:t>Critères essentiels : L’évaluation des offres techniques sera faite sur la base des 0</w:t>
            </w:r>
            <w:r w:rsidR="00735DF2">
              <w:rPr>
                <w:rFonts w:ascii="Times New Roman" w:hAnsi="Times New Roman"/>
                <w:iCs/>
                <w:color w:val="FF0000"/>
                <w:sz w:val="24"/>
                <w:szCs w:val="24"/>
              </w:rPr>
              <w:t>7</w:t>
            </w:r>
            <w:r w:rsidRPr="00664D3C">
              <w:rPr>
                <w:rFonts w:ascii="Times New Roman" w:hAnsi="Times New Roman"/>
                <w:iCs/>
                <w:color w:val="FF0000"/>
                <w:sz w:val="24"/>
                <w:szCs w:val="24"/>
              </w:rPr>
              <w:t xml:space="preserve"> critères essentiels ci-dessous :</w:t>
            </w:r>
          </w:p>
          <w:p w14:paraId="0E8E98E6" w14:textId="77777777" w:rsidR="00DD326E" w:rsidRDefault="00DD326E" w:rsidP="008C6179">
            <w:pPr>
              <w:widowControl w:val="0"/>
              <w:autoSpaceDE w:val="0"/>
              <w:autoSpaceDN w:val="0"/>
              <w:adjustRightInd w:val="0"/>
              <w:spacing w:after="0" w:line="240" w:lineRule="auto"/>
              <w:ind w:firstLine="284"/>
              <w:jc w:val="both"/>
              <w:rPr>
                <w:rFonts w:ascii="Times New Roman" w:hAnsi="Times New Roman"/>
                <w:iCs/>
                <w:color w:val="FF0000"/>
                <w:sz w:val="24"/>
                <w:szCs w:val="24"/>
              </w:rPr>
            </w:pPr>
            <w:r w:rsidRPr="00664D3C">
              <w:rPr>
                <w:rFonts w:ascii="Times New Roman" w:hAnsi="Times New Roman"/>
                <w:iCs/>
                <w:color w:val="FF0000"/>
                <w:sz w:val="24"/>
                <w:szCs w:val="24"/>
              </w:rPr>
              <w:t xml:space="preserve"> a) La capacité de financement ou la ligne de crédit sur 1 critère ; </w:t>
            </w:r>
          </w:p>
          <w:p w14:paraId="0F8C6D99" w14:textId="28E0D6DE" w:rsidR="00DD326E" w:rsidRDefault="00DD326E" w:rsidP="008C6179">
            <w:pPr>
              <w:widowControl w:val="0"/>
              <w:autoSpaceDE w:val="0"/>
              <w:autoSpaceDN w:val="0"/>
              <w:adjustRightInd w:val="0"/>
              <w:spacing w:after="0" w:line="240" w:lineRule="auto"/>
              <w:ind w:firstLine="284"/>
              <w:jc w:val="both"/>
              <w:rPr>
                <w:rFonts w:ascii="Times New Roman" w:hAnsi="Times New Roman"/>
                <w:iCs/>
                <w:color w:val="FF0000"/>
                <w:sz w:val="24"/>
                <w:szCs w:val="24"/>
              </w:rPr>
            </w:pPr>
            <w:r>
              <w:rPr>
                <w:rFonts w:ascii="Times New Roman" w:hAnsi="Times New Roman"/>
                <w:iCs/>
                <w:color w:val="FF0000"/>
                <w:sz w:val="24"/>
                <w:szCs w:val="24"/>
              </w:rPr>
              <w:t xml:space="preserve"> </w:t>
            </w:r>
            <w:r w:rsidRPr="00664D3C">
              <w:rPr>
                <w:rFonts w:ascii="Times New Roman" w:hAnsi="Times New Roman"/>
                <w:iCs/>
                <w:color w:val="FF0000"/>
                <w:sz w:val="24"/>
                <w:szCs w:val="24"/>
              </w:rPr>
              <w:t>b) Les preuves d’acceptation des conditions du marché sur 0</w:t>
            </w:r>
            <w:r w:rsidR="00735DF2">
              <w:rPr>
                <w:rFonts w:ascii="Times New Roman" w:hAnsi="Times New Roman"/>
                <w:iCs/>
                <w:color w:val="FF0000"/>
                <w:sz w:val="24"/>
                <w:szCs w:val="24"/>
              </w:rPr>
              <w:t>6</w:t>
            </w:r>
            <w:r w:rsidRPr="00664D3C">
              <w:rPr>
                <w:rFonts w:ascii="Times New Roman" w:hAnsi="Times New Roman"/>
                <w:iCs/>
                <w:color w:val="FF0000"/>
                <w:sz w:val="24"/>
                <w:szCs w:val="24"/>
              </w:rPr>
              <w:t xml:space="preserve"> critères.</w:t>
            </w:r>
          </w:p>
          <w:p w14:paraId="19554959" w14:textId="77777777" w:rsidR="00DD326E" w:rsidRPr="00D14DFB" w:rsidRDefault="00DD326E" w:rsidP="00C07AA5">
            <w:pPr>
              <w:pStyle w:val="Paragraphedeliste"/>
              <w:widowControl w:val="0"/>
              <w:numPr>
                <w:ilvl w:val="0"/>
                <w:numId w:val="123"/>
              </w:numPr>
              <w:autoSpaceDE w:val="0"/>
              <w:jc w:val="both"/>
              <w:rPr>
                <w:rFonts w:ascii="Arial Narrow" w:hAnsi="Arial Narrow" w:cs="Arial"/>
                <w:color w:val="FF0000"/>
              </w:rPr>
            </w:pPr>
            <w:r w:rsidRPr="00D14DFB">
              <w:rPr>
                <w:rFonts w:ascii="Arial Narrow" w:hAnsi="Arial Narrow" w:cs="Arial"/>
                <w:color w:val="FF0000"/>
              </w:rPr>
              <w:t>Le Cahier des Clauses Administratives Particulières (CCAP) ;</w:t>
            </w:r>
          </w:p>
          <w:p w14:paraId="77EB88BC" w14:textId="77777777" w:rsidR="00DD326E" w:rsidRPr="00D14DFB" w:rsidRDefault="00DD326E" w:rsidP="00C07AA5">
            <w:pPr>
              <w:pStyle w:val="Paragraphedeliste"/>
              <w:widowControl w:val="0"/>
              <w:numPr>
                <w:ilvl w:val="0"/>
                <w:numId w:val="123"/>
              </w:numPr>
              <w:autoSpaceDE w:val="0"/>
              <w:jc w:val="both"/>
              <w:rPr>
                <w:rFonts w:ascii="Arial Narrow" w:hAnsi="Arial Narrow" w:cs="Arial"/>
                <w:color w:val="FF0000"/>
              </w:rPr>
            </w:pPr>
            <w:r w:rsidRPr="00D14DFB">
              <w:rPr>
                <w:rFonts w:ascii="Arial Narrow" w:hAnsi="Arial Narrow" w:cs="Arial"/>
                <w:color w:val="FF0000"/>
              </w:rPr>
              <w:t>Les Cahiers Des Clauses Techniques Particulières (CCTP) ;</w:t>
            </w:r>
          </w:p>
          <w:p w14:paraId="21E99759" w14:textId="77777777" w:rsidR="00DD326E" w:rsidRDefault="00DD326E" w:rsidP="00C07AA5">
            <w:pPr>
              <w:pStyle w:val="Paragraphedeliste"/>
              <w:widowControl w:val="0"/>
              <w:numPr>
                <w:ilvl w:val="0"/>
                <w:numId w:val="123"/>
              </w:numPr>
              <w:autoSpaceDE w:val="0"/>
              <w:ind w:right="-20"/>
              <w:rPr>
                <w:rFonts w:ascii="Arial Narrow" w:hAnsi="Arial Narrow" w:cs="Arial"/>
                <w:color w:val="FF0000"/>
              </w:rPr>
            </w:pPr>
            <w:r w:rsidRPr="00D14DFB">
              <w:rPr>
                <w:rFonts w:ascii="Arial Narrow" w:hAnsi="Arial Narrow" w:cs="Arial"/>
                <w:color w:val="FF0000"/>
              </w:rPr>
              <w:t xml:space="preserve">Le Règlement Particulier de l’Appel d’Offres paraphé à chaque page signé à la dernière page ; </w:t>
            </w:r>
          </w:p>
          <w:p w14:paraId="195FFF56" w14:textId="77777777" w:rsidR="00DD326E" w:rsidRPr="00D14DFB" w:rsidRDefault="00DD326E" w:rsidP="00C07AA5">
            <w:pPr>
              <w:pStyle w:val="Paragraphedeliste"/>
              <w:widowControl w:val="0"/>
              <w:numPr>
                <w:ilvl w:val="0"/>
                <w:numId w:val="123"/>
              </w:numPr>
              <w:autoSpaceDE w:val="0"/>
              <w:ind w:right="-20"/>
              <w:rPr>
                <w:rFonts w:ascii="Arial Narrow" w:hAnsi="Arial Narrow" w:cs="Arial"/>
                <w:color w:val="FF0000"/>
              </w:rPr>
            </w:pPr>
            <w:r w:rsidRPr="00D14DFB">
              <w:rPr>
                <w:rFonts w:ascii="Arial Narrow" w:hAnsi="Arial Narrow" w:cs="Arial"/>
                <w:color w:val="FF0000"/>
              </w:rPr>
              <w:t xml:space="preserve">Les modèles de garanties paraphés à chaque page ; </w:t>
            </w:r>
          </w:p>
          <w:p w14:paraId="12D33D18" w14:textId="77777777" w:rsidR="00DD326E" w:rsidRDefault="00DD326E" w:rsidP="00C07AA5">
            <w:pPr>
              <w:pStyle w:val="Paragraphedeliste"/>
              <w:widowControl w:val="0"/>
              <w:numPr>
                <w:ilvl w:val="0"/>
                <w:numId w:val="123"/>
              </w:numPr>
              <w:autoSpaceDE w:val="0"/>
              <w:ind w:right="-20"/>
              <w:rPr>
                <w:rFonts w:ascii="Arial Narrow" w:hAnsi="Arial Narrow" w:cs="Arial"/>
                <w:color w:val="FF0000"/>
              </w:rPr>
            </w:pPr>
            <w:r w:rsidRPr="00D14DFB">
              <w:rPr>
                <w:rFonts w:ascii="Arial Narrow" w:hAnsi="Arial Narrow" w:cs="Arial"/>
                <w:color w:val="FF0000"/>
              </w:rPr>
              <w:t xml:space="preserve">Le modèle de projet de Marché paraphés à chaque page et signé à la dernière page ; </w:t>
            </w:r>
          </w:p>
          <w:p w14:paraId="549FC7F5" w14:textId="70E75A7B" w:rsidR="00735DF2" w:rsidRPr="00D14DFB" w:rsidRDefault="00735DF2" w:rsidP="00C07AA5">
            <w:pPr>
              <w:pStyle w:val="Paragraphedeliste"/>
              <w:widowControl w:val="0"/>
              <w:numPr>
                <w:ilvl w:val="0"/>
                <w:numId w:val="123"/>
              </w:numPr>
              <w:autoSpaceDE w:val="0"/>
              <w:ind w:right="-20"/>
              <w:rPr>
                <w:rFonts w:ascii="Arial Narrow" w:hAnsi="Arial Narrow" w:cs="Arial"/>
                <w:color w:val="FF0000"/>
              </w:rPr>
            </w:pPr>
            <w:r>
              <w:rPr>
                <w:rFonts w:ascii="Arial Narrow" w:hAnsi="Arial Narrow" w:cs="Arial"/>
                <w:color w:val="FF0000"/>
              </w:rPr>
              <w:t xml:space="preserve">La </w:t>
            </w:r>
            <w:r w:rsidRPr="00DA554B">
              <w:rPr>
                <w:rFonts w:ascii="Arial Narrow" w:hAnsi="Arial Narrow" w:cs="Arial"/>
                <w:color w:val="FF0000"/>
              </w:rPr>
              <w:t>déclaration sur l’honneur du soumissionnaire, signée et datée certifiant la visite du site</w:t>
            </w:r>
            <w:r>
              <w:rPr>
                <w:rFonts w:ascii="Arial Narrow" w:hAnsi="Arial Narrow" w:cs="Arial"/>
                <w:color w:val="FF0000"/>
              </w:rPr>
              <w:t>.</w:t>
            </w:r>
          </w:p>
          <w:p w14:paraId="4CDB73B2" w14:textId="77777777" w:rsidR="00DD326E" w:rsidRPr="00D14DFB" w:rsidRDefault="00DD326E" w:rsidP="008C6179">
            <w:pPr>
              <w:widowControl w:val="0"/>
              <w:autoSpaceDE w:val="0"/>
              <w:autoSpaceDN w:val="0"/>
              <w:adjustRightInd w:val="0"/>
              <w:spacing w:after="0" w:line="240" w:lineRule="auto"/>
              <w:ind w:firstLine="284"/>
              <w:jc w:val="both"/>
              <w:rPr>
                <w:rFonts w:ascii="Times New Roman" w:hAnsi="Times New Roman"/>
                <w:iCs/>
                <w:color w:val="FF0000"/>
                <w:sz w:val="12"/>
                <w:szCs w:val="24"/>
              </w:rPr>
            </w:pPr>
          </w:p>
          <w:p w14:paraId="717C5D17" w14:textId="19F2536D" w:rsidR="00FA317C" w:rsidRPr="00067A4A" w:rsidRDefault="00DD326E" w:rsidP="008C6179">
            <w:pPr>
              <w:widowControl w:val="0"/>
              <w:suppressAutoHyphens/>
              <w:autoSpaceDE w:val="0"/>
              <w:autoSpaceDN w:val="0"/>
              <w:spacing w:after="0" w:line="240" w:lineRule="auto"/>
              <w:ind w:left="644"/>
              <w:jc w:val="both"/>
              <w:textAlignment w:val="baseline"/>
              <w:rPr>
                <w:rFonts w:ascii="Arial Narrow" w:hAnsi="Arial Narrow" w:cs="Arial"/>
                <w:sz w:val="24"/>
                <w:szCs w:val="24"/>
                <w:lang w:val="fr-CA"/>
              </w:rPr>
            </w:pPr>
            <w:r w:rsidRPr="00EA6C38">
              <w:rPr>
                <w:rFonts w:ascii="Arial Narrow" w:eastAsia="Times New Roman" w:hAnsi="Arial Narrow" w:cs="Arial"/>
                <w:color w:val="FF0000"/>
                <w:sz w:val="24"/>
                <w:szCs w:val="24"/>
                <w:lang w:eastAsia="fr-FR"/>
              </w:rPr>
              <w:t>Les détails de ces critères essentiels sont précisés par le Règlement Particulier de l’Appel d’Offres (RPAO) et repris dans la grille d’évaluation.</w:t>
            </w:r>
          </w:p>
        </w:tc>
      </w:tr>
      <w:tr w:rsidR="00FA317C" w:rsidRPr="00067A4A" w14:paraId="1BAE27B1" w14:textId="77777777" w:rsidTr="008F7B17">
        <w:tc>
          <w:tcPr>
            <w:tcW w:w="704" w:type="dxa"/>
            <w:tcBorders>
              <w:top w:val="single" w:sz="4" w:space="0" w:color="auto"/>
              <w:left w:val="single" w:sz="4" w:space="0" w:color="auto"/>
              <w:bottom w:val="single" w:sz="4" w:space="0" w:color="auto"/>
              <w:right w:val="single" w:sz="4" w:space="0" w:color="auto"/>
            </w:tcBorders>
          </w:tcPr>
          <w:p w14:paraId="2F5B6E70"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6</w:t>
            </w:r>
          </w:p>
        </w:tc>
        <w:tc>
          <w:tcPr>
            <w:tcW w:w="9856" w:type="dxa"/>
            <w:tcBorders>
              <w:top w:val="single" w:sz="4" w:space="0" w:color="auto"/>
              <w:left w:val="single" w:sz="4" w:space="0" w:color="auto"/>
              <w:bottom w:val="single" w:sz="4" w:space="0" w:color="auto"/>
              <w:right w:val="single" w:sz="4" w:space="0" w:color="auto"/>
            </w:tcBorders>
          </w:tcPr>
          <w:p w14:paraId="61A896CD" w14:textId="77777777" w:rsidR="00FA317C" w:rsidRPr="00067A4A" w:rsidRDefault="00FA317C" w:rsidP="008C6179">
            <w:pPr>
              <w:widowControl w:val="0"/>
              <w:autoSpaceDE w:val="0"/>
              <w:autoSpaceDN w:val="0"/>
              <w:adjustRightInd w:val="0"/>
              <w:spacing w:after="0" w:line="240" w:lineRule="auto"/>
              <w:jc w:val="both"/>
              <w:rPr>
                <w:rFonts w:ascii="Arial Narrow" w:hAnsi="Arial Narrow" w:cs="Arial"/>
                <w:b/>
                <w:color w:val="262626"/>
                <w:sz w:val="24"/>
                <w:szCs w:val="24"/>
              </w:rPr>
            </w:pPr>
            <w:r w:rsidRPr="00067A4A">
              <w:rPr>
                <w:rFonts w:ascii="Arial Narrow" w:hAnsi="Arial Narrow" w:cs="Arial"/>
                <w:color w:val="262626"/>
                <w:sz w:val="24"/>
                <w:szCs w:val="24"/>
              </w:rPr>
              <w:t>En cas de groupement d’entreprises, chaque entreprise doit satisfaire les critères de qualification énumérés.</w:t>
            </w:r>
          </w:p>
        </w:tc>
      </w:tr>
      <w:tr w:rsidR="00FA317C" w:rsidRPr="00067A4A" w14:paraId="77EFD22C" w14:textId="77777777" w:rsidTr="008F7B17">
        <w:tc>
          <w:tcPr>
            <w:tcW w:w="704" w:type="dxa"/>
            <w:tcBorders>
              <w:top w:val="single" w:sz="4" w:space="0" w:color="auto"/>
              <w:left w:val="single" w:sz="4" w:space="0" w:color="auto"/>
              <w:bottom w:val="single" w:sz="4" w:space="0" w:color="auto"/>
              <w:right w:val="single" w:sz="4" w:space="0" w:color="auto"/>
            </w:tcBorders>
          </w:tcPr>
          <w:p w14:paraId="03357664"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7</w:t>
            </w:r>
          </w:p>
        </w:tc>
        <w:tc>
          <w:tcPr>
            <w:tcW w:w="9856" w:type="dxa"/>
            <w:tcBorders>
              <w:top w:val="single" w:sz="4" w:space="0" w:color="auto"/>
              <w:left w:val="single" w:sz="4" w:space="0" w:color="auto"/>
              <w:bottom w:val="single" w:sz="4" w:space="0" w:color="auto"/>
              <w:right w:val="single" w:sz="4" w:space="0" w:color="auto"/>
            </w:tcBorders>
          </w:tcPr>
          <w:p w14:paraId="350B7993" w14:textId="77777777" w:rsidR="00FA317C" w:rsidRPr="00067A4A" w:rsidRDefault="00FA317C" w:rsidP="008C6179">
            <w:pPr>
              <w:widowControl w:val="0"/>
              <w:autoSpaceDE w:val="0"/>
              <w:autoSpaceDN w:val="0"/>
              <w:adjustRightInd w:val="0"/>
              <w:spacing w:after="0" w:line="240" w:lineRule="auto"/>
              <w:jc w:val="both"/>
              <w:rPr>
                <w:rFonts w:ascii="Arial Narrow" w:hAnsi="Arial Narrow" w:cs="Arial"/>
                <w:b/>
                <w:color w:val="262626"/>
                <w:sz w:val="24"/>
                <w:szCs w:val="24"/>
              </w:rPr>
            </w:pPr>
            <w:r w:rsidRPr="00067A4A">
              <w:rPr>
                <w:rFonts w:ascii="Arial Narrow" w:hAnsi="Arial Narrow" w:cs="Arial"/>
                <w:b/>
                <w:color w:val="262626"/>
                <w:sz w:val="24"/>
                <w:szCs w:val="24"/>
              </w:rPr>
              <w:t>Visite du site des travaux et réunion préparatoire :</w:t>
            </w:r>
          </w:p>
          <w:p w14:paraId="1443CC6E" w14:textId="77777777" w:rsidR="00FA317C" w:rsidRPr="00067A4A" w:rsidRDefault="00FA317C" w:rsidP="008C6179">
            <w:pPr>
              <w:widowControl w:val="0"/>
              <w:autoSpaceDE w:val="0"/>
              <w:autoSpaceDN w:val="0"/>
              <w:adjustRightInd w:val="0"/>
              <w:spacing w:after="0" w:line="240" w:lineRule="auto"/>
              <w:jc w:val="both"/>
              <w:rPr>
                <w:rFonts w:ascii="Arial Narrow" w:hAnsi="Arial Narrow" w:cs="Arial"/>
                <w:sz w:val="24"/>
                <w:szCs w:val="24"/>
              </w:rPr>
            </w:pPr>
            <w:r w:rsidRPr="00067A4A">
              <w:rPr>
                <w:rFonts w:ascii="Arial Narrow" w:hAnsi="Arial Narrow" w:cs="Arial"/>
                <w:color w:val="000000"/>
                <w:sz w:val="24"/>
                <w:szCs w:val="24"/>
              </w:rPr>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08066225" w14:textId="77777777" w:rsidR="00FA317C" w:rsidRPr="00067A4A" w:rsidRDefault="00FA317C" w:rsidP="008C6179">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sz w:val="24"/>
                <w:szCs w:val="24"/>
              </w:rPr>
              <w:t>Cette visite fera l’objet d’une déclaration sur l’honneur du soumissionnaire, signé et daté attestant la visite et la connaissance du lieu et suivant le modèle joint en annexe.</w:t>
            </w:r>
          </w:p>
        </w:tc>
      </w:tr>
      <w:tr w:rsidR="00FA317C" w:rsidRPr="00067A4A" w14:paraId="3430DDF1" w14:textId="77777777" w:rsidTr="008F7B17">
        <w:tc>
          <w:tcPr>
            <w:tcW w:w="704" w:type="dxa"/>
            <w:tcBorders>
              <w:top w:val="single" w:sz="4" w:space="0" w:color="auto"/>
              <w:left w:val="single" w:sz="4" w:space="0" w:color="auto"/>
              <w:bottom w:val="single" w:sz="4" w:space="0" w:color="auto"/>
              <w:right w:val="single" w:sz="4" w:space="0" w:color="auto"/>
            </w:tcBorders>
          </w:tcPr>
          <w:p w14:paraId="465ECCAF"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8</w:t>
            </w:r>
          </w:p>
        </w:tc>
        <w:tc>
          <w:tcPr>
            <w:tcW w:w="9856" w:type="dxa"/>
            <w:tcBorders>
              <w:top w:val="single" w:sz="4" w:space="0" w:color="auto"/>
              <w:left w:val="single" w:sz="4" w:space="0" w:color="auto"/>
              <w:bottom w:val="single" w:sz="4" w:space="0" w:color="auto"/>
              <w:right w:val="single" w:sz="4" w:space="0" w:color="auto"/>
            </w:tcBorders>
          </w:tcPr>
          <w:p w14:paraId="3DDF223A" w14:textId="77777777" w:rsidR="00FA317C" w:rsidRPr="00067A4A" w:rsidRDefault="00FA317C" w:rsidP="008C6179">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b/>
                <w:color w:val="262626"/>
                <w:sz w:val="24"/>
                <w:szCs w:val="24"/>
              </w:rPr>
              <w:t>Langue de l’offre</w:t>
            </w:r>
            <w:r w:rsidRPr="00067A4A">
              <w:rPr>
                <w:rFonts w:ascii="Arial Narrow" w:hAnsi="Arial Narrow" w:cs="Arial"/>
                <w:color w:val="262626"/>
                <w:sz w:val="24"/>
                <w:szCs w:val="24"/>
              </w:rPr>
              <w:t> : Le français ou l’anglais</w:t>
            </w:r>
          </w:p>
        </w:tc>
      </w:tr>
      <w:tr w:rsidR="00FA317C" w:rsidRPr="00067A4A" w14:paraId="24DB1776" w14:textId="77777777" w:rsidTr="008F7B17">
        <w:tc>
          <w:tcPr>
            <w:tcW w:w="704" w:type="dxa"/>
            <w:tcBorders>
              <w:top w:val="single" w:sz="4" w:space="0" w:color="auto"/>
              <w:left w:val="single" w:sz="4" w:space="0" w:color="auto"/>
              <w:bottom w:val="single" w:sz="4" w:space="0" w:color="auto"/>
              <w:right w:val="single" w:sz="4" w:space="0" w:color="auto"/>
            </w:tcBorders>
          </w:tcPr>
          <w:p w14:paraId="51BF3C58" w14:textId="77777777" w:rsidR="00FA317C" w:rsidRPr="00067A4A" w:rsidRDefault="00FA317C" w:rsidP="008C6179">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9</w:t>
            </w:r>
          </w:p>
        </w:tc>
        <w:tc>
          <w:tcPr>
            <w:tcW w:w="9856" w:type="dxa"/>
            <w:tcBorders>
              <w:top w:val="single" w:sz="4" w:space="0" w:color="auto"/>
              <w:left w:val="single" w:sz="4" w:space="0" w:color="auto"/>
              <w:bottom w:val="single" w:sz="4" w:space="0" w:color="auto"/>
              <w:right w:val="single" w:sz="4" w:space="0" w:color="auto"/>
            </w:tcBorders>
          </w:tcPr>
          <w:p w14:paraId="307AD4FC" w14:textId="77777777" w:rsidR="00FA317C" w:rsidRPr="00067A4A" w:rsidRDefault="00FA317C" w:rsidP="008C6179">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 xml:space="preserve">     La liste des documents visés à l’article 13 du RGAO devra être complétée, regroupée en trois volumes insérés respectivement dans des enveloppes intérieures et détaillée comme suit :</w:t>
            </w:r>
          </w:p>
          <w:p w14:paraId="4D771F5D" w14:textId="77777777" w:rsidR="009523CD" w:rsidRPr="00D74AC2" w:rsidRDefault="009523CD" w:rsidP="009523CD">
            <w:pPr>
              <w:spacing w:after="0" w:line="240" w:lineRule="auto"/>
              <w:ind w:left="147" w:right="284"/>
              <w:rPr>
                <w:b/>
                <w:sz w:val="24"/>
              </w:rPr>
            </w:pPr>
            <w:r w:rsidRPr="00D74AC2">
              <w:rPr>
                <w:b/>
                <w:sz w:val="24"/>
              </w:rPr>
              <w:t>A–Volume I : Pièces administratives</w:t>
            </w:r>
          </w:p>
          <w:p w14:paraId="6DFB1BD5" w14:textId="7777777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z w:val="24"/>
                <w:szCs w:val="24"/>
                <w:lang w:eastAsia="fr-FR"/>
              </w:rPr>
            </w:pPr>
            <w:r w:rsidRPr="00787332">
              <w:rPr>
                <w:rFonts w:ascii="Arial Narrow" w:eastAsia="Arial Narrow" w:hAnsi="Arial Narrow" w:cs="Arial Narrow"/>
                <w:b/>
                <w:color w:val="FF0000"/>
                <w:spacing w:val="1"/>
                <w:sz w:val="24"/>
                <w:szCs w:val="24"/>
                <w:lang w:eastAsia="fr-FR"/>
              </w:rPr>
              <w:t>L</w:t>
            </w:r>
            <w:r w:rsidRPr="00787332">
              <w:rPr>
                <w:rFonts w:ascii="Arial Narrow" w:eastAsia="Arial Narrow" w:hAnsi="Arial Narrow" w:cs="Arial Narrow"/>
                <w:b/>
                <w:color w:val="FF0000"/>
                <w:sz w:val="24"/>
                <w:szCs w:val="24"/>
                <w:lang w:eastAsia="fr-FR"/>
              </w:rPr>
              <w:t>a</w:t>
            </w:r>
            <w:r w:rsidRPr="00787332">
              <w:rPr>
                <w:rFonts w:ascii="Arial Narrow" w:eastAsia="Arial Narrow" w:hAnsi="Arial Narrow" w:cs="Arial Narrow"/>
                <w:b/>
                <w:color w:val="FF0000"/>
                <w:spacing w:val="1"/>
                <w:sz w:val="24"/>
                <w:szCs w:val="24"/>
                <w:lang w:eastAsia="fr-FR"/>
              </w:rPr>
              <w:t xml:space="preserve"> </w:t>
            </w:r>
            <w:r w:rsidRPr="00787332">
              <w:rPr>
                <w:rFonts w:ascii="Arial Narrow" w:eastAsia="Arial Narrow" w:hAnsi="Arial Narrow" w:cs="Arial Narrow"/>
                <w:b/>
                <w:color w:val="FF0000"/>
                <w:spacing w:val="-1"/>
                <w:sz w:val="24"/>
                <w:szCs w:val="24"/>
                <w:lang w:eastAsia="fr-FR"/>
              </w:rPr>
              <w:t>d</w:t>
            </w:r>
            <w:r w:rsidRPr="00787332">
              <w:rPr>
                <w:rFonts w:ascii="Arial Narrow" w:eastAsia="Arial Narrow" w:hAnsi="Arial Narrow" w:cs="Arial Narrow"/>
                <w:b/>
                <w:color w:val="FF0000"/>
                <w:spacing w:val="1"/>
                <w:sz w:val="24"/>
                <w:szCs w:val="24"/>
                <w:lang w:eastAsia="fr-FR"/>
              </w:rPr>
              <w:t>é</w:t>
            </w:r>
            <w:r w:rsidRPr="00787332">
              <w:rPr>
                <w:rFonts w:ascii="Arial Narrow" w:eastAsia="Arial Narrow" w:hAnsi="Arial Narrow" w:cs="Arial Narrow"/>
                <w:b/>
                <w:color w:val="FF0000"/>
                <w:sz w:val="24"/>
                <w:szCs w:val="24"/>
                <w:lang w:eastAsia="fr-FR"/>
              </w:rPr>
              <w:t>clarati</w:t>
            </w:r>
            <w:r w:rsidRPr="00787332">
              <w:rPr>
                <w:rFonts w:ascii="Arial Narrow" w:eastAsia="Arial Narrow" w:hAnsi="Arial Narrow" w:cs="Arial Narrow"/>
                <w:b/>
                <w:color w:val="FF0000"/>
                <w:spacing w:val="-1"/>
                <w:sz w:val="24"/>
                <w:szCs w:val="24"/>
                <w:lang w:eastAsia="fr-FR"/>
              </w:rPr>
              <w:t>o</w:t>
            </w:r>
            <w:r w:rsidRPr="00787332">
              <w:rPr>
                <w:rFonts w:ascii="Arial Narrow" w:eastAsia="Arial Narrow" w:hAnsi="Arial Narrow" w:cs="Arial Narrow"/>
                <w:b/>
                <w:color w:val="FF0000"/>
                <w:sz w:val="24"/>
                <w:szCs w:val="24"/>
                <w:lang w:eastAsia="fr-FR"/>
              </w:rPr>
              <w:t>n</w:t>
            </w:r>
            <w:r w:rsidRPr="00787332">
              <w:rPr>
                <w:rFonts w:ascii="Arial Narrow" w:eastAsia="Arial Narrow" w:hAnsi="Arial Narrow" w:cs="Arial Narrow"/>
                <w:b/>
                <w:color w:val="FF0000"/>
                <w:spacing w:val="1"/>
                <w:sz w:val="24"/>
                <w:szCs w:val="24"/>
                <w:lang w:eastAsia="fr-FR"/>
              </w:rPr>
              <w:t xml:space="preserve"> d</w:t>
            </w:r>
            <w:r w:rsidRPr="00787332">
              <w:rPr>
                <w:rFonts w:ascii="Arial Narrow" w:eastAsia="Arial Narrow" w:hAnsi="Arial Narrow" w:cs="Arial Narrow"/>
                <w:b/>
                <w:color w:val="FF0000"/>
                <w:sz w:val="24"/>
                <w:szCs w:val="24"/>
                <w:lang w:eastAsia="fr-FR"/>
              </w:rPr>
              <w:t>’</w:t>
            </w:r>
            <w:r w:rsidRPr="00787332">
              <w:rPr>
                <w:rFonts w:ascii="Arial Narrow" w:eastAsia="Arial Narrow" w:hAnsi="Arial Narrow" w:cs="Arial Narrow"/>
                <w:b/>
                <w:color w:val="FF0000"/>
                <w:spacing w:val="-1"/>
                <w:sz w:val="24"/>
                <w:szCs w:val="24"/>
                <w:lang w:eastAsia="fr-FR"/>
              </w:rPr>
              <w:t>in</w:t>
            </w:r>
            <w:r w:rsidRPr="00787332">
              <w:rPr>
                <w:rFonts w:ascii="Arial Narrow" w:eastAsia="Arial Narrow" w:hAnsi="Arial Narrow" w:cs="Arial Narrow"/>
                <w:b/>
                <w:color w:val="FF0000"/>
                <w:sz w:val="24"/>
                <w:szCs w:val="24"/>
                <w:lang w:eastAsia="fr-FR"/>
              </w:rPr>
              <w:t>t</w:t>
            </w:r>
            <w:r w:rsidRPr="00787332">
              <w:rPr>
                <w:rFonts w:ascii="Arial Narrow" w:eastAsia="Arial Narrow" w:hAnsi="Arial Narrow" w:cs="Arial Narrow"/>
                <w:b/>
                <w:color w:val="FF0000"/>
                <w:spacing w:val="1"/>
                <w:sz w:val="24"/>
                <w:szCs w:val="24"/>
                <w:lang w:eastAsia="fr-FR"/>
              </w:rPr>
              <w:t>en</w:t>
            </w:r>
            <w:r w:rsidRPr="00787332">
              <w:rPr>
                <w:rFonts w:ascii="Arial Narrow" w:eastAsia="Arial Narrow" w:hAnsi="Arial Narrow" w:cs="Arial Narrow"/>
                <w:b/>
                <w:color w:val="FF0000"/>
                <w:sz w:val="24"/>
                <w:szCs w:val="24"/>
                <w:lang w:eastAsia="fr-FR"/>
              </w:rPr>
              <w:t>t</w:t>
            </w:r>
            <w:r w:rsidRPr="00787332">
              <w:rPr>
                <w:rFonts w:ascii="Arial Narrow" w:eastAsia="Arial Narrow" w:hAnsi="Arial Narrow" w:cs="Arial Narrow"/>
                <w:b/>
                <w:color w:val="FF0000"/>
                <w:spacing w:val="-2"/>
                <w:sz w:val="24"/>
                <w:szCs w:val="24"/>
                <w:lang w:eastAsia="fr-FR"/>
              </w:rPr>
              <w:t>i</w:t>
            </w:r>
            <w:r w:rsidRPr="00787332">
              <w:rPr>
                <w:rFonts w:ascii="Arial Narrow" w:eastAsia="Arial Narrow" w:hAnsi="Arial Narrow" w:cs="Arial Narrow"/>
                <w:b/>
                <w:color w:val="FF0000"/>
                <w:spacing w:val="1"/>
                <w:sz w:val="24"/>
                <w:szCs w:val="24"/>
                <w:lang w:eastAsia="fr-FR"/>
              </w:rPr>
              <w:t>o</w:t>
            </w:r>
            <w:r w:rsidRPr="00787332">
              <w:rPr>
                <w:rFonts w:ascii="Arial Narrow" w:eastAsia="Arial Narrow" w:hAnsi="Arial Narrow" w:cs="Arial Narrow"/>
                <w:b/>
                <w:color w:val="FF0000"/>
                <w:sz w:val="24"/>
                <w:szCs w:val="24"/>
                <w:lang w:eastAsia="fr-FR"/>
              </w:rPr>
              <w:t>n</w:t>
            </w:r>
            <w:r w:rsidRPr="00787332">
              <w:rPr>
                <w:rFonts w:ascii="Arial Narrow" w:eastAsia="Arial Narrow" w:hAnsi="Arial Narrow" w:cs="Arial Narrow"/>
                <w:b/>
                <w:color w:val="FF0000"/>
                <w:spacing w:val="-1"/>
                <w:sz w:val="24"/>
                <w:szCs w:val="24"/>
                <w:lang w:eastAsia="fr-FR"/>
              </w:rPr>
              <w:t xml:space="preserve"> d</w:t>
            </w:r>
            <w:r w:rsidRPr="00787332">
              <w:rPr>
                <w:rFonts w:ascii="Arial Narrow" w:eastAsia="Arial Narrow" w:hAnsi="Arial Narrow" w:cs="Arial Narrow"/>
                <w:b/>
                <w:color w:val="FF0000"/>
                <w:sz w:val="24"/>
                <w:szCs w:val="24"/>
                <w:lang w:eastAsia="fr-FR"/>
              </w:rPr>
              <w:t>e</w:t>
            </w:r>
            <w:r w:rsidRPr="00787332">
              <w:rPr>
                <w:rFonts w:ascii="Arial Narrow" w:eastAsia="Arial Narrow" w:hAnsi="Arial Narrow" w:cs="Arial Narrow"/>
                <w:b/>
                <w:color w:val="FF0000"/>
                <w:spacing w:val="1"/>
                <w:sz w:val="24"/>
                <w:szCs w:val="24"/>
                <w:lang w:eastAsia="fr-FR"/>
              </w:rPr>
              <w:t xml:space="preserve"> </w:t>
            </w:r>
            <w:r w:rsidRPr="00787332">
              <w:rPr>
                <w:rFonts w:ascii="Arial Narrow" w:eastAsia="Arial Narrow" w:hAnsi="Arial Narrow" w:cs="Arial Narrow"/>
                <w:b/>
                <w:color w:val="FF0000"/>
                <w:sz w:val="24"/>
                <w:szCs w:val="24"/>
                <w:lang w:eastAsia="fr-FR"/>
              </w:rPr>
              <w:t>s</w:t>
            </w:r>
            <w:r w:rsidRPr="00787332">
              <w:rPr>
                <w:rFonts w:ascii="Arial Narrow" w:eastAsia="Arial Narrow" w:hAnsi="Arial Narrow" w:cs="Arial Narrow"/>
                <w:b/>
                <w:color w:val="FF0000"/>
                <w:spacing w:val="1"/>
                <w:sz w:val="24"/>
                <w:szCs w:val="24"/>
                <w:lang w:eastAsia="fr-FR"/>
              </w:rPr>
              <w:t>ou</w:t>
            </w:r>
            <w:r w:rsidRPr="00787332">
              <w:rPr>
                <w:rFonts w:ascii="Arial Narrow" w:eastAsia="Arial Narrow" w:hAnsi="Arial Narrow" w:cs="Arial Narrow"/>
                <w:b/>
                <w:color w:val="FF0000"/>
                <w:spacing w:val="-1"/>
                <w:sz w:val="24"/>
                <w:szCs w:val="24"/>
                <w:lang w:eastAsia="fr-FR"/>
              </w:rPr>
              <w:t>m</w:t>
            </w:r>
            <w:r w:rsidRPr="00787332">
              <w:rPr>
                <w:rFonts w:ascii="Arial Narrow" w:eastAsia="Arial Narrow" w:hAnsi="Arial Narrow" w:cs="Arial Narrow"/>
                <w:b/>
                <w:color w:val="FF0000"/>
                <w:sz w:val="24"/>
                <w:szCs w:val="24"/>
                <w:lang w:eastAsia="fr-FR"/>
              </w:rPr>
              <w:t>iss</w:t>
            </w:r>
            <w:r w:rsidRPr="00787332">
              <w:rPr>
                <w:rFonts w:ascii="Arial Narrow" w:eastAsia="Arial Narrow" w:hAnsi="Arial Narrow" w:cs="Arial Narrow"/>
                <w:b/>
                <w:color w:val="FF0000"/>
                <w:spacing w:val="-1"/>
                <w:sz w:val="24"/>
                <w:szCs w:val="24"/>
                <w:lang w:eastAsia="fr-FR"/>
              </w:rPr>
              <w:t>i</w:t>
            </w:r>
            <w:r w:rsidRPr="00787332">
              <w:rPr>
                <w:rFonts w:ascii="Arial Narrow" w:eastAsia="Arial Narrow" w:hAnsi="Arial Narrow" w:cs="Arial Narrow"/>
                <w:b/>
                <w:color w:val="FF0000"/>
                <w:spacing w:val="1"/>
                <w:sz w:val="24"/>
                <w:szCs w:val="24"/>
                <w:lang w:eastAsia="fr-FR"/>
              </w:rPr>
              <w:t>o</w:t>
            </w:r>
            <w:r w:rsidRPr="00787332">
              <w:rPr>
                <w:rFonts w:ascii="Arial Narrow" w:eastAsia="Arial Narrow" w:hAnsi="Arial Narrow" w:cs="Arial Narrow"/>
                <w:b/>
                <w:color w:val="FF0000"/>
                <w:spacing w:val="-1"/>
                <w:sz w:val="24"/>
                <w:szCs w:val="24"/>
                <w:lang w:eastAsia="fr-FR"/>
              </w:rPr>
              <w:t>n</w:t>
            </w:r>
            <w:r w:rsidRPr="00787332">
              <w:rPr>
                <w:rFonts w:ascii="Arial Narrow" w:eastAsia="Arial Narrow" w:hAnsi="Arial Narrow" w:cs="Arial Narrow"/>
                <w:b/>
                <w:color w:val="FF0000"/>
                <w:spacing w:val="1"/>
                <w:sz w:val="24"/>
                <w:szCs w:val="24"/>
                <w:lang w:eastAsia="fr-FR"/>
              </w:rPr>
              <w:t>ne</w:t>
            </w:r>
            <w:r w:rsidRPr="00787332">
              <w:rPr>
                <w:rFonts w:ascii="Arial Narrow" w:eastAsia="Arial Narrow" w:hAnsi="Arial Narrow" w:cs="Arial Narrow"/>
                <w:b/>
                <w:color w:val="FF0000"/>
                <w:sz w:val="24"/>
                <w:szCs w:val="24"/>
                <w:lang w:eastAsia="fr-FR"/>
              </w:rPr>
              <w:t>r</w:t>
            </w:r>
            <w:r w:rsidRPr="00787332">
              <w:rPr>
                <w:rFonts w:ascii="Arial Narrow" w:eastAsia="Arial Narrow" w:hAnsi="Arial Narrow" w:cs="Arial Narrow"/>
                <w:color w:val="FF0000"/>
                <w:sz w:val="24"/>
                <w:szCs w:val="24"/>
                <w:lang w:eastAsia="fr-FR"/>
              </w:rPr>
              <w:t xml:space="preserve"> ti</w:t>
            </w:r>
            <w:r w:rsidRPr="00787332">
              <w:rPr>
                <w:rFonts w:ascii="Arial Narrow" w:eastAsia="Arial Narrow" w:hAnsi="Arial Narrow" w:cs="Arial Narrow"/>
                <w:color w:val="FF0000"/>
                <w:spacing w:val="-1"/>
                <w:sz w:val="24"/>
                <w:szCs w:val="24"/>
                <w:lang w:eastAsia="fr-FR"/>
              </w:rPr>
              <w:t>m</w:t>
            </w:r>
            <w:r w:rsidRPr="00787332">
              <w:rPr>
                <w:rFonts w:ascii="Arial Narrow" w:eastAsia="Arial Narrow" w:hAnsi="Arial Narrow" w:cs="Arial Narrow"/>
                <w:color w:val="FF0000"/>
                <w:spacing w:val="1"/>
                <w:sz w:val="24"/>
                <w:szCs w:val="24"/>
                <w:lang w:eastAsia="fr-FR"/>
              </w:rPr>
              <w:t>b</w:t>
            </w:r>
            <w:r w:rsidRPr="00787332">
              <w:rPr>
                <w:rFonts w:ascii="Arial Narrow" w:eastAsia="Arial Narrow" w:hAnsi="Arial Narrow" w:cs="Arial Narrow"/>
                <w:color w:val="FF0000"/>
                <w:sz w:val="24"/>
                <w:szCs w:val="24"/>
                <w:lang w:eastAsia="fr-FR"/>
              </w:rPr>
              <w:t>r</w:t>
            </w:r>
            <w:r w:rsidRPr="00787332">
              <w:rPr>
                <w:rFonts w:ascii="Arial Narrow" w:eastAsia="Arial Narrow" w:hAnsi="Arial Narrow" w:cs="Arial Narrow"/>
                <w:color w:val="FF0000"/>
                <w:spacing w:val="-2"/>
                <w:sz w:val="24"/>
                <w:szCs w:val="24"/>
                <w:lang w:eastAsia="fr-FR"/>
              </w:rPr>
              <w:t>é</w:t>
            </w:r>
            <w:r w:rsidRPr="00787332">
              <w:rPr>
                <w:rFonts w:ascii="Arial Narrow" w:eastAsia="Arial Narrow" w:hAnsi="Arial Narrow" w:cs="Arial Narrow"/>
                <w:color w:val="FF0000"/>
                <w:sz w:val="24"/>
                <w:szCs w:val="24"/>
                <w:lang w:eastAsia="fr-FR"/>
              </w:rPr>
              <w:t>e si</w:t>
            </w:r>
            <w:r w:rsidRPr="00787332">
              <w:rPr>
                <w:rFonts w:ascii="Arial Narrow" w:eastAsia="Arial Narrow" w:hAnsi="Arial Narrow" w:cs="Arial Narrow"/>
                <w:color w:val="FF0000"/>
                <w:spacing w:val="-1"/>
                <w:sz w:val="24"/>
                <w:szCs w:val="24"/>
                <w:lang w:eastAsia="fr-FR"/>
              </w:rPr>
              <w:t>g</w:t>
            </w:r>
            <w:r w:rsidRPr="00787332">
              <w:rPr>
                <w:rFonts w:ascii="Arial Narrow" w:eastAsia="Arial Narrow" w:hAnsi="Arial Narrow" w:cs="Arial Narrow"/>
                <w:color w:val="FF0000"/>
                <w:spacing w:val="1"/>
                <w:sz w:val="24"/>
                <w:szCs w:val="24"/>
                <w:lang w:eastAsia="fr-FR"/>
              </w:rPr>
              <w:t>né</w:t>
            </w:r>
            <w:r w:rsidRPr="00787332">
              <w:rPr>
                <w:rFonts w:ascii="Arial Narrow" w:eastAsia="Arial Narrow" w:hAnsi="Arial Narrow" w:cs="Arial Narrow"/>
                <w:color w:val="FF0000"/>
                <w:sz w:val="24"/>
                <w:szCs w:val="24"/>
                <w:lang w:eastAsia="fr-FR"/>
              </w:rPr>
              <w:t>e</w:t>
            </w:r>
            <w:r w:rsidRPr="00787332">
              <w:rPr>
                <w:rFonts w:ascii="Arial Narrow" w:eastAsia="Arial Narrow" w:hAnsi="Arial Narrow" w:cs="Arial Narrow"/>
                <w:color w:val="FF0000"/>
                <w:spacing w:val="-1"/>
                <w:sz w:val="24"/>
                <w:szCs w:val="24"/>
                <w:lang w:eastAsia="fr-FR"/>
              </w:rPr>
              <w:t xml:space="preserve"> </w:t>
            </w:r>
            <w:r w:rsidRPr="00787332">
              <w:rPr>
                <w:rFonts w:ascii="Arial Narrow" w:eastAsia="Arial Narrow" w:hAnsi="Arial Narrow" w:cs="Arial Narrow"/>
                <w:color w:val="FF0000"/>
                <w:spacing w:val="1"/>
                <w:sz w:val="24"/>
                <w:szCs w:val="24"/>
                <w:lang w:eastAsia="fr-FR"/>
              </w:rPr>
              <w:t>d</w:t>
            </w:r>
            <w:r w:rsidRPr="00787332">
              <w:rPr>
                <w:rFonts w:ascii="Arial Narrow" w:eastAsia="Arial Narrow" w:hAnsi="Arial Narrow" w:cs="Arial Narrow"/>
                <w:color w:val="FF0000"/>
                <w:sz w:val="24"/>
                <w:szCs w:val="24"/>
                <w:lang w:eastAsia="fr-FR"/>
              </w:rPr>
              <w:t>u</w:t>
            </w:r>
            <w:r w:rsidRPr="00787332">
              <w:rPr>
                <w:rFonts w:ascii="Arial Narrow" w:eastAsia="Arial Narrow" w:hAnsi="Arial Narrow" w:cs="Arial Narrow"/>
                <w:color w:val="FF0000"/>
                <w:spacing w:val="1"/>
                <w:sz w:val="24"/>
                <w:szCs w:val="24"/>
                <w:lang w:eastAsia="fr-FR"/>
              </w:rPr>
              <w:t xml:space="preserve"> </w:t>
            </w:r>
            <w:r w:rsidRPr="00787332">
              <w:rPr>
                <w:rFonts w:ascii="Arial Narrow" w:eastAsia="Arial Narrow" w:hAnsi="Arial Narrow" w:cs="Arial Narrow"/>
                <w:color w:val="FF0000"/>
                <w:sz w:val="24"/>
                <w:szCs w:val="24"/>
                <w:lang w:eastAsia="fr-FR"/>
              </w:rPr>
              <w:t>r</w:t>
            </w:r>
            <w:r w:rsidRPr="00787332">
              <w:rPr>
                <w:rFonts w:ascii="Arial Narrow" w:eastAsia="Arial Narrow" w:hAnsi="Arial Narrow" w:cs="Arial Narrow"/>
                <w:color w:val="FF0000"/>
                <w:spacing w:val="-2"/>
                <w:sz w:val="24"/>
                <w:szCs w:val="24"/>
                <w:lang w:eastAsia="fr-FR"/>
              </w:rPr>
              <w:t>e</w:t>
            </w:r>
            <w:r w:rsidRPr="00787332">
              <w:rPr>
                <w:rFonts w:ascii="Arial Narrow" w:eastAsia="Arial Narrow" w:hAnsi="Arial Narrow" w:cs="Arial Narrow"/>
                <w:color w:val="FF0000"/>
                <w:spacing w:val="1"/>
                <w:sz w:val="24"/>
                <w:szCs w:val="24"/>
                <w:lang w:eastAsia="fr-FR"/>
              </w:rPr>
              <w:t>p</w:t>
            </w:r>
            <w:r w:rsidRPr="00787332">
              <w:rPr>
                <w:rFonts w:ascii="Arial Narrow" w:eastAsia="Arial Narrow" w:hAnsi="Arial Narrow" w:cs="Arial Narrow"/>
                <w:color w:val="FF0000"/>
                <w:sz w:val="24"/>
                <w:szCs w:val="24"/>
                <w:lang w:eastAsia="fr-FR"/>
              </w:rPr>
              <w:t>rés</w:t>
            </w:r>
            <w:r w:rsidRPr="00787332">
              <w:rPr>
                <w:rFonts w:ascii="Arial Narrow" w:eastAsia="Arial Narrow" w:hAnsi="Arial Narrow" w:cs="Arial Narrow"/>
                <w:color w:val="FF0000"/>
                <w:spacing w:val="-1"/>
                <w:sz w:val="24"/>
                <w:szCs w:val="24"/>
                <w:lang w:eastAsia="fr-FR"/>
              </w:rPr>
              <w:t>e</w:t>
            </w:r>
            <w:r w:rsidRPr="00787332">
              <w:rPr>
                <w:rFonts w:ascii="Arial Narrow" w:eastAsia="Arial Narrow" w:hAnsi="Arial Narrow" w:cs="Arial Narrow"/>
                <w:color w:val="FF0000"/>
                <w:spacing w:val="1"/>
                <w:sz w:val="24"/>
                <w:szCs w:val="24"/>
                <w:lang w:eastAsia="fr-FR"/>
              </w:rPr>
              <w:t>n</w:t>
            </w:r>
            <w:r w:rsidRPr="00787332">
              <w:rPr>
                <w:rFonts w:ascii="Arial Narrow" w:eastAsia="Arial Narrow" w:hAnsi="Arial Narrow" w:cs="Arial Narrow"/>
                <w:color w:val="FF0000"/>
                <w:sz w:val="24"/>
                <w:szCs w:val="24"/>
                <w:lang w:eastAsia="fr-FR"/>
              </w:rPr>
              <w:t>t</w:t>
            </w:r>
            <w:r w:rsidRPr="00787332">
              <w:rPr>
                <w:rFonts w:ascii="Arial Narrow" w:eastAsia="Arial Narrow" w:hAnsi="Arial Narrow" w:cs="Arial Narrow"/>
                <w:color w:val="FF0000"/>
                <w:spacing w:val="-1"/>
                <w:sz w:val="24"/>
                <w:szCs w:val="24"/>
                <w:lang w:eastAsia="fr-FR"/>
              </w:rPr>
              <w:t>a</w:t>
            </w:r>
            <w:r w:rsidRPr="00787332">
              <w:rPr>
                <w:rFonts w:ascii="Arial Narrow" w:eastAsia="Arial Narrow" w:hAnsi="Arial Narrow" w:cs="Arial Narrow"/>
                <w:color w:val="FF0000"/>
                <w:spacing w:val="1"/>
                <w:sz w:val="24"/>
                <w:szCs w:val="24"/>
                <w:lang w:eastAsia="fr-FR"/>
              </w:rPr>
              <w:t>n</w:t>
            </w:r>
            <w:r w:rsidRPr="00787332">
              <w:rPr>
                <w:rFonts w:ascii="Arial Narrow" w:eastAsia="Arial Narrow" w:hAnsi="Arial Narrow" w:cs="Arial Narrow"/>
                <w:color w:val="FF0000"/>
                <w:sz w:val="24"/>
                <w:szCs w:val="24"/>
                <w:lang w:eastAsia="fr-FR"/>
              </w:rPr>
              <w:t>t</w:t>
            </w:r>
            <w:r w:rsidRPr="00787332">
              <w:rPr>
                <w:rFonts w:ascii="Arial Narrow" w:eastAsia="Arial Narrow" w:hAnsi="Arial Narrow" w:cs="Arial Narrow"/>
                <w:color w:val="FF0000"/>
                <w:spacing w:val="1"/>
                <w:sz w:val="24"/>
                <w:szCs w:val="24"/>
                <w:lang w:eastAsia="fr-FR"/>
              </w:rPr>
              <w:t xml:space="preserve"> </w:t>
            </w:r>
            <w:r w:rsidRPr="00787332">
              <w:rPr>
                <w:rFonts w:ascii="Arial Narrow" w:eastAsia="Arial Narrow" w:hAnsi="Arial Narrow" w:cs="Arial Narrow"/>
                <w:color w:val="FF0000"/>
                <w:sz w:val="24"/>
                <w:szCs w:val="24"/>
                <w:lang w:eastAsia="fr-FR"/>
              </w:rPr>
              <w:t>l</w:t>
            </w:r>
            <w:r w:rsidRPr="00787332">
              <w:rPr>
                <w:rFonts w:ascii="Arial Narrow" w:eastAsia="Arial Narrow" w:hAnsi="Arial Narrow" w:cs="Arial Narrow"/>
                <w:color w:val="FF0000"/>
                <w:spacing w:val="-2"/>
                <w:sz w:val="24"/>
                <w:szCs w:val="24"/>
                <w:lang w:eastAsia="fr-FR"/>
              </w:rPr>
              <w:t>é</w:t>
            </w:r>
            <w:r w:rsidRPr="00787332">
              <w:rPr>
                <w:rFonts w:ascii="Arial Narrow" w:eastAsia="Arial Narrow" w:hAnsi="Arial Narrow" w:cs="Arial Narrow"/>
                <w:color w:val="FF0000"/>
                <w:spacing w:val="1"/>
                <w:sz w:val="24"/>
                <w:szCs w:val="24"/>
                <w:lang w:eastAsia="fr-FR"/>
              </w:rPr>
              <w:t>ga</w:t>
            </w:r>
            <w:r w:rsidRPr="00787332">
              <w:rPr>
                <w:rFonts w:ascii="Arial Narrow" w:eastAsia="Arial Narrow" w:hAnsi="Arial Narrow" w:cs="Arial Narrow"/>
                <w:color w:val="FF0000"/>
                <w:sz w:val="24"/>
                <w:szCs w:val="24"/>
                <w:lang w:eastAsia="fr-FR"/>
              </w:rPr>
              <w:t xml:space="preserve">l </w:t>
            </w:r>
            <w:r w:rsidRPr="00787332">
              <w:rPr>
                <w:rFonts w:ascii="Arial Narrow" w:eastAsia="Arial Narrow" w:hAnsi="Arial Narrow" w:cs="Arial Narrow"/>
                <w:color w:val="FF0000"/>
                <w:spacing w:val="-1"/>
                <w:sz w:val="24"/>
                <w:szCs w:val="24"/>
                <w:lang w:eastAsia="fr-FR"/>
              </w:rPr>
              <w:t>o</w:t>
            </w:r>
            <w:r w:rsidRPr="00787332">
              <w:rPr>
                <w:rFonts w:ascii="Arial Narrow" w:eastAsia="Arial Narrow" w:hAnsi="Arial Narrow" w:cs="Arial Narrow"/>
                <w:color w:val="FF0000"/>
                <w:sz w:val="24"/>
                <w:szCs w:val="24"/>
                <w:lang w:eastAsia="fr-FR"/>
              </w:rPr>
              <w:t>u</w:t>
            </w:r>
            <w:r w:rsidRPr="00787332">
              <w:rPr>
                <w:rFonts w:ascii="Arial Narrow" w:eastAsia="Arial Narrow" w:hAnsi="Arial Narrow" w:cs="Arial Narrow"/>
                <w:color w:val="FF0000"/>
                <w:spacing w:val="10"/>
                <w:sz w:val="24"/>
                <w:szCs w:val="24"/>
                <w:lang w:eastAsia="fr-FR"/>
              </w:rPr>
              <w:t xml:space="preserve"> </w:t>
            </w:r>
            <w:r w:rsidRPr="00787332">
              <w:rPr>
                <w:rFonts w:ascii="Arial Narrow" w:eastAsia="Arial Narrow" w:hAnsi="Arial Narrow" w:cs="Arial Narrow"/>
                <w:color w:val="FF0000"/>
                <w:spacing w:val="1"/>
                <w:sz w:val="24"/>
                <w:szCs w:val="24"/>
                <w:lang w:eastAsia="fr-FR"/>
              </w:rPr>
              <w:t>d</w:t>
            </w:r>
            <w:r w:rsidRPr="00787332">
              <w:rPr>
                <w:rFonts w:ascii="Arial Narrow" w:eastAsia="Arial Narrow" w:hAnsi="Arial Narrow" w:cs="Arial Narrow"/>
                <w:color w:val="FF0000"/>
                <w:sz w:val="24"/>
                <w:szCs w:val="24"/>
                <w:lang w:eastAsia="fr-FR"/>
              </w:rPr>
              <w:t xml:space="preserve">u </w:t>
            </w:r>
            <w:r w:rsidRPr="00787332">
              <w:rPr>
                <w:rFonts w:ascii="Arial Narrow" w:eastAsia="Arial Narrow" w:hAnsi="Arial Narrow" w:cs="Arial Narrow"/>
                <w:color w:val="FF0000"/>
                <w:spacing w:val="-1"/>
                <w:sz w:val="24"/>
                <w:szCs w:val="24"/>
                <w:lang w:eastAsia="fr-FR"/>
              </w:rPr>
              <w:t>m</w:t>
            </w:r>
            <w:r w:rsidRPr="00787332">
              <w:rPr>
                <w:rFonts w:ascii="Arial Narrow" w:eastAsia="Arial Narrow" w:hAnsi="Arial Narrow" w:cs="Arial Narrow"/>
                <w:color w:val="FF0000"/>
                <w:spacing w:val="1"/>
                <w:sz w:val="24"/>
                <w:szCs w:val="24"/>
                <w:lang w:eastAsia="fr-FR"/>
              </w:rPr>
              <w:t>anda</w:t>
            </w:r>
            <w:r w:rsidRPr="00787332">
              <w:rPr>
                <w:rFonts w:ascii="Arial Narrow" w:eastAsia="Arial Narrow" w:hAnsi="Arial Narrow" w:cs="Arial Narrow"/>
                <w:color w:val="FF0000"/>
                <w:spacing w:val="-2"/>
                <w:sz w:val="24"/>
                <w:szCs w:val="24"/>
                <w:lang w:eastAsia="fr-FR"/>
              </w:rPr>
              <w:t>t</w:t>
            </w:r>
            <w:r w:rsidRPr="00787332">
              <w:rPr>
                <w:rFonts w:ascii="Arial Narrow" w:eastAsia="Arial Narrow" w:hAnsi="Arial Narrow" w:cs="Arial Narrow"/>
                <w:color w:val="FF0000"/>
                <w:spacing w:val="1"/>
                <w:sz w:val="24"/>
                <w:szCs w:val="24"/>
                <w:lang w:eastAsia="fr-FR"/>
              </w:rPr>
              <w:t>a</w:t>
            </w:r>
            <w:r w:rsidRPr="00787332">
              <w:rPr>
                <w:rFonts w:ascii="Arial Narrow" w:eastAsia="Arial Narrow" w:hAnsi="Arial Narrow" w:cs="Arial Narrow"/>
                <w:color w:val="FF0000"/>
                <w:sz w:val="24"/>
                <w:szCs w:val="24"/>
                <w:lang w:eastAsia="fr-FR"/>
              </w:rPr>
              <w:t>i</w:t>
            </w:r>
            <w:r w:rsidRPr="00787332">
              <w:rPr>
                <w:rFonts w:ascii="Arial Narrow" w:eastAsia="Arial Narrow" w:hAnsi="Arial Narrow" w:cs="Arial Narrow"/>
                <w:color w:val="FF0000"/>
                <w:spacing w:val="-1"/>
                <w:sz w:val="24"/>
                <w:szCs w:val="24"/>
                <w:lang w:eastAsia="fr-FR"/>
              </w:rPr>
              <w:t>r</w:t>
            </w:r>
            <w:r w:rsidRPr="00787332">
              <w:rPr>
                <w:rFonts w:ascii="Arial Narrow" w:eastAsia="Arial Narrow" w:hAnsi="Arial Narrow" w:cs="Arial Narrow"/>
                <w:color w:val="FF0000"/>
                <w:sz w:val="24"/>
                <w:szCs w:val="24"/>
                <w:lang w:eastAsia="fr-FR"/>
              </w:rPr>
              <w:t>e</w:t>
            </w:r>
            <w:r w:rsidRPr="00787332">
              <w:rPr>
                <w:rFonts w:ascii="Arial Narrow" w:eastAsia="Arial Narrow" w:hAnsi="Arial Narrow" w:cs="Arial Narrow"/>
                <w:color w:val="FF0000"/>
                <w:spacing w:val="1"/>
                <w:sz w:val="24"/>
                <w:szCs w:val="24"/>
                <w:lang w:eastAsia="fr-FR"/>
              </w:rPr>
              <w:t xml:space="preserve"> </w:t>
            </w:r>
            <w:r w:rsidRPr="00787332">
              <w:rPr>
                <w:rFonts w:ascii="Arial Narrow" w:eastAsia="Arial Narrow" w:hAnsi="Arial Narrow" w:cs="Arial Narrow"/>
                <w:color w:val="FF0000"/>
                <w:spacing w:val="-1"/>
                <w:sz w:val="24"/>
                <w:szCs w:val="24"/>
                <w:lang w:eastAsia="fr-FR"/>
              </w:rPr>
              <w:t>d</w:t>
            </w:r>
            <w:r w:rsidRPr="00787332">
              <w:rPr>
                <w:rFonts w:ascii="Arial Narrow" w:eastAsia="Arial Narrow" w:hAnsi="Arial Narrow" w:cs="Arial Narrow"/>
                <w:color w:val="FF0000"/>
                <w:spacing w:val="1"/>
                <w:sz w:val="24"/>
                <w:szCs w:val="24"/>
                <w:lang w:eastAsia="fr-FR"/>
              </w:rPr>
              <w:t>u</w:t>
            </w:r>
            <w:r w:rsidRPr="00787332">
              <w:rPr>
                <w:rFonts w:ascii="Arial Narrow" w:eastAsia="Arial Narrow" w:hAnsi="Arial Narrow" w:cs="Arial Narrow"/>
                <w:color w:val="FF0000"/>
                <w:spacing w:val="-1"/>
                <w:sz w:val="24"/>
                <w:szCs w:val="24"/>
                <w:lang w:eastAsia="fr-FR"/>
              </w:rPr>
              <w:t>m</w:t>
            </w:r>
            <w:r w:rsidRPr="00787332">
              <w:rPr>
                <w:rFonts w:ascii="Arial Narrow" w:eastAsia="Arial Narrow" w:hAnsi="Arial Narrow" w:cs="Arial Narrow"/>
                <w:color w:val="FF0000"/>
                <w:spacing w:val="1"/>
                <w:sz w:val="24"/>
                <w:szCs w:val="24"/>
                <w:lang w:eastAsia="fr-FR"/>
              </w:rPr>
              <w:t>en</w:t>
            </w:r>
            <w:r w:rsidRPr="00787332">
              <w:rPr>
                <w:rFonts w:ascii="Arial Narrow" w:eastAsia="Arial Narrow" w:hAnsi="Arial Narrow" w:cs="Arial Narrow"/>
                <w:color w:val="FF0000"/>
                <w:sz w:val="24"/>
                <w:szCs w:val="24"/>
                <w:lang w:eastAsia="fr-FR"/>
              </w:rPr>
              <w:t>t</w:t>
            </w:r>
            <w:r w:rsidRPr="00787332">
              <w:rPr>
                <w:rFonts w:ascii="Arial Narrow" w:eastAsia="Arial Narrow" w:hAnsi="Arial Narrow" w:cs="Arial Narrow"/>
                <w:color w:val="FF0000"/>
                <w:spacing w:val="-2"/>
                <w:sz w:val="24"/>
                <w:szCs w:val="24"/>
                <w:lang w:eastAsia="fr-FR"/>
              </w:rPr>
              <w:t xml:space="preserve"> </w:t>
            </w:r>
            <w:r w:rsidRPr="00787332">
              <w:rPr>
                <w:rFonts w:ascii="Arial Narrow" w:eastAsia="Arial Narrow" w:hAnsi="Arial Narrow" w:cs="Arial Narrow"/>
                <w:color w:val="FF0000"/>
                <w:spacing w:val="1"/>
                <w:sz w:val="24"/>
                <w:szCs w:val="24"/>
                <w:lang w:eastAsia="fr-FR"/>
              </w:rPr>
              <w:t>dé</w:t>
            </w:r>
            <w:r w:rsidRPr="00787332">
              <w:rPr>
                <w:rFonts w:ascii="Arial Narrow" w:eastAsia="Arial Narrow" w:hAnsi="Arial Narrow" w:cs="Arial Narrow"/>
                <w:color w:val="FF0000"/>
                <w:sz w:val="24"/>
                <w:szCs w:val="24"/>
                <w:lang w:eastAsia="fr-FR"/>
              </w:rPr>
              <w:t>si</w:t>
            </w:r>
            <w:r w:rsidRPr="00787332">
              <w:rPr>
                <w:rFonts w:ascii="Arial Narrow" w:eastAsia="Arial Narrow" w:hAnsi="Arial Narrow" w:cs="Arial Narrow"/>
                <w:color w:val="FF0000"/>
                <w:spacing w:val="-2"/>
                <w:sz w:val="24"/>
                <w:szCs w:val="24"/>
                <w:lang w:eastAsia="fr-FR"/>
              </w:rPr>
              <w:t>g</w:t>
            </w:r>
            <w:r w:rsidRPr="00787332">
              <w:rPr>
                <w:rFonts w:ascii="Arial Narrow" w:eastAsia="Arial Narrow" w:hAnsi="Arial Narrow" w:cs="Arial Narrow"/>
                <w:color w:val="FF0000"/>
                <w:spacing w:val="1"/>
                <w:sz w:val="24"/>
                <w:szCs w:val="24"/>
                <w:lang w:eastAsia="fr-FR"/>
              </w:rPr>
              <w:t>n</w:t>
            </w:r>
            <w:r w:rsidRPr="00787332">
              <w:rPr>
                <w:rFonts w:ascii="Arial Narrow" w:eastAsia="Arial Narrow" w:hAnsi="Arial Narrow" w:cs="Arial Narrow"/>
                <w:color w:val="FF0000"/>
                <w:sz w:val="24"/>
                <w:szCs w:val="24"/>
                <w:lang w:eastAsia="fr-FR"/>
              </w:rPr>
              <w:t>é</w:t>
            </w:r>
            <w:r w:rsidRPr="00787332">
              <w:rPr>
                <w:rFonts w:ascii="Arial Narrow" w:eastAsia="Arial Narrow" w:hAnsi="Arial Narrow" w:cs="Arial Narrow"/>
                <w:color w:val="FF0000"/>
                <w:spacing w:val="-1"/>
                <w:sz w:val="24"/>
                <w:szCs w:val="24"/>
                <w:lang w:eastAsia="fr-FR"/>
              </w:rPr>
              <w:t xml:space="preserve"> </w:t>
            </w:r>
            <w:r w:rsidRPr="00787332">
              <w:rPr>
                <w:rFonts w:ascii="Arial Narrow" w:eastAsia="Arial Narrow" w:hAnsi="Arial Narrow" w:cs="Arial Narrow"/>
                <w:color w:val="FF0000"/>
                <w:sz w:val="24"/>
                <w:szCs w:val="24"/>
                <w:lang w:eastAsia="fr-FR"/>
              </w:rPr>
              <w:t>;</w:t>
            </w:r>
          </w:p>
          <w:p w14:paraId="5567AD8B" w14:textId="77777777" w:rsidR="009523CD" w:rsidRPr="00787332" w:rsidRDefault="009523CD" w:rsidP="009523CD">
            <w:pPr>
              <w:spacing w:after="0" w:line="240" w:lineRule="auto"/>
              <w:ind w:right="159"/>
              <w:jc w:val="both"/>
              <w:rPr>
                <w:rFonts w:ascii="Arial Narrow" w:eastAsia="Arial Narrow" w:hAnsi="Arial Narrow" w:cs="Arial Narrow"/>
                <w:color w:val="FF0000"/>
                <w:sz w:val="8"/>
                <w:szCs w:val="24"/>
                <w:lang w:eastAsia="fr-FR"/>
              </w:rPr>
            </w:pPr>
          </w:p>
          <w:p w14:paraId="05798E62" w14:textId="7777777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z w:val="24"/>
                <w:szCs w:val="24"/>
                <w:lang w:eastAsia="fr-FR"/>
              </w:rPr>
            </w:pPr>
            <w:r w:rsidRPr="00787332">
              <w:rPr>
                <w:rFonts w:ascii="Arial Narrow" w:eastAsia="Arial Narrow" w:hAnsi="Arial Narrow" w:cs="Arial Narrow"/>
                <w:b/>
                <w:color w:val="FF0000"/>
                <w:spacing w:val="1"/>
                <w:sz w:val="24"/>
                <w:szCs w:val="24"/>
                <w:lang w:eastAsia="fr-FR"/>
              </w:rPr>
              <w:t>L</w:t>
            </w:r>
            <w:r w:rsidRPr="00787332">
              <w:rPr>
                <w:rFonts w:ascii="Arial Narrow" w:eastAsia="Arial Narrow" w:hAnsi="Arial Narrow" w:cs="Arial Narrow"/>
                <w:b/>
                <w:color w:val="FF0000"/>
                <w:sz w:val="24"/>
                <w:szCs w:val="24"/>
                <w:lang w:eastAsia="fr-FR"/>
              </w:rPr>
              <w:t>’acc</w:t>
            </w:r>
            <w:r w:rsidRPr="00787332">
              <w:rPr>
                <w:rFonts w:ascii="Arial Narrow" w:eastAsia="Arial Narrow" w:hAnsi="Arial Narrow" w:cs="Arial Narrow"/>
                <w:b/>
                <w:color w:val="FF0000"/>
                <w:spacing w:val="1"/>
                <w:sz w:val="24"/>
                <w:szCs w:val="24"/>
                <w:lang w:eastAsia="fr-FR"/>
              </w:rPr>
              <w:t>o</w:t>
            </w:r>
            <w:r w:rsidRPr="00787332">
              <w:rPr>
                <w:rFonts w:ascii="Arial Narrow" w:eastAsia="Arial Narrow" w:hAnsi="Arial Narrow" w:cs="Arial Narrow"/>
                <w:b/>
                <w:color w:val="FF0000"/>
                <w:spacing w:val="-3"/>
                <w:sz w:val="24"/>
                <w:szCs w:val="24"/>
                <w:lang w:eastAsia="fr-FR"/>
              </w:rPr>
              <w:t>r</w:t>
            </w:r>
            <w:r w:rsidRPr="00787332">
              <w:rPr>
                <w:rFonts w:ascii="Arial Narrow" w:eastAsia="Arial Narrow" w:hAnsi="Arial Narrow" w:cs="Arial Narrow"/>
                <w:b/>
                <w:color w:val="FF0000"/>
                <w:sz w:val="24"/>
                <w:szCs w:val="24"/>
                <w:lang w:eastAsia="fr-FR"/>
              </w:rPr>
              <w:t>d</w:t>
            </w:r>
            <w:r w:rsidRPr="00787332">
              <w:rPr>
                <w:rFonts w:ascii="Arial Narrow" w:eastAsia="Arial Narrow" w:hAnsi="Arial Narrow" w:cs="Arial Narrow"/>
                <w:b/>
                <w:color w:val="FF0000"/>
                <w:spacing w:val="3"/>
                <w:sz w:val="24"/>
                <w:szCs w:val="24"/>
                <w:lang w:eastAsia="fr-FR"/>
              </w:rPr>
              <w:t xml:space="preserve"> </w:t>
            </w:r>
            <w:r w:rsidRPr="00787332">
              <w:rPr>
                <w:rFonts w:ascii="Arial Narrow" w:eastAsia="Arial Narrow" w:hAnsi="Arial Narrow" w:cs="Arial Narrow"/>
                <w:b/>
                <w:color w:val="FF0000"/>
                <w:spacing w:val="1"/>
                <w:sz w:val="24"/>
                <w:szCs w:val="24"/>
                <w:lang w:eastAsia="fr-FR"/>
              </w:rPr>
              <w:t>d</w:t>
            </w:r>
            <w:r w:rsidRPr="00787332">
              <w:rPr>
                <w:rFonts w:ascii="Arial Narrow" w:eastAsia="Arial Narrow" w:hAnsi="Arial Narrow" w:cs="Arial Narrow"/>
                <w:b/>
                <w:color w:val="FF0000"/>
                <w:sz w:val="24"/>
                <w:szCs w:val="24"/>
                <w:lang w:eastAsia="fr-FR"/>
              </w:rPr>
              <w:t>e</w:t>
            </w:r>
            <w:r w:rsidRPr="00787332">
              <w:rPr>
                <w:rFonts w:ascii="Arial Narrow" w:eastAsia="Arial Narrow" w:hAnsi="Arial Narrow" w:cs="Arial Narrow"/>
                <w:b/>
                <w:color w:val="FF0000"/>
                <w:spacing w:val="3"/>
                <w:sz w:val="24"/>
                <w:szCs w:val="24"/>
                <w:lang w:eastAsia="fr-FR"/>
              </w:rPr>
              <w:t xml:space="preserve"> </w:t>
            </w:r>
            <w:r w:rsidRPr="00787332">
              <w:rPr>
                <w:rFonts w:ascii="Arial Narrow" w:eastAsia="Arial Narrow" w:hAnsi="Arial Narrow" w:cs="Arial Narrow"/>
                <w:b/>
                <w:color w:val="FF0000"/>
                <w:spacing w:val="1"/>
                <w:sz w:val="24"/>
                <w:szCs w:val="24"/>
                <w:lang w:eastAsia="fr-FR"/>
              </w:rPr>
              <w:t>g</w:t>
            </w:r>
            <w:r w:rsidRPr="00787332">
              <w:rPr>
                <w:rFonts w:ascii="Arial Narrow" w:eastAsia="Arial Narrow" w:hAnsi="Arial Narrow" w:cs="Arial Narrow"/>
                <w:b/>
                <w:color w:val="FF0000"/>
                <w:spacing w:val="-3"/>
                <w:sz w:val="24"/>
                <w:szCs w:val="24"/>
                <w:lang w:eastAsia="fr-FR"/>
              </w:rPr>
              <w:t>r</w:t>
            </w:r>
            <w:r w:rsidRPr="00787332">
              <w:rPr>
                <w:rFonts w:ascii="Arial Narrow" w:eastAsia="Arial Narrow" w:hAnsi="Arial Narrow" w:cs="Arial Narrow"/>
                <w:b/>
                <w:color w:val="FF0000"/>
                <w:spacing w:val="1"/>
                <w:sz w:val="24"/>
                <w:szCs w:val="24"/>
                <w:lang w:eastAsia="fr-FR"/>
              </w:rPr>
              <w:t>ou</w:t>
            </w:r>
            <w:r w:rsidRPr="00787332">
              <w:rPr>
                <w:rFonts w:ascii="Arial Narrow" w:eastAsia="Arial Narrow" w:hAnsi="Arial Narrow" w:cs="Arial Narrow"/>
                <w:b/>
                <w:color w:val="FF0000"/>
                <w:spacing w:val="-1"/>
                <w:sz w:val="24"/>
                <w:szCs w:val="24"/>
                <w:lang w:eastAsia="fr-FR"/>
              </w:rPr>
              <w:t>p</w:t>
            </w:r>
            <w:r w:rsidRPr="00787332">
              <w:rPr>
                <w:rFonts w:ascii="Arial Narrow" w:eastAsia="Arial Narrow" w:hAnsi="Arial Narrow" w:cs="Arial Narrow"/>
                <w:b/>
                <w:color w:val="FF0000"/>
                <w:spacing w:val="1"/>
                <w:sz w:val="24"/>
                <w:szCs w:val="24"/>
                <w:lang w:eastAsia="fr-FR"/>
              </w:rPr>
              <w:t>e</w:t>
            </w:r>
            <w:r w:rsidRPr="00787332">
              <w:rPr>
                <w:rFonts w:ascii="Arial Narrow" w:eastAsia="Arial Narrow" w:hAnsi="Arial Narrow" w:cs="Arial Narrow"/>
                <w:b/>
                <w:color w:val="FF0000"/>
                <w:spacing w:val="-1"/>
                <w:sz w:val="24"/>
                <w:szCs w:val="24"/>
                <w:lang w:eastAsia="fr-FR"/>
              </w:rPr>
              <w:t>m</w:t>
            </w:r>
            <w:r w:rsidRPr="00787332">
              <w:rPr>
                <w:rFonts w:ascii="Arial Narrow" w:eastAsia="Arial Narrow" w:hAnsi="Arial Narrow" w:cs="Arial Narrow"/>
                <w:b/>
                <w:color w:val="FF0000"/>
                <w:spacing w:val="1"/>
                <w:sz w:val="24"/>
                <w:szCs w:val="24"/>
                <w:lang w:eastAsia="fr-FR"/>
              </w:rPr>
              <w:t>en</w:t>
            </w:r>
            <w:r w:rsidRPr="00787332">
              <w:rPr>
                <w:rFonts w:ascii="Arial Narrow" w:eastAsia="Arial Narrow" w:hAnsi="Arial Narrow" w:cs="Arial Narrow"/>
                <w:b/>
                <w:color w:val="FF0000"/>
                <w:sz w:val="24"/>
                <w:szCs w:val="24"/>
                <w:lang w:eastAsia="fr-FR"/>
              </w:rPr>
              <w:t>t</w:t>
            </w:r>
            <w:r w:rsidRPr="00787332">
              <w:rPr>
                <w:rFonts w:ascii="Arial Narrow" w:eastAsia="Arial Narrow" w:hAnsi="Arial Narrow" w:cs="Arial Narrow"/>
                <w:b/>
                <w:color w:val="FF0000"/>
                <w:spacing w:val="5"/>
                <w:sz w:val="24"/>
                <w:szCs w:val="24"/>
                <w:lang w:eastAsia="fr-FR"/>
              </w:rPr>
              <w:t xml:space="preserve"> </w:t>
            </w:r>
            <w:r w:rsidRPr="00787332">
              <w:rPr>
                <w:rFonts w:ascii="Arial Narrow" w:eastAsia="Arial Narrow" w:hAnsi="Arial Narrow" w:cs="Arial Narrow"/>
                <w:b/>
                <w:color w:val="FF0000"/>
                <w:spacing w:val="-1"/>
                <w:sz w:val="24"/>
                <w:szCs w:val="24"/>
                <w:lang w:eastAsia="fr-FR"/>
              </w:rPr>
              <w:t>n</w:t>
            </w:r>
            <w:r w:rsidRPr="00787332">
              <w:rPr>
                <w:rFonts w:ascii="Arial Narrow" w:eastAsia="Arial Narrow" w:hAnsi="Arial Narrow" w:cs="Arial Narrow"/>
                <w:b/>
                <w:color w:val="FF0000"/>
                <w:spacing w:val="1"/>
                <w:sz w:val="24"/>
                <w:szCs w:val="24"/>
                <w:lang w:eastAsia="fr-FR"/>
              </w:rPr>
              <w:t>o</w:t>
            </w:r>
            <w:r w:rsidRPr="00787332">
              <w:rPr>
                <w:rFonts w:ascii="Arial Narrow" w:eastAsia="Arial Narrow" w:hAnsi="Arial Narrow" w:cs="Arial Narrow"/>
                <w:b/>
                <w:color w:val="FF0000"/>
                <w:sz w:val="24"/>
                <w:szCs w:val="24"/>
                <w:lang w:eastAsia="fr-FR"/>
              </w:rPr>
              <w:t>t</w:t>
            </w:r>
            <w:r w:rsidRPr="00787332">
              <w:rPr>
                <w:rFonts w:ascii="Arial Narrow" w:eastAsia="Arial Narrow" w:hAnsi="Arial Narrow" w:cs="Arial Narrow"/>
                <w:b/>
                <w:color w:val="FF0000"/>
                <w:spacing w:val="1"/>
                <w:sz w:val="24"/>
                <w:szCs w:val="24"/>
                <w:lang w:eastAsia="fr-FR"/>
              </w:rPr>
              <w:t>a</w:t>
            </w:r>
            <w:r w:rsidRPr="00787332">
              <w:rPr>
                <w:rFonts w:ascii="Arial Narrow" w:eastAsia="Arial Narrow" w:hAnsi="Arial Narrow" w:cs="Arial Narrow"/>
                <w:b/>
                <w:color w:val="FF0000"/>
                <w:sz w:val="24"/>
                <w:szCs w:val="24"/>
                <w:lang w:eastAsia="fr-FR"/>
              </w:rPr>
              <w:t>r</w:t>
            </w:r>
            <w:r w:rsidRPr="00787332">
              <w:rPr>
                <w:rFonts w:ascii="Arial Narrow" w:eastAsia="Arial Narrow" w:hAnsi="Arial Narrow" w:cs="Arial Narrow"/>
                <w:b/>
                <w:color w:val="FF0000"/>
                <w:spacing w:val="-1"/>
                <w:sz w:val="24"/>
                <w:szCs w:val="24"/>
                <w:lang w:eastAsia="fr-FR"/>
              </w:rPr>
              <w:t>i</w:t>
            </w:r>
            <w:r w:rsidRPr="00787332">
              <w:rPr>
                <w:rFonts w:ascii="Arial Narrow" w:eastAsia="Arial Narrow" w:hAnsi="Arial Narrow" w:cs="Arial Narrow"/>
                <w:b/>
                <w:color w:val="FF0000"/>
                <w:sz w:val="24"/>
                <w:szCs w:val="24"/>
                <w:lang w:eastAsia="fr-FR"/>
              </w:rPr>
              <w:t>é</w:t>
            </w:r>
            <w:r w:rsidRPr="00787332">
              <w:rPr>
                <w:rFonts w:ascii="Arial Narrow" w:eastAsia="Arial Narrow" w:hAnsi="Arial Narrow" w:cs="Arial Narrow"/>
                <w:color w:val="FF0000"/>
                <w:spacing w:val="3"/>
                <w:sz w:val="24"/>
                <w:szCs w:val="24"/>
                <w:lang w:eastAsia="fr-FR"/>
              </w:rPr>
              <w:t xml:space="preserve"> </w:t>
            </w:r>
            <w:r w:rsidRPr="00787332">
              <w:rPr>
                <w:rFonts w:ascii="Arial Narrow" w:eastAsia="Arial Narrow" w:hAnsi="Arial Narrow" w:cs="Arial Narrow"/>
                <w:color w:val="FF0000"/>
                <w:spacing w:val="1"/>
                <w:sz w:val="24"/>
                <w:szCs w:val="24"/>
                <w:lang w:eastAsia="fr-FR"/>
              </w:rPr>
              <w:t>le cas échéant</w:t>
            </w:r>
            <w:r w:rsidRPr="00787332">
              <w:rPr>
                <w:rFonts w:ascii="Arial Narrow" w:eastAsia="Arial Narrow" w:hAnsi="Arial Narrow" w:cs="Arial Narrow"/>
                <w:color w:val="FF0000"/>
                <w:sz w:val="24"/>
                <w:szCs w:val="24"/>
                <w:lang w:eastAsia="fr-FR"/>
              </w:rPr>
              <w:t xml:space="preserve"> ;</w:t>
            </w:r>
          </w:p>
          <w:p w14:paraId="2357F3C2" w14:textId="77777777" w:rsidR="009523CD" w:rsidRPr="00787332" w:rsidRDefault="009523CD" w:rsidP="009523CD">
            <w:pPr>
              <w:spacing w:after="0" w:line="240" w:lineRule="auto"/>
              <w:ind w:right="159"/>
              <w:jc w:val="both"/>
              <w:rPr>
                <w:rFonts w:ascii="Arial Narrow" w:eastAsia="Arial Narrow" w:hAnsi="Arial Narrow" w:cs="Arial Narrow"/>
                <w:color w:val="FF0000"/>
                <w:sz w:val="8"/>
                <w:szCs w:val="24"/>
                <w:lang w:eastAsia="fr-FR"/>
              </w:rPr>
            </w:pPr>
          </w:p>
          <w:p w14:paraId="002F2F20" w14:textId="7777777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pacing w:val="1"/>
                <w:sz w:val="24"/>
                <w:szCs w:val="24"/>
                <w:lang w:eastAsia="fr-FR"/>
              </w:rPr>
            </w:pPr>
            <w:r w:rsidRPr="00787332">
              <w:rPr>
                <w:rFonts w:ascii="Arial Narrow" w:eastAsia="Arial Narrow" w:hAnsi="Arial Narrow" w:cs="Arial Narrow"/>
                <w:b/>
                <w:color w:val="FF0000"/>
                <w:spacing w:val="1"/>
                <w:sz w:val="24"/>
                <w:szCs w:val="24"/>
                <w:lang w:eastAsia="fr-FR"/>
              </w:rPr>
              <w:t>Le pouvoir de signature</w:t>
            </w:r>
            <w:r w:rsidRPr="00787332">
              <w:rPr>
                <w:rFonts w:ascii="Arial Narrow" w:eastAsia="Arial Narrow" w:hAnsi="Arial Narrow" w:cs="Arial Narrow"/>
                <w:color w:val="FF0000"/>
                <w:spacing w:val="1"/>
                <w:sz w:val="24"/>
                <w:szCs w:val="24"/>
                <w:lang w:eastAsia="fr-FR"/>
              </w:rPr>
              <w:t>, le cas échéant ;</w:t>
            </w:r>
          </w:p>
          <w:p w14:paraId="2D2F8357" w14:textId="7777777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pacing w:val="1"/>
                <w:sz w:val="24"/>
                <w:szCs w:val="24"/>
                <w:lang w:eastAsia="fr-FR"/>
              </w:rPr>
            </w:pPr>
            <w:r w:rsidRPr="00787332">
              <w:rPr>
                <w:rFonts w:ascii="Arial Narrow" w:eastAsia="Arial Narrow" w:hAnsi="Arial Narrow" w:cs="Arial Narrow"/>
                <w:b/>
                <w:color w:val="FF0000"/>
                <w:spacing w:val="1"/>
                <w:sz w:val="24"/>
                <w:szCs w:val="24"/>
                <w:lang w:eastAsia="fr-FR"/>
              </w:rPr>
              <w:t>L’attestation de conformité fiscale</w:t>
            </w:r>
            <w:r w:rsidRPr="00787332">
              <w:rPr>
                <w:rFonts w:ascii="Arial Narrow" w:eastAsia="Arial Narrow" w:hAnsi="Arial Narrow" w:cs="Arial Narrow"/>
                <w:color w:val="FF0000"/>
                <w:spacing w:val="1"/>
                <w:sz w:val="24"/>
                <w:szCs w:val="24"/>
                <w:lang w:eastAsia="fr-FR"/>
              </w:rPr>
              <w:t xml:space="preserve"> datant de moins de trois (03) mois délivrés par l’administration fiscale ;</w:t>
            </w:r>
          </w:p>
          <w:p w14:paraId="12CE7A99" w14:textId="7777777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pacing w:val="1"/>
                <w:sz w:val="24"/>
                <w:szCs w:val="24"/>
                <w:lang w:eastAsia="fr-FR"/>
              </w:rPr>
            </w:pPr>
            <w:r w:rsidRPr="00787332">
              <w:rPr>
                <w:rFonts w:ascii="Arial Narrow" w:eastAsia="Arial Narrow" w:hAnsi="Arial Narrow" w:cs="Arial Narrow"/>
                <w:b/>
                <w:color w:val="FF0000"/>
                <w:spacing w:val="1"/>
                <w:sz w:val="24"/>
                <w:szCs w:val="24"/>
                <w:lang w:eastAsia="fr-FR"/>
              </w:rPr>
              <w:t>Une attestation de non-faillite</w:t>
            </w:r>
            <w:r w:rsidRPr="00787332">
              <w:rPr>
                <w:rFonts w:ascii="Arial Narrow" w:eastAsia="Arial Narrow" w:hAnsi="Arial Narrow" w:cs="Arial Narrow"/>
                <w:color w:val="FF0000"/>
                <w:spacing w:val="1"/>
                <w:sz w:val="24"/>
                <w:szCs w:val="24"/>
                <w:lang w:eastAsia="fr-FR"/>
              </w:rPr>
              <w:t xml:space="preserve"> établie par le Tribunal de Première Instance </w:t>
            </w:r>
          </w:p>
          <w:p w14:paraId="16420737" w14:textId="7777777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pacing w:val="1"/>
                <w:sz w:val="24"/>
                <w:szCs w:val="24"/>
                <w:lang w:eastAsia="fr-FR"/>
              </w:rPr>
            </w:pPr>
            <w:r w:rsidRPr="00787332">
              <w:rPr>
                <w:rFonts w:ascii="Arial Narrow" w:eastAsia="Arial Narrow" w:hAnsi="Arial Narrow" w:cs="Arial Narrow"/>
                <w:b/>
                <w:color w:val="FF0000"/>
                <w:spacing w:val="1"/>
                <w:sz w:val="24"/>
                <w:szCs w:val="24"/>
                <w:lang w:eastAsia="fr-FR"/>
              </w:rPr>
              <w:t>L’attestation de domiciliation bancaire</w:t>
            </w:r>
            <w:r w:rsidRPr="00787332">
              <w:rPr>
                <w:rFonts w:ascii="Arial Narrow" w:eastAsia="Arial Narrow" w:hAnsi="Arial Narrow" w:cs="Arial Narrow"/>
                <w:color w:val="FF0000"/>
                <w:spacing w:val="1"/>
                <w:sz w:val="24"/>
                <w:szCs w:val="24"/>
                <w:lang w:eastAsia="fr-FR"/>
              </w:rPr>
              <w:t xml:space="preserve"> du soumissionnaire, délivrée par un établissement bancaire ou organisme habilité par le Ministre en charge des Finances du Cameroun ; </w:t>
            </w:r>
          </w:p>
          <w:p w14:paraId="7E1B9554" w14:textId="2247B24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pacing w:val="1"/>
                <w:sz w:val="24"/>
                <w:szCs w:val="24"/>
                <w:lang w:eastAsia="fr-FR"/>
              </w:rPr>
            </w:pPr>
            <w:r w:rsidRPr="00787332">
              <w:rPr>
                <w:rFonts w:ascii="Arial Narrow" w:eastAsia="Arial Narrow" w:hAnsi="Arial Narrow" w:cs="Arial Narrow"/>
                <w:b/>
                <w:color w:val="FF0000"/>
                <w:spacing w:val="1"/>
                <w:sz w:val="24"/>
                <w:szCs w:val="24"/>
                <w:lang w:eastAsia="fr-FR"/>
              </w:rPr>
              <w:lastRenderedPageBreak/>
              <w:t>La quittance d’achat du Dossier d’Appel d’Offres</w:t>
            </w:r>
            <w:r w:rsidRPr="00787332">
              <w:rPr>
                <w:rFonts w:ascii="Arial Narrow" w:eastAsia="Arial Narrow" w:hAnsi="Arial Narrow" w:cs="Arial Narrow"/>
                <w:color w:val="FF0000"/>
                <w:spacing w:val="1"/>
                <w:sz w:val="24"/>
                <w:szCs w:val="24"/>
                <w:lang w:eastAsia="fr-FR"/>
              </w:rPr>
              <w:t xml:space="preserve"> d’une somme non remboursable de </w:t>
            </w:r>
            <w:r w:rsidRPr="009523CD">
              <w:rPr>
                <w:rFonts w:ascii="Arial Narrow" w:eastAsia="Times New Roman" w:hAnsi="Arial Narrow"/>
                <w:b/>
                <w:bCs/>
                <w:color w:val="FF0000"/>
                <w:sz w:val="24"/>
                <w:szCs w:val="24"/>
                <w:lang w:eastAsia="fr-FR"/>
              </w:rPr>
              <w:t xml:space="preserve">50 000 (Cinquante mille) Francs CFA </w:t>
            </w:r>
            <w:r w:rsidRPr="00787332">
              <w:rPr>
                <w:rFonts w:ascii="Arial Narrow" w:eastAsia="Arial Narrow" w:hAnsi="Arial Narrow" w:cs="Arial Narrow"/>
                <w:color w:val="FF0000"/>
                <w:spacing w:val="1"/>
                <w:sz w:val="24"/>
                <w:szCs w:val="24"/>
                <w:lang w:eastAsia="fr-FR"/>
              </w:rPr>
              <w:t>payable à la caisse de la Recette Municipale de MAYO-BALEO.</w:t>
            </w:r>
          </w:p>
          <w:p w14:paraId="033CBB3E" w14:textId="7777777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pacing w:val="1"/>
                <w:sz w:val="24"/>
                <w:szCs w:val="24"/>
                <w:lang w:eastAsia="fr-FR"/>
              </w:rPr>
            </w:pPr>
            <w:r w:rsidRPr="00787332">
              <w:rPr>
                <w:rFonts w:ascii="Arial Narrow" w:eastAsia="Arial Narrow" w:hAnsi="Arial Narrow" w:cs="Arial Narrow"/>
                <w:b/>
                <w:color w:val="FF0000"/>
                <w:spacing w:val="1"/>
                <w:sz w:val="24"/>
                <w:szCs w:val="24"/>
                <w:lang w:eastAsia="fr-FR"/>
              </w:rPr>
              <w:t>Un certificat de non-exclusion des marchés publics</w:t>
            </w:r>
            <w:r w:rsidRPr="00787332">
              <w:rPr>
                <w:rFonts w:ascii="Arial Narrow" w:eastAsia="Arial Narrow" w:hAnsi="Arial Narrow" w:cs="Arial Narrow"/>
                <w:color w:val="FF0000"/>
                <w:spacing w:val="1"/>
                <w:sz w:val="24"/>
                <w:szCs w:val="24"/>
                <w:lang w:eastAsia="fr-FR"/>
              </w:rPr>
              <w:t xml:space="preserve"> délivrée par l’organisme chargé de la régulation des marchés publics portant le numéro et l’objet de l’Appel d’Offres ;</w:t>
            </w:r>
          </w:p>
          <w:p w14:paraId="4BE7F996" w14:textId="7777777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pacing w:val="1"/>
                <w:sz w:val="24"/>
                <w:szCs w:val="24"/>
                <w:lang w:eastAsia="fr-FR"/>
              </w:rPr>
            </w:pPr>
            <w:r w:rsidRPr="00787332">
              <w:rPr>
                <w:rFonts w:ascii="Arial Narrow" w:eastAsia="Arial Narrow" w:hAnsi="Arial Narrow" w:cs="Arial Narrow"/>
                <w:b/>
                <w:color w:val="FF0000"/>
                <w:spacing w:val="1"/>
                <w:sz w:val="24"/>
                <w:szCs w:val="24"/>
                <w:lang w:eastAsia="fr-FR"/>
              </w:rPr>
              <w:t>Une attestation pour soumission délivrée par la Caisse Nationale de Prévoyance Sociale</w:t>
            </w:r>
            <w:r w:rsidRPr="00787332">
              <w:rPr>
                <w:rFonts w:ascii="Arial Narrow" w:eastAsia="Arial Narrow" w:hAnsi="Arial Narrow" w:cs="Arial Narrow"/>
                <w:color w:val="FF0000"/>
                <w:spacing w:val="1"/>
                <w:sz w:val="24"/>
                <w:szCs w:val="24"/>
                <w:lang w:eastAsia="fr-FR"/>
              </w:rPr>
              <w:t xml:space="preserve"> certifiant que le soumissionnaire a satisfait à ses obligations sociales vis-à-vis de ladite caisse datant de moins de trois mois à compter de la date de signature de ladite attestation ;</w:t>
            </w:r>
          </w:p>
          <w:p w14:paraId="1D5ED4F3" w14:textId="7777777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pacing w:val="1"/>
                <w:sz w:val="24"/>
                <w:szCs w:val="24"/>
                <w:lang w:eastAsia="fr-FR"/>
              </w:rPr>
            </w:pPr>
            <w:r w:rsidRPr="00787332">
              <w:rPr>
                <w:rFonts w:ascii="Arial Narrow" w:eastAsia="Arial Narrow" w:hAnsi="Arial Narrow" w:cs="Arial Narrow"/>
                <w:b/>
                <w:color w:val="FF0000"/>
                <w:spacing w:val="1"/>
                <w:sz w:val="24"/>
                <w:szCs w:val="24"/>
                <w:lang w:eastAsia="fr-FR"/>
              </w:rPr>
              <w:t>Une attestation de catégorisation des entreprises ;</w:t>
            </w:r>
          </w:p>
          <w:p w14:paraId="5A1C3682" w14:textId="77777777" w:rsidR="009523CD" w:rsidRPr="00787332" w:rsidRDefault="009523CD" w:rsidP="00C07AA5">
            <w:pPr>
              <w:numPr>
                <w:ilvl w:val="1"/>
                <w:numId w:val="131"/>
              </w:numPr>
              <w:spacing w:after="0" w:line="240" w:lineRule="auto"/>
              <w:ind w:left="577" w:right="159"/>
              <w:jc w:val="both"/>
              <w:rPr>
                <w:rFonts w:ascii="Arial Narrow" w:eastAsia="Arial Narrow" w:hAnsi="Arial Narrow" w:cs="Arial Narrow"/>
                <w:color w:val="FF0000"/>
                <w:spacing w:val="1"/>
                <w:sz w:val="24"/>
                <w:szCs w:val="24"/>
                <w:lang w:eastAsia="fr-FR"/>
              </w:rPr>
            </w:pPr>
            <w:r w:rsidRPr="00787332">
              <w:rPr>
                <w:rFonts w:ascii="Arial Narrow" w:eastAsia="Arial Narrow" w:hAnsi="Arial Narrow" w:cs="Arial Narrow"/>
                <w:b/>
                <w:color w:val="FF0000"/>
                <w:spacing w:val="1"/>
                <w:sz w:val="24"/>
                <w:szCs w:val="24"/>
                <w:lang w:eastAsia="fr-FR"/>
              </w:rPr>
              <w:t xml:space="preserve">Le </w:t>
            </w:r>
            <w:bookmarkStart w:id="183" w:name="_Hlk193698000"/>
            <w:r w:rsidRPr="00787332">
              <w:rPr>
                <w:rFonts w:ascii="Arial Narrow" w:eastAsia="Arial Narrow" w:hAnsi="Arial Narrow" w:cs="Arial Narrow"/>
                <w:b/>
                <w:color w:val="FF0000"/>
                <w:spacing w:val="1"/>
                <w:sz w:val="24"/>
                <w:szCs w:val="24"/>
                <w:lang w:eastAsia="fr-FR"/>
              </w:rPr>
              <w:t>registre de commerce</w:t>
            </w:r>
            <w:bookmarkEnd w:id="183"/>
          </w:p>
          <w:p w14:paraId="0763F6F7" w14:textId="77777777" w:rsidR="009523CD" w:rsidRPr="00DA554B" w:rsidRDefault="009523CD" w:rsidP="009523CD">
            <w:pPr>
              <w:spacing w:after="0" w:line="240" w:lineRule="auto"/>
              <w:ind w:left="168" w:right="159"/>
              <w:rPr>
                <w:rFonts w:ascii="Times New Roman" w:eastAsia="Times New Roman" w:hAnsi="Times New Roman"/>
                <w:color w:val="FF0000"/>
                <w:sz w:val="13"/>
                <w:szCs w:val="13"/>
                <w:lang w:eastAsia="fr-FR"/>
              </w:rPr>
            </w:pPr>
          </w:p>
          <w:p w14:paraId="21061E20" w14:textId="77777777" w:rsidR="009523CD" w:rsidRPr="00DA554B" w:rsidRDefault="009523CD" w:rsidP="009523CD">
            <w:pPr>
              <w:spacing w:after="0" w:line="240" w:lineRule="auto"/>
              <w:ind w:left="94" w:right="116"/>
              <w:jc w:val="both"/>
              <w:rPr>
                <w:rFonts w:ascii="Arial Narrow" w:eastAsia="Arial Narrow" w:hAnsi="Arial Narrow" w:cs="Arial Narrow"/>
                <w:color w:val="FF0000"/>
                <w:spacing w:val="1"/>
                <w:sz w:val="24"/>
                <w:szCs w:val="24"/>
                <w:lang w:eastAsia="fr-FR"/>
              </w:rPr>
            </w:pPr>
            <w:r w:rsidRPr="00DA554B">
              <w:rPr>
                <w:rFonts w:ascii="Arial Narrow" w:eastAsia="Arial Narrow" w:hAnsi="Arial Narrow" w:cs="Arial Narrow"/>
                <w:i/>
                <w:color w:val="FF0000"/>
                <w:spacing w:val="1"/>
                <w:sz w:val="24"/>
                <w:szCs w:val="24"/>
                <w:lang w:eastAsia="fr-FR"/>
              </w:rPr>
              <w:t>E</w:t>
            </w:r>
            <w:r w:rsidRPr="00DA554B">
              <w:rPr>
                <w:rFonts w:ascii="Arial Narrow" w:eastAsia="Arial Narrow" w:hAnsi="Arial Narrow" w:cs="Arial Narrow"/>
                <w:i/>
                <w:color w:val="FF0000"/>
                <w:sz w:val="24"/>
                <w:szCs w:val="24"/>
                <w:lang w:eastAsia="fr-FR"/>
              </w:rPr>
              <w:t>n</w:t>
            </w:r>
            <w:r w:rsidRPr="00DA554B">
              <w:rPr>
                <w:rFonts w:ascii="Arial Narrow" w:eastAsia="Arial Narrow" w:hAnsi="Arial Narrow" w:cs="Arial Narrow"/>
                <w:i/>
                <w:color w:val="FF0000"/>
                <w:spacing w:val="1"/>
                <w:sz w:val="24"/>
                <w:szCs w:val="24"/>
                <w:lang w:eastAsia="fr-FR"/>
              </w:rPr>
              <w:t xml:space="preserve"> </w:t>
            </w:r>
            <w:r w:rsidRPr="00DA554B">
              <w:rPr>
                <w:rFonts w:ascii="Arial Narrow" w:eastAsia="Arial Narrow" w:hAnsi="Arial Narrow" w:cs="Arial Narrow"/>
                <w:i/>
                <w:color w:val="FF0000"/>
                <w:sz w:val="24"/>
                <w:szCs w:val="24"/>
                <w:lang w:eastAsia="fr-FR"/>
              </w:rPr>
              <w:t>c</w:t>
            </w:r>
            <w:r w:rsidRPr="00DA554B">
              <w:rPr>
                <w:rFonts w:ascii="Arial Narrow" w:eastAsia="Arial Narrow" w:hAnsi="Arial Narrow" w:cs="Arial Narrow"/>
                <w:i/>
                <w:color w:val="FF0000"/>
                <w:spacing w:val="1"/>
                <w:sz w:val="24"/>
                <w:szCs w:val="24"/>
                <w:lang w:eastAsia="fr-FR"/>
              </w:rPr>
              <w:t>a</w:t>
            </w:r>
            <w:r w:rsidRPr="00DA554B">
              <w:rPr>
                <w:rFonts w:ascii="Arial Narrow" w:eastAsia="Arial Narrow" w:hAnsi="Arial Narrow" w:cs="Arial Narrow"/>
                <w:i/>
                <w:color w:val="FF0000"/>
                <w:sz w:val="24"/>
                <w:szCs w:val="24"/>
                <w:lang w:eastAsia="fr-FR"/>
              </w:rPr>
              <w:t>s</w:t>
            </w:r>
            <w:r w:rsidRPr="00DA554B">
              <w:rPr>
                <w:rFonts w:ascii="Arial Narrow" w:eastAsia="Arial Narrow" w:hAnsi="Arial Narrow" w:cs="Arial Narrow"/>
                <w:i/>
                <w:color w:val="FF0000"/>
                <w:spacing w:val="-2"/>
                <w:sz w:val="24"/>
                <w:szCs w:val="24"/>
                <w:lang w:eastAsia="fr-FR"/>
              </w:rPr>
              <w:t xml:space="preserve"> </w:t>
            </w:r>
            <w:r w:rsidRPr="00DA554B">
              <w:rPr>
                <w:rFonts w:ascii="Arial Narrow" w:eastAsia="Arial Narrow" w:hAnsi="Arial Narrow" w:cs="Arial Narrow"/>
                <w:i/>
                <w:color w:val="FF0000"/>
                <w:spacing w:val="1"/>
                <w:sz w:val="24"/>
                <w:szCs w:val="24"/>
                <w:lang w:eastAsia="fr-FR"/>
              </w:rPr>
              <w:t>d</w:t>
            </w:r>
            <w:r w:rsidRPr="00DA554B">
              <w:rPr>
                <w:rFonts w:ascii="Arial Narrow" w:eastAsia="Arial Narrow" w:hAnsi="Arial Narrow" w:cs="Arial Narrow"/>
                <w:i/>
                <w:color w:val="FF0000"/>
                <w:sz w:val="24"/>
                <w:szCs w:val="24"/>
                <w:lang w:eastAsia="fr-FR"/>
              </w:rPr>
              <w:t>e</w:t>
            </w:r>
            <w:r w:rsidRPr="00DA554B">
              <w:rPr>
                <w:rFonts w:ascii="Arial Narrow" w:eastAsia="Arial Narrow" w:hAnsi="Arial Narrow" w:cs="Arial Narrow"/>
                <w:i/>
                <w:color w:val="FF0000"/>
                <w:spacing w:val="-1"/>
                <w:sz w:val="24"/>
                <w:szCs w:val="24"/>
                <w:lang w:eastAsia="fr-FR"/>
              </w:rPr>
              <w:t xml:space="preserve"> </w:t>
            </w:r>
            <w:r w:rsidRPr="00DA554B">
              <w:rPr>
                <w:rFonts w:ascii="Arial Narrow" w:eastAsia="Arial Narrow" w:hAnsi="Arial Narrow" w:cs="Arial Narrow"/>
                <w:i/>
                <w:color w:val="FF0000"/>
                <w:spacing w:val="1"/>
                <w:sz w:val="24"/>
                <w:szCs w:val="24"/>
                <w:lang w:eastAsia="fr-FR"/>
              </w:rPr>
              <w:t>g</w:t>
            </w:r>
            <w:r w:rsidRPr="00DA554B">
              <w:rPr>
                <w:rFonts w:ascii="Arial Narrow" w:eastAsia="Arial Narrow" w:hAnsi="Arial Narrow" w:cs="Arial Narrow"/>
                <w:i/>
                <w:color w:val="FF0000"/>
                <w:sz w:val="24"/>
                <w:szCs w:val="24"/>
                <w:lang w:eastAsia="fr-FR"/>
              </w:rPr>
              <w:t>ro</w:t>
            </w:r>
            <w:r w:rsidRPr="00DA554B">
              <w:rPr>
                <w:rFonts w:ascii="Arial Narrow" w:eastAsia="Arial Narrow" w:hAnsi="Arial Narrow" w:cs="Arial Narrow"/>
                <w:i/>
                <w:color w:val="FF0000"/>
                <w:spacing w:val="-1"/>
                <w:sz w:val="24"/>
                <w:szCs w:val="24"/>
                <w:lang w:eastAsia="fr-FR"/>
              </w:rPr>
              <w:t>u</w:t>
            </w:r>
            <w:r w:rsidRPr="00DA554B">
              <w:rPr>
                <w:rFonts w:ascii="Arial Narrow" w:eastAsia="Arial Narrow" w:hAnsi="Arial Narrow" w:cs="Arial Narrow"/>
                <w:i/>
                <w:color w:val="FF0000"/>
                <w:spacing w:val="1"/>
                <w:sz w:val="24"/>
                <w:szCs w:val="24"/>
                <w:lang w:eastAsia="fr-FR"/>
              </w:rPr>
              <w:t>pe</w:t>
            </w:r>
            <w:r w:rsidRPr="00DA554B">
              <w:rPr>
                <w:rFonts w:ascii="Arial Narrow" w:eastAsia="Arial Narrow" w:hAnsi="Arial Narrow" w:cs="Arial Narrow"/>
                <w:i/>
                <w:color w:val="FF0000"/>
                <w:spacing w:val="-1"/>
                <w:sz w:val="24"/>
                <w:szCs w:val="24"/>
                <w:lang w:eastAsia="fr-FR"/>
              </w:rPr>
              <w:t>me</w:t>
            </w:r>
            <w:r w:rsidRPr="00DA554B">
              <w:rPr>
                <w:rFonts w:ascii="Arial Narrow" w:eastAsia="Arial Narrow" w:hAnsi="Arial Narrow" w:cs="Arial Narrow"/>
                <w:i/>
                <w:color w:val="FF0000"/>
                <w:spacing w:val="1"/>
                <w:sz w:val="24"/>
                <w:szCs w:val="24"/>
                <w:lang w:eastAsia="fr-FR"/>
              </w:rPr>
              <w:t>n</w:t>
            </w:r>
            <w:r w:rsidRPr="00DA554B">
              <w:rPr>
                <w:rFonts w:ascii="Arial Narrow" w:eastAsia="Arial Narrow" w:hAnsi="Arial Narrow" w:cs="Arial Narrow"/>
                <w:i/>
                <w:color w:val="FF0000"/>
                <w:sz w:val="24"/>
                <w:szCs w:val="24"/>
                <w:lang w:eastAsia="fr-FR"/>
              </w:rPr>
              <w:t>t</w:t>
            </w:r>
            <w:r w:rsidRPr="00DA554B">
              <w:rPr>
                <w:rFonts w:ascii="Arial Narrow" w:eastAsia="Arial Narrow" w:hAnsi="Arial Narrow" w:cs="Arial Narrow"/>
                <w:i/>
                <w:color w:val="FF0000"/>
                <w:spacing w:val="1"/>
                <w:sz w:val="24"/>
                <w:szCs w:val="24"/>
                <w:lang w:eastAsia="fr-FR"/>
              </w:rPr>
              <w:t xml:space="preserve"> </w:t>
            </w:r>
            <w:r w:rsidRPr="00DA554B">
              <w:rPr>
                <w:rFonts w:ascii="Arial Narrow" w:eastAsia="Arial Narrow" w:hAnsi="Arial Narrow" w:cs="Arial Narrow"/>
                <w:i/>
                <w:color w:val="FF0000"/>
                <w:sz w:val="24"/>
                <w:szCs w:val="24"/>
                <w:lang w:eastAsia="fr-FR"/>
              </w:rPr>
              <w:t>c</w:t>
            </w:r>
            <w:r w:rsidRPr="00DA554B">
              <w:rPr>
                <w:rFonts w:ascii="Arial Narrow" w:eastAsia="Arial Narrow" w:hAnsi="Arial Narrow" w:cs="Arial Narrow"/>
                <w:i/>
                <w:color w:val="FF0000"/>
                <w:spacing w:val="-1"/>
                <w:sz w:val="24"/>
                <w:szCs w:val="24"/>
                <w:lang w:eastAsia="fr-FR"/>
              </w:rPr>
              <w:t>ha</w:t>
            </w:r>
            <w:r w:rsidRPr="00DA554B">
              <w:rPr>
                <w:rFonts w:ascii="Arial Narrow" w:eastAsia="Arial Narrow" w:hAnsi="Arial Narrow" w:cs="Arial Narrow"/>
                <w:i/>
                <w:color w:val="FF0000"/>
                <w:spacing w:val="1"/>
                <w:sz w:val="24"/>
                <w:szCs w:val="24"/>
                <w:lang w:eastAsia="fr-FR"/>
              </w:rPr>
              <w:t>qu</w:t>
            </w:r>
            <w:r w:rsidRPr="00DA554B">
              <w:rPr>
                <w:rFonts w:ascii="Arial Narrow" w:eastAsia="Arial Narrow" w:hAnsi="Arial Narrow" w:cs="Arial Narrow"/>
                <w:i/>
                <w:color w:val="FF0000"/>
                <w:sz w:val="24"/>
                <w:szCs w:val="24"/>
                <w:lang w:eastAsia="fr-FR"/>
              </w:rPr>
              <w:t>e</w:t>
            </w:r>
            <w:r w:rsidRPr="00DA554B">
              <w:rPr>
                <w:rFonts w:ascii="Arial Narrow" w:eastAsia="Arial Narrow" w:hAnsi="Arial Narrow" w:cs="Arial Narrow"/>
                <w:i/>
                <w:color w:val="FF0000"/>
                <w:spacing w:val="1"/>
                <w:sz w:val="24"/>
                <w:szCs w:val="24"/>
                <w:lang w:eastAsia="fr-FR"/>
              </w:rPr>
              <w:t xml:space="preserve"> </w:t>
            </w:r>
            <w:r w:rsidRPr="00DA554B">
              <w:rPr>
                <w:rFonts w:ascii="Arial Narrow" w:eastAsia="Arial Narrow" w:hAnsi="Arial Narrow" w:cs="Arial Narrow"/>
                <w:i/>
                <w:color w:val="FF0000"/>
                <w:sz w:val="24"/>
                <w:szCs w:val="24"/>
                <w:lang w:eastAsia="fr-FR"/>
              </w:rPr>
              <w:t>me</w:t>
            </w:r>
            <w:r w:rsidRPr="00DA554B">
              <w:rPr>
                <w:rFonts w:ascii="Arial Narrow" w:eastAsia="Arial Narrow" w:hAnsi="Arial Narrow" w:cs="Arial Narrow"/>
                <w:i/>
                <w:color w:val="FF0000"/>
                <w:spacing w:val="-3"/>
                <w:sz w:val="24"/>
                <w:szCs w:val="24"/>
                <w:lang w:eastAsia="fr-FR"/>
              </w:rPr>
              <w:t>m</w:t>
            </w:r>
            <w:r w:rsidRPr="00DA554B">
              <w:rPr>
                <w:rFonts w:ascii="Arial Narrow" w:eastAsia="Arial Narrow" w:hAnsi="Arial Narrow" w:cs="Arial Narrow"/>
                <w:i/>
                <w:color w:val="FF0000"/>
                <w:spacing w:val="1"/>
                <w:sz w:val="24"/>
                <w:szCs w:val="24"/>
                <w:lang w:eastAsia="fr-FR"/>
              </w:rPr>
              <w:t>b</w:t>
            </w:r>
            <w:r w:rsidRPr="00DA554B">
              <w:rPr>
                <w:rFonts w:ascii="Arial Narrow" w:eastAsia="Arial Narrow" w:hAnsi="Arial Narrow" w:cs="Arial Narrow"/>
                <w:i/>
                <w:color w:val="FF0000"/>
                <w:sz w:val="24"/>
                <w:szCs w:val="24"/>
                <w:lang w:eastAsia="fr-FR"/>
              </w:rPr>
              <w:t xml:space="preserve">re </w:t>
            </w:r>
            <w:r w:rsidRPr="00DA554B">
              <w:rPr>
                <w:rFonts w:ascii="Arial Narrow" w:eastAsia="Arial Narrow" w:hAnsi="Arial Narrow" w:cs="Arial Narrow"/>
                <w:i/>
                <w:color w:val="FF0000"/>
                <w:spacing w:val="-1"/>
                <w:sz w:val="24"/>
                <w:szCs w:val="24"/>
                <w:lang w:eastAsia="fr-FR"/>
              </w:rPr>
              <w:t>d</w:t>
            </w:r>
            <w:r w:rsidRPr="00DA554B">
              <w:rPr>
                <w:rFonts w:ascii="Arial Narrow" w:eastAsia="Arial Narrow" w:hAnsi="Arial Narrow" w:cs="Arial Narrow"/>
                <w:i/>
                <w:color w:val="FF0000"/>
                <w:sz w:val="24"/>
                <w:szCs w:val="24"/>
                <w:lang w:eastAsia="fr-FR"/>
              </w:rPr>
              <w:t>u</w:t>
            </w:r>
            <w:r w:rsidRPr="00DA554B">
              <w:rPr>
                <w:rFonts w:ascii="Arial Narrow" w:eastAsia="Arial Narrow" w:hAnsi="Arial Narrow" w:cs="Arial Narrow"/>
                <w:i/>
                <w:color w:val="FF0000"/>
                <w:spacing w:val="1"/>
                <w:sz w:val="24"/>
                <w:szCs w:val="24"/>
                <w:lang w:eastAsia="fr-FR"/>
              </w:rPr>
              <w:t xml:space="preserve"> g</w:t>
            </w:r>
            <w:r w:rsidRPr="00DA554B">
              <w:rPr>
                <w:rFonts w:ascii="Arial Narrow" w:eastAsia="Arial Narrow" w:hAnsi="Arial Narrow" w:cs="Arial Narrow"/>
                <w:i/>
                <w:color w:val="FF0000"/>
                <w:sz w:val="24"/>
                <w:szCs w:val="24"/>
                <w:lang w:eastAsia="fr-FR"/>
              </w:rPr>
              <w:t>r</w:t>
            </w:r>
            <w:r w:rsidRPr="00DA554B">
              <w:rPr>
                <w:rFonts w:ascii="Arial Narrow" w:eastAsia="Arial Narrow" w:hAnsi="Arial Narrow" w:cs="Arial Narrow"/>
                <w:i/>
                <w:color w:val="FF0000"/>
                <w:spacing w:val="-2"/>
                <w:sz w:val="24"/>
                <w:szCs w:val="24"/>
                <w:lang w:eastAsia="fr-FR"/>
              </w:rPr>
              <w:t>o</w:t>
            </w:r>
            <w:r w:rsidRPr="00DA554B">
              <w:rPr>
                <w:rFonts w:ascii="Arial Narrow" w:eastAsia="Arial Narrow" w:hAnsi="Arial Narrow" w:cs="Arial Narrow"/>
                <w:i/>
                <w:color w:val="FF0000"/>
                <w:spacing w:val="1"/>
                <w:sz w:val="24"/>
                <w:szCs w:val="24"/>
                <w:lang w:eastAsia="fr-FR"/>
              </w:rPr>
              <w:t>upe</w:t>
            </w:r>
            <w:r w:rsidRPr="00DA554B">
              <w:rPr>
                <w:rFonts w:ascii="Arial Narrow" w:eastAsia="Arial Narrow" w:hAnsi="Arial Narrow" w:cs="Arial Narrow"/>
                <w:i/>
                <w:color w:val="FF0000"/>
                <w:spacing w:val="-3"/>
                <w:sz w:val="24"/>
                <w:szCs w:val="24"/>
                <w:lang w:eastAsia="fr-FR"/>
              </w:rPr>
              <w:t>m</w:t>
            </w:r>
            <w:r w:rsidRPr="00DA554B">
              <w:rPr>
                <w:rFonts w:ascii="Arial Narrow" w:eastAsia="Arial Narrow" w:hAnsi="Arial Narrow" w:cs="Arial Narrow"/>
                <w:i/>
                <w:color w:val="FF0000"/>
                <w:spacing w:val="1"/>
                <w:sz w:val="24"/>
                <w:szCs w:val="24"/>
                <w:lang w:eastAsia="fr-FR"/>
              </w:rPr>
              <w:t>e</w:t>
            </w:r>
            <w:r w:rsidRPr="00DA554B">
              <w:rPr>
                <w:rFonts w:ascii="Arial Narrow" w:eastAsia="Arial Narrow" w:hAnsi="Arial Narrow" w:cs="Arial Narrow"/>
                <w:i/>
                <w:color w:val="FF0000"/>
                <w:spacing w:val="-1"/>
                <w:sz w:val="24"/>
                <w:szCs w:val="24"/>
                <w:lang w:eastAsia="fr-FR"/>
              </w:rPr>
              <w:t>n</w:t>
            </w:r>
            <w:r w:rsidRPr="00DA554B">
              <w:rPr>
                <w:rFonts w:ascii="Arial Narrow" w:eastAsia="Arial Narrow" w:hAnsi="Arial Narrow" w:cs="Arial Narrow"/>
                <w:i/>
                <w:color w:val="FF0000"/>
                <w:sz w:val="24"/>
                <w:szCs w:val="24"/>
                <w:lang w:eastAsia="fr-FR"/>
              </w:rPr>
              <w:t>t</w:t>
            </w:r>
            <w:r w:rsidRPr="00DA554B">
              <w:rPr>
                <w:rFonts w:ascii="Arial Narrow" w:eastAsia="Arial Narrow" w:hAnsi="Arial Narrow" w:cs="Arial Narrow"/>
                <w:i/>
                <w:color w:val="FF0000"/>
                <w:spacing w:val="1"/>
                <w:sz w:val="24"/>
                <w:szCs w:val="24"/>
                <w:lang w:eastAsia="fr-FR"/>
              </w:rPr>
              <w:t xml:space="preserve"> do</w:t>
            </w:r>
            <w:r w:rsidRPr="00DA554B">
              <w:rPr>
                <w:rFonts w:ascii="Arial Narrow" w:eastAsia="Arial Narrow" w:hAnsi="Arial Narrow" w:cs="Arial Narrow"/>
                <w:i/>
                <w:color w:val="FF0000"/>
                <w:sz w:val="24"/>
                <w:szCs w:val="24"/>
                <w:lang w:eastAsia="fr-FR"/>
              </w:rPr>
              <w:t>it</w:t>
            </w:r>
            <w:r w:rsidRPr="00DA554B">
              <w:rPr>
                <w:rFonts w:ascii="Arial Narrow" w:eastAsia="Arial Narrow" w:hAnsi="Arial Narrow" w:cs="Arial Narrow"/>
                <w:i/>
                <w:color w:val="FF0000"/>
                <w:spacing w:val="-2"/>
                <w:sz w:val="24"/>
                <w:szCs w:val="24"/>
                <w:lang w:eastAsia="fr-FR"/>
              </w:rPr>
              <w:t xml:space="preserve"> </w:t>
            </w:r>
            <w:r w:rsidRPr="00DA554B">
              <w:rPr>
                <w:rFonts w:ascii="Arial Narrow" w:eastAsia="Arial Narrow" w:hAnsi="Arial Narrow" w:cs="Arial Narrow"/>
                <w:i/>
                <w:color w:val="FF0000"/>
                <w:spacing w:val="1"/>
                <w:sz w:val="24"/>
                <w:szCs w:val="24"/>
                <w:lang w:eastAsia="fr-FR"/>
              </w:rPr>
              <w:t>p</w:t>
            </w:r>
            <w:r w:rsidRPr="00DA554B">
              <w:rPr>
                <w:rFonts w:ascii="Arial Narrow" w:eastAsia="Arial Narrow" w:hAnsi="Arial Narrow" w:cs="Arial Narrow"/>
                <w:i/>
                <w:color w:val="FF0000"/>
                <w:sz w:val="24"/>
                <w:szCs w:val="24"/>
                <w:lang w:eastAsia="fr-FR"/>
              </w:rPr>
              <w:t>rés</w:t>
            </w:r>
            <w:r w:rsidRPr="00DA554B">
              <w:rPr>
                <w:rFonts w:ascii="Arial Narrow" w:eastAsia="Arial Narrow" w:hAnsi="Arial Narrow" w:cs="Arial Narrow"/>
                <w:i/>
                <w:color w:val="FF0000"/>
                <w:spacing w:val="-1"/>
                <w:sz w:val="24"/>
                <w:szCs w:val="24"/>
                <w:lang w:eastAsia="fr-FR"/>
              </w:rPr>
              <w:t>e</w:t>
            </w:r>
            <w:r w:rsidRPr="00DA554B">
              <w:rPr>
                <w:rFonts w:ascii="Arial Narrow" w:eastAsia="Arial Narrow" w:hAnsi="Arial Narrow" w:cs="Arial Narrow"/>
                <w:i/>
                <w:color w:val="FF0000"/>
                <w:spacing w:val="1"/>
                <w:sz w:val="24"/>
                <w:szCs w:val="24"/>
                <w:lang w:eastAsia="fr-FR"/>
              </w:rPr>
              <w:t>n</w:t>
            </w:r>
            <w:r w:rsidRPr="00DA554B">
              <w:rPr>
                <w:rFonts w:ascii="Arial Narrow" w:eastAsia="Arial Narrow" w:hAnsi="Arial Narrow" w:cs="Arial Narrow"/>
                <w:i/>
                <w:color w:val="FF0000"/>
                <w:sz w:val="24"/>
                <w:szCs w:val="24"/>
                <w:lang w:eastAsia="fr-FR"/>
              </w:rPr>
              <w:t>t</w:t>
            </w:r>
            <w:r w:rsidRPr="00DA554B">
              <w:rPr>
                <w:rFonts w:ascii="Arial Narrow" w:eastAsia="Arial Narrow" w:hAnsi="Arial Narrow" w:cs="Arial Narrow"/>
                <w:i/>
                <w:color w:val="FF0000"/>
                <w:spacing w:val="1"/>
                <w:sz w:val="24"/>
                <w:szCs w:val="24"/>
                <w:lang w:eastAsia="fr-FR"/>
              </w:rPr>
              <w:t>e</w:t>
            </w:r>
            <w:r w:rsidRPr="00DA554B">
              <w:rPr>
                <w:rFonts w:ascii="Arial Narrow" w:eastAsia="Arial Narrow" w:hAnsi="Arial Narrow" w:cs="Arial Narrow"/>
                <w:i/>
                <w:color w:val="FF0000"/>
                <w:sz w:val="24"/>
                <w:szCs w:val="24"/>
                <w:lang w:eastAsia="fr-FR"/>
              </w:rPr>
              <w:t xml:space="preserve">r </w:t>
            </w:r>
            <w:r w:rsidRPr="00DA554B">
              <w:rPr>
                <w:rFonts w:ascii="Arial Narrow" w:eastAsia="Arial Narrow" w:hAnsi="Arial Narrow" w:cs="Arial Narrow"/>
                <w:i/>
                <w:color w:val="FF0000"/>
                <w:spacing w:val="-2"/>
                <w:sz w:val="24"/>
                <w:szCs w:val="24"/>
                <w:lang w:eastAsia="fr-FR"/>
              </w:rPr>
              <w:t>u</w:t>
            </w:r>
            <w:r w:rsidRPr="00DA554B">
              <w:rPr>
                <w:rFonts w:ascii="Arial Narrow" w:eastAsia="Arial Narrow" w:hAnsi="Arial Narrow" w:cs="Arial Narrow"/>
                <w:i/>
                <w:color w:val="FF0000"/>
                <w:sz w:val="24"/>
                <w:szCs w:val="24"/>
                <w:lang w:eastAsia="fr-FR"/>
              </w:rPr>
              <w:t>n</w:t>
            </w:r>
            <w:r w:rsidRPr="00DA554B">
              <w:rPr>
                <w:rFonts w:ascii="Arial Narrow" w:eastAsia="Arial Narrow" w:hAnsi="Arial Narrow" w:cs="Arial Narrow"/>
                <w:i/>
                <w:color w:val="FF0000"/>
                <w:spacing w:val="1"/>
                <w:sz w:val="24"/>
                <w:szCs w:val="24"/>
                <w:lang w:eastAsia="fr-FR"/>
              </w:rPr>
              <w:t xml:space="preserve"> </w:t>
            </w:r>
            <w:r w:rsidRPr="00DA554B">
              <w:rPr>
                <w:rFonts w:ascii="Arial Narrow" w:eastAsia="Arial Narrow" w:hAnsi="Arial Narrow" w:cs="Arial Narrow"/>
                <w:i/>
                <w:color w:val="FF0000"/>
                <w:spacing w:val="-1"/>
                <w:sz w:val="24"/>
                <w:szCs w:val="24"/>
                <w:lang w:eastAsia="fr-FR"/>
              </w:rPr>
              <w:t>d</w:t>
            </w:r>
            <w:r w:rsidRPr="00DA554B">
              <w:rPr>
                <w:rFonts w:ascii="Arial Narrow" w:eastAsia="Arial Narrow" w:hAnsi="Arial Narrow" w:cs="Arial Narrow"/>
                <w:i/>
                <w:color w:val="FF0000"/>
                <w:spacing w:val="1"/>
                <w:sz w:val="24"/>
                <w:szCs w:val="24"/>
                <w:lang w:eastAsia="fr-FR"/>
              </w:rPr>
              <w:t>o</w:t>
            </w:r>
            <w:r w:rsidRPr="00DA554B">
              <w:rPr>
                <w:rFonts w:ascii="Arial Narrow" w:eastAsia="Arial Narrow" w:hAnsi="Arial Narrow" w:cs="Arial Narrow"/>
                <w:i/>
                <w:color w:val="FF0000"/>
                <w:sz w:val="24"/>
                <w:szCs w:val="24"/>
                <w:lang w:eastAsia="fr-FR"/>
              </w:rPr>
              <w:t xml:space="preserve">ssier </w:t>
            </w:r>
            <w:r w:rsidRPr="00DA554B">
              <w:rPr>
                <w:rFonts w:ascii="Arial Narrow" w:eastAsia="Arial Narrow" w:hAnsi="Arial Narrow" w:cs="Arial Narrow"/>
                <w:i/>
                <w:color w:val="FF0000"/>
                <w:spacing w:val="1"/>
                <w:sz w:val="24"/>
                <w:szCs w:val="24"/>
                <w:lang w:eastAsia="fr-FR"/>
              </w:rPr>
              <w:t>Ad</w:t>
            </w:r>
            <w:r w:rsidRPr="00DA554B">
              <w:rPr>
                <w:rFonts w:ascii="Arial Narrow" w:eastAsia="Arial Narrow" w:hAnsi="Arial Narrow" w:cs="Arial Narrow"/>
                <w:i/>
                <w:color w:val="FF0000"/>
                <w:spacing w:val="-1"/>
                <w:sz w:val="24"/>
                <w:szCs w:val="24"/>
                <w:lang w:eastAsia="fr-FR"/>
              </w:rPr>
              <w:t>m</w:t>
            </w:r>
            <w:r w:rsidRPr="00DA554B">
              <w:rPr>
                <w:rFonts w:ascii="Arial Narrow" w:eastAsia="Arial Narrow" w:hAnsi="Arial Narrow" w:cs="Arial Narrow"/>
                <w:i/>
                <w:color w:val="FF0000"/>
                <w:sz w:val="24"/>
                <w:szCs w:val="24"/>
                <w:lang w:eastAsia="fr-FR"/>
              </w:rPr>
              <w:t>inistratif</w:t>
            </w:r>
            <w:r w:rsidRPr="00DA554B">
              <w:rPr>
                <w:rFonts w:ascii="Arial Narrow" w:eastAsia="Arial Narrow" w:hAnsi="Arial Narrow" w:cs="Arial Narrow"/>
                <w:i/>
                <w:color w:val="FF0000"/>
                <w:spacing w:val="34"/>
                <w:sz w:val="24"/>
                <w:szCs w:val="24"/>
                <w:lang w:eastAsia="fr-FR"/>
              </w:rPr>
              <w:t xml:space="preserve"> </w:t>
            </w:r>
            <w:r w:rsidRPr="00DA554B">
              <w:rPr>
                <w:rFonts w:ascii="Arial Narrow" w:eastAsia="Arial Narrow" w:hAnsi="Arial Narrow" w:cs="Arial Narrow"/>
                <w:i/>
                <w:color w:val="FF0000"/>
                <w:spacing w:val="-2"/>
                <w:sz w:val="24"/>
                <w:szCs w:val="24"/>
                <w:lang w:eastAsia="fr-FR"/>
              </w:rPr>
              <w:t>c</w:t>
            </w:r>
            <w:r w:rsidRPr="00DA554B">
              <w:rPr>
                <w:rFonts w:ascii="Arial Narrow" w:eastAsia="Arial Narrow" w:hAnsi="Arial Narrow" w:cs="Arial Narrow"/>
                <w:i/>
                <w:color w:val="FF0000"/>
                <w:spacing w:val="1"/>
                <w:sz w:val="24"/>
                <w:szCs w:val="24"/>
                <w:lang w:eastAsia="fr-FR"/>
              </w:rPr>
              <w:t>o</w:t>
            </w:r>
            <w:r w:rsidRPr="00DA554B">
              <w:rPr>
                <w:rFonts w:ascii="Arial Narrow" w:eastAsia="Arial Narrow" w:hAnsi="Arial Narrow" w:cs="Arial Narrow"/>
                <w:i/>
                <w:color w:val="FF0000"/>
                <w:spacing w:val="-1"/>
                <w:sz w:val="24"/>
                <w:szCs w:val="24"/>
                <w:lang w:eastAsia="fr-FR"/>
              </w:rPr>
              <w:t>m</w:t>
            </w:r>
            <w:r w:rsidRPr="00DA554B">
              <w:rPr>
                <w:rFonts w:ascii="Arial Narrow" w:eastAsia="Arial Narrow" w:hAnsi="Arial Narrow" w:cs="Arial Narrow"/>
                <w:i/>
                <w:color w:val="FF0000"/>
                <w:spacing w:val="1"/>
                <w:sz w:val="24"/>
                <w:szCs w:val="24"/>
                <w:lang w:eastAsia="fr-FR"/>
              </w:rPr>
              <w:t>p</w:t>
            </w:r>
            <w:r w:rsidRPr="00DA554B">
              <w:rPr>
                <w:rFonts w:ascii="Arial Narrow" w:eastAsia="Arial Narrow" w:hAnsi="Arial Narrow" w:cs="Arial Narrow"/>
                <w:i/>
                <w:color w:val="FF0000"/>
                <w:sz w:val="24"/>
                <w:szCs w:val="24"/>
                <w:lang w:eastAsia="fr-FR"/>
              </w:rPr>
              <w:t>le</w:t>
            </w:r>
            <w:r w:rsidRPr="00DA554B">
              <w:rPr>
                <w:rFonts w:ascii="Arial Narrow" w:eastAsia="Arial Narrow" w:hAnsi="Arial Narrow" w:cs="Arial Narrow"/>
                <w:i/>
                <w:color w:val="FF0000"/>
                <w:spacing w:val="1"/>
                <w:sz w:val="24"/>
                <w:szCs w:val="24"/>
                <w:lang w:eastAsia="fr-FR"/>
              </w:rPr>
              <w:t>t</w:t>
            </w:r>
            <w:r w:rsidRPr="00DA554B">
              <w:rPr>
                <w:rFonts w:ascii="Arial Narrow" w:eastAsia="Arial Narrow" w:hAnsi="Arial Narrow" w:cs="Arial Narrow"/>
                <w:i/>
                <w:color w:val="FF0000"/>
                <w:sz w:val="24"/>
                <w:szCs w:val="24"/>
                <w:lang w:eastAsia="fr-FR"/>
              </w:rPr>
              <w:t>,</w:t>
            </w:r>
            <w:r w:rsidRPr="00DA554B">
              <w:rPr>
                <w:rFonts w:ascii="Arial Narrow" w:eastAsia="Arial Narrow" w:hAnsi="Arial Narrow" w:cs="Arial Narrow"/>
                <w:i/>
                <w:color w:val="FF0000"/>
                <w:spacing w:val="32"/>
                <w:sz w:val="24"/>
                <w:szCs w:val="24"/>
                <w:lang w:eastAsia="fr-FR"/>
              </w:rPr>
              <w:t xml:space="preserve"> </w:t>
            </w:r>
            <w:r w:rsidRPr="00DA554B">
              <w:rPr>
                <w:rFonts w:ascii="Arial Narrow" w:eastAsia="Arial Narrow" w:hAnsi="Arial Narrow" w:cs="Arial Narrow"/>
                <w:i/>
                <w:color w:val="FF0000"/>
                <w:spacing w:val="-3"/>
                <w:sz w:val="24"/>
                <w:szCs w:val="24"/>
                <w:lang w:eastAsia="fr-FR"/>
              </w:rPr>
              <w:t>l</w:t>
            </w:r>
            <w:r w:rsidRPr="00DA554B">
              <w:rPr>
                <w:rFonts w:ascii="Arial Narrow" w:eastAsia="Arial Narrow" w:hAnsi="Arial Narrow" w:cs="Arial Narrow"/>
                <w:i/>
                <w:color w:val="FF0000"/>
                <w:spacing w:val="1"/>
                <w:sz w:val="24"/>
                <w:szCs w:val="24"/>
                <w:lang w:eastAsia="fr-FR"/>
              </w:rPr>
              <w:t>e</w:t>
            </w:r>
            <w:r w:rsidRPr="00DA554B">
              <w:rPr>
                <w:rFonts w:ascii="Arial Narrow" w:eastAsia="Arial Narrow" w:hAnsi="Arial Narrow" w:cs="Arial Narrow"/>
                <w:i/>
                <w:color w:val="FF0000"/>
                <w:sz w:val="24"/>
                <w:szCs w:val="24"/>
                <w:lang w:eastAsia="fr-FR"/>
              </w:rPr>
              <w:t>s</w:t>
            </w:r>
            <w:r w:rsidRPr="00DA554B">
              <w:rPr>
                <w:rFonts w:ascii="Arial Narrow" w:eastAsia="Arial Narrow" w:hAnsi="Arial Narrow" w:cs="Arial Narrow"/>
                <w:i/>
                <w:color w:val="FF0000"/>
                <w:spacing w:val="32"/>
                <w:sz w:val="24"/>
                <w:szCs w:val="24"/>
                <w:lang w:eastAsia="fr-FR"/>
              </w:rPr>
              <w:t xml:space="preserve"> </w:t>
            </w:r>
            <w:r w:rsidRPr="00DA554B">
              <w:rPr>
                <w:rFonts w:ascii="Arial Narrow" w:eastAsia="Arial Narrow" w:hAnsi="Arial Narrow" w:cs="Arial Narrow"/>
                <w:i/>
                <w:color w:val="FF0000"/>
                <w:spacing w:val="-1"/>
                <w:sz w:val="24"/>
                <w:szCs w:val="24"/>
                <w:lang w:eastAsia="fr-FR"/>
              </w:rPr>
              <w:t>p</w:t>
            </w:r>
            <w:r w:rsidRPr="00DA554B">
              <w:rPr>
                <w:rFonts w:ascii="Arial Narrow" w:eastAsia="Arial Narrow" w:hAnsi="Arial Narrow" w:cs="Arial Narrow"/>
                <w:i/>
                <w:color w:val="FF0000"/>
                <w:sz w:val="24"/>
                <w:szCs w:val="24"/>
                <w:lang w:eastAsia="fr-FR"/>
              </w:rPr>
              <w:t>ièc</w:t>
            </w:r>
            <w:r w:rsidRPr="00DA554B">
              <w:rPr>
                <w:rFonts w:ascii="Arial Narrow" w:eastAsia="Arial Narrow" w:hAnsi="Arial Narrow" w:cs="Arial Narrow"/>
                <w:i/>
                <w:color w:val="FF0000"/>
                <w:spacing w:val="1"/>
                <w:sz w:val="24"/>
                <w:szCs w:val="24"/>
                <w:lang w:eastAsia="fr-FR"/>
              </w:rPr>
              <w:t>e</w:t>
            </w:r>
            <w:r w:rsidRPr="00DA554B">
              <w:rPr>
                <w:rFonts w:ascii="Arial Narrow" w:eastAsia="Arial Narrow" w:hAnsi="Arial Narrow" w:cs="Arial Narrow"/>
                <w:i/>
                <w:color w:val="FF0000"/>
                <w:sz w:val="24"/>
                <w:szCs w:val="24"/>
                <w:lang w:eastAsia="fr-FR"/>
              </w:rPr>
              <w:t>s</w:t>
            </w:r>
            <w:r w:rsidRPr="00DA554B">
              <w:rPr>
                <w:rFonts w:ascii="Arial Narrow" w:eastAsia="Arial Narrow" w:hAnsi="Arial Narrow" w:cs="Arial Narrow"/>
                <w:i/>
                <w:color w:val="FF0000"/>
                <w:spacing w:val="34"/>
                <w:sz w:val="24"/>
                <w:szCs w:val="24"/>
                <w:lang w:eastAsia="fr-FR"/>
              </w:rPr>
              <w:t xml:space="preserve"> </w:t>
            </w:r>
            <w:r w:rsidRPr="00DA554B">
              <w:rPr>
                <w:rFonts w:ascii="Arial Narrow" w:eastAsia="Arial Narrow" w:hAnsi="Arial Narrow" w:cs="Arial Narrow"/>
                <w:b/>
                <w:i/>
                <w:color w:val="FF0000"/>
                <w:spacing w:val="1"/>
                <w:sz w:val="24"/>
                <w:szCs w:val="24"/>
                <w:lang w:eastAsia="fr-FR"/>
              </w:rPr>
              <w:t>a</w:t>
            </w:r>
            <w:r w:rsidRPr="00DA554B">
              <w:rPr>
                <w:rFonts w:ascii="Arial Narrow" w:eastAsia="Arial Narrow" w:hAnsi="Arial Narrow" w:cs="Arial Narrow"/>
                <w:b/>
                <w:i/>
                <w:color w:val="FF0000"/>
                <w:sz w:val="24"/>
                <w:szCs w:val="24"/>
                <w:lang w:eastAsia="fr-FR"/>
              </w:rPr>
              <w:t>,</w:t>
            </w:r>
            <w:r w:rsidRPr="00DA554B">
              <w:rPr>
                <w:rFonts w:ascii="Arial Narrow" w:eastAsia="Arial Narrow" w:hAnsi="Arial Narrow" w:cs="Arial Narrow"/>
                <w:b/>
                <w:i/>
                <w:color w:val="FF0000"/>
                <w:spacing w:val="30"/>
                <w:sz w:val="24"/>
                <w:szCs w:val="24"/>
                <w:lang w:eastAsia="fr-FR"/>
              </w:rPr>
              <w:t xml:space="preserve"> </w:t>
            </w:r>
            <w:r w:rsidRPr="00DA554B">
              <w:rPr>
                <w:rFonts w:ascii="Arial Narrow" w:eastAsia="Arial Narrow" w:hAnsi="Arial Narrow" w:cs="Arial Narrow"/>
                <w:b/>
                <w:i/>
                <w:color w:val="FF0000"/>
                <w:sz w:val="24"/>
                <w:szCs w:val="24"/>
                <w:lang w:eastAsia="fr-FR"/>
              </w:rPr>
              <w:t>b,</w:t>
            </w:r>
            <w:r w:rsidRPr="00DA554B">
              <w:rPr>
                <w:rFonts w:ascii="Arial Narrow" w:eastAsia="Arial Narrow" w:hAnsi="Arial Narrow" w:cs="Arial Narrow"/>
                <w:b/>
                <w:i/>
                <w:color w:val="FF0000"/>
                <w:spacing w:val="32"/>
                <w:sz w:val="24"/>
                <w:szCs w:val="24"/>
                <w:lang w:eastAsia="fr-FR"/>
              </w:rPr>
              <w:t xml:space="preserve"> g</w:t>
            </w:r>
            <w:r w:rsidRPr="00DA554B">
              <w:rPr>
                <w:rFonts w:ascii="Arial Narrow" w:eastAsia="Arial Narrow" w:hAnsi="Arial Narrow" w:cs="Arial Narrow"/>
                <w:b/>
                <w:i/>
                <w:color w:val="FF0000"/>
                <w:sz w:val="24"/>
                <w:szCs w:val="24"/>
                <w:lang w:eastAsia="fr-FR"/>
              </w:rPr>
              <w:t>,</w:t>
            </w:r>
            <w:r w:rsidRPr="00DA554B">
              <w:rPr>
                <w:rFonts w:ascii="Arial Narrow" w:eastAsia="Arial Narrow" w:hAnsi="Arial Narrow" w:cs="Arial Narrow"/>
                <w:b/>
                <w:i/>
                <w:color w:val="FF0000"/>
                <w:spacing w:val="30"/>
                <w:sz w:val="24"/>
                <w:szCs w:val="24"/>
                <w:lang w:eastAsia="fr-FR"/>
              </w:rPr>
              <w:t xml:space="preserve"> h </w:t>
            </w:r>
            <w:r w:rsidRPr="00DA554B">
              <w:rPr>
                <w:rFonts w:ascii="Arial Narrow" w:eastAsia="Arial Narrow" w:hAnsi="Arial Narrow" w:cs="Arial Narrow"/>
                <w:i/>
                <w:color w:val="FF0000"/>
                <w:spacing w:val="1"/>
                <w:sz w:val="24"/>
                <w:szCs w:val="24"/>
                <w:lang w:eastAsia="fr-FR"/>
              </w:rPr>
              <w:t>é</w:t>
            </w:r>
            <w:r w:rsidRPr="00DA554B">
              <w:rPr>
                <w:rFonts w:ascii="Arial Narrow" w:eastAsia="Arial Narrow" w:hAnsi="Arial Narrow" w:cs="Arial Narrow"/>
                <w:i/>
                <w:color w:val="FF0000"/>
                <w:spacing w:val="-2"/>
                <w:sz w:val="24"/>
                <w:szCs w:val="24"/>
                <w:lang w:eastAsia="fr-FR"/>
              </w:rPr>
              <w:t>t</w:t>
            </w:r>
            <w:r w:rsidRPr="00DA554B">
              <w:rPr>
                <w:rFonts w:ascii="Arial Narrow" w:eastAsia="Arial Narrow" w:hAnsi="Arial Narrow" w:cs="Arial Narrow"/>
                <w:i/>
                <w:color w:val="FF0000"/>
                <w:spacing w:val="1"/>
                <w:sz w:val="24"/>
                <w:szCs w:val="24"/>
                <w:lang w:eastAsia="fr-FR"/>
              </w:rPr>
              <w:t>an</w:t>
            </w:r>
            <w:r w:rsidRPr="00DA554B">
              <w:rPr>
                <w:rFonts w:ascii="Arial Narrow" w:eastAsia="Arial Narrow" w:hAnsi="Arial Narrow" w:cs="Arial Narrow"/>
                <w:i/>
                <w:color w:val="FF0000"/>
                <w:sz w:val="24"/>
                <w:szCs w:val="24"/>
                <w:lang w:eastAsia="fr-FR"/>
              </w:rPr>
              <w:t>t</w:t>
            </w:r>
            <w:r w:rsidRPr="00DA554B">
              <w:rPr>
                <w:rFonts w:ascii="Arial Narrow" w:eastAsia="Arial Narrow" w:hAnsi="Arial Narrow" w:cs="Arial Narrow"/>
                <w:i/>
                <w:color w:val="FF0000"/>
                <w:spacing w:val="30"/>
                <w:sz w:val="24"/>
                <w:szCs w:val="24"/>
                <w:lang w:eastAsia="fr-FR"/>
              </w:rPr>
              <w:t xml:space="preserve"> </w:t>
            </w:r>
            <w:r w:rsidRPr="00DA554B">
              <w:rPr>
                <w:rFonts w:ascii="Arial Narrow" w:eastAsia="Arial Narrow" w:hAnsi="Arial Narrow" w:cs="Arial Narrow"/>
                <w:i/>
                <w:color w:val="FF0000"/>
                <w:spacing w:val="-1"/>
                <w:sz w:val="24"/>
                <w:szCs w:val="24"/>
                <w:lang w:eastAsia="fr-FR"/>
              </w:rPr>
              <w:t>u</w:t>
            </w:r>
            <w:r w:rsidRPr="00DA554B">
              <w:rPr>
                <w:rFonts w:ascii="Arial Narrow" w:eastAsia="Arial Narrow" w:hAnsi="Arial Narrow" w:cs="Arial Narrow"/>
                <w:i/>
                <w:color w:val="FF0000"/>
                <w:spacing w:val="1"/>
                <w:sz w:val="24"/>
                <w:szCs w:val="24"/>
                <w:lang w:eastAsia="fr-FR"/>
              </w:rPr>
              <w:t>n</w:t>
            </w:r>
            <w:r w:rsidRPr="00DA554B">
              <w:rPr>
                <w:rFonts w:ascii="Arial Narrow" w:eastAsia="Arial Narrow" w:hAnsi="Arial Narrow" w:cs="Arial Narrow"/>
                <w:i/>
                <w:color w:val="FF0000"/>
                <w:sz w:val="24"/>
                <w:szCs w:val="24"/>
                <w:lang w:eastAsia="fr-FR"/>
              </w:rPr>
              <w:t>i</w:t>
            </w:r>
            <w:r w:rsidRPr="00DA554B">
              <w:rPr>
                <w:rFonts w:ascii="Arial Narrow" w:eastAsia="Arial Narrow" w:hAnsi="Arial Narrow" w:cs="Arial Narrow"/>
                <w:i/>
                <w:color w:val="FF0000"/>
                <w:spacing w:val="-2"/>
                <w:sz w:val="24"/>
                <w:szCs w:val="24"/>
                <w:lang w:eastAsia="fr-FR"/>
              </w:rPr>
              <w:t>q</w:t>
            </w:r>
            <w:r w:rsidRPr="00DA554B">
              <w:rPr>
                <w:rFonts w:ascii="Arial Narrow" w:eastAsia="Arial Narrow" w:hAnsi="Arial Narrow" w:cs="Arial Narrow"/>
                <w:i/>
                <w:color w:val="FF0000"/>
                <w:spacing w:val="1"/>
                <w:sz w:val="24"/>
                <w:szCs w:val="24"/>
                <w:lang w:eastAsia="fr-FR"/>
              </w:rPr>
              <w:t>ue</w:t>
            </w:r>
            <w:r w:rsidRPr="00DA554B">
              <w:rPr>
                <w:rFonts w:ascii="Arial Narrow" w:eastAsia="Arial Narrow" w:hAnsi="Arial Narrow" w:cs="Arial Narrow"/>
                <w:i/>
                <w:color w:val="FF0000"/>
                <w:spacing w:val="-1"/>
                <w:sz w:val="24"/>
                <w:szCs w:val="24"/>
                <w:lang w:eastAsia="fr-FR"/>
              </w:rPr>
              <w:t>m</w:t>
            </w:r>
            <w:r w:rsidRPr="00DA554B">
              <w:rPr>
                <w:rFonts w:ascii="Arial Narrow" w:eastAsia="Arial Narrow" w:hAnsi="Arial Narrow" w:cs="Arial Narrow"/>
                <w:i/>
                <w:color w:val="FF0000"/>
                <w:spacing w:val="1"/>
                <w:sz w:val="24"/>
                <w:szCs w:val="24"/>
                <w:lang w:eastAsia="fr-FR"/>
              </w:rPr>
              <w:t>en</w:t>
            </w:r>
            <w:r w:rsidRPr="00DA554B">
              <w:rPr>
                <w:rFonts w:ascii="Arial Narrow" w:eastAsia="Arial Narrow" w:hAnsi="Arial Narrow" w:cs="Arial Narrow"/>
                <w:i/>
                <w:color w:val="FF0000"/>
                <w:sz w:val="24"/>
                <w:szCs w:val="24"/>
                <w:lang w:eastAsia="fr-FR"/>
              </w:rPr>
              <w:t>t</w:t>
            </w:r>
            <w:r w:rsidRPr="00DA554B">
              <w:rPr>
                <w:rFonts w:ascii="Arial Narrow" w:eastAsia="Arial Narrow" w:hAnsi="Arial Narrow" w:cs="Arial Narrow"/>
                <w:i/>
                <w:color w:val="FF0000"/>
                <w:spacing w:val="30"/>
                <w:sz w:val="24"/>
                <w:szCs w:val="24"/>
                <w:lang w:eastAsia="fr-FR"/>
              </w:rPr>
              <w:t xml:space="preserve"> </w:t>
            </w:r>
            <w:r w:rsidRPr="00DA554B">
              <w:rPr>
                <w:rFonts w:ascii="Arial Narrow" w:eastAsia="Arial Narrow" w:hAnsi="Arial Narrow" w:cs="Arial Narrow"/>
                <w:i/>
                <w:color w:val="FF0000"/>
                <w:spacing w:val="1"/>
                <w:sz w:val="24"/>
                <w:szCs w:val="24"/>
                <w:lang w:eastAsia="fr-FR"/>
              </w:rPr>
              <w:t>p</w:t>
            </w:r>
            <w:r w:rsidRPr="00DA554B">
              <w:rPr>
                <w:rFonts w:ascii="Arial Narrow" w:eastAsia="Arial Narrow" w:hAnsi="Arial Narrow" w:cs="Arial Narrow"/>
                <w:i/>
                <w:color w:val="FF0000"/>
                <w:sz w:val="24"/>
                <w:szCs w:val="24"/>
                <w:lang w:eastAsia="fr-FR"/>
              </w:rPr>
              <w:t>ré</w:t>
            </w:r>
            <w:r w:rsidRPr="00DA554B">
              <w:rPr>
                <w:rFonts w:ascii="Arial Narrow" w:eastAsia="Arial Narrow" w:hAnsi="Arial Narrow" w:cs="Arial Narrow"/>
                <w:i/>
                <w:color w:val="FF0000"/>
                <w:spacing w:val="-2"/>
                <w:sz w:val="24"/>
                <w:szCs w:val="24"/>
                <w:lang w:eastAsia="fr-FR"/>
              </w:rPr>
              <w:t>s</w:t>
            </w:r>
            <w:r w:rsidRPr="00DA554B">
              <w:rPr>
                <w:rFonts w:ascii="Arial Narrow" w:eastAsia="Arial Narrow" w:hAnsi="Arial Narrow" w:cs="Arial Narrow"/>
                <w:i/>
                <w:color w:val="FF0000"/>
                <w:spacing w:val="1"/>
                <w:sz w:val="24"/>
                <w:szCs w:val="24"/>
                <w:lang w:eastAsia="fr-FR"/>
              </w:rPr>
              <w:t>en</w:t>
            </w:r>
            <w:r w:rsidRPr="00DA554B">
              <w:rPr>
                <w:rFonts w:ascii="Arial Narrow" w:eastAsia="Arial Narrow" w:hAnsi="Arial Narrow" w:cs="Arial Narrow"/>
                <w:i/>
                <w:color w:val="FF0000"/>
                <w:spacing w:val="-2"/>
                <w:sz w:val="24"/>
                <w:szCs w:val="24"/>
                <w:lang w:eastAsia="fr-FR"/>
              </w:rPr>
              <w:t>t</w:t>
            </w:r>
            <w:r w:rsidRPr="00DA554B">
              <w:rPr>
                <w:rFonts w:ascii="Arial Narrow" w:eastAsia="Arial Narrow" w:hAnsi="Arial Narrow" w:cs="Arial Narrow"/>
                <w:i/>
                <w:color w:val="FF0000"/>
                <w:spacing w:val="1"/>
                <w:sz w:val="24"/>
                <w:szCs w:val="24"/>
                <w:lang w:eastAsia="fr-FR"/>
              </w:rPr>
              <w:t>ée</w:t>
            </w:r>
            <w:r w:rsidRPr="00DA554B">
              <w:rPr>
                <w:rFonts w:ascii="Arial Narrow" w:eastAsia="Arial Narrow" w:hAnsi="Arial Narrow" w:cs="Arial Narrow"/>
                <w:i/>
                <w:color w:val="FF0000"/>
                <w:sz w:val="24"/>
                <w:szCs w:val="24"/>
                <w:lang w:eastAsia="fr-FR"/>
              </w:rPr>
              <w:t>s</w:t>
            </w:r>
            <w:r w:rsidRPr="00DA554B">
              <w:rPr>
                <w:rFonts w:ascii="Arial Narrow" w:eastAsia="Arial Narrow" w:hAnsi="Arial Narrow" w:cs="Arial Narrow"/>
                <w:i/>
                <w:color w:val="FF0000"/>
                <w:spacing w:val="29"/>
                <w:sz w:val="24"/>
                <w:szCs w:val="24"/>
                <w:lang w:eastAsia="fr-FR"/>
              </w:rPr>
              <w:t xml:space="preserve"> </w:t>
            </w:r>
            <w:r w:rsidRPr="00DA554B">
              <w:rPr>
                <w:rFonts w:ascii="Arial Narrow" w:eastAsia="Arial Narrow" w:hAnsi="Arial Narrow" w:cs="Arial Narrow"/>
                <w:i/>
                <w:color w:val="FF0000"/>
                <w:spacing w:val="1"/>
                <w:sz w:val="24"/>
                <w:szCs w:val="24"/>
                <w:lang w:eastAsia="fr-FR"/>
              </w:rPr>
              <w:t>pa</w:t>
            </w:r>
            <w:r w:rsidRPr="00DA554B">
              <w:rPr>
                <w:rFonts w:ascii="Arial Narrow" w:eastAsia="Arial Narrow" w:hAnsi="Arial Narrow" w:cs="Arial Narrow"/>
                <w:i/>
                <w:color w:val="FF0000"/>
                <w:sz w:val="24"/>
                <w:szCs w:val="24"/>
                <w:lang w:eastAsia="fr-FR"/>
              </w:rPr>
              <w:t>r</w:t>
            </w:r>
            <w:r w:rsidRPr="00DA554B">
              <w:rPr>
                <w:rFonts w:ascii="Arial Narrow" w:eastAsia="Arial Narrow" w:hAnsi="Arial Narrow" w:cs="Arial Narrow"/>
                <w:i/>
                <w:color w:val="FF0000"/>
                <w:spacing w:val="31"/>
                <w:sz w:val="24"/>
                <w:szCs w:val="24"/>
                <w:lang w:eastAsia="fr-FR"/>
              </w:rPr>
              <w:t xml:space="preserve"> </w:t>
            </w:r>
            <w:r w:rsidRPr="00DA554B">
              <w:rPr>
                <w:rFonts w:ascii="Arial Narrow" w:eastAsia="Arial Narrow" w:hAnsi="Arial Narrow" w:cs="Arial Narrow"/>
                <w:i/>
                <w:color w:val="FF0000"/>
                <w:sz w:val="24"/>
                <w:szCs w:val="24"/>
                <w:lang w:eastAsia="fr-FR"/>
              </w:rPr>
              <w:t>le</w:t>
            </w:r>
            <w:r w:rsidRPr="00DA554B">
              <w:rPr>
                <w:rFonts w:ascii="Arial Narrow" w:eastAsia="Arial Narrow" w:hAnsi="Arial Narrow" w:cs="Arial Narrow"/>
                <w:i/>
                <w:color w:val="FF0000"/>
                <w:spacing w:val="27"/>
                <w:sz w:val="24"/>
                <w:szCs w:val="24"/>
                <w:lang w:eastAsia="fr-FR"/>
              </w:rPr>
              <w:t xml:space="preserve"> </w:t>
            </w:r>
            <w:r w:rsidRPr="00DA554B">
              <w:rPr>
                <w:rFonts w:ascii="Arial Narrow" w:eastAsia="Arial Narrow" w:hAnsi="Arial Narrow" w:cs="Arial Narrow"/>
                <w:i/>
                <w:color w:val="FF0000"/>
                <w:spacing w:val="-1"/>
                <w:sz w:val="24"/>
                <w:szCs w:val="24"/>
                <w:lang w:eastAsia="fr-FR"/>
              </w:rPr>
              <w:t>m</w:t>
            </w:r>
            <w:r w:rsidRPr="00DA554B">
              <w:rPr>
                <w:rFonts w:ascii="Arial Narrow" w:eastAsia="Arial Narrow" w:hAnsi="Arial Narrow" w:cs="Arial Narrow"/>
                <w:i/>
                <w:color w:val="FF0000"/>
                <w:spacing w:val="1"/>
                <w:sz w:val="24"/>
                <w:szCs w:val="24"/>
                <w:lang w:eastAsia="fr-FR"/>
              </w:rPr>
              <w:t>anda</w:t>
            </w:r>
            <w:r w:rsidRPr="00DA554B">
              <w:rPr>
                <w:rFonts w:ascii="Arial Narrow" w:eastAsia="Arial Narrow" w:hAnsi="Arial Narrow" w:cs="Arial Narrow"/>
                <w:i/>
                <w:color w:val="FF0000"/>
                <w:spacing w:val="-2"/>
                <w:sz w:val="24"/>
                <w:szCs w:val="24"/>
                <w:lang w:eastAsia="fr-FR"/>
              </w:rPr>
              <w:t>t</w:t>
            </w:r>
            <w:r w:rsidRPr="00DA554B">
              <w:rPr>
                <w:rFonts w:ascii="Arial Narrow" w:eastAsia="Arial Narrow" w:hAnsi="Arial Narrow" w:cs="Arial Narrow"/>
                <w:i/>
                <w:color w:val="FF0000"/>
                <w:spacing w:val="1"/>
                <w:sz w:val="24"/>
                <w:szCs w:val="24"/>
                <w:lang w:eastAsia="fr-FR"/>
              </w:rPr>
              <w:t>a</w:t>
            </w:r>
            <w:r w:rsidRPr="00DA554B">
              <w:rPr>
                <w:rFonts w:ascii="Arial Narrow" w:eastAsia="Arial Narrow" w:hAnsi="Arial Narrow" w:cs="Arial Narrow"/>
                <w:i/>
                <w:color w:val="FF0000"/>
                <w:sz w:val="24"/>
                <w:szCs w:val="24"/>
                <w:lang w:eastAsia="fr-FR"/>
              </w:rPr>
              <w:t>i</w:t>
            </w:r>
            <w:r w:rsidRPr="00DA554B">
              <w:rPr>
                <w:rFonts w:ascii="Arial Narrow" w:eastAsia="Arial Narrow" w:hAnsi="Arial Narrow" w:cs="Arial Narrow"/>
                <w:i/>
                <w:color w:val="FF0000"/>
                <w:spacing w:val="-1"/>
                <w:sz w:val="24"/>
                <w:szCs w:val="24"/>
                <w:lang w:eastAsia="fr-FR"/>
              </w:rPr>
              <w:t>r</w:t>
            </w:r>
            <w:r w:rsidRPr="00DA554B">
              <w:rPr>
                <w:rFonts w:ascii="Arial Narrow" w:eastAsia="Arial Narrow" w:hAnsi="Arial Narrow" w:cs="Arial Narrow"/>
                <w:i/>
                <w:color w:val="FF0000"/>
                <w:sz w:val="24"/>
                <w:szCs w:val="24"/>
                <w:lang w:eastAsia="fr-FR"/>
              </w:rPr>
              <w:t>e</w:t>
            </w:r>
            <w:r w:rsidRPr="00DA554B">
              <w:rPr>
                <w:rFonts w:ascii="Arial Narrow" w:eastAsia="Arial Narrow" w:hAnsi="Arial Narrow" w:cs="Arial Narrow"/>
                <w:i/>
                <w:color w:val="FF0000"/>
                <w:spacing w:val="32"/>
                <w:sz w:val="24"/>
                <w:szCs w:val="24"/>
                <w:lang w:eastAsia="fr-FR"/>
              </w:rPr>
              <w:t xml:space="preserve"> </w:t>
            </w:r>
            <w:r w:rsidRPr="00DA554B">
              <w:rPr>
                <w:rFonts w:ascii="Arial Narrow" w:eastAsia="Arial Narrow" w:hAnsi="Arial Narrow" w:cs="Arial Narrow"/>
                <w:i/>
                <w:color w:val="FF0000"/>
                <w:spacing w:val="-1"/>
                <w:sz w:val="24"/>
                <w:szCs w:val="24"/>
                <w:lang w:eastAsia="fr-FR"/>
              </w:rPr>
              <w:t>d</w:t>
            </w:r>
            <w:r w:rsidRPr="00DA554B">
              <w:rPr>
                <w:rFonts w:ascii="Arial Narrow" w:eastAsia="Arial Narrow" w:hAnsi="Arial Narrow" w:cs="Arial Narrow"/>
                <w:i/>
                <w:color w:val="FF0000"/>
                <w:sz w:val="24"/>
                <w:szCs w:val="24"/>
                <w:lang w:eastAsia="fr-FR"/>
              </w:rPr>
              <w:t xml:space="preserve">u </w:t>
            </w:r>
            <w:r w:rsidRPr="00DA554B">
              <w:rPr>
                <w:rFonts w:ascii="Arial Narrow" w:eastAsia="Arial Narrow" w:hAnsi="Arial Narrow" w:cs="Arial Narrow"/>
                <w:i/>
                <w:color w:val="FF0000"/>
                <w:spacing w:val="1"/>
                <w:sz w:val="24"/>
                <w:szCs w:val="24"/>
                <w:lang w:eastAsia="fr-FR"/>
              </w:rPr>
              <w:t>g</w:t>
            </w:r>
            <w:r w:rsidRPr="00DA554B">
              <w:rPr>
                <w:rFonts w:ascii="Arial Narrow" w:eastAsia="Arial Narrow" w:hAnsi="Arial Narrow" w:cs="Arial Narrow"/>
                <w:i/>
                <w:color w:val="FF0000"/>
                <w:sz w:val="24"/>
                <w:szCs w:val="24"/>
                <w:lang w:eastAsia="fr-FR"/>
              </w:rPr>
              <w:t>ro</w:t>
            </w:r>
            <w:r w:rsidRPr="00DA554B">
              <w:rPr>
                <w:rFonts w:ascii="Arial Narrow" w:eastAsia="Arial Narrow" w:hAnsi="Arial Narrow" w:cs="Arial Narrow"/>
                <w:i/>
                <w:color w:val="FF0000"/>
                <w:spacing w:val="1"/>
                <w:sz w:val="24"/>
                <w:szCs w:val="24"/>
                <w:lang w:eastAsia="fr-FR"/>
              </w:rPr>
              <w:t>u</w:t>
            </w:r>
            <w:r w:rsidRPr="00DA554B">
              <w:rPr>
                <w:rFonts w:ascii="Arial Narrow" w:eastAsia="Arial Narrow" w:hAnsi="Arial Narrow" w:cs="Arial Narrow"/>
                <w:i/>
                <w:color w:val="FF0000"/>
                <w:spacing w:val="-1"/>
                <w:sz w:val="24"/>
                <w:szCs w:val="24"/>
                <w:lang w:eastAsia="fr-FR"/>
              </w:rPr>
              <w:t>p</w:t>
            </w:r>
            <w:r w:rsidRPr="00DA554B">
              <w:rPr>
                <w:rFonts w:ascii="Arial Narrow" w:eastAsia="Arial Narrow" w:hAnsi="Arial Narrow" w:cs="Arial Narrow"/>
                <w:i/>
                <w:color w:val="FF0000"/>
                <w:spacing w:val="1"/>
                <w:sz w:val="24"/>
                <w:szCs w:val="24"/>
                <w:lang w:eastAsia="fr-FR"/>
              </w:rPr>
              <w:t>e</w:t>
            </w:r>
            <w:r w:rsidRPr="00DA554B">
              <w:rPr>
                <w:rFonts w:ascii="Arial Narrow" w:eastAsia="Arial Narrow" w:hAnsi="Arial Narrow" w:cs="Arial Narrow"/>
                <w:i/>
                <w:color w:val="FF0000"/>
                <w:spacing w:val="-1"/>
                <w:sz w:val="24"/>
                <w:szCs w:val="24"/>
                <w:lang w:eastAsia="fr-FR"/>
              </w:rPr>
              <w:t>m</w:t>
            </w:r>
            <w:r w:rsidRPr="00DA554B">
              <w:rPr>
                <w:rFonts w:ascii="Arial Narrow" w:eastAsia="Arial Narrow" w:hAnsi="Arial Narrow" w:cs="Arial Narrow"/>
                <w:i/>
                <w:color w:val="FF0000"/>
                <w:spacing w:val="1"/>
                <w:sz w:val="24"/>
                <w:szCs w:val="24"/>
                <w:lang w:eastAsia="fr-FR"/>
              </w:rPr>
              <w:t>en</w:t>
            </w:r>
            <w:r w:rsidRPr="00DA554B">
              <w:rPr>
                <w:rFonts w:ascii="Arial Narrow" w:eastAsia="Arial Narrow" w:hAnsi="Arial Narrow" w:cs="Arial Narrow"/>
                <w:i/>
                <w:color w:val="FF0000"/>
                <w:spacing w:val="-2"/>
                <w:sz w:val="24"/>
                <w:szCs w:val="24"/>
                <w:lang w:eastAsia="fr-FR"/>
              </w:rPr>
              <w:t>t</w:t>
            </w:r>
            <w:r w:rsidRPr="00DA554B">
              <w:rPr>
                <w:rFonts w:ascii="Arial Narrow" w:eastAsia="Arial Narrow" w:hAnsi="Arial Narrow" w:cs="Arial Narrow"/>
                <w:i/>
                <w:color w:val="FF0000"/>
                <w:sz w:val="24"/>
                <w:szCs w:val="24"/>
                <w:lang w:eastAsia="fr-FR"/>
              </w:rPr>
              <w:t>.</w:t>
            </w:r>
          </w:p>
          <w:p w14:paraId="02BE748A" w14:textId="77777777" w:rsidR="009523CD" w:rsidRPr="00DA554B" w:rsidRDefault="009523CD" w:rsidP="009523CD">
            <w:pPr>
              <w:spacing w:after="0" w:line="240" w:lineRule="auto"/>
              <w:ind w:left="168" w:right="159"/>
              <w:rPr>
                <w:rFonts w:ascii="Arial Narrow" w:eastAsia="Arial Narrow" w:hAnsi="Arial Narrow" w:cs="Arial Narrow"/>
                <w:color w:val="FF0000"/>
                <w:sz w:val="14"/>
                <w:szCs w:val="24"/>
                <w:lang w:eastAsia="fr-FR"/>
              </w:rPr>
            </w:pPr>
          </w:p>
          <w:p w14:paraId="5F898D79" w14:textId="77777777" w:rsidR="009523CD" w:rsidRPr="00DA554B" w:rsidRDefault="009523CD" w:rsidP="009523CD">
            <w:pPr>
              <w:widowControl w:val="0"/>
              <w:autoSpaceDE w:val="0"/>
              <w:spacing w:after="0" w:line="240" w:lineRule="auto"/>
              <w:ind w:left="94" w:right="60"/>
              <w:jc w:val="both"/>
              <w:rPr>
                <w:rFonts w:ascii="Arial Narrow" w:eastAsia="Times New Roman" w:hAnsi="Arial Narrow" w:cs="Arial"/>
                <w:color w:val="FF0000"/>
                <w:spacing w:val="2"/>
                <w:sz w:val="24"/>
                <w:szCs w:val="24"/>
                <w:lang w:eastAsia="fr-FR"/>
              </w:rPr>
            </w:pPr>
            <w:r w:rsidRPr="00DA554B">
              <w:rPr>
                <w:rFonts w:ascii="Arial Narrow" w:eastAsia="Arial Narrow" w:hAnsi="Arial Narrow" w:cs="Arial Narrow"/>
                <w:b/>
                <w:color w:val="FF0000"/>
                <w:sz w:val="24"/>
                <w:szCs w:val="24"/>
                <w:lang w:eastAsia="fr-FR"/>
              </w:rPr>
              <w:t>NB :</w:t>
            </w:r>
            <w:r w:rsidRPr="00DA554B">
              <w:rPr>
                <w:rFonts w:ascii="Arial Narrow" w:eastAsia="Arial Narrow" w:hAnsi="Arial Narrow" w:cs="Arial Narrow"/>
                <w:b/>
                <w:color w:val="FF0000"/>
                <w:spacing w:val="31"/>
                <w:sz w:val="24"/>
                <w:szCs w:val="24"/>
                <w:lang w:eastAsia="fr-FR"/>
              </w:rPr>
              <w:t xml:space="preserve"> </w:t>
            </w:r>
            <w:r w:rsidRPr="00DA554B">
              <w:rPr>
                <w:rFonts w:ascii="Arial Narrow" w:eastAsia="Arial Narrow" w:hAnsi="Arial Narrow" w:cs="Arial Narrow"/>
                <w:b/>
                <w:color w:val="FF0000"/>
                <w:spacing w:val="1"/>
                <w:sz w:val="24"/>
                <w:szCs w:val="24"/>
                <w:lang w:eastAsia="fr-FR"/>
              </w:rPr>
              <w:t>S</w:t>
            </w:r>
            <w:r w:rsidRPr="00DA554B">
              <w:rPr>
                <w:rFonts w:ascii="Arial Narrow" w:eastAsia="Arial Narrow" w:hAnsi="Arial Narrow" w:cs="Arial Narrow"/>
                <w:b/>
                <w:color w:val="FF0000"/>
                <w:sz w:val="24"/>
                <w:szCs w:val="24"/>
                <w:lang w:eastAsia="fr-FR"/>
              </w:rPr>
              <w:t>ous</w:t>
            </w:r>
            <w:r w:rsidRPr="00DA554B">
              <w:rPr>
                <w:rFonts w:ascii="Arial Narrow" w:eastAsia="Arial Narrow" w:hAnsi="Arial Narrow" w:cs="Arial Narrow"/>
                <w:b/>
                <w:color w:val="FF0000"/>
                <w:spacing w:val="32"/>
                <w:sz w:val="24"/>
                <w:szCs w:val="24"/>
                <w:lang w:eastAsia="fr-FR"/>
              </w:rPr>
              <w:t xml:space="preserve"> </w:t>
            </w:r>
            <w:r w:rsidRPr="00DA554B">
              <w:rPr>
                <w:rFonts w:ascii="Arial Narrow" w:eastAsia="Arial Narrow" w:hAnsi="Arial Narrow" w:cs="Arial Narrow"/>
                <w:b/>
                <w:color w:val="FF0000"/>
                <w:sz w:val="24"/>
                <w:szCs w:val="24"/>
                <w:lang w:eastAsia="fr-FR"/>
              </w:rPr>
              <w:t>pei</w:t>
            </w:r>
            <w:r w:rsidRPr="00DA554B">
              <w:rPr>
                <w:rFonts w:ascii="Arial Narrow" w:eastAsia="Arial Narrow" w:hAnsi="Arial Narrow" w:cs="Arial Narrow"/>
                <w:b/>
                <w:color w:val="FF0000"/>
                <w:spacing w:val="-2"/>
                <w:sz w:val="24"/>
                <w:szCs w:val="24"/>
                <w:lang w:eastAsia="fr-FR"/>
              </w:rPr>
              <w:t>n</w:t>
            </w:r>
            <w:r w:rsidRPr="00DA554B">
              <w:rPr>
                <w:rFonts w:ascii="Arial Narrow" w:eastAsia="Arial Narrow" w:hAnsi="Arial Narrow" w:cs="Arial Narrow"/>
                <w:b/>
                <w:color w:val="FF0000"/>
                <w:sz w:val="24"/>
                <w:szCs w:val="24"/>
                <w:lang w:eastAsia="fr-FR"/>
              </w:rPr>
              <w:t>e</w:t>
            </w:r>
            <w:r w:rsidRPr="00DA554B">
              <w:rPr>
                <w:rFonts w:ascii="Arial Narrow" w:eastAsia="Arial Narrow" w:hAnsi="Arial Narrow" w:cs="Arial Narrow"/>
                <w:b/>
                <w:color w:val="FF0000"/>
                <w:spacing w:val="32"/>
                <w:sz w:val="24"/>
                <w:szCs w:val="24"/>
                <w:lang w:eastAsia="fr-FR"/>
              </w:rPr>
              <w:t xml:space="preserve"> </w:t>
            </w:r>
            <w:r w:rsidRPr="00DA554B">
              <w:rPr>
                <w:rFonts w:ascii="Arial Narrow" w:eastAsia="Arial Narrow" w:hAnsi="Arial Narrow" w:cs="Arial Narrow"/>
                <w:b/>
                <w:color w:val="FF0000"/>
                <w:sz w:val="24"/>
                <w:szCs w:val="24"/>
                <w:lang w:eastAsia="fr-FR"/>
              </w:rPr>
              <w:t>de</w:t>
            </w:r>
            <w:r w:rsidRPr="00DA554B">
              <w:rPr>
                <w:rFonts w:ascii="Arial Narrow" w:eastAsia="Arial Narrow" w:hAnsi="Arial Narrow" w:cs="Arial Narrow"/>
                <w:b/>
                <w:color w:val="FF0000"/>
                <w:spacing w:val="-2"/>
                <w:sz w:val="24"/>
                <w:szCs w:val="24"/>
                <w:lang w:eastAsia="fr-FR"/>
              </w:rPr>
              <w:t xml:space="preserve"> </w:t>
            </w:r>
            <w:r w:rsidRPr="00DA554B">
              <w:rPr>
                <w:rFonts w:ascii="Arial Narrow" w:eastAsia="Arial Narrow" w:hAnsi="Arial Narrow" w:cs="Arial Narrow"/>
                <w:b/>
                <w:color w:val="FF0000"/>
                <w:sz w:val="24"/>
                <w:szCs w:val="24"/>
                <w:lang w:eastAsia="fr-FR"/>
              </w:rPr>
              <w:t>r</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j</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t,</w:t>
            </w:r>
            <w:r w:rsidRPr="00DA554B">
              <w:rPr>
                <w:rFonts w:ascii="Arial Narrow" w:eastAsia="Arial Narrow" w:hAnsi="Arial Narrow" w:cs="Arial Narrow"/>
                <w:b/>
                <w:color w:val="FF0000"/>
                <w:spacing w:val="29"/>
                <w:sz w:val="24"/>
                <w:szCs w:val="24"/>
                <w:lang w:eastAsia="fr-FR"/>
              </w:rPr>
              <w:t xml:space="preserve"> </w:t>
            </w:r>
            <w:r w:rsidRPr="00DA554B">
              <w:rPr>
                <w:rFonts w:ascii="Arial Narrow" w:eastAsia="Arial Narrow" w:hAnsi="Arial Narrow" w:cs="Arial Narrow"/>
                <w:b/>
                <w:color w:val="FF0000"/>
                <w:sz w:val="24"/>
                <w:szCs w:val="24"/>
                <w:lang w:eastAsia="fr-FR"/>
              </w:rPr>
              <w:t>l</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3"/>
                <w:sz w:val="24"/>
                <w:szCs w:val="24"/>
                <w:lang w:eastAsia="fr-FR"/>
              </w:rPr>
              <w:t xml:space="preserve"> </w:t>
            </w:r>
            <w:r w:rsidRPr="00DA554B">
              <w:rPr>
                <w:rFonts w:ascii="Arial Narrow" w:eastAsia="Arial Narrow" w:hAnsi="Arial Narrow" w:cs="Arial Narrow"/>
                <w:b/>
                <w:color w:val="FF0000"/>
                <w:sz w:val="24"/>
                <w:szCs w:val="24"/>
                <w:lang w:eastAsia="fr-FR"/>
              </w:rPr>
              <w:t>p</w:t>
            </w:r>
            <w:r w:rsidRPr="00DA554B">
              <w:rPr>
                <w:rFonts w:ascii="Arial Narrow" w:eastAsia="Arial Narrow" w:hAnsi="Arial Narrow" w:cs="Arial Narrow"/>
                <w:b/>
                <w:color w:val="FF0000"/>
                <w:spacing w:val="-2"/>
                <w:sz w:val="24"/>
                <w:szCs w:val="24"/>
                <w:lang w:eastAsia="fr-FR"/>
              </w:rPr>
              <w:t>i</w:t>
            </w:r>
            <w:r w:rsidRPr="00DA554B">
              <w:rPr>
                <w:rFonts w:ascii="Arial Narrow" w:eastAsia="Arial Narrow" w:hAnsi="Arial Narrow" w:cs="Arial Narrow"/>
                <w:b/>
                <w:color w:val="FF0000"/>
                <w:spacing w:val="1"/>
                <w:sz w:val="24"/>
                <w:szCs w:val="24"/>
                <w:lang w:eastAsia="fr-FR"/>
              </w:rPr>
              <w:t>èc</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33"/>
                <w:sz w:val="24"/>
                <w:szCs w:val="24"/>
                <w:lang w:eastAsia="fr-FR"/>
              </w:rPr>
              <w:t xml:space="preserve"> </w:t>
            </w:r>
            <w:r w:rsidRPr="00DA554B">
              <w:rPr>
                <w:rFonts w:ascii="Arial Narrow" w:eastAsia="Arial Narrow" w:hAnsi="Arial Narrow" w:cs="Arial Narrow"/>
                <w:b/>
                <w:color w:val="FF0000"/>
                <w:sz w:val="24"/>
                <w:szCs w:val="24"/>
                <w:lang w:eastAsia="fr-FR"/>
              </w:rPr>
              <w:t>du dossier administratif</w:t>
            </w:r>
            <w:r w:rsidRPr="00DA554B">
              <w:rPr>
                <w:rFonts w:ascii="Arial Narrow" w:eastAsia="Arial Narrow" w:hAnsi="Arial Narrow" w:cs="Arial Narrow"/>
                <w:b/>
                <w:color w:val="FF0000"/>
                <w:spacing w:val="22"/>
                <w:sz w:val="24"/>
                <w:szCs w:val="24"/>
                <w:lang w:eastAsia="fr-FR"/>
              </w:rPr>
              <w:t xml:space="preserve"> </w:t>
            </w:r>
            <w:r w:rsidRPr="00DA554B">
              <w:rPr>
                <w:rFonts w:ascii="Arial Narrow" w:eastAsia="Arial Narrow" w:hAnsi="Arial Narrow" w:cs="Arial Narrow"/>
                <w:b/>
                <w:color w:val="FF0000"/>
                <w:sz w:val="24"/>
                <w:szCs w:val="24"/>
                <w:lang w:eastAsia="fr-FR"/>
              </w:rPr>
              <w:t>r</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qui</w:t>
            </w:r>
            <w:r w:rsidRPr="00DA554B">
              <w:rPr>
                <w:rFonts w:ascii="Arial Narrow" w:eastAsia="Arial Narrow" w:hAnsi="Arial Narrow" w:cs="Arial Narrow"/>
                <w:b/>
                <w:color w:val="FF0000"/>
                <w:spacing w:val="-1"/>
                <w:sz w:val="24"/>
                <w:szCs w:val="24"/>
                <w:lang w:eastAsia="fr-FR"/>
              </w:rPr>
              <w:t>s</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24"/>
                <w:sz w:val="24"/>
                <w:szCs w:val="24"/>
                <w:lang w:eastAsia="fr-FR"/>
              </w:rPr>
              <w:t xml:space="preserve"> </w:t>
            </w:r>
            <w:r w:rsidRPr="00DA554B">
              <w:rPr>
                <w:rFonts w:ascii="Arial Narrow" w:eastAsia="Arial Narrow" w:hAnsi="Arial Narrow" w:cs="Arial Narrow"/>
                <w:b/>
                <w:color w:val="FF0000"/>
                <w:sz w:val="24"/>
                <w:szCs w:val="24"/>
                <w:lang w:eastAsia="fr-FR"/>
              </w:rPr>
              <w:t>do</w:t>
            </w:r>
            <w:r w:rsidRPr="00DA554B">
              <w:rPr>
                <w:rFonts w:ascii="Arial Narrow" w:eastAsia="Arial Narrow" w:hAnsi="Arial Narrow" w:cs="Arial Narrow"/>
                <w:b/>
                <w:color w:val="FF0000"/>
                <w:spacing w:val="-2"/>
                <w:sz w:val="24"/>
                <w:szCs w:val="24"/>
                <w:lang w:eastAsia="fr-FR"/>
              </w:rPr>
              <w:t>i</w:t>
            </w:r>
            <w:r w:rsidRPr="00DA554B">
              <w:rPr>
                <w:rFonts w:ascii="Arial Narrow" w:eastAsia="Arial Narrow" w:hAnsi="Arial Narrow" w:cs="Arial Narrow"/>
                <w:b/>
                <w:color w:val="FF0000"/>
                <w:spacing w:val="1"/>
                <w:sz w:val="24"/>
                <w:szCs w:val="24"/>
                <w:lang w:eastAsia="fr-FR"/>
              </w:rPr>
              <w:t>ve</w:t>
            </w:r>
            <w:r w:rsidRPr="00DA554B">
              <w:rPr>
                <w:rFonts w:ascii="Arial Narrow" w:eastAsia="Arial Narrow" w:hAnsi="Arial Narrow" w:cs="Arial Narrow"/>
                <w:b/>
                <w:color w:val="FF0000"/>
                <w:sz w:val="24"/>
                <w:szCs w:val="24"/>
                <w:lang w:eastAsia="fr-FR"/>
              </w:rPr>
              <w:t>nt</w:t>
            </w:r>
            <w:r w:rsidRPr="00DA554B">
              <w:rPr>
                <w:rFonts w:ascii="Arial Narrow" w:eastAsia="Arial Narrow" w:hAnsi="Arial Narrow" w:cs="Arial Narrow"/>
                <w:b/>
                <w:color w:val="FF0000"/>
                <w:spacing w:val="19"/>
                <w:sz w:val="24"/>
                <w:szCs w:val="24"/>
                <w:lang w:eastAsia="fr-FR"/>
              </w:rPr>
              <w:t xml:space="preserve"> </w:t>
            </w:r>
            <w:r w:rsidRPr="00DA554B">
              <w:rPr>
                <w:rFonts w:ascii="Arial Narrow" w:eastAsia="Arial Narrow" w:hAnsi="Arial Narrow" w:cs="Arial Narrow"/>
                <w:b/>
                <w:color w:val="FF0000"/>
                <w:spacing w:val="1"/>
                <w:sz w:val="24"/>
                <w:szCs w:val="24"/>
                <w:lang w:eastAsia="fr-FR"/>
              </w:rPr>
              <w:t>ê</w:t>
            </w:r>
            <w:r w:rsidRPr="00DA554B">
              <w:rPr>
                <w:rFonts w:ascii="Arial Narrow" w:eastAsia="Arial Narrow" w:hAnsi="Arial Narrow" w:cs="Arial Narrow"/>
                <w:b/>
                <w:color w:val="FF0000"/>
                <w:sz w:val="24"/>
                <w:szCs w:val="24"/>
                <w:lang w:eastAsia="fr-FR"/>
              </w:rPr>
              <w:t>tre</w:t>
            </w:r>
            <w:r w:rsidRPr="00DA554B">
              <w:rPr>
                <w:rFonts w:ascii="Arial Narrow" w:eastAsia="Arial Narrow" w:hAnsi="Arial Narrow" w:cs="Arial Narrow"/>
                <w:b/>
                <w:color w:val="FF0000"/>
                <w:spacing w:val="23"/>
                <w:sz w:val="24"/>
                <w:szCs w:val="24"/>
                <w:lang w:eastAsia="fr-FR"/>
              </w:rPr>
              <w:t xml:space="preserve"> </w:t>
            </w:r>
            <w:r w:rsidRPr="00DA554B">
              <w:rPr>
                <w:rFonts w:ascii="Arial Narrow" w:eastAsia="Arial Narrow" w:hAnsi="Arial Narrow" w:cs="Arial Narrow"/>
                <w:b/>
                <w:color w:val="FF0000"/>
                <w:sz w:val="24"/>
                <w:szCs w:val="24"/>
                <w:lang w:eastAsia="fr-FR"/>
              </w:rPr>
              <w:t>produi</w:t>
            </w:r>
            <w:r w:rsidRPr="00DA554B">
              <w:rPr>
                <w:rFonts w:ascii="Arial Narrow" w:eastAsia="Arial Narrow" w:hAnsi="Arial Narrow" w:cs="Arial Narrow"/>
                <w:b/>
                <w:color w:val="FF0000"/>
                <w:spacing w:val="-1"/>
                <w:sz w:val="24"/>
                <w:szCs w:val="24"/>
                <w:lang w:eastAsia="fr-FR"/>
              </w:rPr>
              <w:t>t</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30"/>
                <w:sz w:val="24"/>
                <w:szCs w:val="24"/>
                <w:lang w:eastAsia="fr-FR"/>
              </w:rPr>
              <w:t xml:space="preserve"> </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n orig</w:t>
            </w:r>
            <w:r w:rsidRPr="00DA554B">
              <w:rPr>
                <w:rFonts w:ascii="Arial Narrow" w:eastAsia="Arial Narrow" w:hAnsi="Arial Narrow" w:cs="Arial Narrow"/>
                <w:b/>
                <w:color w:val="FF0000"/>
                <w:spacing w:val="1"/>
                <w:sz w:val="24"/>
                <w:szCs w:val="24"/>
                <w:lang w:eastAsia="fr-FR"/>
              </w:rPr>
              <w:t>i</w:t>
            </w:r>
            <w:r w:rsidRPr="00DA554B">
              <w:rPr>
                <w:rFonts w:ascii="Arial Narrow" w:eastAsia="Arial Narrow" w:hAnsi="Arial Narrow" w:cs="Arial Narrow"/>
                <w:b/>
                <w:color w:val="FF0000"/>
                <w:sz w:val="24"/>
                <w:szCs w:val="24"/>
                <w:lang w:eastAsia="fr-FR"/>
              </w:rPr>
              <w:t>naux</w:t>
            </w:r>
            <w:r w:rsidRPr="00DA554B">
              <w:rPr>
                <w:rFonts w:ascii="Arial Narrow" w:eastAsia="Arial Narrow" w:hAnsi="Arial Narrow" w:cs="Arial Narrow"/>
                <w:b/>
                <w:color w:val="FF0000"/>
                <w:spacing w:val="-1"/>
                <w:sz w:val="24"/>
                <w:szCs w:val="24"/>
                <w:lang w:eastAsia="fr-FR"/>
              </w:rPr>
              <w:t xml:space="preserve"> </w:t>
            </w:r>
            <w:r w:rsidRPr="00DA554B">
              <w:rPr>
                <w:rFonts w:ascii="Arial Narrow" w:eastAsia="Arial Narrow" w:hAnsi="Arial Narrow" w:cs="Arial Narrow"/>
                <w:b/>
                <w:color w:val="FF0000"/>
                <w:sz w:val="24"/>
                <w:szCs w:val="24"/>
                <w:lang w:eastAsia="fr-FR"/>
              </w:rPr>
              <w:t>ou</w:t>
            </w:r>
            <w:r w:rsidRPr="00DA554B">
              <w:rPr>
                <w:rFonts w:ascii="Arial Narrow" w:eastAsia="Arial Narrow" w:hAnsi="Arial Narrow" w:cs="Arial Narrow"/>
                <w:b/>
                <w:color w:val="FF0000"/>
                <w:spacing w:val="-2"/>
                <w:sz w:val="24"/>
                <w:szCs w:val="24"/>
                <w:lang w:eastAsia="fr-FR"/>
              </w:rPr>
              <w:t xml:space="preserve"> </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n</w:t>
            </w:r>
            <w:r w:rsidRPr="00DA554B">
              <w:rPr>
                <w:rFonts w:ascii="Arial Narrow" w:eastAsia="Arial Narrow" w:hAnsi="Arial Narrow" w:cs="Arial Narrow"/>
                <w:b/>
                <w:color w:val="FF0000"/>
                <w:spacing w:val="-4"/>
                <w:sz w:val="24"/>
                <w:szCs w:val="24"/>
                <w:lang w:eastAsia="fr-FR"/>
              </w:rPr>
              <w:t xml:space="preserve"> </w:t>
            </w:r>
            <w:r w:rsidRPr="00DA554B">
              <w:rPr>
                <w:rFonts w:ascii="Arial Narrow" w:eastAsia="Arial Narrow" w:hAnsi="Arial Narrow" w:cs="Arial Narrow"/>
                <w:b/>
                <w:color w:val="FF0000"/>
                <w:spacing w:val="1"/>
                <w:sz w:val="24"/>
                <w:szCs w:val="24"/>
                <w:lang w:eastAsia="fr-FR"/>
              </w:rPr>
              <w:t>c</w:t>
            </w:r>
            <w:r w:rsidRPr="00DA554B">
              <w:rPr>
                <w:rFonts w:ascii="Arial Narrow" w:eastAsia="Arial Narrow" w:hAnsi="Arial Narrow" w:cs="Arial Narrow"/>
                <w:b/>
                <w:color w:val="FF0000"/>
                <w:sz w:val="24"/>
                <w:szCs w:val="24"/>
                <w:lang w:eastAsia="fr-FR"/>
              </w:rPr>
              <w:t>opi</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1"/>
                <w:sz w:val="24"/>
                <w:szCs w:val="24"/>
                <w:lang w:eastAsia="fr-FR"/>
              </w:rPr>
              <w:t xml:space="preserve"> ce</w:t>
            </w:r>
            <w:r w:rsidRPr="00DA554B">
              <w:rPr>
                <w:rFonts w:ascii="Arial Narrow" w:eastAsia="Arial Narrow" w:hAnsi="Arial Narrow" w:cs="Arial Narrow"/>
                <w:b/>
                <w:color w:val="FF0000"/>
                <w:sz w:val="24"/>
                <w:szCs w:val="24"/>
                <w:lang w:eastAsia="fr-FR"/>
              </w:rPr>
              <w:t>rtifi</w:t>
            </w:r>
            <w:r w:rsidRPr="00DA554B">
              <w:rPr>
                <w:rFonts w:ascii="Arial Narrow" w:eastAsia="Arial Narrow" w:hAnsi="Arial Narrow" w:cs="Arial Narrow"/>
                <w:b/>
                <w:color w:val="FF0000"/>
                <w:spacing w:val="1"/>
                <w:sz w:val="24"/>
                <w:szCs w:val="24"/>
                <w:lang w:eastAsia="fr-FR"/>
              </w:rPr>
              <w:t>ée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3"/>
                <w:sz w:val="24"/>
                <w:szCs w:val="24"/>
                <w:lang w:eastAsia="fr-FR"/>
              </w:rPr>
              <w:t xml:space="preserve"> </w:t>
            </w:r>
            <w:r w:rsidRPr="00DA554B">
              <w:rPr>
                <w:rFonts w:ascii="Arial Narrow" w:eastAsia="Arial Narrow" w:hAnsi="Arial Narrow" w:cs="Arial Narrow"/>
                <w:b/>
                <w:color w:val="FF0000"/>
                <w:spacing w:val="1"/>
                <w:sz w:val="24"/>
                <w:szCs w:val="24"/>
                <w:lang w:eastAsia="fr-FR"/>
              </w:rPr>
              <w:t>c</w:t>
            </w:r>
            <w:r w:rsidRPr="00DA554B">
              <w:rPr>
                <w:rFonts w:ascii="Arial Narrow" w:eastAsia="Arial Narrow" w:hAnsi="Arial Narrow" w:cs="Arial Narrow"/>
                <w:b/>
                <w:color w:val="FF0000"/>
                <w:sz w:val="24"/>
                <w:szCs w:val="24"/>
                <w:lang w:eastAsia="fr-FR"/>
              </w:rPr>
              <w:t>on</w:t>
            </w:r>
            <w:r w:rsidRPr="00DA554B">
              <w:rPr>
                <w:rFonts w:ascii="Arial Narrow" w:eastAsia="Arial Narrow" w:hAnsi="Arial Narrow" w:cs="Arial Narrow"/>
                <w:b/>
                <w:color w:val="FF0000"/>
                <w:spacing w:val="-1"/>
                <w:sz w:val="24"/>
                <w:szCs w:val="24"/>
                <w:lang w:eastAsia="fr-FR"/>
              </w:rPr>
              <w:t>f</w:t>
            </w:r>
            <w:r w:rsidRPr="00DA554B">
              <w:rPr>
                <w:rFonts w:ascii="Arial Narrow" w:eastAsia="Arial Narrow" w:hAnsi="Arial Narrow" w:cs="Arial Narrow"/>
                <w:b/>
                <w:color w:val="FF0000"/>
                <w:sz w:val="24"/>
                <w:szCs w:val="24"/>
                <w:lang w:eastAsia="fr-FR"/>
              </w:rPr>
              <w:t>orm</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 xml:space="preserve">s </w:t>
            </w:r>
            <w:r w:rsidRPr="00DA554B">
              <w:rPr>
                <w:rFonts w:ascii="Arial Narrow" w:eastAsia="Arial Narrow" w:hAnsi="Arial Narrow" w:cs="Arial Narrow"/>
                <w:b/>
                <w:color w:val="FF0000"/>
                <w:spacing w:val="-3"/>
                <w:sz w:val="24"/>
                <w:szCs w:val="24"/>
                <w:lang w:eastAsia="fr-FR"/>
              </w:rPr>
              <w:t>p</w:t>
            </w:r>
            <w:r w:rsidRPr="00DA554B">
              <w:rPr>
                <w:rFonts w:ascii="Arial Narrow" w:eastAsia="Arial Narrow" w:hAnsi="Arial Narrow" w:cs="Arial Narrow"/>
                <w:b/>
                <w:color w:val="FF0000"/>
                <w:spacing w:val="1"/>
                <w:sz w:val="24"/>
                <w:szCs w:val="24"/>
                <w:lang w:eastAsia="fr-FR"/>
              </w:rPr>
              <w:t>a</w:t>
            </w:r>
            <w:r w:rsidRPr="00DA554B">
              <w:rPr>
                <w:rFonts w:ascii="Arial Narrow" w:eastAsia="Arial Narrow" w:hAnsi="Arial Narrow" w:cs="Arial Narrow"/>
                <w:b/>
                <w:color w:val="FF0000"/>
                <w:sz w:val="24"/>
                <w:szCs w:val="24"/>
                <w:lang w:eastAsia="fr-FR"/>
              </w:rPr>
              <w:t>r</w:t>
            </w:r>
            <w:r w:rsidRPr="00DA554B">
              <w:rPr>
                <w:rFonts w:ascii="Arial Narrow" w:eastAsia="Arial Narrow" w:hAnsi="Arial Narrow" w:cs="Arial Narrow"/>
                <w:b/>
                <w:color w:val="FF0000"/>
                <w:spacing w:val="-1"/>
                <w:sz w:val="24"/>
                <w:szCs w:val="24"/>
                <w:lang w:eastAsia="fr-FR"/>
              </w:rPr>
              <w:t xml:space="preserve"> </w:t>
            </w:r>
            <w:r w:rsidRPr="00DA554B">
              <w:rPr>
                <w:rFonts w:ascii="Arial Narrow" w:eastAsia="Arial Narrow" w:hAnsi="Arial Narrow" w:cs="Arial Narrow"/>
                <w:b/>
                <w:color w:val="FF0000"/>
                <w:sz w:val="24"/>
                <w:szCs w:val="24"/>
                <w:lang w:eastAsia="fr-FR"/>
              </w:rPr>
              <w:t>le</w:t>
            </w:r>
            <w:r w:rsidRPr="00DA554B">
              <w:rPr>
                <w:rFonts w:ascii="Arial Narrow" w:eastAsia="Arial Narrow" w:hAnsi="Arial Narrow" w:cs="Arial Narrow"/>
                <w:b/>
                <w:color w:val="FF0000"/>
                <w:spacing w:val="7"/>
                <w:sz w:val="24"/>
                <w:szCs w:val="24"/>
                <w:lang w:eastAsia="fr-FR"/>
              </w:rPr>
              <w:t xml:space="preserve"> </w:t>
            </w:r>
            <w:r w:rsidRPr="00DA554B">
              <w:rPr>
                <w:rFonts w:ascii="Arial Narrow" w:eastAsia="Arial Narrow" w:hAnsi="Arial Narrow" w:cs="Arial Narrow"/>
                <w:b/>
                <w:color w:val="FF0000"/>
                <w:spacing w:val="-1"/>
                <w:sz w:val="24"/>
                <w:szCs w:val="24"/>
                <w:lang w:eastAsia="fr-FR"/>
              </w:rPr>
              <w:t>s</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r</w:t>
            </w:r>
            <w:r w:rsidRPr="00DA554B">
              <w:rPr>
                <w:rFonts w:ascii="Arial Narrow" w:eastAsia="Arial Narrow" w:hAnsi="Arial Narrow" w:cs="Arial Narrow"/>
                <w:b/>
                <w:color w:val="FF0000"/>
                <w:spacing w:val="1"/>
                <w:sz w:val="24"/>
                <w:szCs w:val="24"/>
                <w:lang w:eastAsia="fr-FR"/>
              </w:rPr>
              <w:t>v</w:t>
            </w:r>
            <w:r w:rsidRPr="00DA554B">
              <w:rPr>
                <w:rFonts w:ascii="Arial Narrow" w:eastAsia="Arial Narrow" w:hAnsi="Arial Narrow" w:cs="Arial Narrow"/>
                <w:b/>
                <w:color w:val="FF0000"/>
                <w:sz w:val="24"/>
                <w:szCs w:val="24"/>
                <w:lang w:eastAsia="fr-FR"/>
              </w:rPr>
              <w:t>i</w:t>
            </w:r>
            <w:r w:rsidRPr="00DA554B">
              <w:rPr>
                <w:rFonts w:ascii="Arial Narrow" w:eastAsia="Arial Narrow" w:hAnsi="Arial Narrow" w:cs="Arial Narrow"/>
                <w:b/>
                <w:color w:val="FF0000"/>
                <w:spacing w:val="2"/>
                <w:sz w:val="24"/>
                <w:szCs w:val="24"/>
                <w:lang w:eastAsia="fr-FR"/>
              </w:rPr>
              <w:t>c</w:t>
            </w:r>
            <w:r w:rsidRPr="00DA554B">
              <w:rPr>
                <w:rFonts w:ascii="Arial Narrow" w:eastAsia="Arial Narrow" w:hAnsi="Arial Narrow" w:cs="Arial Narrow"/>
                <w:b/>
                <w:color w:val="FF0000"/>
                <w:sz w:val="24"/>
                <w:szCs w:val="24"/>
                <w:lang w:eastAsia="fr-FR"/>
              </w:rPr>
              <w:t>e</w:t>
            </w:r>
            <w:r w:rsidRPr="00DA554B">
              <w:rPr>
                <w:rFonts w:ascii="Arial Narrow" w:eastAsia="Arial Narrow" w:hAnsi="Arial Narrow" w:cs="Arial Narrow"/>
                <w:b/>
                <w:color w:val="FF0000"/>
                <w:spacing w:val="9"/>
                <w:sz w:val="24"/>
                <w:szCs w:val="24"/>
                <w:lang w:eastAsia="fr-FR"/>
              </w:rPr>
              <w:t xml:space="preserve"> </w:t>
            </w:r>
            <w:r w:rsidRPr="00DA554B">
              <w:rPr>
                <w:rFonts w:ascii="Arial Narrow" w:eastAsia="Arial Narrow" w:hAnsi="Arial Narrow" w:cs="Arial Narrow"/>
                <w:b/>
                <w:color w:val="FF0000"/>
                <w:spacing w:val="1"/>
                <w:sz w:val="24"/>
                <w:szCs w:val="24"/>
                <w:lang w:eastAsia="fr-FR"/>
              </w:rPr>
              <w:t>é</w:t>
            </w:r>
            <w:r w:rsidRPr="00DA554B">
              <w:rPr>
                <w:rFonts w:ascii="Arial Narrow" w:eastAsia="Arial Narrow" w:hAnsi="Arial Narrow" w:cs="Arial Narrow"/>
                <w:b/>
                <w:color w:val="FF0000"/>
                <w:sz w:val="24"/>
                <w:szCs w:val="24"/>
                <w:lang w:eastAsia="fr-FR"/>
              </w:rPr>
              <w:t>m</w:t>
            </w:r>
            <w:r w:rsidRPr="00DA554B">
              <w:rPr>
                <w:rFonts w:ascii="Arial Narrow" w:eastAsia="Arial Narrow" w:hAnsi="Arial Narrow" w:cs="Arial Narrow"/>
                <w:b/>
                <w:color w:val="FF0000"/>
                <w:spacing w:val="1"/>
                <w:sz w:val="24"/>
                <w:szCs w:val="24"/>
                <w:lang w:eastAsia="fr-FR"/>
              </w:rPr>
              <w:t>et</w:t>
            </w:r>
            <w:r w:rsidRPr="00DA554B">
              <w:rPr>
                <w:rFonts w:ascii="Arial Narrow" w:eastAsia="Arial Narrow" w:hAnsi="Arial Narrow" w:cs="Arial Narrow"/>
                <w:b/>
                <w:color w:val="FF0000"/>
                <w:sz w:val="24"/>
                <w:szCs w:val="24"/>
                <w:lang w:eastAsia="fr-FR"/>
              </w:rPr>
              <w:t>te</w:t>
            </w:r>
            <w:r w:rsidRPr="00DA554B">
              <w:rPr>
                <w:rFonts w:ascii="Arial Narrow" w:eastAsia="Arial Narrow" w:hAnsi="Arial Narrow" w:cs="Arial Narrow"/>
                <w:b/>
                <w:color w:val="FF0000"/>
                <w:spacing w:val="1"/>
                <w:sz w:val="24"/>
                <w:szCs w:val="24"/>
                <w:lang w:eastAsia="fr-FR"/>
              </w:rPr>
              <w:t>u</w:t>
            </w:r>
            <w:r w:rsidRPr="00DA554B">
              <w:rPr>
                <w:rFonts w:ascii="Arial Narrow" w:eastAsia="Arial Narrow" w:hAnsi="Arial Narrow" w:cs="Arial Narrow"/>
                <w:b/>
                <w:color w:val="FF0000"/>
                <w:sz w:val="24"/>
                <w:szCs w:val="24"/>
                <w:lang w:eastAsia="fr-FR"/>
              </w:rPr>
              <w:t>r</w:t>
            </w:r>
            <w:r w:rsidRPr="00DA554B">
              <w:rPr>
                <w:rFonts w:ascii="Arial Narrow" w:eastAsia="Arial Narrow" w:hAnsi="Arial Narrow" w:cs="Arial Narrow"/>
                <w:b/>
                <w:color w:val="FF0000"/>
                <w:spacing w:val="8"/>
                <w:sz w:val="24"/>
                <w:szCs w:val="24"/>
                <w:lang w:eastAsia="fr-FR"/>
              </w:rPr>
              <w:t xml:space="preserve"> </w:t>
            </w:r>
            <w:r w:rsidRPr="00DA554B">
              <w:rPr>
                <w:rFonts w:ascii="Arial Narrow" w:eastAsia="Arial Narrow" w:hAnsi="Arial Narrow" w:cs="Arial Narrow"/>
                <w:b/>
                <w:color w:val="FF0000"/>
                <w:sz w:val="24"/>
                <w:szCs w:val="24"/>
                <w:lang w:eastAsia="fr-FR"/>
              </w:rPr>
              <w:t>ou</w:t>
            </w:r>
            <w:r w:rsidRPr="00DA554B">
              <w:rPr>
                <w:rFonts w:ascii="Arial Narrow" w:eastAsia="Arial Narrow" w:hAnsi="Arial Narrow" w:cs="Arial Narrow"/>
                <w:b/>
                <w:color w:val="FF0000"/>
                <w:spacing w:val="7"/>
                <w:sz w:val="24"/>
                <w:szCs w:val="24"/>
                <w:lang w:eastAsia="fr-FR"/>
              </w:rPr>
              <w:t xml:space="preserve"> </w:t>
            </w:r>
            <w:r w:rsidRPr="00DA554B">
              <w:rPr>
                <w:rFonts w:ascii="Arial Narrow" w:eastAsia="Arial Narrow" w:hAnsi="Arial Narrow" w:cs="Arial Narrow"/>
                <w:b/>
                <w:color w:val="FF0000"/>
                <w:sz w:val="24"/>
                <w:szCs w:val="24"/>
                <w:lang w:eastAsia="fr-FR"/>
              </w:rPr>
              <w:t>l</w:t>
            </w:r>
            <w:r w:rsidRPr="00DA554B">
              <w:rPr>
                <w:rFonts w:ascii="Arial Narrow" w:eastAsia="Arial Narrow" w:hAnsi="Arial Narrow" w:cs="Arial Narrow"/>
                <w:b/>
                <w:color w:val="FF0000"/>
                <w:spacing w:val="1"/>
                <w:sz w:val="24"/>
                <w:szCs w:val="24"/>
                <w:lang w:eastAsia="fr-FR"/>
              </w:rPr>
              <w:t>’a</w:t>
            </w:r>
            <w:r w:rsidRPr="00DA554B">
              <w:rPr>
                <w:rFonts w:ascii="Arial Narrow" w:eastAsia="Arial Narrow" w:hAnsi="Arial Narrow" w:cs="Arial Narrow"/>
                <w:b/>
                <w:color w:val="FF0000"/>
                <w:sz w:val="24"/>
                <w:szCs w:val="24"/>
                <w:lang w:eastAsia="fr-FR"/>
              </w:rPr>
              <w:t>u</w:t>
            </w:r>
            <w:r w:rsidRPr="00DA554B">
              <w:rPr>
                <w:rFonts w:ascii="Arial Narrow" w:eastAsia="Arial Narrow" w:hAnsi="Arial Narrow" w:cs="Arial Narrow"/>
                <w:b/>
                <w:color w:val="FF0000"/>
                <w:spacing w:val="-1"/>
                <w:sz w:val="24"/>
                <w:szCs w:val="24"/>
                <w:lang w:eastAsia="fr-FR"/>
              </w:rPr>
              <w:t>t</w:t>
            </w:r>
            <w:r w:rsidRPr="00DA554B">
              <w:rPr>
                <w:rFonts w:ascii="Arial Narrow" w:eastAsia="Arial Narrow" w:hAnsi="Arial Narrow" w:cs="Arial Narrow"/>
                <w:b/>
                <w:color w:val="FF0000"/>
                <w:sz w:val="24"/>
                <w:szCs w:val="24"/>
                <w:lang w:eastAsia="fr-FR"/>
              </w:rPr>
              <w:t>orité</w:t>
            </w:r>
            <w:r w:rsidRPr="00DA554B">
              <w:rPr>
                <w:rFonts w:ascii="Arial Narrow" w:eastAsia="Arial Narrow" w:hAnsi="Arial Narrow" w:cs="Arial Narrow"/>
                <w:b/>
                <w:color w:val="FF0000"/>
                <w:spacing w:val="8"/>
                <w:sz w:val="24"/>
                <w:szCs w:val="24"/>
                <w:lang w:eastAsia="fr-FR"/>
              </w:rPr>
              <w:t xml:space="preserve"> </w:t>
            </w:r>
            <w:r w:rsidRPr="00DA554B">
              <w:rPr>
                <w:rFonts w:ascii="Arial Narrow" w:eastAsia="Arial Narrow" w:hAnsi="Arial Narrow" w:cs="Arial Narrow"/>
                <w:b/>
                <w:color w:val="FF0000"/>
                <w:spacing w:val="1"/>
                <w:sz w:val="24"/>
                <w:szCs w:val="24"/>
                <w:lang w:eastAsia="fr-FR"/>
              </w:rPr>
              <w:t>a</w:t>
            </w:r>
            <w:r w:rsidRPr="00DA554B">
              <w:rPr>
                <w:rFonts w:ascii="Arial Narrow" w:eastAsia="Arial Narrow" w:hAnsi="Arial Narrow" w:cs="Arial Narrow"/>
                <w:b/>
                <w:color w:val="FF0000"/>
                <w:sz w:val="24"/>
                <w:szCs w:val="24"/>
                <w:lang w:eastAsia="fr-FR"/>
              </w:rPr>
              <w:t>dmin</w:t>
            </w:r>
            <w:r w:rsidRPr="00DA554B">
              <w:rPr>
                <w:rFonts w:ascii="Arial Narrow" w:eastAsia="Arial Narrow" w:hAnsi="Arial Narrow" w:cs="Arial Narrow"/>
                <w:b/>
                <w:color w:val="FF0000"/>
                <w:spacing w:val="-2"/>
                <w:sz w:val="24"/>
                <w:szCs w:val="24"/>
                <w:lang w:eastAsia="fr-FR"/>
              </w:rPr>
              <w:t>i</w:t>
            </w:r>
            <w:r w:rsidRPr="00DA554B">
              <w:rPr>
                <w:rFonts w:ascii="Arial Narrow" w:eastAsia="Arial Narrow" w:hAnsi="Arial Narrow" w:cs="Arial Narrow"/>
                <w:b/>
                <w:color w:val="FF0000"/>
                <w:spacing w:val="1"/>
                <w:sz w:val="24"/>
                <w:szCs w:val="24"/>
                <w:lang w:eastAsia="fr-FR"/>
              </w:rPr>
              <w:t>s</w:t>
            </w:r>
            <w:r w:rsidRPr="00DA554B">
              <w:rPr>
                <w:rFonts w:ascii="Arial Narrow" w:eastAsia="Arial Narrow" w:hAnsi="Arial Narrow" w:cs="Arial Narrow"/>
                <w:b/>
                <w:color w:val="FF0000"/>
                <w:sz w:val="24"/>
                <w:szCs w:val="24"/>
                <w:lang w:eastAsia="fr-FR"/>
              </w:rPr>
              <w:t>trati</w:t>
            </w:r>
            <w:r w:rsidRPr="00DA554B">
              <w:rPr>
                <w:rFonts w:ascii="Arial Narrow" w:eastAsia="Arial Narrow" w:hAnsi="Arial Narrow" w:cs="Arial Narrow"/>
                <w:b/>
                <w:color w:val="FF0000"/>
                <w:spacing w:val="-1"/>
                <w:sz w:val="24"/>
                <w:szCs w:val="24"/>
                <w:lang w:eastAsia="fr-FR"/>
              </w:rPr>
              <w:t>v</w:t>
            </w:r>
            <w:r w:rsidRPr="00DA554B">
              <w:rPr>
                <w:rFonts w:ascii="Arial Narrow" w:eastAsia="Arial Narrow" w:hAnsi="Arial Narrow" w:cs="Arial Narrow"/>
                <w:b/>
                <w:color w:val="FF0000"/>
                <w:sz w:val="24"/>
                <w:szCs w:val="24"/>
                <w:lang w:eastAsia="fr-FR"/>
              </w:rPr>
              <w:t xml:space="preserve">e </w:t>
            </w:r>
            <w:r w:rsidRPr="00DA554B">
              <w:rPr>
                <w:rFonts w:ascii="Arial Narrow" w:eastAsia="Arial Narrow" w:hAnsi="Arial Narrow" w:cs="Arial Narrow"/>
                <w:b/>
                <w:color w:val="FF0000"/>
                <w:spacing w:val="1"/>
                <w:sz w:val="24"/>
                <w:szCs w:val="24"/>
                <w:lang w:eastAsia="fr-FR"/>
              </w:rPr>
              <w:t>c</w:t>
            </w:r>
            <w:r w:rsidRPr="00DA554B">
              <w:rPr>
                <w:rFonts w:ascii="Arial Narrow" w:eastAsia="Arial Narrow" w:hAnsi="Arial Narrow" w:cs="Arial Narrow"/>
                <w:b/>
                <w:color w:val="FF0000"/>
                <w:sz w:val="24"/>
                <w:szCs w:val="24"/>
                <w:lang w:eastAsia="fr-FR"/>
              </w:rPr>
              <w:t>ompéten</w:t>
            </w:r>
            <w:r w:rsidRPr="00DA554B">
              <w:rPr>
                <w:rFonts w:ascii="Arial Narrow" w:eastAsia="Arial Narrow" w:hAnsi="Arial Narrow" w:cs="Arial Narrow"/>
                <w:b/>
                <w:color w:val="FF0000"/>
                <w:spacing w:val="-1"/>
                <w:sz w:val="24"/>
                <w:szCs w:val="24"/>
                <w:lang w:eastAsia="fr-FR"/>
              </w:rPr>
              <w:t>t</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pacing w:val="1"/>
                <w:sz w:val="24"/>
                <w:szCs w:val="24"/>
                <w:lang w:eastAsia="fr-FR"/>
              </w:rPr>
              <w:t>c</w:t>
            </w:r>
            <w:r w:rsidRPr="00DA554B">
              <w:rPr>
                <w:rFonts w:ascii="Arial Narrow" w:eastAsia="Arial Narrow" w:hAnsi="Arial Narrow" w:cs="Arial Narrow"/>
                <w:b/>
                <w:color w:val="FF0000"/>
                <w:sz w:val="24"/>
                <w:szCs w:val="24"/>
                <w:lang w:eastAsia="fr-FR"/>
              </w:rPr>
              <w:t>on</w:t>
            </w:r>
            <w:r w:rsidRPr="00DA554B">
              <w:rPr>
                <w:rFonts w:ascii="Arial Narrow" w:eastAsia="Arial Narrow" w:hAnsi="Arial Narrow" w:cs="Arial Narrow"/>
                <w:b/>
                <w:color w:val="FF0000"/>
                <w:spacing w:val="-1"/>
                <w:sz w:val="24"/>
                <w:szCs w:val="24"/>
                <w:lang w:eastAsia="fr-FR"/>
              </w:rPr>
              <w:t>f</w:t>
            </w:r>
            <w:r w:rsidRPr="00DA554B">
              <w:rPr>
                <w:rFonts w:ascii="Arial Narrow" w:eastAsia="Arial Narrow" w:hAnsi="Arial Narrow" w:cs="Arial Narrow"/>
                <w:b/>
                <w:color w:val="FF0000"/>
                <w:sz w:val="24"/>
                <w:szCs w:val="24"/>
                <w:lang w:eastAsia="fr-FR"/>
              </w:rPr>
              <w:t>orm</w:t>
            </w:r>
            <w:r w:rsidRPr="00DA554B">
              <w:rPr>
                <w:rFonts w:ascii="Arial Narrow" w:eastAsia="Arial Narrow" w:hAnsi="Arial Narrow" w:cs="Arial Narrow"/>
                <w:b/>
                <w:color w:val="FF0000"/>
                <w:spacing w:val="1"/>
                <w:sz w:val="24"/>
                <w:szCs w:val="24"/>
                <w:lang w:eastAsia="fr-FR"/>
              </w:rPr>
              <w:t>é</w:t>
            </w:r>
            <w:r w:rsidRPr="00DA554B">
              <w:rPr>
                <w:rFonts w:ascii="Arial Narrow" w:eastAsia="Arial Narrow" w:hAnsi="Arial Narrow" w:cs="Arial Narrow"/>
                <w:b/>
                <w:color w:val="FF0000"/>
                <w:spacing w:val="-2"/>
                <w:sz w:val="24"/>
                <w:szCs w:val="24"/>
                <w:lang w:eastAsia="fr-FR"/>
              </w:rPr>
              <w:t>m</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nt</w:t>
            </w:r>
            <w:r w:rsidRPr="00DA554B">
              <w:rPr>
                <w:rFonts w:ascii="Arial Narrow" w:eastAsia="Arial Narrow" w:hAnsi="Arial Narrow" w:cs="Arial Narrow"/>
                <w:b/>
                <w:color w:val="FF0000"/>
                <w:spacing w:val="-8"/>
                <w:sz w:val="24"/>
                <w:szCs w:val="24"/>
                <w:lang w:eastAsia="fr-FR"/>
              </w:rPr>
              <w:t xml:space="preserve"> </w:t>
            </w:r>
            <w:r w:rsidRPr="00DA554B">
              <w:rPr>
                <w:rFonts w:ascii="Arial Narrow" w:eastAsia="Arial Narrow" w:hAnsi="Arial Narrow" w:cs="Arial Narrow"/>
                <w:b/>
                <w:color w:val="FF0000"/>
                <w:spacing w:val="1"/>
                <w:sz w:val="24"/>
                <w:szCs w:val="24"/>
                <w:lang w:eastAsia="fr-FR"/>
              </w:rPr>
              <w:t>a</w:t>
            </w:r>
            <w:r w:rsidRPr="00DA554B">
              <w:rPr>
                <w:rFonts w:ascii="Arial Narrow" w:eastAsia="Arial Narrow" w:hAnsi="Arial Narrow" w:cs="Arial Narrow"/>
                <w:b/>
                <w:color w:val="FF0000"/>
                <w:sz w:val="24"/>
                <w:szCs w:val="24"/>
                <w:lang w:eastAsia="fr-FR"/>
              </w:rPr>
              <w:t>ux</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z w:val="24"/>
                <w:szCs w:val="24"/>
                <w:lang w:eastAsia="fr-FR"/>
              </w:rPr>
              <w:t>di</w:t>
            </w:r>
            <w:r w:rsidRPr="00DA554B">
              <w:rPr>
                <w:rFonts w:ascii="Arial Narrow" w:eastAsia="Arial Narrow" w:hAnsi="Arial Narrow" w:cs="Arial Narrow"/>
                <w:b/>
                <w:color w:val="FF0000"/>
                <w:spacing w:val="1"/>
                <w:sz w:val="24"/>
                <w:szCs w:val="24"/>
                <w:lang w:eastAsia="fr-FR"/>
              </w:rPr>
              <w:t>s</w:t>
            </w:r>
            <w:r w:rsidRPr="00DA554B">
              <w:rPr>
                <w:rFonts w:ascii="Arial Narrow" w:eastAsia="Arial Narrow" w:hAnsi="Arial Narrow" w:cs="Arial Narrow"/>
                <w:b/>
                <w:color w:val="FF0000"/>
                <w:sz w:val="24"/>
                <w:szCs w:val="24"/>
                <w:lang w:eastAsia="fr-FR"/>
              </w:rPr>
              <w:t>pos</w:t>
            </w:r>
            <w:r w:rsidRPr="00DA554B">
              <w:rPr>
                <w:rFonts w:ascii="Arial Narrow" w:eastAsia="Arial Narrow" w:hAnsi="Arial Narrow" w:cs="Arial Narrow"/>
                <w:b/>
                <w:color w:val="FF0000"/>
                <w:spacing w:val="1"/>
                <w:sz w:val="24"/>
                <w:szCs w:val="24"/>
                <w:lang w:eastAsia="fr-FR"/>
              </w:rPr>
              <w:t>i</w:t>
            </w:r>
            <w:r w:rsidRPr="00DA554B">
              <w:rPr>
                <w:rFonts w:ascii="Arial Narrow" w:eastAsia="Arial Narrow" w:hAnsi="Arial Narrow" w:cs="Arial Narrow"/>
                <w:b/>
                <w:color w:val="FF0000"/>
                <w:sz w:val="24"/>
                <w:szCs w:val="24"/>
                <w:lang w:eastAsia="fr-FR"/>
              </w:rPr>
              <w:t>tio</w:t>
            </w:r>
            <w:r w:rsidRPr="00DA554B">
              <w:rPr>
                <w:rFonts w:ascii="Arial Narrow" w:eastAsia="Arial Narrow" w:hAnsi="Arial Narrow" w:cs="Arial Narrow"/>
                <w:b/>
                <w:color w:val="FF0000"/>
                <w:spacing w:val="-1"/>
                <w:sz w:val="24"/>
                <w:szCs w:val="24"/>
                <w:lang w:eastAsia="fr-FR"/>
              </w:rPr>
              <w:t>n</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4"/>
                <w:sz w:val="24"/>
                <w:szCs w:val="24"/>
                <w:lang w:eastAsia="fr-FR"/>
              </w:rPr>
              <w:t xml:space="preserve"> </w:t>
            </w:r>
            <w:r w:rsidRPr="00DA554B">
              <w:rPr>
                <w:rFonts w:ascii="Arial Narrow" w:eastAsia="Arial Narrow" w:hAnsi="Arial Narrow" w:cs="Arial Narrow"/>
                <w:b/>
                <w:color w:val="FF0000"/>
                <w:sz w:val="24"/>
                <w:szCs w:val="24"/>
                <w:lang w:eastAsia="fr-FR"/>
              </w:rPr>
              <w:t>du</w:t>
            </w:r>
            <w:r w:rsidRPr="00DA554B">
              <w:rPr>
                <w:rFonts w:ascii="Arial Narrow" w:eastAsia="Arial Narrow" w:hAnsi="Arial Narrow" w:cs="Arial Narrow"/>
                <w:b/>
                <w:color w:val="FF0000"/>
                <w:spacing w:val="3"/>
                <w:sz w:val="24"/>
                <w:szCs w:val="24"/>
                <w:lang w:eastAsia="fr-FR"/>
              </w:rPr>
              <w:t xml:space="preserve"> </w:t>
            </w:r>
            <w:r w:rsidRPr="00DA554B">
              <w:rPr>
                <w:rFonts w:ascii="Arial Narrow" w:eastAsia="Arial Narrow" w:hAnsi="Arial Narrow" w:cs="Arial Narrow"/>
                <w:b/>
                <w:color w:val="FF0000"/>
                <w:sz w:val="24"/>
                <w:szCs w:val="24"/>
                <w:lang w:eastAsia="fr-FR"/>
              </w:rPr>
              <w:t>R</w:t>
            </w:r>
            <w:r w:rsidRPr="00DA554B">
              <w:rPr>
                <w:rFonts w:ascii="Arial Narrow" w:eastAsia="Arial Narrow" w:hAnsi="Arial Narrow" w:cs="Arial Narrow"/>
                <w:b/>
                <w:color w:val="FF0000"/>
                <w:spacing w:val="-2"/>
                <w:sz w:val="24"/>
                <w:szCs w:val="24"/>
                <w:lang w:eastAsia="fr-FR"/>
              </w:rPr>
              <w:t>è</w:t>
            </w:r>
            <w:r w:rsidRPr="00DA554B">
              <w:rPr>
                <w:rFonts w:ascii="Arial Narrow" w:eastAsia="Arial Narrow" w:hAnsi="Arial Narrow" w:cs="Arial Narrow"/>
                <w:b/>
                <w:color w:val="FF0000"/>
                <w:sz w:val="24"/>
                <w:szCs w:val="24"/>
                <w:lang w:eastAsia="fr-FR"/>
              </w:rPr>
              <w:t>gl</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m</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nt</w:t>
            </w:r>
            <w:r w:rsidRPr="00DA554B">
              <w:rPr>
                <w:rFonts w:ascii="Arial Narrow" w:eastAsia="Arial Narrow" w:hAnsi="Arial Narrow" w:cs="Arial Narrow"/>
                <w:b/>
                <w:color w:val="FF0000"/>
                <w:spacing w:val="2"/>
                <w:sz w:val="24"/>
                <w:szCs w:val="24"/>
                <w:lang w:eastAsia="fr-FR"/>
              </w:rPr>
              <w:t xml:space="preserve"> </w:t>
            </w:r>
            <w:r w:rsidRPr="00DA554B">
              <w:rPr>
                <w:rFonts w:ascii="Arial Narrow" w:eastAsia="Arial Narrow" w:hAnsi="Arial Narrow" w:cs="Arial Narrow"/>
                <w:b/>
                <w:color w:val="FF0000"/>
                <w:spacing w:val="-2"/>
                <w:sz w:val="24"/>
                <w:szCs w:val="24"/>
                <w:lang w:eastAsia="fr-FR"/>
              </w:rPr>
              <w:t>P</w:t>
            </w:r>
            <w:r w:rsidRPr="00DA554B">
              <w:rPr>
                <w:rFonts w:ascii="Arial Narrow" w:eastAsia="Arial Narrow" w:hAnsi="Arial Narrow" w:cs="Arial Narrow"/>
                <w:b/>
                <w:color w:val="FF0000"/>
                <w:spacing w:val="1"/>
                <w:sz w:val="24"/>
                <w:szCs w:val="24"/>
                <w:lang w:eastAsia="fr-FR"/>
              </w:rPr>
              <w:t>a</w:t>
            </w:r>
            <w:r w:rsidRPr="00DA554B">
              <w:rPr>
                <w:rFonts w:ascii="Arial Narrow" w:eastAsia="Arial Narrow" w:hAnsi="Arial Narrow" w:cs="Arial Narrow"/>
                <w:b/>
                <w:color w:val="FF0000"/>
                <w:sz w:val="24"/>
                <w:szCs w:val="24"/>
                <w:lang w:eastAsia="fr-FR"/>
              </w:rPr>
              <w:t>rti</w:t>
            </w:r>
            <w:r w:rsidRPr="00DA554B">
              <w:rPr>
                <w:rFonts w:ascii="Arial Narrow" w:eastAsia="Arial Narrow" w:hAnsi="Arial Narrow" w:cs="Arial Narrow"/>
                <w:b/>
                <w:color w:val="FF0000"/>
                <w:spacing w:val="1"/>
                <w:sz w:val="24"/>
                <w:szCs w:val="24"/>
                <w:lang w:eastAsia="fr-FR"/>
              </w:rPr>
              <w:t>c</w:t>
            </w:r>
            <w:r w:rsidRPr="00DA554B">
              <w:rPr>
                <w:rFonts w:ascii="Arial Narrow" w:eastAsia="Arial Narrow" w:hAnsi="Arial Narrow" w:cs="Arial Narrow"/>
                <w:b/>
                <w:color w:val="FF0000"/>
                <w:sz w:val="24"/>
                <w:szCs w:val="24"/>
                <w:lang w:eastAsia="fr-FR"/>
              </w:rPr>
              <w:t>ul</w:t>
            </w:r>
            <w:r w:rsidRPr="00DA554B">
              <w:rPr>
                <w:rFonts w:ascii="Arial Narrow" w:eastAsia="Arial Narrow" w:hAnsi="Arial Narrow" w:cs="Arial Narrow"/>
                <w:b/>
                <w:color w:val="FF0000"/>
                <w:spacing w:val="-2"/>
                <w:sz w:val="24"/>
                <w:szCs w:val="24"/>
                <w:lang w:eastAsia="fr-FR"/>
              </w:rPr>
              <w:t>i</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r</w:t>
            </w:r>
            <w:r w:rsidRPr="00DA554B">
              <w:rPr>
                <w:rFonts w:ascii="Arial Narrow" w:eastAsia="Arial Narrow" w:hAnsi="Arial Narrow" w:cs="Arial Narrow"/>
                <w:b/>
                <w:color w:val="FF0000"/>
                <w:spacing w:val="4"/>
                <w:sz w:val="24"/>
                <w:szCs w:val="24"/>
                <w:lang w:eastAsia="fr-FR"/>
              </w:rPr>
              <w:t xml:space="preserve"> </w:t>
            </w:r>
            <w:r w:rsidRPr="00DA554B">
              <w:rPr>
                <w:rFonts w:ascii="Arial Narrow" w:eastAsia="Arial Narrow" w:hAnsi="Arial Narrow" w:cs="Arial Narrow"/>
                <w:b/>
                <w:color w:val="FF0000"/>
                <w:sz w:val="24"/>
                <w:szCs w:val="24"/>
                <w:lang w:eastAsia="fr-FR"/>
              </w:rPr>
              <w:t>de</w:t>
            </w:r>
            <w:r w:rsidRPr="00DA554B">
              <w:rPr>
                <w:rFonts w:ascii="Arial Narrow" w:eastAsia="Arial Narrow" w:hAnsi="Arial Narrow" w:cs="Arial Narrow"/>
                <w:b/>
                <w:color w:val="FF0000"/>
                <w:spacing w:val="1"/>
                <w:sz w:val="24"/>
                <w:szCs w:val="24"/>
                <w:lang w:eastAsia="fr-FR"/>
              </w:rPr>
              <w:t xml:space="preserve"> </w:t>
            </w:r>
            <w:r w:rsidRPr="00DA554B">
              <w:rPr>
                <w:rFonts w:ascii="Arial Narrow" w:eastAsia="Arial Narrow" w:hAnsi="Arial Narrow" w:cs="Arial Narrow"/>
                <w:b/>
                <w:color w:val="FF0000"/>
                <w:sz w:val="24"/>
                <w:szCs w:val="24"/>
                <w:lang w:eastAsia="fr-FR"/>
              </w:rPr>
              <w:t>l</w:t>
            </w:r>
            <w:r w:rsidRPr="00DA554B">
              <w:rPr>
                <w:rFonts w:ascii="Arial Narrow" w:eastAsia="Arial Narrow" w:hAnsi="Arial Narrow" w:cs="Arial Narrow"/>
                <w:b/>
                <w:color w:val="FF0000"/>
                <w:spacing w:val="1"/>
                <w:sz w:val="24"/>
                <w:szCs w:val="24"/>
                <w:lang w:eastAsia="fr-FR"/>
              </w:rPr>
              <w:t>’</w:t>
            </w:r>
            <w:r w:rsidRPr="00DA554B">
              <w:rPr>
                <w:rFonts w:ascii="Arial Narrow" w:eastAsia="Arial Narrow" w:hAnsi="Arial Narrow" w:cs="Arial Narrow"/>
                <w:b/>
                <w:color w:val="FF0000"/>
                <w:spacing w:val="-3"/>
                <w:sz w:val="24"/>
                <w:szCs w:val="24"/>
                <w:lang w:eastAsia="fr-FR"/>
              </w:rPr>
              <w:t>A</w:t>
            </w:r>
            <w:r w:rsidRPr="00DA554B">
              <w:rPr>
                <w:rFonts w:ascii="Arial Narrow" w:eastAsia="Arial Narrow" w:hAnsi="Arial Narrow" w:cs="Arial Narrow"/>
                <w:b/>
                <w:color w:val="FF0000"/>
                <w:sz w:val="24"/>
                <w:szCs w:val="24"/>
                <w:lang w:eastAsia="fr-FR"/>
              </w:rPr>
              <w:t>ppel</w:t>
            </w:r>
            <w:r w:rsidRPr="00DA554B">
              <w:rPr>
                <w:rFonts w:ascii="Arial Narrow" w:eastAsia="Arial Narrow" w:hAnsi="Arial Narrow" w:cs="Arial Narrow"/>
                <w:b/>
                <w:color w:val="FF0000"/>
                <w:spacing w:val="4"/>
                <w:sz w:val="24"/>
                <w:szCs w:val="24"/>
                <w:lang w:eastAsia="fr-FR"/>
              </w:rPr>
              <w:t xml:space="preserve"> </w:t>
            </w:r>
            <w:r w:rsidRPr="00DA554B">
              <w:rPr>
                <w:rFonts w:ascii="Arial Narrow" w:eastAsia="Arial Narrow" w:hAnsi="Arial Narrow" w:cs="Arial Narrow"/>
                <w:b/>
                <w:color w:val="FF0000"/>
                <w:sz w:val="24"/>
                <w:szCs w:val="24"/>
                <w:lang w:eastAsia="fr-FR"/>
              </w:rPr>
              <w:t>d’Of</w:t>
            </w:r>
            <w:r w:rsidRPr="00DA554B">
              <w:rPr>
                <w:rFonts w:ascii="Arial Narrow" w:eastAsia="Arial Narrow" w:hAnsi="Arial Narrow" w:cs="Arial Narrow"/>
                <w:b/>
                <w:color w:val="FF0000"/>
                <w:spacing w:val="-1"/>
                <w:sz w:val="24"/>
                <w:szCs w:val="24"/>
                <w:lang w:eastAsia="fr-FR"/>
              </w:rPr>
              <w:t>f</w:t>
            </w:r>
            <w:r w:rsidRPr="00DA554B">
              <w:rPr>
                <w:rFonts w:ascii="Arial Narrow" w:eastAsia="Arial Narrow" w:hAnsi="Arial Narrow" w:cs="Arial Narrow"/>
                <w:b/>
                <w:color w:val="FF0000"/>
                <w:sz w:val="24"/>
                <w:szCs w:val="24"/>
                <w:lang w:eastAsia="fr-FR"/>
              </w:rPr>
              <w:t>r</w:t>
            </w:r>
            <w:r w:rsidRPr="00DA554B">
              <w:rPr>
                <w:rFonts w:ascii="Arial Narrow" w:eastAsia="Arial Narrow" w:hAnsi="Arial Narrow" w:cs="Arial Narrow"/>
                <w:b/>
                <w:color w:val="FF0000"/>
                <w:spacing w:val="1"/>
                <w:sz w:val="24"/>
                <w:szCs w:val="24"/>
                <w:lang w:eastAsia="fr-FR"/>
              </w:rPr>
              <w:t>es</w:t>
            </w:r>
            <w:r w:rsidRPr="00DA554B">
              <w:rPr>
                <w:rFonts w:ascii="Arial Narrow" w:eastAsia="Arial Narrow" w:hAnsi="Arial Narrow" w:cs="Arial Narrow"/>
                <w:b/>
                <w:color w:val="FF0000"/>
                <w:sz w:val="24"/>
                <w:szCs w:val="24"/>
                <w:lang w:eastAsia="fr-FR"/>
              </w:rPr>
              <w:t>.</w:t>
            </w:r>
            <w:r w:rsidRPr="00DA554B">
              <w:rPr>
                <w:rFonts w:ascii="Arial Narrow" w:eastAsia="Arial Narrow" w:hAnsi="Arial Narrow" w:cs="Arial Narrow"/>
                <w:color w:val="FF0000"/>
                <w:sz w:val="24"/>
                <w:szCs w:val="24"/>
                <w:lang w:eastAsia="fr-FR"/>
              </w:rPr>
              <w:t xml:space="preserve"> Elles doivent être valides à la date limite originelle de dépôt des offres</w:t>
            </w:r>
          </w:p>
          <w:p w14:paraId="3B0555C4" w14:textId="77777777" w:rsidR="009523CD" w:rsidRPr="00DA554B" w:rsidRDefault="009523CD" w:rsidP="009523CD">
            <w:pPr>
              <w:widowControl w:val="0"/>
              <w:autoSpaceDE w:val="0"/>
              <w:spacing w:after="0" w:line="240" w:lineRule="auto"/>
              <w:ind w:left="220"/>
              <w:jc w:val="both"/>
              <w:rPr>
                <w:rFonts w:ascii="Arial Narrow" w:eastAsia="Times New Roman" w:hAnsi="Arial Narrow" w:cs="Arial"/>
                <w:b/>
                <w:i/>
                <w:iCs/>
                <w:color w:val="FF0000"/>
                <w:sz w:val="24"/>
                <w:szCs w:val="24"/>
                <w:lang w:eastAsia="fr-FR"/>
              </w:rPr>
            </w:pPr>
            <w:r w:rsidRPr="00DA554B">
              <w:rPr>
                <w:rFonts w:ascii="Arial Narrow" w:eastAsia="Times New Roman" w:hAnsi="Arial Narrow" w:cs="Arial"/>
                <w:b/>
                <w:i/>
                <w:iCs/>
                <w:color w:val="FF0000"/>
                <w:sz w:val="24"/>
                <w:szCs w:val="24"/>
                <w:lang w:eastAsia="fr-FR"/>
              </w:rPr>
              <w:t>B–Volume II : Offre technique</w:t>
            </w:r>
          </w:p>
          <w:p w14:paraId="56B825E1" w14:textId="77777777" w:rsidR="009523CD" w:rsidRPr="00DA554B" w:rsidRDefault="009523CD" w:rsidP="009523CD">
            <w:pPr>
              <w:widowControl w:val="0"/>
              <w:autoSpaceDE w:val="0"/>
              <w:spacing w:after="120" w:line="240" w:lineRule="auto"/>
              <w:ind w:left="220"/>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Elle comprend notamment :</w:t>
            </w:r>
          </w:p>
          <w:p w14:paraId="7192153B" w14:textId="77777777" w:rsidR="009523CD" w:rsidRPr="00DA554B" w:rsidRDefault="009523CD" w:rsidP="009523CD">
            <w:pPr>
              <w:widowControl w:val="0"/>
              <w:autoSpaceDE w:val="0"/>
              <w:spacing w:after="120" w:line="240" w:lineRule="auto"/>
              <w:ind w:left="220" w:right="283"/>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2.1 Visite des lieux : le soumissionnaire produira une déclaration sur l’honneur du soumissionnaire, signée et datée certifiant la visite du site.</w:t>
            </w:r>
          </w:p>
          <w:p w14:paraId="0C45793D" w14:textId="77777777" w:rsidR="009523CD" w:rsidRPr="00DA554B" w:rsidRDefault="009523CD" w:rsidP="009523CD">
            <w:pPr>
              <w:widowControl w:val="0"/>
              <w:autoSpaceDE w:val="0"/>
              <w:spacing w:after="120" w:line="240" w:lineRule="auto"/>
              <w:ind w:left="220" w:right="283"/>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 2.2 Organisation et méthodologie Les offres seront évaluées techniquement en prenant en considération la compréhension par le Cocontractant des opérations projetées et l’organisation de chantier qu’elle proposera pour mener à bien l’exécution des travaux envisagées. Ainsi seront fournis les informations et renseignements ci-après :</w:t>
            </w:r>
          </w:p>
          <w:p w14:paraId="6048D5ED" w14:textId="77777777" w:rsidR="009523CD" w:rsidRPr="00DA554B" w:rsidRDefault="009523CD" w:rsidP="009523CD">
            <w:pPr>
              <w:widowControl w:val="0"/>
              <w:autoSpaceDE w:val="0"/>
              <w:spacing w:after="120" w:line="240" w:lineRule="auto"/>
              <w:ind w:left="220"/>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2.2.1 Le planning des travaux ; </w:t>
            </w:r>
          </w:p>
          <w:p w14:paraId="6543CAD9" w14:textId="77777777" w:rsidR="009523CD" w:rsidRPr="00DA554B" w:rsidRDefault="009523CD" w:rsidP="009523CD">
            <w:pPr>
              <w:widowControl w:val="0"/>
              <w:autoSpaceDE w:val="0"/>
              <w:spacing w:after="120" w:line="240" w:lineRule="auto"/>
              <w:ind w:left="220"/>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2.2.2 Les approvisionnements ou matériaux de chantier ; </w:t>
            </w:r>
          </w:p>
          <w:p w14:paraId="74C9DA4B" w14:textId="77777777" w:rsidR="009523CD" w:rsidRPr="00DA554B" w:rsidRDefault="009523CD" w:rsidP="009523CD">
            <w:pPr>
              <w:widowControl w:val="0"/>
              <w:autoSpaceDE w:val="0"/>
              <w:spacing w:after="120" w:line="240" w:lineRule="auto"/>
              <w:ind w:left="220"/>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2.2.3 Les travaux qu’il envisage de sous-traiter ; </w:t>
            </w:r>
          </w:p>
          <w:p w14:paraId="7EC86BEC" w14:textId="77777777" w:rsidR="009523CD" w:rsidRPr="00DA554B" w:rsidRDefault="009523CD" w:rsidP="009523CD">
            <w:pPr>
              <w:widowControl w:val="0"/>
              <w:autoSpaceDE w:val="0"/>
              <w:spacing w:after="120" w:line="240" w:lineRule="auto"/>
              <w:ind w:left="220"/>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2.2.4 Les dispositions envisagées pour l’utilisation de la main d’œuvre locale (technique HIMO) ; </w:t>
            </w:r>
          </w:p>
          <w:p w14:paraId="69E14686" w14:textId="77777777" w:rsidR="009523CD" w:rsidRPr="00DA554B" w:rsidRDefault="009523CD" w:rsidP="009523CD">
            <w:pPr>
              <w:widowControl w:val="0"/>
              <w:autoSpaceDE w:val="0"/>
              <w:spacing w:after="120" w:line="240" w:lineRule="auto"/>
              <w:ind w:left="220" w:right="261"/>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2.2.5 Les dispositions relatives au respect des mesures environnementales. </w:t>
            </w:r>
          </w:p>
          <w:p w14:paraId="025B8462" w14:textId="77777777" w:rsidR="009523CD" w:rsidRPr="00DA554B" w:rsidRDefault="009523CD" w:rsidP="009523CD">
            <w:pPr>
              <w:widowControl w:val="0"/>
              <w:autoSpaceDE w:val="0"/>
              <w:spacing w:after="120" w:line="240" w:lineRule="auto"/>
              <w:ind w:left="220" w:right="261"/>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2.3 Capacité de financement ou ligne de crédit : Le soumissionnaire joindra une attestation de sa (ses) banque(s) donnant la preuve qu’il peut se procurer ou qu’il a à sa disposition des liquidités, des lignes de crédit et autres moyens financiers suffisants pour faire face aux besoins de financements nécessaires à l’exécution des travaux à hauteur de :</w:t>
            </w:r>
          </w:p>
          <w:p w14:paraId="0BF26731" w14:textId="1D29B0B4" w:rsidR="009523CD" w:rsidRPr="00DA554B" w:rsidRDefault="009523CD" w:rsidP="009523CD">
            <w:pPr>
              <w:widowControl w:val="0"/>
              <w:autoSpaceDE w:val="0"/>
              <w:spacing w:after="120" w:line="240" w:lineRule="auto"/>
              <w:ind w:left="220" w:right="261"/>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Les Soumissionnaires devront présenter l’attestation de capacité financière d’un montant de </w:t>
            </w:r>
            <w:r>
              <w:rPr>
                <w:rFonts w:ascii="Arial Narrow" w:eastAsia="Times New Roman" w:hAnsi="Arial Narrow" w:cs="Arial"/>
                <w:color w:val="FF0000"/>
                <w:sz w:val="24"/>
                <w:szCs w:val="24"/>
                <w:lang w:eastAsia="fr-FR"/>
              </w:rPr>
              <w:t>1</w:t>
            </w:r>
            <w:r w:rsidRPr="00DA554B">
              <w:rPr>
                <w:rFonts w:ascii="Arial Narrow" w:eastAsia="Times New Roman" w:hAnsi="Arial Narrow" w:cs="Arial"/>
                <w:color w:val="FF0000"/>
                <w:sz w:val="24"/>
                <w:szCs w:val="24"/>
                <w:lang w:eastAsia="fr-FR"/>
              </w:rPr>
              <w:t>0 000 000 (</w:t>
            </w:r>
            <w:r>
              <w:rPr>
                <w:rFonts w:ascii="Arial Narrow" w:eastAsia="Times New Roman" w:hAnsi="Arial Narrow" w:cs="Arial"/>
                <w:color w:val="FF0000"/>
                <w:sz w:val="24"/>
                <w:szCs w:val="24"/>
                <w:lang w:eastAsia="fr-FR"/>
              </w:rPr>
              <w:t>Dix</w:t>
            </w:r>
            <w:r w:rsidRPr="00DA554B">
              <w:rPr>
                <w:rFonts w:ascii="Arial Narrow" w:eastAsia="Times New Roman" w:hAnsi="Arial Narrow" w:cs="Arial"/>
                <w:color w:val="FF0000"/>
                <w:sz w:val="24"/>
                <w:szCs w:val="24"/>
                <w:lang w:eastAsia="fr-FR"/>
              </w:rPr>
              <w:t xml:space="preserve"> Millions) F CFA délivrée par une banque agréée de 1</w:t>
            </w:r>
            <w:r w:rsidRPr="00DA554B">
              <w:rPr>
                <w:rFonts w:ascii="Arial Narrow" w:eastAsia="Times New Roman" w:hAnsi="Arial Narrow" w:cs="Arial"/>
                <w:color w:val="FF0000"/>
                <w:sz w:val="24"/>
                <w:szCs w:val="24"/>
                <w:vertAlign w:val="superscript"/>
                <w:lang w:eastAsia="fr-FR"/>
              </w:rPr>
              <w:t>er</w:t>
            </w:r>
            <w:r w:rsidRPr="00DA554B">
              <w:rPr>
                <w:rFonts w:ascii="Arial Narrow" w:eastAsia="Times New Roman" w:hAnsi="Arial Narrow" w:cs="Arial"/>
                <w:color w:val="FF0000"/>
                <w:sz w:val="24"/>
                <w:szCs w:val="24"/>
                <w:lang w:eastAsia="fr-FR"/>
              </w:rPr>
              <w:t xml:space="preserve"> ordre, où est domicilié le compte du soumissionnaire.</w:t>
            </w:r>
          </w:p>
          <w:p w14:paraId="6D6D7022" w14:textId="77777777" w:rsidR="009523CD" w:rsidRPr="00DA554B" w:rsidRDefault="009523CD" w:rsidP="009523CD">
            <w:pPr>
              <w:widowControl w:val="0"/>
              <w:autoSpaceDE w:val="0"/>
              <w:spacing w:after="120" w:line="240" w:lineRule="auto"/>
              <w:ind w:left="220" w:right="261"/>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2.4 La charte d’intégrité remplie, datée et signée ; </w:t>
            </w:r>
          </w:p>
          <w:p w14:paraId="1A73B511" w14:textId="77777777" w:rsidR="009523CD" w:rsidRPr="00DA554B" w:rsidRDefault="009523CD" w:rsidP="009523CD">
            <w:pPr>
              <w:widowControl w:val="0"/>
              <w:autoSpaceDE w:val="0"/>
              <w:spacing w:after="120" w:line="240" w:lineRule="auto"/>
              <w:ind w:left="220" w:right="261"/>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2.5 La Déclaration d’engagement au respect des clauses sociales et environnementales remplie, datée et signée ; </w:t>
            </w:r>
          </w:p>
          <w:p w14:paraId="63F606F2" w14:textId="77777777" w:rsidR="009523CD" w:rsidRPr="00DA554B" w:rsidRDefault="009523CD" w:rsidP="009523CD">
            <w:pPr>
              <w:widowControl w:val="0"/>
              <w:autoSpaceDE w:val="0"/>
              <w:spacing w:after="120" w:line="240" w:lineRule="auto"/>
              <w:ind w:left="220"/>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2.6 Preuves d’acceptation des conditions du marché : le soumissionnaire doit joindre : </w:t>
            </w:r>
          </w:p>
          <w:p w14:paraId="70754D79" w14:textId="77777777" w:rsidR="009523CD" w:rsidRPr="00DA554B" w:rsidRDefault="009523CD" w:rsidP="009523CD">
            <w:pPr>
              <w:widowControl w:val="0"/>
              <w:autoSpaceDE w:val="0"/>
              <w:spacing w:after="120" w:line="240" w:lineRule="auto"/>
              <w:ind w:left="220"/>
              <w:jc w:val="both"/>
              <w:rPr>
                <w:rFonts w:ascii="Arial Narrow" w:eastAsia="Times New Roman" w:hAnsi="Arial Narrow" w:cs="Arial"/>
                <w:b/>
                <w:color w:val="FF0000"/>
                <w:sz w:val="24"/>
                <w:szCs w:val="24"/>
                <w:lang w:eastAsia="fr-FR"/>
              </w:rPr>
            </w:pPr>
            <w:r w:rsidRPr="00DA554B">
              <w:rPr>
                <w:rFonts w:ascii="Arial Narrow" w:eastAsia="Times New Roman" w:hAnsi="Arial Narrow" w:cs="Arial"/>
                <w:b/>
                <w:color w:val="FF0000"/>
                <w:sz w:val="24"/>
                <w:szCs w:val="24"/>
                <w:lang w:eastAsia="fr-FR"/>
              </w:rPr>
              <w:t>Les preuves d’acceptations des conditions du marché</w:t>
            </w:r>
          </w:p>
          <w:p w14:paraId="5F2A19CF" w14:textId="77777777" w:rsidR="009523CD" w:rsidRPr="00DA554B" w:rsidRDefault="009523CD" w:rsidP="009523CD">
            <w:pPr>
              <w:widowControl w:val="0"/>
              <w:autoSpaceDE w:val="0"/>
              <w:spacing w:after="120" w:line="240" w:lineRule="auto"/>
              <w:ind w:left="220"/>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Le soumissionnaire remettra les copies dûment paraphées sur chaque page et signée à la dernière précédée de la mention </w:t>
            </w:r>
            <w:r w:rsidRPr="00DA554B">
              <w:rPr>
                <w:rFonts w:ascii="Arial Narrow" w:eastAsia="Times New Roman" w:hAnsi="Arial Narrow" w:cs="Arial"/>
                <w:b/>
                <w:bCs/>
                <w:i/>
                <w:iCs/>
                <w:color w:val="FF0000"/>
                <w:sz w:val="24"/>
                <w:szCs w:val="24"/>
                <w:lang w:eastAsia="fr-FR"/>
              </w:rPr>
              <w:t>« lu et approuvé »</w:t>
            </w:r>
            <w:r w:rsidRPr="00DA554B">
              <w:rPr>
                <w:rFonts w:ascii="Arial Narrow" w:eastAsia="Times New Roman" w:hAnsi="Arial Narrow" w:cs="Arial"/>
                <w:color w:val="FF0000"/>
                <w:sz w:val="24"/>
                <w:szCs w:val="24"/>
                <w:lang w:eastAsia="fr-FR"/>
              </w:rPr>
              <w:t xml:space="preserve">, des documents ci-après : </w:t>
            </w:r>
          </w:p>
          <w:p w14:paraId="6D2D07F7" w14:textId="77777777" w:rsidR="009523CD" w:rsidRPr="00DA554B" w:rsidRDefault="009523CD" w:rsidP="009523CD">
            <w:pPr>
              <w:widowControl w:val="0"/>
              <w:autoSpaceDE w:val="0"/>
              <w:spacing w:after="120" w:line="240" w:lineRule="auto"/>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     2.6.1 Le Cahier des Clauses Administratives Particulières (CCAP) ;</w:t>
            </w:r>
          </w:p>
          <w:p w14:paraId="739792E7" w14:textId="77777777" w:rsidR="009523CD" w:rsidRPr="00D14DFB" w:rsidRDefault="009523CD" w:rsidP="009523CD">
            <w:pPr>
              <w:widowControl w:val="0"/>
              <w:autoSpaceDE w:val="0"/>
              <w:spacing w:after="0" w:line="240" w:lineRule="auto"/>
              <w:jc w:val="both"/>
              <w:rPr>
                <w:rFonts w:ascii="Arial Narrow" w:eastAsia="Times New Roman" w:hAnsi="Arial Narrow" w:cs="Arial"/>
                <w:color w:val="FF0000"/>
                <w:sz w:val="24"/>
                <w:szCs w:val="24"/>
                <w:lang w:eastAsia="fr-FR"/>
              </w:rPr>
            </w:pPr>
            <w:r w:rsidRPr="00DA554B">
              <w:rPr>
                <w:rFonts w:ascii="Arial Narrow" w:eastAsia="Times New Roman" w:hAnsi="Arial Narrow" w:cs="Arial"/>
                <w:color w:val="FF0000"/>
                <w:sz w:val="24"/>
                <w:szCs w:val="24"/>
                <w:lang w:eastAsia="fr-FR"/>
              </w:rPr>
              <w:t xml:space="preserve">     2.6.2 Les cahiers des clauses techniques Particulières (CCTP) ;</w:t>
            </w:r>
          </w:p>
          <w:p w14:paraId="18EB91A5" w14:textId="77777777" w:rsidR="009523CD" w:rsidRDefault="009523CD" w:rsidP="009523CD">
            <w:pPr>
              <w:widowControl w:val="0"/>
              <w:autoSpaceDE w:val="0"/>
              <w:spacing w:after="0" w:line="240" w:lineRule="auto"/>
              <w:ind w:left="283" w:right="-20"/>
              <w:rPr>
                <w:rFonts w:ascii="Arial Narrow" w:eastAsia="Times New Roman" w:hAnsi="Arial Narrow" w:cs="Arial"/>
                <w:color w:val="FF0000"/>
                <w:sz w:val="24"/>
                <w:szCs w:val="24"/>
                <w:lang w:eastAsia="fr-FR"/>
              </w:rPr>
            </w:pPr>
            <w:r w:rsidRPr="0059066A">
              <w:rPr>
                <w:rFonts w:ascii="Arial Narrow" w:eastAsia="Times New Roman" w:hAnsi="Arial Narrow" w:cs="Arial"/>
                <w:color w:val="FF0000"/>
                <w:sz w:val="24"/>
                <w:szCs w:val="24"/>
                <w:lang w:eastAsia="fr-FR"/>
              </w:rPr>
              <w:t>2.6.</w:t>
            </w:r>
            <w:r>
              <w:rPr>
                <w:rFonts w:ascii="Arial Narrow" w:eastAsia="Times New Roman" w:hAnsi="Arial Narrow" w:cs="Arial"/>
                <w:color w:val="FF0000"/>
                <w:sz w:val="24"/>
                <w:szCs w:val="24"/>
                <w:lang w:eastAsia="fr-FR"/>
              </w:rPr>
              <w:t>3</w:t>
            </w:r>
            <w:r w:rsidRPr="0059066A">
              <w:rPr>
                <w:rFonts w:ascii="Arial Narrow" w:eastAsia="Times New Roman" w:hAnsi="Arial Narrow" w:cs="Arial"/>
                <w:color w:val="FF0000"/>
                <w:sz w:val="24"/>
                <w:szCs w:val="24"/>
                <w:lang w:eastAsia="fr-FR"/>
              </w:rPr>
              <w:t xml:space="preserve"> Le Règlement Particulier de l’Appel d’Offres paraphé à chaque page signé à la dernière page ; 2.6.</w:t>
            </w:r>
            <w:r>
              <w:rPr>
                <w:rFonts w:ascii="Arial Narrow" w:eastAsia="Times New Roman" w:hAnsi="Arial Narrow" w:cs="Arial"/>
                <w:color w:val="FF0000"/>
                <w:sz w:val="24"/>
                <w:szCs w:val="24"/>
                <w:lang w:eastAsia="fr-FR"/>
              </w:rPr>
              <w:t>4</w:t>
            </w:r>
            <w:r w:rsidRPr="0059066A">
              <w:rPr>
                <w:rFonts w:ascii="Arial Narrow" w:eastAsia="Times New Roman" w:hAnsi="Arial Narrow" w:cs="Arial"/>
                <w:color w:val="FF0000"/>
                <w:sz w:val="24"/>
                <w:szCs w:val="24"/>
                <w:lang w:eastAsia="fr-FR"/>
              </w:rPr>
              <w:t xml:space="preserve"> Les modèles de garanties paraphés à chaque page ; </w:t>
            </w:r>
          </w:p>
          <w:p w14:paraId="203F25CF" w14:textId="77777777" w:rsidR="009523CD" w:rsidRPr="00793371" w:rsidRDefault="009523CD" w:rsidP="009523CD">
            <w:pPr>
              <w:widowControl w:val="0"/>
              <w:autoSpaceDE w:val="0"/>
              <w:spacing w:after="0" w:line="240" w:lineRule="auto"/>
              <w:ind w:left="283" w:right="-20"/>
              <w:rPr>
                <w:rFonts w:ascii="Arial Narrow" w:eastAsia="Times New Roman" w:hAnsi="Arial Narrow" w:cs="Arial"/>
                <w:color w:val="FF0000"/>
                <w:sz w:val="24"/>
                <w:szCs w:val="24"/>
                <w:lang w:eastAsia="fr-FR"/>
              </w:rPr>
            </w:pPr>
            <w:r w:rsidRPr="0059066A">
              <w:rPr>
                <w:rFonts w:ascii="Arial Narrow" w:eastAsia="Times New Roman" w:hAnsi="Arial Narrow" w:cs="Arial"/>
                <w:color w:val="FF0000"/>
                <w:sz w:val="24"/>
                <w:szCs w:val="24"/>
                <w:lang w:eastAsia="fr-FR"/>
              </w:rPr>
              <w:lastRenderedPageBreak/>
              <w:t>2.6.</w:t>
            </w:r>
            <w:r>
              <w:rPr>
                <w:rFonts w:ascii="Arial Narrow" w:eastAsia="Times New Roman" w:hAnsi="Arial Narrow" w:cs="Arial"/>
                <w:color w:val="FF0000"/>
                <w:sz w:val="24"/>
                <w:szCs w:val="24"/>
                <w:lang w:eastAsia="fr-FR"/>
              </w:rPr>
              <w:t>5</w:t>
            </w:r>
            <w:r w:rsidRPr="0059066A">
              <w:rPr>
                <w:rFonts w:ascii="Arial Narrow" w:eastAsia="Times New Roman" w:hAnsi="Arial Narrow" w:cs="Arial"/>
                <w:color w:val="FF0000"/>
                <w:sz w:val="24"/>
                <w:szCs w:val="24"/>
                <w:lang w:eastAsia="fr-FR"/>
              </w:rPr>
              <w:t xml:space="preserve"> Le modèle de projet de Marché paraphés à chaque page et signé à la dernière page ; </w:t>
            </w:r>
          </w:p>
          <w:p w14:paraId="319A38E3" w14:textId="77777777" w:rsidR="009523CD" w:rsidRPr="00D14DFB" w:rsidRDefault="009523CD" w:rsidP="009523CD">
            <w:pPr>
              <w:widowControl w:val="0"/>
              <w:autoSpaceDE w:val="0"/>
              <w:spacing w:before="15" w:after="0" w:line="240" w:lineRule="auto"/>
              <w:ind w:left="141"/>
              <w:rPr>
                <w:rFonts w:ascii="Arial Narrow" w:eastAsia="Times New Roman" w:hAnsi="Arial Narrow" w:cs="Arial"/>
                <w:b/>
                <w:bCs/>
                <w:i/>
                <w:iCs/>
                <w:sz w:val="24"/>
                <w:szCs w:val="24"/>
                <w:lang w:eastAsia="fr-FR"/>
              </w:rPr>
            </w:pPr>
            <w:r w:rsidRPr="00D14DFB">
              <w:rPr>
                <w:rFonts w:ascii="Arial Narrow" w:eastAsia="Times New Roman" w:hAnsi="Arial Narrow" w:cs="Arial"/>
                <w:sz w:val="24"/>
                <w:szCs w:val="24"/>
                <w:lang w:eastAsia="fr-FR"/>
              </w:rPr>
              <w:t xml:space="preserve">  2.6.3 </w:t>
            </w:r>
            <w:bookmarkStart w:id="184" w:name="_Hlk194343135"/>
            <w:r w:rsidRPr="00D14DFB">
              <w:rPr>
                <w:rFonts w:ascii="Arial Narrow" w:eastAsia="Times New Roman" w:hAnsi="Arial Narrow" w:cs="Arial"/>
                <w:sz w:val="24"/>
                <w:szCs w:val="24"/>
                <w:lang w:eastAsia="fr-FR"/>
              </w:rPr>
              <w:t>déclaration sur l’honneur du soumissionnaire de non abandon de chantier au cours des trois dernières années</w:t>
            </w:r>
            <w:r w:rsidRPr="00D14DFB">
              <w:rPr>
                <w:rFonts w:ascii="Arial Narrow" w:eastAsia="Times New Roman" w:hAnsi="Arial Narrow" w:cs="Arial"/>
                <w:b/>
                <w:bCs/>
                <w:i/>
                <w:iCs/>
                <w:sz w:val="24"/>
                <w:szCs w:val="24"/>
                <w:lang w:eastAsia="fr-FR"/>
              </w:rPr>
              <w:t xml:space="preserve"> </w:t>
            </w:r>
            <w:bookmarkEnd w:id="184"/>
          </w:p>
          <w:p w14:paraId="04852945" w14:textId="77777777" w:rsidR="009523CD" w:rsidRPr="00D14DFB" w:rsidRDefault="009523CD" w:rsidP="009523CD">
            <w:pPr>
              <w:widowControl w:val="0"/>
              <w:autoSpaceDE w:val="0"/>
              <w:spacing w:after="120" w:line="240" w:lineRule="auto"/>
              <w:ind w:left="220"/>
              <w:jc w:val="both"/>
              <w:rPr>
                <w:rFonts w:ascii="Arial Narrow" w:eastAsia="Times New Roman" w:hAnsi="Arial Narrow" w:cs="Arial"/>
                <w:b/>
                <w:color w:val="FF0000"/>
                <w:sz w:val="24"/>
                <w:szCs w:val="24"/>
                <w:lang w:eastAsia="fr-FR"/>
              </w:rPr>
            </w:pPr>
            <w:r w:rsidRPr="00D14DFB">
              <w:rPr>
                <w:rFonts w:ascii="Arial Narrow" w:eastAsia="Times New Roman" w:hAnsi="Arial Narrow" w:cs="Arial"/>
                <w:b/>
                <w:color w:val="FF0000"/>
                <w:sz w:val="24"/>
                <w:szCs w:val="24"/>
                <w:lang w:eastAsia="fr-FR"/>
              </w:rPr>
              <w:t>NB : La non acceptation des clauses du marché entrainera l’élimination du soumissionnaire</w:t>
            </w:r>
          </w:p>
          <w:p w14:paraId="038CF684" w14:textId="77777777" w:rsidR="009523CD" w:rsidRPr="00DA554B" w:rsidRDefault="009523CD" w:rsidP="009523CD">
            <w:pPr>
              <w:widowControl w:val="0"/>
              <w:autoSpaceDE w:val="0"/>
              <w:spacing w:after="0" w:line="240" w:lineRule="auto"/>
              <w:ind w:left="34" w:right="-20"/>
              <w:rPr>
                <w:rFonts w:ascii="Arial Narrow" w:eastAsia="Times New Roman" w:hAnsi="Arial Narrow" w:cs="Arial"/>
                <w:color w:val="FF0000"/>
                <w:sz w:val="24"/>
                <w:szCs w:val="24"/>
                <w:lang w:eastAsia="fr-FR"/>
              </w:rPr>
            </w:pPr>
            <w:r w:rsidRPr="00DA554B">
              <w:rPr>
                <w:rFonts w:ascii="Arial Narrow" w:eastAsia="Times New Roman" w:hAnsi="Arial Narrow" w:cs="Arial"/>
                <w:b/>
                <w:bCs/>
                <w:color w:val="FF0000"/>
                <w:sz w:val="24"/>
                <w:szCs w:val="24"/>
                <w:lang w:eastAsia="fr-FR"/>
              </w:rPr>
              <w:t xml:space="preserve">C. </w:t>
            </w:r>
            <w:r w:rsidRPr="00DA554B">
              <w:rPr>
                <w:rFonts w:ascii="Arial Narrow" w:eastAsia="Times New Roman" w:hAnsi="Arial Narrow" w:cs="Arial"/>
                <w:b/>
                <w:bCs/>
                <w:color w:val="FF0000"/>
                <w:spacing w:val="13"/>
                <w:sz w:val="24"/>
                <w:szCs w:val="24"/>
                <w:lang w:eastAsia="fr-FR"/>
              </w:rPr>
              <w:t xml:space="preserve"> </w:t>
            </w:r>
            <w:r w:rsidRPr="00DA554B">
              <w:rPr>
                <w:rFonts w:ascii="Arial Narrow" w:eastAsia="Times New Roman" w:hAnsi="Arial Narrow" w:cs="Arial"/>
                <w:b/>
                <w:bCs/>
                <w:color w:val="FF0000"/>
                <w:sz w:val="24"/>
                <w:szCs w:val="24"/>
                <w:lang w:eastAsia="fr-FR"/>
              </w:rPr>
              <w:t>Volume</w:t>
            </w:r>
            <w:r w:rsidRPr="00DA554B">
              <w:rPr>
                <w:rFonts w:ascii="Arial Narrow" w:eastAsia="Times New Roman" w:hAnsi="Arial Narrow" w:cs="Arial"/>
                <w:b/>
                <w:bCs/>
                <w:color w:val="FF0000"/>
                <w:spacing w:val="6"/>
                <w:sz w:val="24"/>
                <w:szCs w:val="24"/>
                <w:lang w:eastAsia="fr-FR"/>
              </w:rPr>
              <w:t xml:space="preserve"> </w:t>
            </w:r>
            <w:r w:rsidRPr="00DA554B">
              <w:rPr>
                <w:rFonts w:ascii="Arial Narrow" w:eastAsia="Times New Roman" w:hAnsi="Arial Narrow" w:cs="Arial"/>
                <w:b/>
                <w:bCs/>
                <w:color w:val="FF0000"/>
                <w:sz w:val="24"/>
                <w:szCs w:val="24"/>
                <w:lang w:eastAsia="fr-FR"/>
              </w:rPr>
              <w:t>3</w:t>
            </w:r>
            <w:r w:rsidRPr="00DA554B">
              <w:rPr>
                <w:rFonts w:ascii="Arial Narrow" w:eastAsia="Times New Roman" w:hAnsi="Arial Narrow" w:cs="Arial"/>
                <w:b/>
                <w:bCs/>
                <w:color w:val="FF0000"/>
                <w:spacing w:val="6"/>
                <w:sz w:val="24"/>
                <w:szCs w:val="24"/>
                <w:lang w:eastAsia="fr-FR"/>
              </w:rPr>
              <w:t xml:space="preserve"> </w:t>
            </w:r>
            <w:r w:rsidRPr="00DA554B">
              <w:rPr>
                <w:rFonts w:ascii="Arial Narrow" w:eastAsia="Times New Roman" w:hAnsi="Arial Narrow" w:cs="Arial"/>
                <w:b/>
                <w:bCs/>
                <w:color w:val="FF0000"/>
                <w:sz w:val="24"/>
                <w:szCs w:val="24"/>
                <w:lang w:eastAsia="fr-FR"/>
              </w:rPr>
              <w:t>:</w:t>
            </w:r>
            <w:r w:rsidRPr="00DA554B">
              <w:rPr>
                <w:rFonts w:ascii="Arial Narrow" w:eastAsia="Times New Roman" w:hAnsi="Arial Narrow" w:cs="Arial"/>
                <w:b/>
                <w:bCs/>
                <w:color w:val="FF0000"/>
                <w:spacing w:val="6"/>
                <w:sz w:val="24"/>
                <w:szCs w:val="24"/>
                <w:lang w:eastAsia="fr-FR"/>
              </w:rPr>
              <w:t xml:space="preserve"> </w:t>
            </w:r>
            <w:r w:rsidRPr="00DA554B">
              <w:rPr>
                <w:rFonts w:ascii="Arial Narrow" w:eastAsia="Times New Roman" w:hAnsi="Arial Narrow" w:cs="Arial"/>
                <w:b/>
                <w:bCs/>
                <w:color w:val="FF0000"/>
                <w:sz w:val="24"/>
                <w:szCs w:val="24"/>
                <w:lang w:eastAsia="fr-FR"/>
              </w:rPr>
              <w:t>Offre</w:t>
            </w:r>
            <w:r w:rsidRPr="00DA554B">
              <w:rPr>
                <w:rFonts w:ascii="Arial Narrow" w:eastAsia="Times New Roman" w:hAnsi="Arial Narrow" w:cs="Arial"/>
                <w:b/>
                <w:bCs/>
                <w:color w:val="FF0000"/>
                <w:spacing w:val="6"/>
                <w:sz w:val="24"/>
                <w:szCs w:val="24"/>
                <w:lang w:eastAsia="fr-FR"/>
              </w:rPr>
              <w:t xml:space="preserve"> </w:t>
            </w:r>
            <w:r w:rsidRPr="00DA554B">
              <w:rPr>
                <w:rFonts w:ascii="Arial Narrow" w:eastAsia="Times New Roman" w:hAnsi="Arial Narrow" w:cs="Arial"/>
                <w:b/>
                <w:bCs/>
                <w:color w:val="FF0000"/>
                <w:sz w:val="24"/>
                <w:szCs w:val="24"/>
                <w:lang w:eastAsia="fr-FR"/>
              </w:rPr>
              <w:t>financière</w:t>
            </w:r>
          </w:p>
          <w:p w14:paraId="51D9CD24" w14:textId="77777777" w:rsidR="009523CD" w:rsidRPr="00DA554B" w:rsidRDefault="009523CD" w:rsidP="009523CD">
            <w:pPr>
              <w:spacing w:after="0" w:line="240" w:lineRule="auto"/>
              <w:ind w:left="168" w:right="159"/>
              <w:jc w:val="both"/>
              <w:rPr>
                <w:rFonts w:ascii="Arial Narrow" w:eastAsia="Arial Narrow" w:hAnsi="Arial Narrow" w:cs="Arial Narrow"/>
                <w:color w:val="FF0000"/>
                <w:sz w:val="24"/>
                <w:szCs w:val="24"/>
                <w:lang w:eastAsia="fr-FR"/>
              </w:rPr>
            </w:pPr>
            <w:r w:rsidRPr="00DA554B">
              <w:rPr>
                <w:rFonts w:ascii="Arial Narrow" w:eastAsia="Arial Narrow" w:hAnsi="Arial Narrow" w:cs="Arial Narrow"/>
                <w:color w:val="FF0000"/>
                <w:sz w:val="24"/>
                <w:szCs w:val="24"/>
                <w:lang w:eastAsia="fr-FR"/>
              </w:rPr>
              <w:t>Ce</w:t>
            </w:r>
            <w:r w:rsidRPr="00DA554B">
              <w:rPr>
                <w:rFonts w:ascii="Arial Narrow" w:eastAsia="Arial Narrow" w:hAnsi="Arial Narrow" w:cs="Arial Narrow"/>
                <w:color w:val="FF0000"/>
                <w:spacing w:val="1"/>
                <w:sz w:val="24"/>
                <w:szCs w:val="24"/>
                <w:lang w:eastAsia="fr-FR"/>
              </w:rPr>
              <w:t>t</w:t>
            </w:r>
            <w:r w:rsidRPr="00DA554B">
              <w:rPr>
                <w:rFonts w:ascii="Arial Narrow" w:eastAsia="Arial Narrow" w:hAnsi="Arial Narrow" w:cs="Arial Narrow"/>
                <w:color w:val="FF0000"/>
                <w:sz w:val="24"/>
                <w:szCs w:val="24"/>
                <w:lang w:eastAsia="fr-FR"/>
              </w:rPr>
              <w:t>te</w:t>
            </w:r>
            <w:r w:rsidRPr="00DA554B">
              <w:rPr>
                <w:rFonts w:ascii="Arial Narrow" w:eastAsia="Arial Narrow" w:hAnsi="Arial Narrow" w:cs="Arial Narrow"/>
                <w:color w:val="FF0000"/>
                <w:spacing w:val="-1"/>
                <w:sz w:val="24"/>
                <w:szCs w:val="24"/>
                <w:lang w:eastAsia="fr-FR"/>
              </w:rPr>
              <w:t xml:space="preserve"> </w:t>
            </w:r>
            <w:r w:rsidRPr="00DA554B">
              <w:rPr>
                <w:rFonts w:ascii="Arial Narrow" w:eastAsia="Arial Narrow" w:hAnsi="Arial Narrow" w:cs="Arial Narrow"/>
                <w:color w:val="FF0000"/>
                <w:spacing w:val="1"/>
                <w:sz w:val="24"/>
                <w:szCs w:val="24"/>
                <w:lang w:eastAsia="fr-FR"/>
              </w:rPr>
              <w:t>en</w:t>
            </w:r>
            <w:r w:rsidRPr="00DA554B">
              <w:rPr>
                <w:rFonts w:ascii="Arial Narrow" w:eastAsia="Arial Narrow" w:hAnsi="Arial Narrow" w:cs="Arial Narrow"/>
                <w:color w:val="FF0000"/>
                <w:sz w:val="24"/>
                <w:szCs w:val="24"/>
                <w:lang w:eastAsia="fr-FR"/>
              </w:rPr>
              <w:t>v</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pacing w:val="-3"/>
                <w:sz w:val="24"/>
                <w:szCs w:val="24"/>
                <w:lang w:eastAsia="fr-FR"/>
              </w:rPr>
              <w:t>l</w:t>
            </w:r>
            <w:r w:rsidRPr="00DA554B">
              <w:rPr>
                <w:rFonts w:ascii="Arial Narrow" w:eastAsia="Arial Narrow" w:hAnsi="Arial Narrow" w:cs="Arial Narrow"/>
                <w:color w:val="FF0000"/>
                <w:spacing w:val="1"/>
                <w:sz w:val="24"/>
                <w:szCs w:val="24"/>
                <w:lang w:eastAsia="fr-FR"/>
              </w:rPr>
              <w:t>op</w:t>
            </w:r>
            <w:r w:rsidRPr="00DA554B">
              <w:rPr>
                <w:rFonts w:ascii="Arial Narrow" w:eastAsia="Arial Narrow" w:hAnsi="Arial Narrow" w:cs="Arial Narrow"/>
                <w:color w:val="FF0000"/>
                <w:spacing w:val="-1"/>
                <w:sz w:val="24"/>
                <w:szCs w:val="24"/>
                <w:lang w:eastAsia="fr-FR"/>
              </w:rPr>
              <w:t>p</w:t>
            </w:r>
            <w:r w:rsidRPr="00DA554B">
              <w:rPr>
                <w:rFonts w:ascii="Arial Narrow" w:eastAsia="Arial Narrow" w:hAnsi="Arial Narrow" w:cs="Arial Narrow"/>
                <w:color w:val="FF0000"/>
                <w:sz w:val="24"/>
                <w:szCs w:val="24"/>
                <w:lang w:eastAsia="fr-FR"/>
              </w:rPr>
              <w:t>e</w:t>
            </w:r>
            <w:r w:rsidRPr="00DA554B">
              <w:rPr>
                <w:rFonts w:ascii="Arial Narrow" w:eastAsia="Arial Narrow" w:hAnsi="Arial Narrow" w:cs="Arial Narrow"/>
                <w:color w:val="FF0000"/>
                <w:spacing w:val="1"/>
                <w:sz w:val="24"/>
                <w:szCs w:val="24"/>
                <w:lang w:eastAsia="fr-FR"/>
              </w:rPr>
              <w:t xml:space="preserve"> </w:t>
            </w:r>
            <w:r w:rsidRPr="00DA554B">
              <w:rPr>
                <w:rFonts w:ascii="Arial Narrow" w:eastAsia="Arial Narrow" w:hAnsi="Arial Narrow" w:cs="Arial Narrow"/>
                <w:color w:val="FF0000"/>
                <w:sz w:val="24"/>
                <w:szCs w:val="24"/>
                <w:lang w:eastAsia="fr-FR"/>
              </w:rPr>
              <w:t>c</w:t>
            </w:r>
            <w:r w:rsidRPr="00DA554B">
              <w:rPr>
                <w:rFonts w:ascii="Arial Narrow" w:eastAsia="Arial Narrow" w:hAnsi="Arial Narrow" w:cs="Arial Narrow"/>
                <w:color w:val="FF0000"/>
                <w:spacing w:val="1"/>
                <w:sz w:val="24"/>
                <w:szCs w:val="24"/>
                <w:lang w:eastAsia="fr-FR"/>
              </w:rPr>
              <w:t>o</w:t>
            </w:r>
            <w:r w:rsidRPr="00DA554B">
              <w:rPr>
                <w:rFonts w:ascii="Arial Narrow" w:eastAsia="Arial Narrow" w:hAnsi="Arial Narrow" w:cs="Arial Narrow"/>
                <w:color w:val="FF0000"/>
                <w:spacing w:val="-1"/>
                <w:sz w:val="24"/>
                <w:szCs w:val="24"/>
                <w:lang w:eastAsia="fr-FR"/>
              </w:rPr>
              <w:t>m</w:t>
            </w:r>
            <w:r w:rsidRPr="00DA554B">
              <w:rPr>
                <w:rFonts w:ascii="Arial Narrow" w:eastAsia="Arial Narrow" w:hAnsi="Arial Narrow" w:cs="Arial Narrow"/>
                <w:color w:val="FF0000"/>
                <w:spacing w:val="1"/>
                <w:sz w:val="24"/>
                <w:szCs w:val="24"/>
                <w:lang w:eastAsia="fr-FR"/>
              </w:rPr>
              <w:t>p</w:t>
            </w:r>
            <w:r w:rsidRPr="00DA554B">
              <w:rPr>
                <w:rFonts w:ascii="Arial Narrow" w:eastAsia="Arial Narrow" w:hAnsi="Arial Narrow" w:cs="Arial Narrow"/>
                <w:color w:val="FF0000"/>
                <w:sz w:val="24"/>
                <w:szCs w:val="24"/>
                <w:lang w:eastAsia="fr-FR"/>
              </w:rPr>
              <w:t>r</w:t>
            </w:r>
            <w:r w:rsidRPr="00DA554B">
              <w:rPr>
                <w:rFonts w:ascii="Arial Narrow" w:eastAsia="Arial Narrow" w:hAnsi="Arial Narrow" w:cs="Arial Narrow"/>
                <w:color w:val="FF0000"/>
                <w:spacing w:val="-2"/>
                <w:sz w:val="24"/>
                <w:szCs w:val="24"/>
                <w:lang w:eastAsia="fr-FR"/>
              </w:rPr>
              <w:t>e</w:t>
            </w:r>
            <w:r w:rsidRPr="00DA554B">
              <w:rPr>
                <w:rFonts w:ascii="Arial Narrow" w:eastAsia="Arial Narrow" w:hAnsi="Arial Narrow" w:cs="Arial Narrow"/>
                <w:color w:val="FF0000"/>
                <w:spacing w:val="1"/>
                <w:sz w:val="24"/>
                <w:szCs w:val="24"/>
                <w:lang w:eastAsia="fr-FR"/>
              </w:rPr>
              <w:t>nd</w:t>
            </w:r>
            <w:r w:rsidRPr="00DA554B">
              <w:rPr>
                <w:rFonts w:ascii="Arial Narrow" w:eastAsia="Arial Narrow" w:hAnsi="Arial Narrow" w:cs="Arial Narrow"/>
                <w:color w:val="FF0000"/>
                <w:spacing w:val="-3"/>
                <w:sz w:val="24"/>
                <w:szCs w:val="24"/>
                <w:lang w:eastAsia="fr-FR"/>
              </w:rPr>
              <w:t>r</w:t>
            </w:r>
            <w:r w:rsidRPr="00DA554B">
              <w:rPr>
                <w:rFonts w:ascii="Arial Narrow" w:eastAsia="Arial Narrow" w:hAnsi="Arial Narrow" w:cs="Arial Narrow"/>
                <w:color w:val="FF0000"/>
                <w:sz w:val="24"/>
                <w:szCs w:val="24"/>
                <w:lang w:eastAsia="fr-FR"/>
              </w:rPr>
              <w:t>a</w:t>
            </w:r>
            <w:r w:rsidRPr="00DA554B">
              <w:rPr>
                <w:rFonts w:ascii="Arial Narrow" w:eastAsia="Arial Narrow" w:hAnsi="Arial Narrow" w:cs="Arial Narrow"/>
                <w:color w:val="FF0000"/>
                <w:spacing w:val="12"/>
                <w:sz w:val="24"/>
                <w:szCs w:val="24"/>
                <w:lang w:eastAsia="fr-FR"/>
              </w:rPr>
              <w:t xml:space="preserve"> </w:t>
            </w:r>
            <w:r w:rsidRPr="00DA554B">
              <w:rPr>
                <w:rFonts w:ascii="Arial Narrow" w:eastAsia="Arial Narrow" w:hAnsi="Arial Narrow" w:cs="Arial Narrow"/>
                <w:color w:val="FF0000"/>
                <w:spacing w:val="4"/>
                <w:sz w:val="24"/>
                <w:szCs w:val="24"/>
                <w:lang w:eastAsia="fr-FR"/>
              </w:rPr>
              <w:t>l</w:t>
            </w:r>
            <w:r w:rsidRPr="00DA554B">
              <w:rPr>
                <w:rFonts w:ascii="Arial Narrow" w:eastAsia="Arial Narrow" w:hAnsi="Arial Narrow" w:cs="Arial Narrow"/>
                <w:color w:val="FF0000"/>
                <w:spacing w:val="6"/>
                <w:sz w:val="24"/>
                <w:szCs w:val="24"/>
                <w:lang w:eastAsia="fr-FR"/>
              </w:rPr>
              <w:t>e</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3"/>
                <w:sz w:val="24"/>
                <w:szCs w:val="24"/>
                <w:lang w:eastAsia="fr-FR"/>
              </w:rPr>
              <w:t xml:space="preserve"> </w:t>
            </w:r>
            <w:r w:rsidRPr="00DA554B">
              <w:rPr>
                <w:rFonts w:ascii="Arial Narrow" w:eastAsia="Arial Narrow" w:hAnsi="Arial Narrow" w:cs="Arial Narrow"/>
                <w:color w:val="FF0000"/>
                <w:spacing w:val="6"/>
                <w:sz w:val="24"/>
                <w:szCs w:val="24"/>
                <w:lang w:eastAsia="fr-FR"/>
              </w:rPr>
              <w:t>do</w:t>
            </w:r>
            <w:r w:rsidRPr="00DA554B">
              <w:rPr>
                <w:rFonts w:ascii="Arial Narrow" w:eastAsia="Arial Narrow" w:hAnsi="Arial Narrow" w:cs="Arial Narrow"/>
                <w:color w:val="FF0000"/>
                <w:spacing w:val="5"/>
                <w:sz w:val="24"/>
                <w:szCs w:val="24"/>
                <w:lang w:eastAsia="fr-FR"/>
              </w:rPr>
              <w:t>c</w:t>
            </w:r>
            <w:r w:rsidRPr="00DA554B">
              <w:rPr>
                <w:rFonts w:ascii="Arial Narrow" w:eastAsia="Arial Narrow" w:hAnsi="Arial Narrow" w:cs="Arial Narrow"/>
                <w:color w:val="FF0000"/>
                <w:spacing w:val="8"/>
                <w:sz w:val="24"/>
                <w:szCs w:val="24"/>
                <w:lang w:eastAsia="fr-FR"/>
              </w:rPr>
              <w:t>u</w:t>
            </w:r>
            <w:r w:rsidRPr="00DA554B">
              <w:rPr>
                <w:rFonts w:ascii="Arial Narrow" w:eastAsia="Arial Narrow" w:hAnsi="Arial Narrow" w:cs="Arial Narrow"/>
                <w:color w:val="FF0000"/>
                <w:spacing w:val="4"/>
                <w:sz w:val="24"/>
                <w:szCs w:val="24"/>
                <w:lang w:eastAsia="fr-FR"/>
              </w:rPr>
              <w:t>m</w:t>
            </w:r>
            <w:r w:rsidRPr="00DA554B">
              <w:rPr>
                <w:rFonts w:ascii="Arial Narrow" w:eastAsia="Arial Narrow" w:hAnsi="Arial Narrow" w:cs="Arial Narrow"/>
                <w:color w:val="FF0000"/>
                <w:spacing w:val="6"/>
                <w:sz w:val="24"/>
                <w:szCs w:val="24"/>
                <w:lang w:eastAsia="fr-FR"/>
              </w:rPr>
              <w:t>e</w:t>
            </w:r>
            <w:r w:rsidRPr="00DA554B">
              <w:rPr>
                <w:rFonts w:ascii="Arial Narrow" w:eastAsia="Arial Narrow" w:hAnsi="Arial Narrow" w:cs="Arial Narrow"/>
                <w:color w:val="FF0000"/>
                <w:spacing w:val="8"/>
                <w:sz w:val="24"/>
                <w:szCs w:val="24"/>
                <w:lang w:eastAsia="fr-FR"/>
              </w:rPr>
              <w:t>n</w:t>
            </w:r>
            <w:r w:rsidRPr="00DA554B">
              <w:rPr>
                <w:rFonts w:ascii="Arial Narrow" w:eastAsia="Arial Narrow" w:hAnsi="Arial Narrow" w:cs="Arial Narrow"/>
                <w:color w:val="FF0000"/>
                <w:spacing w:val="5"/>
                <w:sz w:val="24"/>
                <w:szCs w:val="24"/>
                <w:lang w:eastAsia="fr-FR"/>
              </w:rPr>
              <w:t>t</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2"/>
                <w:sz w:val="24"/>
                <w:szCs w:val="24"/>
                <w:lang w:eastAsia="fr-FR"/>
              </w:rPr>
              <w:t xml:space="preserve"> </w:t>
            </w:r>
            <w:r w:rsidRPr="00DA554B">
              <w:rPr>
                <w:rFonts w:ascii="Arial Narrow" w:eastAsia="Arial Narrow" w:hAnsi="Arial Narrow" w:cs="Arial Narrow"/>
                <w:color w:val="FF0000"/>
                <w:spacing w:val="7"/>
                <w:sz w:val="24"/>
                <w:szCs w:val="24"/>
                <w:lang w:eastAsia="fr-FR"/>
              </w:rPr>
              <w:t>c</w:t>
            </w:r>
            <w:r w:rsidRPr="00DA554B">
              <w:rPr>
                <w:rFonts w:ascii="Arial Narrow" w:eastAsia="Arial Narrow" w:hAnsi="Arial Narrow" w:cs="Arial Narrow"/>
                <w:color w:val="FF0000"/>
                <w:spacing w:val="10"/>
                <w:sz w:val="24"/>
                <w:szCs w:val="24"/>
                <w:lang w:eastAsia="fr-FR"/>
              </w:rPr>
              <w:t>i</w:t>
            </w:r>
            <w:r w:rsidRPr="00DA554B">
              <w:rPr>
                <w:rFonts w:ascii="Arial Narrow" w:eastAsia="Arial Narrow" w:hAnsi="Arial Narrow" w:cs="Arial Narrow"/>
                <w:color w:val="FF0000"/>
                <w:spacing w:val="4"/>
                <w:sz w:val="24"/>
                <w:szCs w:val="24"/>
                <w:lang w:eastAsia="fr-FR"/>
              </w:rPr>
              <w:t>-</w:t>
            </w:r>
            <w:r w:rsidRPr="00DA554B">
              <w:rPr>
                <w:rFonts w:ascii="Arial Narrow" w:eastAsia="Arial Narrow" w:hAnsi="Arial Narrow" w:cs="Arial Narrow"/>
                <w:color w:val="FF0000"/>
                <w:spacing w:val="6"/>
                <w:sz w:val="24"/>
                <w:szCs w:val="24"/>
                <w:lang w:eastAsia="fr-FR"/>
              </w:rPr>
              <w:t>a</w:t>
            </w:r>
            <w:r w:rsidRPr="00DA554B">
              <w:rPr>
                <w:rFonts w:ascii="Arial Narrow" w:eastAsia="Arial Narrow" w:hAnsi="Arial Narrow" w:cs="Arial Narrow"/>
                <w:color w:val="FF0000"/>
                <w:spacing w:val="8"/>
                <w:sz w:val="24"/>
                <w:szCs w:val="24"/>
                <w:lang w:eastAsia="fr-FR"/>
              </w:rPr>
              <w:t>p</w:t>
            </w:r>
            <w:r w:rsidRPr="00DA554B">
              <w:rPr>
                <w:rFonts w:ascii="Arial Narrow" w:eastAsia="Arial Narrow" w:hAnsi="Arial Narrow" w:cs="Arial Narrow"/>
                <w:color w:val="FF0000"/>
                <w:spacing w:val="4"/>
                <w:sz w:val="24"/>
                <w:szCs w:val="24"/>
                <w:lang w:eastAsia="fr-FR"/>
              </w:rPr>
              <w:t>r</w:t>
            </w:r>
            <w:r w:rsidRPr="00DA554B">
              <w:rPr>
                <w:rFonts w:ascii="Arial Narrow" w:eastAsia="Arial Narrow" w:hAnsi="Arial Narrow" w:cs="Arial Narrow"/>
                <w:color w:val="FF0000"/>
                <w:spacing w:val="6"/>
                <w:sz w:val="24"/>
                <w:szCs w:val="24"/>
                <w:lang w:eastAsia="fr-FR"/>
              </w:rPr>
              <w:t>è</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3"/>
                <w:sz w:val="24"/>
                <w:szCs w:val="24"/>
                <w:lang w:eastAsia="fr-FR"/>
              </w:rPr>
              <w:t xml:space="preserve"> </w:t>
            </w:r>
            <w:r w:rsidRPr="00DA554B">
              <w:rPr>
                <w:rFonts w:ascii="Arial Narrow" w:eastAsia="Arial Narrow" w:hAnsi="Arial Narrow" w:cs="Arial Narrow"/>
                <w:color w:val="FF0000"/>
                <w:sz w:val="24"/>
                <w:szCs w:val="24"/>
                <w:lang w:eastAsia="fr-FR"/>
              </w:rPr>
              <w:t>:</w:t>
            </w:r>
          </w:p>
          <w:p w14:paraId="2B9FB7D8" w14:textId="77777777" w:rsidR="009523CD" w:rsidRPr="00DA554B" w:rsidRDefault="009523CD" w:rsidP="009523CD">
            <w:pPr>
              <w:spacing w:after="0" w:line="240" w:lineRule="auto"/>
              <w:ind w:left="168" w:right="159"/>
              <w:rPr>
                <w:rFonts w:ascii="Arial Narrow" w:eastAsia="Arial Narrow" w:hAnsi="Arial Narrow" w:cs="Arial Narrow"/>
                <w:color w:val="FF0000"/>
                <w:sz w:val="24"/>
                <w:szCs w:val="24"/>
                <w:lang w:eastAsia="fr-FR"/>
              </w:rPr>
            </w:pPr>
            <w:r w:rsidRPr="00DA554B">
              <w:rPr>
                <w:rFonts w:ascii="Arial Narrow" w:eastAsia="Arial Narrow" w:hAnsi="Arial Narrow" w:cs="Arial Narrow"/>
                <w:b/>
                <w:color w:val="FF0000"/>
                <w:spacing w:val="1"/>
                <w:sz w:val="24"/>
                <w:szCs w:val="24"/>
                <w:lang w:eastAsia="fr-FR"/>
              </w:rPr>
              <w:t>c</w:t>
            </w:r>
            <w:r w:rsidRPr="00DA554B">
              <w:rPr>
                <w:rFonts w:ascii="Arial Narrow" w:eastAsia="Arial Narrow" w:hAnsi="Arial Narrow" w:cs="Arial Narrow"/>
                <w:b/>
                <w:color w:val="FF0000"/>
                <w:sz w:val="24"/>
                <w:szCs w:val="24"/>
                <w:lang w:eastAsia="fr-FR"/>
              </w:rPr>
              <w:t>.</w:t>
            </w:r>
            <w:r w:rsidRPr="00DA554B">
              <w:rPr>
                <w:rFonts w:ascii="Arial Narrow" w:eastAsia="Arial Narrow" w:hAnsi="Arial Narrow" w:cs="Arial Narrow"/>
                <w:b/>
                <w:color w:val="FF0000"/>
                <w:spacing w:val="1"/>
                <w:sz w:val="24"/>
                <w:szCs w:val="24"/>
                <w:lang w:eastAsia="fr-FR"/>
              </w:rPr>
              <w:t>1</w:t>
            </w:r>
            <w:r w:rsidRPr="00DA554B">
              <w:rPr>
                <w:rFonts w:ascii="Arial Narrow" w:eastAsia="Arial Narrow" w:hAnsi="Arial Narrow" w:cs="Arial Narrow"/>
                <w:b/>
                <w:color w:val="FF0000"/>
                <w:sz w:val="24"/>
                <w:szCs w:val="24"/>
                <w:lang w:eastAsia="fr-FR"/>
              </w:rPr>
              <w:t>.</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z w:val="24"/>
                <w:szCs w:val="24"/>
                <w:lang w:eastAsia="fr-FR"/>
              </w:rPr>
              <w:t>La</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pacing w:val="1"/>
                <w:sz w:val="24"/>
                <w:szCs w:val="24"/>
                <w:lang w:eastAsia="fr-FR"/>
              </w:rPr>
              <w:t>s</w:t>
            </w:r>
            <w:r w:rsidRPr="00DA554B">
              <w:rPr>
                <w:rFonts w:ascii="Arial Narrow" w:eastAsia="Arial Narrow" w:hAnsi="Arial Narrow" w:cs="Arial Narrow"/>
                <w:b/>
                <w:color w:val="FF0000"/>
                <w:sz w:val="24"/>
                <w:szCs w:val="24"/>
                <w:lang w:eastAsia="fr-FR"/>
              </w:rPr>
              <w:t>oum</w:t>
            </w:r>
            <w:r w:rsidRPr="00DA554B">
              <w:rPr>
                <w:rFonts w:ascii="Arial Narrow" w:eastAsia="Arial Narrow" w:hAnsi="Arial Narrow" w:cs="Arial Narrow"/>
                <w:b/>
                <w:color w:val="FF0000"/>
                <w:spacing w:val="-2"/>
                <w:sz w:val="24"/>
                <w:szCs w:val="24"/>
                <w:lang w:eastAsia="fr-FR"/>
              </w:rPr>
              <w:t>i</w:t>
            </w:r>
            <w:r w:rsidRPr="00DA554B">
              <w:rPr>
                <w:rFonts w:ascii="Arial Narrow" w:eastAsia="Arial Narrow" w:hAnsi="Arial Narrow" w:cs="Arial Narrow"/>
                <w:b/>
                <w:color w:val="FF0000"/>
                <w:spacing w:val="1"/>
                <w:sz w:val="24"/>
                <w:szCs w:val="24"/>
                <w:lang w:eastAsia="fr-FR"/>
              </w:rPr>
              <w:t>ss</w:t>
            </w:r>
            <w:r w:rsidRPr="00DA554B">
              <w:rPr>
                <w:rFonts w:ascii="Arial Narrow" w:eastAsia="Arial Narrow" w:hAnsi="Arial Narrow" w:cs="Arial Narrow"/>
                <w:b/>
                <w:color w:val="FF0000"/>
                <w:sz w:val="24"/>
                <w:szCs w:val="24"/>
                <w:lang w:eastAsia="fr-FR"/>
              </w:rPr>
              <w:t>ion</w:t>
            </w:r>
            <w:r w:rsidRPr="00DA554B">
              <w:rPr>
                <w:rFonts w:ascii="Arial Narrow" w:eastAsia="Arial Narrow" w:hAnsi="Arial Narrow" w:cs="Arial Narrow"/>
                <w:b/>
                <w:color w:val="FF0000"/>
                <w:spacing w:val="7"/>
                <w:sz w:val="24"/>
                <w:szCs w:val="24"/>
                <w:lang w:eastAsia="fr-FR"/>
              </w:rPr>
              <w:t xml:space="preserve"> </w:t>
            </w:r>
            <w:r w:rsidRPr="00DA554B">
              <w:rPr>
                <w:rFonts w:ascii="Arial Narrow" w:eastAsia="Arial Narrow" w:hAnsi="Arial Narrow" w:cs="Arial Narrow"/>
                <w:b/>
                <w:color w:val="FF0000"/>
                <w:sz w:val="24"/>
                <w:szCs w:val="24"/>
                <w:lang w:eastAsia="fr-FR"/>
              </w:rPr>
              <w:t>prop</w:t>
            </w:r>
            <w:r w:rsidRPr="00DA554B">
              <w:rPr>
                <w:rFonts w:ascii="Arial Narrow" w:eastAsia="Arial Narrow" w:hAnsi="Arial Narrow" w:cs="Arial Narrow"/>
                <w:b/>
                <w:color w:val="FF0000"/>
                <w:spacing w:val="-3"/>
                <w:sz w:val="24"/>
                <w:szCs w:val="24"/>
                <w:lang w:eastAsia="fr-FR"/>
              </w:rPr>
              <w:t>r</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m</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nt</w:t>
            </w:r>
            <w:r w:rsidRPr="00DA554B">
              <w:rPr>
                <w:rFonts w:ascii="Arial Narrow" w:eastAsia="Arial Narrow" w:hAnsi="Arial Narrow" w:cs="Arial Narrow"/>
                <w:b/>
                <w:color w:val="FF0000"/>
                <w:spacing w:val="7"/>
                <w:sz w:val="24"/>
                <w:szCs w:val="24"/>
                <w:lang w:eastAsia="fr-FR"/>
              </w:rPr>
              <w:t xml:space="preserve"> </w:t>
            </w:r>
            <w:r w:rsidRPr="00DA554B">
              <w:rPr>
                <w:rFonts w:ascii="Arial Narrow" w:eastAsia="Arial Narrow" w:hAnsi="Arial Narrow" w:cs="Arial Narrow"/>
                <w:b/>
                <w:color w:val="FF0000"/>
                <w:sz w:val="24"/>
                <w:szCs w:val="24"/>
                <w:lang w:eastAsia="fr-FR"/>
              </w:rPr>
              <w:t>dit</w:t>
            </w:r>
            <w:r w:rsidRPr="00DA554B">
              <w:rPr>
                <w:rFonts w:ascii="Arial Narrow" w:eastAsia="Arial Narrow" w:hAnsi="Arial Narrow" w:cs="Arial Narrow"/>
                <w:b/>
                <w:color w:val="FF0000"/>
                <w:spacing w:val="-2"/>
                <w:sz w:val="24"/>
                <w:szCs w:val="24"/>
                <w:lang w:eastAsia="fr-FR"/>
              </w:rPr>
              <w:t>e</w:t>
            </w:r>
            <w:r w:rsidRPr="00DA554B">
              <w:rPr>
                <w:rFonts w:ascii="Arial Narrow" w:eastAsia="Arial Narrow" w:hAnsi="Arial Narrow" w:cs="Arial Narrow"/>
                <w:color w:val="FF0000"/>
                <w:sz w:val="24"/>
                <w:szCs w:val="24"/>
                <w:lang w:eastAsia="fr-FR"/>
              </w:rPr>
              <w:t>,</w:t>
            </w:r>
            <w:r w:rsidRPr="00DA554B">
              <w:rPr>
                <w:rFonts w:ascii="Arial Narrow" w:eastAsia="Arial Narrow" w:hAnsi="Arial Narrow" w:cs="Arial Narrow"/>
                <w:color w:val="FF0000"/>
                <w:spacing w:val="6"/>
                <w:sz w:val="24"/>
                <w:szCs w:val="24"/>
                <w:lang w:eastAsia="fr-FR"/>
              </w:rPr>
              <w:t xml:space="preserve"> </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n</w:t>
            </w:r>
            <w:r w:rsidRPr="00DA554B">
              <w:rPr>
                <w:rFonts w:ascii="Arial Narrow" w:eastAsia="Arial Narrow" w:hAnsi="Arial Narrow" w:cs="Arial Narrow"/>
                <w:color w:val="FF0000"/>
                <w:spacing w:val="7"/>
                <w:sz w:val="24"/>
                <w:szCs w:val="24"/>
                <w:lang w:eastAsia="fr-FR"/>
              </w:rPr>
              <w:t xml:space="preserve"> </w:t>
            </w:r>
            <w:r w:rsidRPr="00DA554B">
              <w:rPr>
                <w:rFonts w:ascii="Arial Narrow" w:eastAsia="Arial Narrow" w:hAnsi="Arial Narrow" w:cs="Arial Narrow"/>
                <w:color w:val="FF0000"/>
                <w:spacing w:val="1"/>
                <w:sz w:val="24"/>
                <w:szCs w:val="24"/>
                <w:lang w:eastAsia="fr-FR"/>
              </w:rPr>
              <w:t>o</w:t>
            </w:r>
            <w:r w:rsidRPr="00DA554B">
              <w:rPr>
                <w:rFonts w:ascii="Arial Narrow" w:eastAsia="Arial Narrow" w:hAnsi="Arial Narrow" w:cs="Arial Narrow"/>
                <w:color w:val="FF0000"/>
                <w:sz w:val="24"/>
                <w:szCs w:val="24"/>
                <w:lang w:eastAsia="fr-FR"/>
              </w:rPr>
              <w:t>r</w:t>
            </w:r>
            <w:r w:rsidRPr="00DA554B">
              <w:rPr>
                <w:rFonts w:ascii="Arial Narrow" w:eastAsia="Arial Narrow" w:hAnsi="Arial Narrow" w:cs="Arial Narrow"/>
                <w:color w:val="FF0000"/>
                <w:spacing w:val="-1"/>
                <w:sz w:val="24"/>
                <w:szCs w:val="24"/>
                <w:lang w:eastAsia="fr-FR"/>
              </w:rPr>
              <w:t>i</w:t>
            </w:r>
            <w:r w:rsidRPr="00DA554B">
              <w:rPr>
                <w:rFonts w:ascii="Arial Narrow" w:eastAsia="Arial Narrow" w:hAnsi="Arial Narrow" w:cs="Arial Narrow"/>
                <w:color w:val="FF0000"/>
                <w:spacing w:val="1"/>
                <w:sz w:val="24"/>
                <w:szCs w:val="24"/>
                <w:lang w:eastAsia="fr-FR"/>
              </w:rPr>
              <w:t>g</w:t>
            </w:r>
            <w:r w:rsidRPr="00DA554B">
              <w:rPr>
                <w:rFonts w:ascii="Arial Narrow" w:eastAsia="Arial Narrow" w:hAnsi="Arial Narrow" w:cs="Arial Narrow"/>
                <w:color w:val="FF0000"/>
                <w:sz w:val="24"/>
                <w:szCs w:val="24"/>
                <w:lang w:eastAsia="fr-FR"/>
              </w:rPr>
              <w:t>i</w:t>
            </w:r>
            <w:r w:rsidRPr="00DA554B">
              <w:rPr>
                <w:rFonts w:ascii="Arial Narrow" w:eastAsia="Arial Narrow" w:hAnsi="Arial Narrow" w:cs="Arial Narrow"/>
                <w:color w:val="FF0000"/>
                <w:spacing w:val="-2"/>
                <w:sz w:val="24"/>
                <w:szCs w:val="24"/>
                <w:lang w:eastAsia="fr-FR"/>
              </w:rPr>
              <w:t>n</w:t>
            </w:r>
            <w:r w:rsidRPr="00DA554B">
              <w:rPr>
                <w:rFonts w:ascii="Arial Narrow" w:eastAsia="Arial Narrow" w:hAnsi="Arial Narrow" w:cs="Arial Narrow"/>
                <w:color w:val="FF0000"/>
                <w:spacing w:val="1"/>
                <w:sz w:val="24"/>
                <w:szCs w:val="24"/>
                <w:lang w:eastAsia="fr-FR"/>
              </w:rPr>
              <w:t>a</w:t>
            </w:r>
            <w:r w:rsidRPr="00DA554B">
              <w:rPr>
                <w:rFonts w:ascii="Arial Narrow" w:eastAsia="Arial Narrow" w:hAnsi="Arial Narrow" w:cs="Arial Narrow"/>
                <w:color w:val="FF0000"/>
                <w:sz w:val="24"/>
                <w:szCs w:val="24"/>
                <w:lang w:eastAsia="fr-FR"/>
              </w:rPr>
              <w:t>l</w:t>
            </w:r>
            <w:r w:rsidRPr="00DA554B">
              <w:rPr>
                <w:rFonts w:ascii="Arial Narrow" w:eastAsia="Arial Narrow" w:hAnsi="Arial Narrow" w:cs="Arial Narrow"/>
                <w:color w:val="FF0000"/>
                <w:spacing w:val="8"/>
                <w:sz w:val="24"/>
                <w:szCs w:val="24"/>
                <w:lang w:eastAsia="fr-FR"/>
              </w:rPr>
              <w:t xml:space="preserve"> </w:t>
            </w:r>
            <w:r w:rsidRPr="00DA554B">
              <w:rPr>
                <w:rFonts w:ascii="Arial Narrow" w:eastAsia="Arial Narrow" w:hAnsi="Arial Narrow" w:cs="Arial Narrow"/>
                <w:color w:val="FF0000"/>
                <w:sz w:val="24"/>
                <w:szCs w:val="24"/>
                <w:lang w:eastAsia="fr-FR"/>
              </w:rPr>
              <w:t>r</w:t>
            </w:r>
            <w:r w:rsidRPr="00DA554B">
              <w:rPr>
                <w:rFonts w:ascii="Arial Narrow" w:eastAsia="Arial Narrow" w:hAnsi="Arial Narrow" w:cs="Arial Narrow"/>
                <w:color w:val="FF0000"/>
                <w:spacing w:val="-2"/>
                <w:sz w:val="24"/>
                <w:szCs w:val="24"/>
                <w:lang w:eastAsia="fr-FR"/>
              </w:rPr>
              <w:t>é</w:t>
            </w:r>
            <w:r w:rsidRPr="00DA554B">
              <w:rPr>
                <w:rFonts w:ascii="Arial Narrow" w:eastAsia="Arial Narrow" w:hAnsi="Arial Narrow" w:cs="Arial Narrow"/>
                <w:color w:val="FF0000"/>
                <w:spacing w:val="1"/>
                <w:sz w:val="24"/>
                <w:szCs w:val="24"/>
                <w:lang w:eastAsia="fr-FR"/>
              </w:rPr>
              <w:t>d</w:t>
            </w:r>
            <w:r w:rsidRPr="00DA554B">
              <w:rPr>
                <w:rFonts w:ascii="Arial Narrow" w:eastAsia="Arial Narrow" w:hAnsi="Arial Narrow" w:cs="Arial Narrow"/>
                <w:color w:val="FF0000"/>
                <w:sz w:val="24"/>
                <w:szCs w:val="24"/>
                <w:lang w:eastAsia="fr-FR"/>
              </w:rPr>
              <w:t>ig</w:t>
            </w:r>
            <w:r w:rsidRPr="00DA554B">
              <w:rPr>
                <w:rFonts w:ascii="Arial Narrow" w:eastAsia="Arial Narrow" w:hAnsi="Arial Narrow" w:cs="Arial Narrow"/>
                <w:color w:val="FF0000"/>
                <w:spacing w:val="1"/>
                <w:sz w:val="24"/>
                <w:szCs w:val="24"/>
                <w:lang w:eastAsia="fr-FR"/>
              </w:rPr>
              <w:t>é</w:t>
            </w:r>
            <w:r w:rsidRPr="00DA554B">
              <w:rPr>
                <w:rFonts w:ascii="Arial Narrow" w:eastAsia="Arial Narrow" w:hAnsi="Arial Narrow" w:cs="Arial Narrow"/>
                <w:color w:val="FF0000"/>
                <w:sz w:val="24"/>
                <w:szCs w:val="24"/>
                <w:lang w:eastAsia="fr-FR"/>
              </w:rPr>
              <w:t>e</w:t>
            </w:r>
            <w:r w:rsidRPr="00DA554B">
              <w:rPr>
                <w:rFonts w:ascii="Arial Narrow" w:eastAsia="Arial Narrow" w:hAnsi="Arial Narrow" w:cs="Arial Narrow"/>
                <w:color w:val="FF0000"/>
                <w:spacing w:val="7"/>
                <w:sz w:val="24"/>
                <w:szCs w:val="24"/>
                <w:lang w:eastAsia="fr-FR"/>
              </w:rPr>
              <w:t xml:space="preserve"> </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l</w:t>
            </w:r>
            <w:r w:rsidRPr="00DA554B">
              <w:rPr>
                <w:rFonts w:ascii="Arial Narrow" w:eastAsia="Arial Narrow" w:hAnsi="Arial Narrow" w:cs="Arial Narrow"/>
                <w:color w:val="FF0000"/>
                <w:spacing w:val="-2"/>
                <w:sz w:val="24"/>
                <w:szCs w:val="24"/>
                <w:lang w:eastAsia="fr-FR"/>
              </w:rPr>
              <w:t>o</w:t>
            </w:r>
            <w:r w:rsidRPr="00DA554B">
              <w:rPr>
                <w:rFonts w:ascii="Arial Narrow" w:eastAsia="Arial Narrow" w:hAnsi="Arial Narrow" w:cs="Arial Narrow"/>
                <w:color w:val="FF0000"/>
                <w:sz w:val="24"/>
                <w:szCs w:val="24"/>
                <w:lang w:eastAsia="fr-FR"/>
              </w:rPr>
              <w:t>n</w:t>
            </w:r>
            <w:r w:rsidRPr="00DA554B">
              <w:rPr>
                <w:rFonts w:ascii="Arial Narrow" w:eastAsia="Arial Narrow" w:hAnsi="Arial Narrow" w:cs="Arial Narrow"/>
                <w:color w:val="FF0000"/>
                <w:spacing w:val="6"/>
                <w:sz w:val="24"/>
                <w:szCs w:val="24"/>
                <w:lang w:eastAsia="fr-FR"/>
              </w:rPr>
              <w:t xml:space="preserve"> </w:t>
            </w:r>
            <w:r w:rsidRPr="00DA554B">
              <w:rPr>
                <w:rFonts w:ascii="Arial Narrow" w:eastAsia="Arial Narrow" w:hAnsi="Arial Narrow" w:cs="Arial Narrow"/>
                <w:color w:val="FF0000"/>
                <w:sz w:val="24"/>
                <w:szCs w:val="24"/>
                <w:lang w:eastAsia="fr-FR"/>
              </w:rPr>
              <w:t>le</w:t>
            </w:r>
            <w:r w:rsidRPr="00DA554B">
              <w:rPr>
                <w:rFonts w:ascii="Arial Narrow" w:eastAsia="Arial Narrow" w:hAnsi="Arial Narrow" w:cs="Arial Narrow"/>
                <w:color w:val="FF0000"/>
                <w:spacing w:val="9"/>
                <w:sz w:val="24"/>
                <w:szCs w:val="24"/>
                <w:lang w:eastAsia="fr-FR"/>
              </w:rPr>
              <w:t xml:space="preserve"> </w:t>
            </w:r>
            <w:r w:rsidRPr="00DA554B">
              <w:rPr>
                <w:rFonts w:ascii="Arial Narrow" w:eastAsia="Arial Narrow" w:hAnsi="Arial Narrow" w:cs="Arial Narrow"/>
                <w:color w:val="FF0000"/>
                <w:spacing w:val="-1"/>
                <w:sz w:val="24"/>
                <w:szCs w:val="24"/>
                <w:lang w:eastAsia="fr-FR"/>
              </w:rPr>
              <w:t>mo</w:t>
            </w:r>
            <w:r w:rsidRPr="00DA554B">
              <w:rPr>
                <w:rFonts w:ascii="Arial Narrow" w:eastAsia="Arial Narrow" w:hAnsi="Arial Narrow" w:cs="Arial Narrow"/>
                <w:color w:val="FF0000"/>
                <w:spacing w:val="1"/>
                <w:sz w:val="24"/>
                <w:szCs w:val="24"/>
                <w:lang w:eastAsia="fr-FR"/>
              </w:rPr>
              <w:t>dè</w:t>
            </w:r>
            <w:r w:rsidRPr="00DA554B">
              <w:rPr>
                <w:rFonts w:ascii="Arial Narrow" w:eastAsia="Arial Narrow" w:hAnsi="Arial Narrow" w:cs="Arial Narrow"/>
                <w:color w:val="FF0000"/>
                <w:sz w:val="24"/>
                <w:szCs w:val="24"/>
                <w:lang w:eastAsia="fr-FR"/>
              </w:rPr>
              <w:t>le</w:t>
            </w:r>
            <w:r w:rsidRPr="00DA554B">
              <w:rPr>
                <w:rFonts w:ascii="Arial Narrow" w:eastAsia="Arial Narrow" w:hAnsi="Arial Narrow" w:cs="Arial Narrow"/>
                <w:color w:val="FF0000"/>
                <w:spacing w:val="7"/>
                <w:sz w:val="24"/>
                <w:szCs w:val="24"/>
                <w:lang w:eastAsia="fr-FR"/>
              </w:rPr>
              <w:t xml:space="preserve"> </w:t>
            </w:r>
            <w:r w:rsidRPr="00DA554B">
              <w:rPr>
                <w:rFonts w:ascii="Arial Narrow" w:eastAsia="Arial Narrow" w:hAnsi="Arial Narrow" w:cs="Arial Narrow"/>
                <w:color w:val="FF0000"/>
                <w:sz w:val="24"/>
                <w:szCs w:val="24"/>
                <w:lang w:eastAsia="fr-FR"/>
              </w:rPr>
              <w:t>joi</w:t>
            </w:r>
            <w:r w:rsidRPr="00DA554B">
              <w:rPr>
                <w:rFonts w:ascii="Arial Narrow" w:eastAsia="Arial Narrow" w:hAnsi="Arial Narrow" w:cs="Arial Narrow"/>
                <w:color w:val="FF0000"/>
                <w:spacing w:val="-2"/>
                <w:sz w:val="24"/>
                <w:szCs w:val="24"/>
                <w:lang w:eastAsia="fr-FR"/>
              </w:rPr>
              <w:t>n</w:t>
            </w:r>
            <w:r w:rsidRPr="00DA554B">
              <w:rPr>
                <w:rFonts w:ascii="Arial Narrow" w:eastAsia="Arial Narrow" w:hAnsi="Arial Narrow" w:cs="Arial Narrow"/>
                <w:color w:val="FF0000"/>
                <w:sz w:val="24"/>
                <w:szCs w:val="24"/>
                <w:lang w:eastAsia="fr-FR"/>
              </w:rPr>
              <w:t>t,</w:t>
            </w:r>
            <w:r w:rsidRPr="00DA554B">
              <w:rPr>
                <w:rFonts w:ascii="Arial Narrow" w:eastAsia="Arial Narrow" w:hAnsi="Arial Narrow" w:cs="Arial Narrow"/>
                <w:color w:val="FF0000"/>
                <w:spacing w:val="6"/>
                <w:sz w:val="24"/>
                <w:szCs w:val="24"/>
                <w:lang w:eastAsia="fr-FR"/>
              </w:rPr>
              <w:t xml:space="preserve"> </w:t>
            </w:r>
            <w:r w:rsidRPr="00DA554B">
              <w:rPr>
                <w:rFonts w:ascii="Arial Narrow" w:eastAsia="Arial Narrow" w:hAnsi="Arial Narrow" w:cs="Arial Narrow"/>
                <w:color w:val="FF0000"/>
                <w:sz w:val="24"/>
                <w:szCs w:val="24"/>
                <w:lang w:eastAsia="fr-FR"/>
              </w:rPr>
              <w:t>t</w:t>
            </w:r>
            <w:r w:rsidRPr="00DA554B">
              <w:rPr>
                <w:rFonts w:ascii="Arial Narrow" w:eastAsia="Arial Narrow" w:hAnsi="Arial Narrow" w:cs="Arial Narrow"/>
                <w:color w:val="FF0000"/>
                <w:spacing w:val="-2"/>
                <w:sz w:val="24"/>
                <w:szCs w:val="24"/>
                <w:lang w:eastAsia="fr-FR"/>
              </w:rPr>
              <w:t>i</w:t>
            </w:r>
            <w:r w:rsidRPr="00DA554B">
              <w:rPr>
                <w:rFonts w:ascii="Arial Narrow" w:eastAsia="Arial Narrow" w:hAnsi="Arial Narrow" w:cs="Arial Narrow"/>
                <w:color w:val="FF0000"/>
                <w:spacing w:val="-1"/>
                <w:sz w:val="24"/>
                <w:szCs w:val="24"/>
                <w:lang w:eastAsia="fr-FR"/>
              </w:rPr>
              <w:t>m</w:t>
            </w:r>
            <w:r w:rsidRPr="00DA554B">
              <w:rPr>
                <w:rFonts w:ascii="Arial Narrow" w:eastAsia="Arial Narrow" w:hAnsi="Arial Narrow" w:cs="Arial Narrow"/>
                <w:color w:val="FF0000"/>
                <w:spacing w:val="1"/>
                <w:sz w:val="24"/>
                <w:szCs w:val="24"/>
                <w:lang w:eastAsia="fr-FR"/>
              </w:rPr>
              <w:t>b</w:t>
            </w:r>
            <w:r w:rsidRPr="00DA554B">
              <w:rPr>
                <w:rFonts w:ascii="Arial Narrow" w:eastAsia="Arial Narrow" w:hAnsi="Arial Narrow" w:cs="Arial Narrow"/>
                <w:color w:val="FF0000"/>
                <w:sz w:val="24"/>
                <w:szCs w:val="24"/>
                <w:lang w:eastAsia="fr-FR"/>
              </w:rPr>
              <w:t>ré</w:t>
            </w:r>
            <w:r w:rsidRPr="00DA554B">
              <w:rPr>
                <w:rFonts w:ascii="Arial Narrow" w:eastAsia="Arial Narrow" w:hAnsi="Arial Narrow" w:cs="Arial Narrow"/>
                <w:color w:val="FF0000"/>
                <w:spacing w:val="8"/>
                <w:sz w:val="24"/>
                <w:szCs w:val="24"/>
                <w:lang w:eastAsia="fr-FR"/>
              </w:rPr>
              <w:t xml:space="preserve"> </w:t>
            </w:r>
            <w:r w:rsidRPr="00DA554B">
              <w:rPr>
                <w:rFonts w:ascii="Arial Narrow" w:eastAsia="Arial Narrow" w:hAnsi="Arial Narrow" w:cs="Arial Narrow"/>
                <w:color w:val="FF0000"/>
                <w:spacing w:val="-1"/>
                <w:sz w:val="24"/>
                <w:szCs w:val="24"/>
                <w:lang w:eastAsia="fr-FR"/>
              </w:rPr>
              <w:t>a</w:t>
            </w:r>
            <w:r w:rsidRPr="00DA554B">
              <w:rPr>
                <w:rFonts w:ascii="Arial Narrow" w:eastAsia="Arial Narrow" w:hAnsi="Arial Narrow" w:cs="Arial Narrow"/>
                <w:color w:val="FF0000"/>
                <w:sz w:val="24"/>
                <w:szCs w:val="24"/>
                <w:lang w:eastAsia="fr-FR"/>
              </w:rPr>
              <w:t>u</w:t>
            </w:r>
            <w:r w:rsidRPr="00DA554B">
              <w:rPr>
                <w:rFonts w:ascii="Arial Narrow" w:eastAsia="Arial Narrow" w:hAnsi="Arial Narrow" w:cs="Arial Narrow"/>
                <w:color w:val="FF0000"/>
                <w:spacing w:val="6"/>
                <w:sz w:val="24"/>
                <w:szCs w:val="24"/>
                <w:lang w:eastAsia="fr-FR"/>
              </w:rPr>
              <w:t xml:space="preserve"> </w:t>
            </w:r>
            <w:r w:rsidRPr="00DA554B">
              <w:rPr>
                <w:rFonts w:ascii="Arial Narrow" w:eastAsia="Arial Narrow" w:hAnsi="Arial Narrow" w:cs="Arial Narrow"/>
                <w:color w:val="FF0000"/>
                <w:sz w:val="24"/>
                <w:szCs w:val="24"/>
                <w:lang w:eastAsia="fr-FR"/>
              </w:rPr>
              <w:t>t</w:t>
            </w:r>
            <w:r w:rsidRPr="00DA554B">
              <w:rPr>
                <w:rFonts w:ascii="Arial Narrow" w:eastAsia="Arial Narrow" w:hAnsi="Arial Narrow" w:cs="Arial Narrow"/>
                <w:color w:val="FF0000"/>
                <w:spacing w:val="1"/>
                <w:sz w:val="24"/>
                <w:szCs w:val="24"/>
                <w:lang w:eastAsia="fr-FR"/>
              </w:rPr>
              <w:t>a</w:t>
            </w:r>
            <w:r w:rsidRPr="00DA554B">
              <w:rPr>
                <w:rFonts w:ascii="Arial Narrow" w:eastAsia="Arial Narrow" w:hAnsi="Arial Narrow" w:cs="Arial Narrow"/>
                <w:color w:val="FF0000"/>
                <w:sz w:val="24"/>
                <w:szCs w:val="24"/>
                <w:lang w:eastAsia="fr-FR"/>
              </w:rPr>
              <w:t>r</w:t>
            </w:r>
            <w:r w:rsidRPr="00DA554B">
              <w:rPr>
                <w:rFonts w:ascii="Arial Narrow" w:eastAsia="Arial Narrow" w:hAnsi="Arial Narrow" w:cs="Arial Narrow"/>
                <w:color w:val="FF0000"/>
                <w:spacing w:val="-1"/>
                <w:sz w:val="24"/>
                <w:szCs w:val="24"/>
                <w:lang w:eastAsia="fr-FR"/>
              </w:rPr>
              <w:t>i</w:t>
            </w:r>
            <w:r w:rsidRPr="00DA554B">
              <w:rPr>
                <w:rFonts w:ascii="Arial Narrow" w:eastAsia="Arial Narrow" w:hAnsi="Arial Narrow" w:cs="Arial Narrow"/>
                <w:color w:val="FF0000"/>
                <w:sz w:val="24"/>
                <w:szCs w:val="24"/>
                <w:lang w:eastAsia="fr-FR"/>
              </w:rPr>
              <w:t>f</w:t>
            </w:r>
            <w:r w:rsidRPr="00DA554B">
              <w:rPr>
                <w:rFonts w:ascii="Arial Narrow" w:eastAsia="Arial Narrow" w:hAnsi="Arial Narrow" w:cs="Arial Narrow"/>
                <w:color w:val="FF0000"/>
                <w:spacing w:val="6"/>
                <w:sz w:val="24"/>
                <w:szCs w:val="24"/>
                <w:lang w:eastAsia="fr-FR"/>
              </w:rPr>
              <w:t xml:space="preserve"> </w:t>
            </w:r>
            <w:r w:rsidRPr="00DA554B">
              <w:rPr>
                <w:rFonts w:ascii="Arial Narrow" w:eastAsia="Arial Narrow" w:hAnsi="Arial Narrow" w:cs="Arial Narrow"/>
                <w:color w:val="FF0000"/>
                <w:spacing w:val="1"/>
                <w:sz w:val="24"/>
                <w:szCs w:val="24"/>
                <w:lang w:eastAsia="fr-FR"/>
              </w:rPr>
              <w:t xml:space="preserve">en </w:t>
            </w:r>
            <w:r w:rsidRPr="00DA554B">
              <w:rPr>
                <w:rFonts w:ascii="Arial Narrow" w:eastAsia="Arial Narrow" w:hAnsi="Arial Narrow" w:cs="Arial Narrow"/>
                <w:color w:val="FF0000"/>
                <w:sz w:val="24"/>
                <w:szCs w:val="24"/>
                <w:lang w:eastAsia="fr-FR"/>
              </w:rPr>
              <w:t>vig</w:t>
            </w:r>
            <w:r w:rsidRPr="00DA554B">
              <w:rPr>
                <w:rFonts w:ascii="Arial Narrow" w:eastAsia="Arial Narrow" w:hAnsi="Arial Narrow" w:cs="Arial Narrow"/>
                <w:color w:val="FF0000"/>
                <w:spacing w:val="1"/>
                <w:sz w:val="24"/>
                <w:szCs w:val="24"/>
                <w:lang w:eastAsia="fr-FR"/>
              </w:rPr>
              <w:t>ueu</w:t>
            </w:r>
            <w:r w:rsidRPr="00DA554B">
              <w:rPr>
                <w:rFonts w:ascii="Arial Narrow" w:eastAsia="Arial Narrow" w:hAnsi="Arial Narrow" w:cs="Arial Narrow"/>
                <w:color w:val="FF0000"/>
                <w:sz w:val="24"/>
                <w:szCs w:val="24"/>
                <w:lang w:eastAsia="fr-FR"/>
              </w:rPr>
              <w:t>r,</w:t>
            </w:r>
            <w:r w:rsidRPr="00DA554B">
              <w:rPr>
                <w:rFonts w:ascii="Arial Narrow" w:eastAsia="Arial Narrow" w:hAnsi="Arial Narrow" w:cs="Arial Narrow"/>
                <w:color w:val="FF0000"/>
                <w:spacing w:val="6"/>
                <w:sz w:val="24"/>
                <w:szCs w:val="24"/>
                <w:lang w:eastAsia="fr-FR"/>
              </w:rPr>
              <w:t xml:space="preserve"> </w:t>
            </w:r>
            <w:r w:rsidRPr="00DA554B">
              <w:rPr>
                <w:rFonts w:ascii="Arial Narrow" w:eastAsia="Arial Narrow" w:hAnsi="Arial Narrow" w:cs="Arial Narrow"/>
                <w:color w:val="FF0000"/>
                <w:sz w:val="24"/>
                <w:szCs w:val="24"/>
                <w:lang w:eastAsia="fr-FR"/>
              </w:rPr>
              <w:t>sig</w:t>
            </w:r>
            <w:r w:rsidRPr="00DA554B">
              <w:rPr>
                <w:rFonts w:ascii="Arial Narrow" w:eastAsia="Arial Narrow" w:hAnsi="Arial Narrow" w:cs="Arial Narrow"/>
                <w:color w:val="FF0000"/>
                <w:spacing w:val="-1"/>
                <w:sz w:val="24"/>
                <w:szCs w:val="24"/>
                <w:lang w:eastAsia="fr-FR"/>
              </w:rPr>
              <w:t>n</w:t>
            </w:r>
            <w:r w:rsidRPr="00DA554B">
              <w:rPr>
                <w:rFonts w:ascii="Arial Narrow" w:eastAsia="Arial Narrow" w:hAnsi="Arial Narrow" w:cs="Arial Narrow"/>
                <w:color w:val="FF0000"/>
                <w:spacing w:val="1"/>
                <w:sz w:val="24"/>
                <w:szCs w:val="24"/>
                <w:lang w:eastAsia="fr-FR"/>
              </w:rPr>
              <w:t>é</w:t>
            </w:r>
            <w:r w:rsidRPr="00DA554B">
              <w:rPr>
                <w:rFonts w:ascii="Arial Narrow" w:eastAsia="Arial Narrow" w:hAnsi="Arial Narrow" w:cs="Arial Narrow"/>
                <w:color w:val="FF0000"/>
                <w:sz w:val="24"/>
                <w:szCs w:val="24"/>
                <w:lang w:eastAsia="fr-FR"/>
              </w:rPr>
              <w:t>e</w:t>
            </w:r>
            <w:r w:rsidRPr="00DA554B">
              <w:rPr>
                <w:rFonts w:ascii="Arial Narrow" w:eastAsia="Arial Narrow" w:hAnsi="Arial Narrow" w:cs="Arial Narrow"/>
                <w:color w:val="FF0000"/>
                <w:spacing w:val="7"/>
                <w:sz w:val="24"/>
                <w:szCs w:val="24"/>
                <w:lang w:eastAsia="fr-FR"/>
              </w:rPr>
              <w:t xml:space="preserve"> </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t</w:t>
            </w:r>
            <w:r w:rsidRPr="00DA554B">
              <w:rPr>
                <w:rFonts w:ascii="Arial Narrow" w:eastAsia="Arial Narrow" w:hAnsi="Arial Narrow" w:cs="Arial Narrow"/>
                <w:color w:val="FF0000"/>
                <w:spacing w:val="6"/>
                <w:sz w:val="24"/>
                <w:szCs w:val="24"/>
                <w:lang w:eastAsia="fr-FR"/>
              </w:rPr>
              <w:t xml:space="preserve"> </w:t>
            </w:r>
            <w:r w:rsidRPr="00DA554B">
              <w:rPr>
                <w:rFonts w:ascii="Arial Narrow" w:eastAsia="Arial Narrow" w:hAnsi="Arial Narrow" w:cs="Arial Narrow"/>
                <w:color w:val="FF0000"/>
                <w:spacing w:val="1"/>
                <w:sz w:val="24"/>
                <w:szCs w:val="24"/>
                <w:lang w:eastAsia="fr-FR"/>
              </w:rPr>
              <w:t>da</w:t>
            </w:r>
            <w:r w:rsidRPr="00DA554B">
              <w:rPr>
                <w:rFonts w:ascii="Arial Narrow" w:eastAsia="Arial Narrow" w:hAnsi="Arial Narrow" w:cs="Arial Narrow"/>
                <w:color w:val="FF0000"/>
                <w:spacing w:val="-2"/>
                <w:sz w:val="24"/>
                <w:szCs w:val="24"/>
                <w:lang w:eastAsia="fr-FR"/>
              </w:rPr>
              <w:t>t</w:t>
            </w:r>
            <w:r w:rsidRPr="00DA554B">
              <w:rPr>
                <w:rFonts w:ascii="Arial Narrow" w:eastAsia="Arial Narrow" w:hAnsi="Arial Narrow" w:cs="Arial Narrow"/>
                <w:color w:val="FF0000"/>
                <w:spacing w:val="1"/>
                <w:sz w:val="24"/>
                <w:szCs w:val="24"/>
                <w:lang w:eastAsia="fr-FR"/>
              </w:rPr>
              <w:t>é</w:t>
            </w:r>
            <w:r w:rsidRPr="00DA554B">
              <w:rPr>
                <w:rFonts w:ascii="Arial Narrow" w:eastAsia="Arial Narrow" w:hAnsi="Arial Narrow" w:cs="Arial Narrow"/>
                <w:color w:val="FF0000"/>
                <w:sz w:val="24"/>
                <w:szCs w:val="24"/>
                <w:lang w:eastAsia="fr-FR"/>
              </w:rPr>
              <w:t>e</w:t>
            </w:r>
            <w:r w:rsidRPr="00DA554B">
              <w:rPr>
                <w:rFonts w:ascii="Arial Narrow" w:eastAsia="Arial Narrow" w:hAnsi="Arial Narrow" w:cs="Arial Narrow"/>
                <w:color w:val="FF0000"/>
                <w:spacing w:val="7"/>
                <w:sz w:val="24"/>
                <w:szCs w:val="24"/>
                <w:lang w:eastAsia="fr-FR"/>
              </w:rPr>
              <w:t xml:space="preserve"> </w:t>
            </w:r>
            <w:r w:rsidRPr="00DA554B">
              <w:rPr>
                <w:rFonts w:ascii="Arial Narrow" w:eastAsia="Arial Narrow" w:hAnsi="Arial Narrow" w:cs="Arial Narrow"/>
                <w:color w:val="FF0000"/>
                <w:sz w:val="24"/>
                <w:szCs w:val="24"/>
                <w:lang w:eastAsia="fr-FR"/>
              </w:rPr>
              <w:t>;</w:t>
            </w:r>
          </w:p>
          <w:p w14:paraId="295CA42D" w14:textId="77777777" w:rsidR="009523CD" w:rsidRPr="00DA554B" w:rsidRDefault="009523CD" w:rsidP="009523CD">
            <w:pPr>
              <w:spacing w:after="0" w:line="240" w:lineRule="auto"/>
              <w:ind w:left="168" w:right="159"/>
              <w:rPr>
                <w:rFonts w:ascii="Arial Narrow" w:eastAsia="Times New Roman" w:hAnsi="Arial Narrow" w:cs="Arial"/>
                <w:color w:val="FF0000"/>
                <w:sz w:val="23"/>
                <w:szCs w:val="23"/>
                <w:lang w:eastAsia="fr-FR"/>
              </w:rPr>
            </w:pPr>
            <w:r w:rsidRPr="00DA554B">
              <w:rPr>
                <w:rFonts w:ascii="Arial Narrow" w:eastAsia="Arial Narrow" w:hAnsi="Arial Narrow" w:cs="Arial Narrow"/>
                <w:b/>
                <w:color w:val="FF0000"/>
                <w:spacing w:val="1"/>
                <w:sz w:val="24"/>
                <w:szCs w:val="24"/>
                <w:lang w:eastAsia="fr-FR"/>
              </w:rPr>
              <w:t>c</w:t>
            </w:r>
            <w:r w:rsidRPr="00DA554B">
              <w:rPr>
                <w:rFonts w:ascii="Arial Narrow" w:eastAsia="Arial Narrow" w:hAnsi="Arial Narrow" w:cs="Arial Narrow"/>
                <w:b/>
                <w:color w:val="FF0000"/>
                <w:sz w:val="24"/>
                <w:szCs w:val="24"/>
                <w:lang w:eastAsia="fr-FR"/>
              </w:rPr>
              <w:t>.</w:t>
            </w:r>
            <w:r w:rsidRPr="00DA554B">
              <w:rPr>
                <w:rFonts w:ascii="Arial Narrow" w:eastAsia="Arial Narrow" w:hAnsi="Arial Narrow" w:cs="Arial Narrow"/>
                <w:b/>
                <w:color w:val="FF0000"/>
                <w:spacing w:val="1"/>
                <w:sz w:val="24"/>
                <w:szCs w:val="24"/>
                <w:lang w:eastAsia="fr-FR"/>
              </w:rPr>
              <w:t>2</w:t>
            </w:r>
            <w:r w:rsidRPr="00DA554B">
              <w:rPr>
                <w:rFonts w:ascii="Arial Narrow" w:eastAsia="Arial Narrow" w:hAnsi="Arial Narrow" w:cs="Arial Narrow"/>
                <w:b/>
                <w:color w:val="FF0000"/>
                <w:sz w:val="24"/>
                <w:szCs w:val="24"/>
                <w:lang w:eastAsia="fr-FR"/>
              </w:rPr>
              <w:t>.</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z w:val="24"/>
                <w:szCs w:val="24"/>
                <w:lang w:eastAsia="fr-FR"/>
              </w:rPr>
              <w:t>Le</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pacing w:val="7"/>
                <w:sz w:val="24"/>
                <w:szCs w:val="24"/>
                <w:lang w:eastAsia="fr-FR"/>
              </w:rPr>
              <w:t>B</w:t>
            </w:r>
            <w:r w:rsidRPr="00DA554B">
              <w:rPr>
                <w:rFonts w:ascii="Arial Narrow" w:eastAsia="Arial Narrow" w:hAnsi="Arial Narrow" w:cs="Arial Narrow"/>
                <w:b/>
                <w:color w:val="FF0000"/>
                <w:sz w:val="24"/>
                <w:szCs w:val="24"/>
                <w:lang w:eastAsia="fr-FR"/>
              </w:rPr>
              <w:t>ord</w:t>
            </w:r>
            <w:r w:rsidRPr="00DA554B">
              <w:rPr>
                <w:rFonts w:ascii="Arial Narrow" w:eastAsia="Arial Narrow" w:hAnsi="Arial Narrow" w:cs="Arial Narrow"/>
                <w:b/>
                <w:color w:val="FF0000"/>
                <w:spacing w:val="-2"/>
                <w:sz w:val="24"/>
                <w:szCs w:val="24"/>
                <w:lang w:eastAsia="fr-FR"/>
              </w:rPr>
              <w:t>e</w:t>
            </w:r>
            <w:r w:rsidRPr="00DA554B">
              <w:rPr>
                <w:rFonts w:ascii="Arial Narrow" w:eastAsia="Arial Narrow" w:hAnsi="Arial Narrow" w:cs="Arial Narrow"/>
                <w:b/>
                <w:color w:val="FF0000"/>
                <w:sz w:val="24"/>
                <w:szCs w:val="24"/>
                <w:lang w:eastAsia="fr-FR"/>
              </w:rPr>
              <w:t>r</w:t>
            </w:r>
            <w:r w:rsidRPr="00DA554B">
              <w:rPr>
                <w:rFonts w:ascii="Arial Narrow" w:eastAsia="Arial Narrow" w:hAnsi="Arial Narrow" w:cs="Arial Narrow"/>
                <w:b/>
                <w:color w:val="FF0000"/>
                <w:spacing w:val="1"/>
                <w:sz w:val="24"/>
                <w:szCs w:val="24"/>
                <w:lang w:eastAsia="fr-FR"/>
              </w:rPr>
              <w:t>ea</w:t>
            </w:r>
            <w:r w:rsidRPr="00DA554B">
              <w:rPr>
                <w:rFonts w:ascii="Arial Narrow" w:eastAsia="Arial Narrow" w:hAnsi="Arial Narrow" w:cs="Arial Narrow"/>
                <w:b/>
                <w:color w:val="FF0000"/>
                <w:sz w:val="24"/>
                <w:szCs w:val="24"/>
                <w:lang w:eastAsia="fr-FR"/>
              </w:rPr>
              <w:t>u</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z w:val="24"/>
                <w:szCs w:val="24"/>
                <w:lang w:eastAsia="fr-FR"/>
              </w:rPr>
              <w:t>d</w:t>
            </w:r>
            <w:r w:rsidRPr="00DA554B">
              <w:rPr>
                <w:rFonts w:ascii="Arial Narrow" w:eastAsia="Arial Narrow" w:hAnsi="Arial Narrow" w:cs="Arial Narrow"/>
                <w:b/>
                <w:color w:val="FF0000"/>
                <w:spacing w:val="-2"/>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9"/>
                <w:sz w:val="24"/>
                <w:szCs w:val="24"/>
                <w:lang w:eastAsia="fr-FR"/>
              </w:rPr>
              <w:t xml:space="preserve"> </w:t>
            </w:r>
            <w:r w:rsidRPr="00DA554B">
              <w:rPr>
                <w:rFonts w:ascii="Arial Narrow" w:eastAsia="Arial Narrow" w:hAnsi="Arial Narrow" w:cs="Arial Narrow"/>
                <w:b/>
                <w:color w:val="FF0000"/>
                <w:sz w:val="24"/>
                <w:szCs w:val="24"/>
                <w:lang w:eastAsia="fr-FR"/>
              </w:rPr>
              <w:t>p</w:t>
            </w:r>
            <w:r w:rsidRPr="00DA554B">
              <w:rPr>
                <w:rFonts w:ascii="Arial Narrow" w:eastAsia="Arial Narrow" w:hAnsi="Arial Narrow" w:cs="Arial Narrow"/>
                <w:b/>
                <w:color w:val="FF0000"/>
                <w:spacing w:val="-2"/>
                <w:sz w:val="24"/>
                <w:szCs w:val="24"/>
                <w:lang w:eastAsia="fr-FR"/>
              </w:rPr>
              <w:t>ri</w:t>
            </w:r>
            <w:r w:rsidRPr="00DA554B">
              <w:rPr>
                <w:rFonts w:ascii="Arial Narrow" w:eastAsia="Arial Narrow" w:hAnsi="Arial Narrow" w:cs="Arial Narrow"/>
                <w:b/>
                <w:color w:val="FF0000"/>
                <w:sz w:val="24"/>
                <w:szCs w:val="24"/>
                <w:lang w:eastAsia="fr-FR"/>
              </w:rPr>
              <w:t>x</w:t>
            </w:r>
            <w:r w:rsidRPr="00DA554B">
              <w:rPr>
                <w:rFonts w:ascii="Arial Narrow" w:eastAsia="Arial Narrow" w:hAnsi="Arial Narrow" w:cs="Arial Narrow"/>
                <w:b/>
                <w:color w:val="FF0000"/>
                <w:spacing w:val="9"/>
                <w:sz w:val="24"/>
                <w:szCs w:val="24"/>
                <w:lang w:eastAsia="fr-FR"/>
              </w:rPr>
              <w:t xml:space="preserve"> </w:t>
            </w:r>
            <w:r w:rsidRPr="00DA554B">
              <w:rPr>
                <w:rFonts w:ascii="Arial Narrow" w:eastAsia="Arial Narrow" w:hAnsi="Arial Narrow" w:cs="Arial Narrow"/>
                <w:b/>
                <w:color w:val="FF0000"/>
                <w:sz w:val="24"/>
                <w:szCs w:val="24"/>
                <w:lang w:eastAsia="fr-FR"/>
              </w:rPr>
              <w:t>uni</w:t>
            </w:r>
            <w:r w:rsidRPr="00DA554B">
              <w:rPr>
                <w:rFonts w:ascii="Arial Narrow" w:eastAsia="Arial Narrow" w:hAnsi="Arial Narrow" w:cs="Arial Narrow"/>
                <w:b/>
                <w:color w:val="FF0000"/>
                <w:spacing w:val="-1"/>
                <w:sz w:val="24"/>
                <w:szCs w:val="24"/>
                <w:lang w:eastAsia="fr-FR"/>
              </w:rPr>
              <w:t>t</w:t>
            </w:r>
            <w:r w:rsidRPr="00DA554B">
              <w:rPr>
                <w:rFonts w:ascii="Arial Narrow" w:eastAsia="Arial Narrow" w:hAnsi="Arial Narrow" w:cs="Arial Narrow"/>
                <w:b/>
                <w:color w:val="FF0000"/>
                <w:spacing w:val="1"/>
                <w:sz w:val="24"/>
                <w:szCs w:val="24"/>
                <w:lang w:eastAsia="fr-FR"/>
              </w:rPr>
              <w:t>a</w:t>
            </w:r>
            <w:r w:rsidRPr="00DA554B">
              <w:rPr>
                <w:rFonts w:ascii="Arial Narrow" w:eastAsia="Arial Narrow" w:hAnsi="Arial Narrow" w:cs="Arial Narrow"/>
                <w:b/>
                <w:color w:val="FF0000"/>
                <w:sz w:val="24"/>
                <w:szCs w:val="24"/>
                <w:lang w:eastAsia="fr-FR"/>
              </w:rPr>
              <w:t>i</w:t>
            </w:r>
            <w:r w:rsidRPr="00DA554B">
              <w:rPr>
                <w:rFonts w:ascii="Arial Narrow" w:eastAsia="Arial Narrow" w:hAnsi="Arial Narrow" w:cs="Arial Narrow"/>
                <w:b/>
                <w:color w:val="FF0000"/>
                <w:spacing w:val="-2"/>
                <w:sz w:val="24"/>
                <w:szCs w:val="24"/>
                <w:lang w:eastAsia="fr-FR"/>
              </w:rPr>
              <w:t>r</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1"/>
                <w:sz w:val="24"/>
                <w:szCs w:val="24"/>
                <w:lang w:eastAsia="fr-FR"/>
              </w:rPr>
              <w:t xml:space="preserve"> </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t/ou</w:t>
            </w:r>
            <w:r w:rsidRPr="00DA554B">
              <w:rPr>
                <w:rFonts w:ascii="Arial Narrow" w:eastAsia="Arial Narrow" w:hAnsi="Arial Narrow" w:cs="Arial Narrow"/>
                <w:b/>
                <w:color w:val="FF0000"/>
                <w:spacing w:val="-1"/>
                <w:sz w:val="24"/>
                <w:szCs w:val="24"/>
                <w:lang w:eastAsia="fr-FR"/>
              </w:rPr>
              <w:t xml:space="preserve"> </w:t>
            </w:r>
            <w:r w:rsidRPr="00DA554B">
              <w:rPr>
                <w:rFonts w:ascii="Arial Narrow" w:eastAsia="Arial Narrow" w:hAnsi="Arial Narrow" w:cs="Arial Narrow"/>
                <w:b/>
                <w:color w:val="FF0000"/>
                <w:sz w:val="24"/>
                <w:szCs w:val="24"/>
                <w:lang w:eastAsia="fr-FR"/>
              </w:rPr>
              <w:t>for</w:t>
            </w:r>
            <w:r w:rsidRPr="00DA554B">
              <w:rPr>
                <w:rFonts w:ascii="Arial Narrow" w:eastAsia="Arial Narrow" w:hAnsi="Arial Narrow" w:cs="Arial Narrow"/>
                <w:b/>
                <w:color w:val="FF0000"/>
                <w:spacing w:val="-1"/>
                <w:sz w:val="24"/>
                <w:szCs w:val="24"/>
                <w:lang w:eastAsia="fr-FR"/>
              </w:rPr>
              <w:t>f</w:t>
            </w:r>
            <w:r w:rsidRPr="00DA554B">
              <w:rPr>
                <w:rFonts w:ascii="Arial Narrow" w:eastAsia="Arial Narrow" w:hAnsi="Arial Narrow" w:cs="Arial Narrow"/>
                <w:b/>
                <w:color w:val="FF0000"/>
                <w:spacing w:val="1"/>
                <w:sz w:val="24"/>
                <w:szCs w:val="24"/>
                <w:lang w:eastAsia="fr-FR"/>
              </w:rPr>
              <w:t>a</w:t>
            </w:r>
            <w:r w:rsidRPr="00DA554B">
              <w:rPr>
                <w:rFonts w:ascii="Arial Narrow" w:eastAsia="Arial Narrow" w:hAnsi="Arial Narrow" w:cs="Arial Narrow"/>
                <w:b/>
                <w:color w:val="FF0000"/>
                <w:sz w:val="24"/>
                <w:szCs w:val="24"/>
                <w:lang w:eastAsia="fr-FR"/>
              </w:rPr>
              <w:t>itai</w:t>
            </w:r>
            <w:r w:rsidRPr="00DA554B">
              <w:rPr>
                <w:rFonts w:ascii="Arial Narrow" w:eastAsia="Arial Narrow" w:hAnsi="Arial Narrow" w:cs="Arial Narrow"/>
                <w:b/>
                <w:color w:val="FF0000"/>
                <w:spacing w:val="-2"/>
                <w:sz w:val="24"/>
                <w:szCs w:val="24"/>
                <w:lang w:eastAsia="fr-FR"/>
              </w:rPr>
              <w:t>r</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8"/>
                <w:sz w:val="24"/>
                <w:szCs w:val="24"/>
                <w:lang w:eastAsia="fr-FR"/>
              </w:rPr>
              <w:t xml:space="preserve"> </w:t>
            </w:r>
            <w:r w:rsidRPr="00DA554B">
              <w:rPr>
                <w:rFonts w:ascii="Arial Narrow" w:eastAsia="Arial Narrow" w:hAnsi="Arial Narrow" w:cs="Arial Narrow"/>
                <w:color w:val="FF0000"/>
                <w:spacing w:val="1"/>
                <w:sz w:val="24"/>
                <w:szCs w:val="24"/>
                <w:lang w:eastAsia="fr-FR"/>
              </w:rPr>
              <w:t>dû</w:t>
            </w:r>
            <w:r w:rsidRPr="00DA554B">
              <w:rPr>
                <w:rFonts w:ascii="Arial Narrow" w:eastAsia="Arial Narrow" w:hAnsi="Arial Narrow" w:cs="Arial Narrow"/>
                <w:color w:val="FF0000"/>
                <w:spacing w:val="-1"/>
                <w:sz w:val="24"/>
                <w:szCs w:val="24"/>
                <w:lang w:eastAsia="fr-FR"/>
              </w:rPr>
              <w:t>me</w:t>
            </w:r>
            <w:r w:rsidRPr="00DA554B">
              <w:rPr>
                <w:rFonts w:ascii="Arial Narrow" w:eastAsia="Arial Narrow" w:hAnsi="Arial Narrow" w:cs="Arial Narrow"/>
                <w:color w:val="FF0000"/>
                <w:spacing w:val="1"/>
                <w:sz w:val="24"/>
                <w:szCs w:val="24"/>
                <w:lang w:eastAsia="fr-FR"/>
              </w:rPr>
              <w:t>n</w:t>
            </w:r>
            <w:r w:rsidRPr="00DA554B">
              <w:rPr>
                <w:rFonts w:ascii="Arial Narrow" w:eastAsia="Arial Narrow" w:hAnsi="Arial Narrow" w:cs="Arial Narrow"/>
                <w:color w:val="FF0000"/>
                <w:sz w:val="24"/>
                <w:szCs w:val="24"/>
                <w:lang w:eastAsia="fr-FR"/>
              </w:rPr>
              <w:t>t</w:t>
            </w:r>
            <w:r w:rsidRPr="00DA554B">
              <w:rPr>
                <w:rFonts w:ascii="Arial Narrow" w:eastAsia="Arial Narrow" w:hAnsi="Arial Narrow" w:cs="Arial Narrow"/>
                <w:color w:val="FF0000"/>
                <w:spacing w:val="6"/>
                <w:sz w:val="24"/>
                <w:szCs w:val="24"/>
                <w:lang w:eastAsia="fr-FR"/>
              </w:rPr>
              <w:t xml:space="preserve"> </w:t>
            </w:r>
            <w:r w:rsidRPr="00DA554B">
              <w:rPr>
                <w:rFonts w:ascii="Arial Narrow" w:eastAsia="Arial Narrow" w:hAnsi="Arial Narrow" w:cs="Arial Narrow"/>
                <w:color w:val="FF0000"/>
                <w:sz w:val="24"/>
                <w:szCs w:val="24"/>
                <w:lang w:eastAsia="fr-FR"/>
              </w:rPr>
              <w:t>rempli</w:t>
            </w:r>
            <w:r w:rsidRPr="00DA554B">
              <w:rPr>
                <w:rFonts w:ascii="Arial Narrow" w:eastAsia="Arial Narrow" w:hAnsi="Arial Narrow" w:cs="Arial Narrow"/>
                <w:color w:val="FF0000"/>
                <w:spacing w:val="8"/>
                <w:sz w:val="24"/>
                <w:szCs w:val="24"/>
                <w:lang w:eastAsia="fr-FR"/>
              </w:rPr>
              <w:t>, p</w:t>
            </w:r>
            <w:r w:rsidRPr="00DA554B">
              <w:rPr>
                <w:rFonts w:ascii="Arial Narrow" w:eastAsia="Times New Roman" w:hAnsi="Arial Narrow" w:cs="Arial"/>
                <w:color w:val="FF0000"/>
                <w:sz w:val="23"/>
                <w:szCs w:val="23"/>
                <w:lang w:eastAsia="fr-FR"/>
              </w:rPr>
              <w:t>araphé sur chaque page daté, signé et cacheté du soumissionnaire à la fin</w:t>
            </w:r>
            <w:r w:rsidRPr="00DA554B">
              <w:rPr>
                <w:rFonts w:ascii="Arial Narrow" w:eastAsia="Arial Narrow" w:hAnsi="Arial Narrow" w:cs="Arial Narrow"/>
                <w:color w:val="FF0000"/>
                <w:sz w:val="24"/>
                <w:szCs w:val="24"/>
                <w:lang w:eastAsia="fr-FR"/>
              </w:rPr>
              <w:t xml:space="preserve"> ;</w:t>
            </w:r>
          </w:p>
          <w:p w14:paraId="6213097E" w14:textId="77777777" w:rsidR="009523CD" w:rsidRPr="00DA554B" w:rsidRDefault="009523CD" w:rsidP="009523CD">
            <w:pPr>
              <w:spacing w:after="0" w:line="240" w:lineRule="auto"/>
              <w:ind w:left="168" w:right="159"/>
              <w:rPr>
                <w:rFonts w:ascii="Arial Narrow" w:eastAsia="Times New Roman" w:hAnsi="Arial Narrow" w:cs="Arial"/>
                <w:color w:val="FF0000"/>
                <w:sz w:val="23"/>
                <w:szCs w:val="23"/>
                <w:lang w:eastAsia="fr-FR"/>
              </w:rPr>
            </w:pPr>
            <w:r w:rsidRPr="00DA554B">
              <w:rPr>
                <w:rFonts w:ascii="Arial Narrow" w:eastAsia="Arial Narrow" w:hAnsi="Arial Narrow" w:cs="Arial Narrow"/>
                <w:b/>
                <w:color w:val="FF0000"/>
                <w:spacing w:val="1"/>
                <w:sz w:val="24"/>
                <w:szCs w:val="24"/>
                <w:lang w:eastAsia="fr-FR"/>
              </w:rPr>
              <w:t>c</w:t>
            </w:r>
            <w:r w:rsidRPr="00DA554B">
              <w:rPr>
                <w:rFonts w:ascii="Arial Narrow" w:eastAsia="Arial Narrow" w:hAnsi="Arial Narrow" w:cs="Arial Narrow"/>
                <w:b/>
                <w:color w:val="FF0000"/>
                <w:sz w:val="24"/>
                <w:szCs w:val="24"/>
                <w:lang w:eastAsia="fr-FR"/>
              </w:rPr>
              <w:t>.</w:t>
            </w:r>
            <w:r w:rsidRPr="00DA554B">
              <w:rPr>
                <w:rFonts w:ascii="Arial Narrow" w:eastAsia="Arial Narrow" w:hAnsi="Arial Narrow" w:cs="Arial Narrow"/>
                <w:b/>
                <w:color w:val="FF0000"/>
                <w:spacing w:val="1"/>
                <w:sz w:val="24"/>
                <w:szCs w:val="24"/>
                <w:lang w:eastAsia="fr-FR"/>
              </w:rPr>
              <w:t>3</w:t>
            </w:r>
            <w:r w:rsidRPr="00DA554B">
              <w:rPr>
                <w:rFonts w:ascii="Arial Narrow" w:eastAsia="Arial Narrow" w:hAnsi="Arial Narrow" w:cs="Arial Narrow"/>
                <w:b/>
                <w:color w:val="FF0000"/>
                <w:sz w:val="24"/>
                <w:szCs w:val="24"/>
                <w:lang w:eastAsia="fr-FR"/>
              </w:rPr>
              <w:t>.Le</w:t>
            </w:r>
            <w:r w:rsidRPr="00DA554B">
              <w:rPr>
                <w:rFonts w:ascii="Arial Narrow" w:eastAsia="Arial Narrow" w:hAnsi="Arial Narrow" w:cs="Arial Narrow"/>
                <w:b/>
                <w:color w:val="FF0000"/>
                <w:spacing w:val="7"/>
                <w:sz w:val="24"/>
                <w:szCs w:val="24"/>
                <w:lang w:eastAsia="fr-FR"/>
              </w:rPr>
              <w:t xml:space="preserve"> </w:t>
            </w:r>
            <w:r w:rsidRPr="00DA554B">
              <w:rPr>
                <w:rFonts w:ascii="Arial Narrow" w:eastAsia="Arial Narrow" w:hAnsi="Arial Narrow" w:cs="Arial Narrow"/>
                <w:b/>
                <w:color w:val="FF0000"/>
                <w:sz w:val="24"/>
                <w:szCs w:val="24"/>
                <w:lang w:eastAsia="fr-FR"/>
              </w:rPr>
              <w:t>Dét</w:t>
            </w:r>
            <w:r w:rsidRPr="00DA554B">
              <w:rPr>
                <w:rFonts w:ascii="Arial Narrow" w:eastAsia="Arial Narrow" w:hAnsi="Arial Narrow" w:cs="Arial Narrow"/>
                <w:b/>
                <w:color w:val="FF0000"/>
                <w:spacing w:val="-2"/>
                <w:sz w:val="24"/>
                <w:szCs w:val="24"/>
                <w:lang w:eastAsia="fr-FR"/>
              </w:rPr>
              <w:t>a</w:t>
            </w:r>
            <w:r w:rsidRPr="00DA554B">
              <w:rPr>
                <w:rFonts w:ascii="Arial Narrow" w:eastAsia="Arial Narrow" w:hAnsi="Arial Narrow" w:cs="Arial Narrow"/>
                <w:b/>
                <w:color w:val="FF0000"/>
                <w:sz w:val="24"/>
                <w:szCs w:val="24"/>
                <w:lang w:eastAsia="fr-FR"/>
              </w:rPr>
              <w:t>il</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pacing w:val="7"/>
                <w:sz w:val="24"/>
                <w:szCs w:val="24"/>
                <w:lang w:eastAsia="fr-FR"/>
              </w:rPr>
              <w:t>q</w:t>
            </w:r>
            <w:r w:rsidRPr="00DA554B">
              <w:rPr>
                <w:rFonts w:ascii="Arial Narrow" w:eastAsia="Arial Narrow" w:hAnsi="Arial Narrow" w:cs="Arial Narrow"/>
                <w:b/>
                <w:color w:val="FF0000"/>
                <w:spacing w:val="4"/>
                <w:sz w:val="24"/>
                <w:szCs w:val="24"/>
                <w:lang w:eastAsia="fr-FR"/>
              </w:rPr>
              <w:t>u</w:t>
            </w:r>
            <w:r w:rsidRPr="00DA554B">
              <w:rPr>
                <w:rFonts w:ascii="Arial Narrow" w:eastAsia="Arial Narrow" w:hAnsi="Arial Narrow" w:cs="Arial Narrow"/>
                <w:b/>
                <w:color w:val="FF0000"/>
                <w:spacing w:val="6"/>
                <w:sz w:val="24"/>
                <w:szCs w:val="24"/>
                <w:lang w:eastAsia="fr-FR"/>
              </w:rPr>
              <w:t>a</w:t>
            </w:r>
            <w:r w:rsidRPr="00DA554B">
              <w:rPr>
                <w:rFonts w:ascii="Arial Narrow" w:eastAsia="Arial Narrow" w:hAnsi="Arial Narrow" w:cs="Arial Narrow"/>
                <w:b/>
                <w:color w:val="FF0000"/>
                <w:spacing w:val="7"/>
                <w:sz w:val="24"/>
                <w:szCs w:val="24"/>
                <w:lang w:eastAsia="fr-FR"/>
              </w:rPr>
              <w:t>n</w:t>
            </w:r>
            <w:r w:rsidRPr="00DA554B">
              <w:rPr>
                <w:rFonts w:ascii="Arial Narrow" w:eastAsia="Arial Narrow" w:hAnsi="Arial Narrow" w:cs="Arial Narrow"/>
                <w:b/>
                <w:color w:val="FF0000"/>
                <w:spacing w:val="4"/>
                <w:sz w:val="24"/>
                <w:szCs w:val="24"/>
                <w:lang w:eastAsia="fr-FR"/>
              </w:rPr>
              <w:t>t</w:t>
            </w:r>
            <w:r w:rsidRPr="00DA554B">
              <w:rPr>
                <w:rFonts w:ascii="Arial Narrow" w:eastAsia="Arial Narrow" w:hAnsi="Arial Narrow" w:cs="Arial Narrow"/>
                <w:b/>
                <w:color w:val="FF0000"/>
                <w:spacing w:val="7"/>
                <w:sz w:val="24"/>
                <w:szCs w:val="24"/>
                <w:lang w:eastAsia="fr-FR"/>
              </w:rPr>
              <w:t>i</w:t>
            </w:r>
            <w:r w:rsidRPr="00DA554B">
              <w:rPr>
                <w:rFonts w:ascii="Arial Narrow" w:eastAsia="Arial Narrow" w:hAnsi="Arial Narrow" w:cs="Arial Narrow"/>
                <w:b/>
                <w:color w:val="FF0000"/>
                <w:spacing w:val="4"/>
                <w:sz w:val="24"/>
                <w:szCs w:val="24"/>
                <w:lang w:eastAsia="fr-FR"/>
              </w:rPr>
              <w:t>t</w:t>
            </w:r>
            <w:r w:rsidRPr="00DA554B">
              <w:rPr>
                <w:rFonts w:ascii="Arial Narrow" w:eastAsia="Arial Narrow" w:hAnsi="Arial Narrow" w:cs="Arial Narrow"/>
                <w:b/>
                <w:color w:val="FF0000"/>
                <w:spacing w:val="8"/>
                <w:sz w:val="24"/>
                <w:szCs w:val="24"/>
                <w:lang w:eastAsia="fr-FR"/>
              </w:rPr>
              <w:t>a</w:t>
            </w:r>
            <w:r w:rsidRPr="00DA554B">
              <w:rPr>
                <w:rFonts w:ascii="Arial Narrow" w:eastAsia="Arial Narrow" w:hAnsi="Arial Narrow" w:cs="Arial Narrow"/>
                <w:b/>
                <w:color w:val="FF0000"/>
                <w:spacing w:val="4"/>
                <w:sz w:val="24"/>
                <w:szCs w:val="24"/>
                <w:lang w:eastAsia="fr-FR"/>
              </w:rPr>
              <w:t>t</w:t>
            </w:r>
            <w:r w:rsidRPr="00DA554B">
              <w:rPr>
                <w:rFonts w:ascii="Arial Narrow" w:eastAsia="Arial Narrow" w:hAnsi="Arial Narrow" w:cs="Arial Narrow"/>
                <w:b/>
                <w:color w:val="FF0000"/>
                <w:spacing w:val="7"/>
                <w:sz w:val="24"/>
                <w:szCs w:val="24"/>
                <w:lang w:eastAsia="fr-FR"/>
              </w:rPr>
              <w:t>i</w:t>
            </w:r>
            <w:r w:rsidRPr="00DA554B">
              <w:rPr>
                <w:rFonts w:ascii="Arial Narrow" w:eastAsia="Arial Narrow" w:hAnsi="Arial Narrow" w:cs="Arial Narrow"/>
                <w:b/>
                <w:color w:val="FF0000"/>
                <w:sz w:val="24"/>
                <w:szCs w:val="24"/>
                <w:lang w:eastAsia="fr-FR"/>
              </w:rPr>
              <w:t>f</w:t>
            </w:r>
            <w:r w:rsidRPr="00DA554B">
              <w:rPr>
                <w:rFonts w:ascii="Arial Narrow" w:eastAsia="Arial Narrow" w:hAnsi="Arial Narrow" w:cs="Arial Narrow"/>
                <w:b/>
                <w:color w:val="FF0000"/>
                <w:spacing w:val="11"/>
                <w:sz w:val="24"/>
                <w:szCs w:val="24"/>
                <w:lang w:eastAsia="fr-FR"/>
              </w:rPr>
              <w:t xml:space="preserve"> </w:t>
            </w:r>
            <w:r w:rsidRPr="00DA554B">
              <w:rPr>
                <w:rFonts w:ascii="Arial Narrow" w:eastAsia="Arial Narrow" w:hAnsi="Arial Narrow" w:cs="Arial Narrow"/>
                <w:b/>
                <w:color w:val="FF0000"/>
                <w:spacing w:val="6"/>
                <w:sz w:val="24"/>
                <w:szCs w:val="24"/>
                <w:lang w:eastAsia="fr-FR"/>
              </w:rPr>
              <w:t>e</w:t>
            </w:r>
            <w:r w:rsidRPr="00DA554B">
              <w:rPr>
                <w:rFonts w:ascii="Arial Narrow" w:eastAsia="Arial Narrow" w:hAnsi="Arial Narrow" w:cs="Arial Narrow"/>
                <w:b/>
                <w:color w:val="FF0000"/>
                <w:sz w:val="24"/>
                <w:szCs w:val="24"/>
                <w:lang w:eastAsia="fr-FR"/>
              </w:rPr>
              <w:t>t</w:t>
            </w:r>
            <w:r w:rsidRPr="00DA554B">
              <w:rPr>
                <w:rFonts w:ascii="Arial Narrow" w:eastAsia="Arial Narrow" w:hAnsi="Arial Narrow" w:cs="Arial Narrow"/>
                <w:b/>
                <w:color w:val="FF0000"/>
                <w:spacing w:val="18"/>
                <w:sz w:val="24"/>
                <w:szCs w:val="24"/>
                <w:lang w:eastAsia="fr-FR"/>
              </w:rPr>
              <w:t xml:space="preserve"> </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pacing w:val="1"/>
                <w:sz w:val="24"/>
                <w:szCs w:val="24"/>
                <w:lang w:eastAsia="fr-FR"/>
              </w:rPr>
              <w:t>s</w:t>
            </w:r>
            <w:r w:rsidRPr="00DA554B">
              <w:rPr>
                <w:rFonts w:ascii="Arial Narrow" w:eastAsia="Arial Narrow" w:hAnsi="Arial Narrow" w:cs="Arial Narrow"/>
                <w:b/>
                <w:color w:val="FF0000"/>
                <w:sz w:val="24"/>
                <w:szCs w:val="24"/>
                <w:lang w:eastAsia="fr-FR"/>
              </w:rPr>
              <w:t>tim</w:t>
            </w:r>
            <w:r w:rsidRPr="00DA554B">
              <w:rPr>
                <w:rFonts w:ascii="Arial Narrow" w:eastAsia="Arial Narrow" w:hAnsi="Arial Narrow" w:cs="Arial Narrow"/>
                <w:b/>
                <w:color w:val="FF0000"/>
                <w:spacing w:val="1"/>
                <w:sz w:val="24"/>
                <w:szCs w:val="24"/>
                <w:lang w:eastAsia="fr-FR"/>
              </w:rPr>
              <w:t>a</w:t>
            </w:r>
            <w:r w:rsidRPr="00DA554B">
              <w:rPr>
                <w:rFonts w:ascii="Arial Narrow" w:eastAsia="Arial Narrow" w:hAnsi="Arial Narrow" w:cs="Arial Narrow"/>
                <w:b/>
                <w:color w:val="FF0000"/>
                <w:sz w:val="24"/>
                <w:szCs w:val="24"/>
                <w:lang w:eastAsia="fr-FR"/>
              </w:rPr>
              <w:t>tif</w:t>
            </w:r>
            <w:r w:rsidRPr="00DA554B">
              <w:rPr>
                <w:rFonts w:ascii="Arial Narrow" w:eastAsia="Arial Narrow" w:hAnsi="Arial Narrow" w:cs="Arial Narrow"/>
                <w:b/>
                <w:color w:val="FF0000"/>
                <w:spacing w:val="5"/>
                <w:sz w:val="24"/>
                <w:szCs w:val="24"/>
                <w:lang w:eastAsia="fr-FR"/>
              </w:rPr>
              <w:t xml:space="preserve"> </w:t>
            </w:r>
            <w:r w:rsidRPr="00DA554B">
              <w:rPr>
                <w:rFonts w:ascii="Arial Narrow" w:eastAsia="Arial Narrow" w:hAnsi="Arial Narrow" w:cs="Arial Narrow"/>
                <w:color w:val="FF0000"/>
                <w:spacing w:val="1"/>
                <w:sz w:val="24"/>
                <w:szCs w:val="24"/>
                <w:lang w:eastAsia="fr-FR"/>
              </w:rPr>
              <w:t>dû</w:t>
            </w:r>
            <w:r w:rsidRPr="00DA554B">
              <w:rPr>
                <w:rFonts w:ascii="Arial Narrow" w:eastAsia="Arial Narrow" w:hAnsi="Arial Narrow" w:cs="Arial Narrow"/>
                <w:color w:val="FF0000"/>
                <w:spacing w:val="-1"/>
                <w:sz w:val="24"/>
                <w:szCs w:val="24"/>
                <w:lang w:eastAsia="fr-FR"/>
              </w:rPr>
              <w:t>me</w:t>
            </w:r>
            <w:r w:rsidRPr="00DA554B">
              <w:rPr>
                <w:rFonts w:ascii="Arial Narrow" w:eastAsia="Arial Narrow" w:hAnsi="Arial Narrow" w:cs="Arial Narrow"/>
                <w:color w:val="FF0000"/>
                <w:spacing w:val="1"/>
                <w:sz w:val="24"/>
                <w:szCs w:val="24"/>
                <w:lang w:eastAsia="fr-FR"/>
              </w:rPr>
              <w:t>n</w:t>
            </w:r>
            <w:r w:rsidRPr="00DA554B">
              <w:rPr>
                <w:rFonts w:ascii="Arial Narrow" w:eastAsia="Arial Narrow" w:hAnsi="Arial Narrow" w:cs="Arial Narrow"/>
                <w:color w:val="FF0000"/>
                <w:sz w:val="24"/>
                <w:szCs w:val="24"/>
                <w:lang w:eastAsia="fr-FR"/>
              </w:rPr>
              <w:t>t</w:t>
            </w:r>
            <w:r w:rsidRPr="00DA554B">
              <w:rPr>
                <w:rFonts w:ascii="Arial Narrow" w:eastAsia="Arial Narrow" w:hAnsi="Arial Narrow" w:cs="Arial Narrow"/>
                <w:color w:val="FF0000"/>
                <w:spacing w:val="9"/>
                <w:sz w:val="24"/>
                <w:szCs w:val="24"/>
                <w:lang w:eastAsia="fr-FR"/>
              </w:rPr>
              <w:t xml:space="preserve"> </w:t>
            </w:r>
            <w:r w:rsidRPr="00DA554B">
              <w:rPr>
                <w:rFonts w:ascii="Arial Narrow" w:eastAsia="Arial Narrow" w:hAnsi="Arial Narrow" w:cs="Arial Narrow"/>
                <w:color w:val="FF0000"/>
                <w:spacing w:val="-3"/>
                <w:sz w:val="24"/>
                <w:szCs w:val="24"/>
                <w:lang w:eastAsia="fr-FR"/>
              </w:rPr>
              <w:t>r</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pacing w:val="-1"/>
                <w:sz w:val="24"/>
                <w:szCs w:val="24"/>
                <w:lang w:eastAsia="fr-FR"/>
              </w:rPr>
              <w:t>m</w:t>
            </w:r>
            <w:r w:rsidRPr="00DA554B">
              <w:rPr>
                <w:rFonts w:ascii="Arial Narrow" w:eastAsia="Arial Narrow" w:hAnsi="Arial Narrow" w:cs="Arial Narrow"/>
                <w:color w:val="FF0000"/>
                <w:spacing w:val="1"/>
                <w:sz w:val="24"/>
                <w:szCs w:val="24"/>
                <w:lang w:eastAsia="fr-FR"/>
              </w:rPr>
              <w:t>p</w:t>
            </w:r>
            <w:r w:rsidRPr="00DA554B">
              <w:rPr>
                <w:rFonts w:ascii="Arial Narrow" w:eastAsia="Arial Narrow" w:hAnsi="Arial Narrow" w:cs="Arial Narrow"/>
                <w:color w:val="FF0000"/>
                <w:sz w:val="24"/>
                <w:szCs w:val="24"/>
                <w:lang w:eastAsia="fr-FR"/>
              </w:rPr>
              <w:t>li</w:t>
            </w:r>
            <w:r w:rsidRPr="00DA554B">
              <w:rPr>
                <w:rFonts w:ascii="Arial Narrow" w:eastAsia="Arial Narrow" w:hAnsi="Arial Narrow" w:cs="Arial Narrow"/>
                <w:color w:val="FF0000"/>
                <w:spacing w:val="7"/>
                <w:sz w:val="24"/>
                <w:szCs w:val="24"/>
                <w:lang w:eastAsia="fr-FR"/>
              </w:rPr>
              <w:t xml:space="preserve"> </w:t>
            </w:r>
            <w:r w:rsidRPr="00DA554B">
              <w:rPr>
                <w:rFonts w:ascii="Arial Narrow" w:eastAsia="Arial Narrow" w:hAnsi="Arial Narrow" w:cs="Arial Narrow"/>
                <w:color w:val="FF0000"/>
                <w:spacing w:val="8"/>
                <w:sz w:val="24"/>
                <w:szCs w:val="24"/>
                <w:lang w:eastAsia="fr-FR"/>
              </w:rPr>
              <w:t>p</w:t>
            </w:r>
            <w:r w:rsidRPr="00DA554B">
              <w:rPr>
                <w:rFonts w:ascii="Arial Narrow" w:eastAsia="Times New Roman" w:hAnsi="Arial Narrow" w:cs="Arial"/>
                <w:color w:val="FF0000"/>
                <w:sz w:val="23"/>
                <w:szCs w:val="23"/>
                <w:lang w:eastAsia="fr-FR"/>
              </w:rPr>
              <w:t>araphé sur chaque page daté, signé et cacheté du soumissionnaire</w:t>
            </w:r>
            <w:r w:rsidRPr="00DA554B">
              <w:rPr>
                <w:rFonts w:ascii="Arial Narrow" w:eastAsia="Arial Narrow" w:hAnsi="Arial Narrow" w:cs="Arial Narrow"/>
                <w:color w:val="FF0000"/>
                <w:sz w:val="24"/>
                <w:szCs w:val="24"/>
                <w:lang w:eastAsia="fr-FR"/>
              </w:rPr>
              <w:t xml:space="preserve"> ;</w:t>
            </w:r>
          </w:p>
          <w:p w14:paraId="0F601AFE" w14:textId="77777777" w:rsidR="009523CD" w:rsidRPr="00DA554B" w:rsidRDefault="009523CD" w:rsidP="009523CD">
            <w:pPr>
              <w:spacing w:before="16" w:after="0" w:line="240" w:lineRule="auto"/>
              <w:ind w:left="168" w:right="159"/>
              <w:rPr>
                <w:rFonts w:ascii="Arial Narrow" w:eastAsia="Arial Narrow" w:hAnsi="Arial Narrow" w:cs="Arial Narrow"/>
                <w:color w:val="FF0000"/>
                <w:sz w:val="24"/>
                <w:szCs w:val="24"/>
                <w:lang w:eastAsia="fr-FR"/>
              </w:rPr>
            </w:pPr>
            <w:r w:rsidRPr="00DA554B">
              <w:rPr>
                <w:rFonts w:ascii="Arial Narrow" w:eastAsia="Arial Narrow" w:hAnsi="Arial Narrow" w:cs="Arial Narrow"/>
                <w:b/>
                <w:color w:val="FF0000"/>
                <w:spacing w:val="1"/>
                <w:sz w:val="24"/>
                <w:szCs w:val="24"/>
                <w:lang w:eastAsia="fr-FR"/>
              </w:rPr>
              <w:t>c</w:t>
            </w:r>
            <w:r w:rsidRPr="00DA554B">
              <w:rPr>
                <w:rFonts w:ascii="Arial Narrow" w:eastAsia="Arial Narrow" w:hAnsi="Arial Narrow" w:cs="Arial Narrow"/>
                <w:b/>
                <w:color w:val="FF0000"/>
                <w:sz w:val="24"/>
                <w:szCs w:val="24"/>
                <w:lang w:eastAsia="fr-FR"/>
              </w:rPr>
              <w:t>.</w:t>
            </w:r>
            <w:r w:rsidRPr="00DA554B">
              <w:rPr>
                <w:rFonts w:ascii="Arial Narrow" w:eastAsia="Arial Narrow" w:hAnsi="Arial Narrow" w:cs="Arial Narrow"/>
                <w:b/>
                <w:color w:val="FF0000"/>
                <w:spacing w:val="1"/>
                <w:sz w:val="24"/>
                <w:szCs w:val="24"/>
                <w:lang w:eastAsia="fr-FR"/>
              </w:rPr>
              <w:t>4</w:t>
            </w:r>
            <w:r w:rsidRPr="00DA554B">
              <w:rPr>
                <w:rFonts w:ascii="Arial Narrow" w:eastAsia="Arial Narrow" w:hAnsi="Arial Narrow" w:cs="Arial Narrow"/>
                <w:b/>
                <w:color w:val="FF0000"/>
                <w:sz w:val="24"/>
                <w:szCs w:val="24"/>
                <w:lang w:eastAsia="fr-FR"/>
              </w:rPr>
              <w:t>.</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z w:val="24"/>
                <w:szCs w:val="24"/>
                <w:lang w:eastAsia="fr-FR"/>
              </w:rPr>
              <w:t>Le</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pacing w:val="1"/>
                <w:sz w:val="24"/>
                <w:szCs w:val="24"/>
                <w:lang w:eastAsia="fr-FR"/>
              </w:rPr>
              <w:t>S</w:t>
            </w:r>
            <w:r w:rsidRPr="00DA554B">
              <w:rPr>
                <w:rFonts w:ascii="Arial Narrow" w:eastAsia="Arial Narrow" w:hAnsi="Arial Narrow" w:cs="Arial Narrow"/>
                <w:b/>
                <w:color w:val="FF0000"/>
                <w:sz w:val="24"/>
                <w:szCs w:val="24"/>
                <w:lang w:eastAsia="fr-FR"/>
              </w:rPr>
              <w:t>ou</w:t>
            </w:r>
            <w:r w:rsidRPr="00DA554B">
              <w:rPr>
                <w:rFonts w:ascii="Arial Narrow" w:eastAsia="Arial Narrow" w:hAnsi="Arial Narrow" w:cs="Arial Narrow"/>
                <w:b/>
                <w:color w:val="FF0000"/>
                <w:spacing w:val="1"/>
                <w:sz w:val="24"/>
                <w:szCs w:val="24"/>
                <w:lang w:eastAsia="fr-FR"/>
              </w:rPr>
              <w:t>s</w:t>
            </w:r>
            <w:r w:rsidRPr="00DA554B">
              <w:rPr>
                <w:rFonts w:ascii="Arial Narrow" w:eastAsia="Arial Narrow" w:hAnsi="Arial Narrow" w:cs="Arial Narrow"/>
                <w:b/>
                <w:color w:val="FF0000"/>
                <w:spacing w:val="-1"/>
                <w:sz w:val="24"/>
                <w:szCs w:val="24"/>
                <w:lang w:eastAsia="fr-FR"/>
              </w:rPr>
              <w:t>-</w:t>
            </w:r>
            <w:r w:rsidRPr="00DA554B">
              <w:rPr>
                <w:rFonts w:ascii="Arial Narrow" w:eastAsia="Arial Narrow" w:hAnsi="Arial Narrow" w:cs="Arial Narrow"/>
                <w:b/>
                <w:color w:val="FF0000"/>
                <w:sz w:val="24"/>
                <w:szCs w:val="24"/>
                <w:lang w:eastAsia="fr-FR"/>
              </w:rPr>
              <w:t>dét</w:t>
            </w:r>
            <w:r w:rsidRPr="00DA554B">
              <w:rPr>
                <w:rFonts w:ascii="Arial Narrow" w:eastAsia="Arial Narrow" w:hAnsi="Arial Narrow" w:cs="Arial Narrow"/>
                <w:b/>
                <w:color w:val="FF0000"/>
                <w:spacing w:val="-2"/>
                <w:sz w:val="24"/>
                <w:szCs w:val="24"/>
                <w:lang w:eastAsia="fr-FR"/>
              </w:rPr>
              <w:t>a</w:t>
            </w:r>
            <w:r w:rsidRPr="00DA554B">
              <w:rPr>
                <w:rFonts w:ascii="Arial Narrow" w:eastAsia="Arial Narrow" w:hAnsi="Arial Narrow" w:cs="Arial Narrow"/>
                <w:b/>
                <w:color w:val="FF0000"/>
                <w:sz w:val="24"/>
                <w:szCs w:val="24"/>
                <w:lang w:eastAsia="fr-FR"/>
              </w:rPr>
              <w:t>il</w:t>
            </w:r>
            <w:r w:rsidRPr="00DA554B">
              <w:rPr>
                <w:rFonts w:ascii="Arial Narrow" w:eastAsia="Arial Narrow" w:hAnsi="Arial Narrow" w:cs="Arial Narrow"/>
                <w:b/>
                <w:color w:val="FF0000"/>
                <w:spacing w:val="7"/>
                <w:sz w:val="24"/>
                <w:szCs w:val="24"/>
                <w:lang w:eastAsia="fr-FR"/>
              </w:rPr>
              <w:t xml:space="preserve"> </w:t>
            </w:r>
            <w:r w:rsidRPr="00DA554B">
              <w:rPr>
                <w:rFonts w:ascii="Arial Narrow" w:eastAsia="Arial Narrow" w:hAnsi="Arial Narrow" w:cs="Arial Narrow"/>
                <w:b/>
                <w:color w:val="FF0000"/>
                <w:sz w:val="24"/>
                <w:szCs w:val="24"/>
                <w:lang w:eastAsia="fr-FR"/>
              </w:rPr>
              <w:t>des</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z w:val="24"/>
                <w:szCs w:val="24"/>
                <w:lang w:eastAsia="fr-FR"/>
              </w:rPr>
              <w:t>pr</w:t>
            </w:r>
            <w:r w:rsidRPr="00DA554B">
              <w:rPr>
                <w:rFonts w:ascii="Arial Narrow" w:eastAsia="Arial Narrow" w:hAnsi="Arial Narrow" w:cs="Arial Narrow"/>
                <w:b/>
                <w:color w:val="FF0000"/>
                <w:spacing w:val="-2"/>
                <w:sz w:val="24"/>
                <w:szCs w:val="24"/>
                <w:lang w:eastAsia="fr-FR"/>
              </w:rPr>
              <w:t>i</w:t>
            </w:r>
            <w:r w:rsidRPr="00DA554B">
              <w:rPr>
                <w:rFonts w:ascii="Arial Narrow" w:eastAsia="Arial Narrow" w:hAnsi="Arial Narrow" w:cs="Arial Narrow"/>
                <w:b/>
                <w:color w:val="FF0000"/>
                <w:sz w:val="24"/>
                <w:szCs w:val="24"/>
                <w:lang w:eastAsia="fr-FR"/>
              </w:rPr>
              <w:t>x</w:t>
            </w:r>
            <w:r w:rsidRPr="00DA554B">
              <w:rPr>
                <w:rFonts w:ascii="Arial Narrow" w:eastAsia="Arial Narrow" w:hAnsi="Arial Narrow" w:cs="Arial Narrow"/>
                <w:b/>
                <w:color w:val="FF0000"/>
                <w:spacing w:val="9"/>
                <w:sz w:val="24"/>
                <w:szCs w:val="24"/>
                <w:lang w:eastAsia="fr-FR"/>
              </w:rPr>
              <w:t xml:space="preserve"> </w:t>
            </w:r>
            <w:r w:rsidRPr="00DA554B">
              <w:rPr>
                <w:rFonts w:ascii="Arial Narrow" w:eastAsia="Arial Narrow" w:hAnsi="Arial Narrow" w:cs="Arial Narrow"/>
                <w:b/>
                <w:color w:val="FF0000"/>
                <w:spacing w:val="4"/>
                <w:sz w:val="24"/>
                <w:szCs w:val="24"/>
                <w:lang w:eastAsia="fr-FR"/>
              </w:rPr>
              <w:t>un</w:t>
            </w:r>
            <w:r w:rsidRPr="00DA554B">
              <w:rPr>
                <w:rFonts w:ascii="Arial Narrow" w:eastAsia="Arial Narrow" w:hAnsi="Arial Narrow" w:cs="Arial Narrow"/>
                <w:b/>
                <w:color w:val="FF0000"/>
                <w:spacing w:val="7"/>
                <w:sz w:val="24"/>
                <w:szCs w:val="24"/>
                <w:lang w:eastAsia="fr-FR"/>
              </w:rPr>
              <w:t>i</w:t>
            </w:r>
            <w:r w:rsidRPr="00DA554B">
              <w:rPr>
                <w:rFonts w:ascii="Arial Narrow" w:eastAsia="Arial Narrow" w:hAnsi="Arial Narrow" w:cs="Arial Narrow"/>
                <w:b/>
                <w:color w:val="FF0000"/>
                <w:spacing w:val="4"/>
                <w:sz w:val="24"/>
                <w:szCs w:val="24"/>
                <w:lang w:eastAsia="fr-FR"/>
              </w:rPr>
              <w:t>t</w:t>
            </w:r>
            <w:r w:rsidRPr="00DA554B">
              <w:rPr>
                <w:rFonts w:ascii="Arial Narrow" w:eastAsia="Arial Narrow" w:hAnsi="Arial Narrow" w:cs="Arial Narrow"/>
                <w:b/>
                <w:color w:val="FF0000"/>
                <w:spacing w:val="8"/>
                <w:sz w:val="24"/>
                <w:szCs w:val="24"/>
                <w:lang w:eastAsia="fr-FR"/>
              </w:rPr>
              <w:t>a</w:t>
            </w:r>
            <w:r w:rsidRPr="00DA554B">
              <w:rPr>
                <w:rFonts w:ascii="Arial Narrow" w:eastAsia="Arial Narrow" w:hAnsi="Arial Narrow" w:cs="Arial Narrow"/>
                <w:b/>
                <w:color w:val="FF0000"/>
                <w:spacing w:val="5"/>
                <w:sz w:val="24"/>
                <w:szCs w:val="24"/>
                <w:lang w:eastAsia="fr-FR"/>
              </w:rPr>
              <w:t>ir</w:t>
            </w:r>
            <w:r w:rsidRPr="00DA554B">
              <w:rPr>
                <w:rFonts w:ascii="Arial Narrow" w:eastAsia="Arial Narrow" w:hAnsi="Arial Narrow" w:cs="Arial Narrow"/>
                <w:b/>
                <w:color w:val="FF0000"/>
                <w:spacing w:val="6"/>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11"/>
                <w:sz w:val="24"/>
                <w:szCs w:val="24"/>
                <w:lang w:eastAsia="fr-FR"/>
              </w:rPr>
              <w:t xml:space="preserve"> </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t/ou</w:t>
            </w:r>
            <w:r w:rsidRPr="00DA554B">
              <w:rPr>
                <w:rFonts w:ascii="Arial Narrow" w:eastAsia="Arial Narrow" w:hAnsi="Arial Narrow" w:cs="Arial Narrow"/>
                <w:b/>
                <w:color w:val="FF0000"/>
                <w:spacing w:val="5"/>
                <w:sz w:val="24"/>
                <w:szCs w:val="24"/>
                <w:lang w:eastAsia="fr-FR"/>
              </w:rPr>
              <w:t xml:space="preserve"> </w:t>
            </w:r>
            <w:r w:rsidRPr="00DA554B">
              <w:rPr>
                <w:rFonts w:ascii="Arial Narrow" w:eastAsia="Arial Narrow" w:hAnsi="Arial Narrow" w:cs="Arial Narrow"/>
                <w:b/>
                <w:color w:val="FF0000"/>
                <w:sz w:val="24"/>
                <w:szCs w:val="24"/>
                <w:lang w:eastAsia="fr-FR"/>
              </w:rPr>
              <w:t>la</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z w:val="24"/>
                <w:szCs w:val="24"/>
                <w:lang w:eastAsia="fr-FR"/>
              </w:rPr>
              <w:t>d</w:t>
            </w:r>
            <w:r w:rsidRPr="00DA554B">
              <w:rPr>
                <w:rFonts w:ascii="Arial Narrow" w:eastAsia="Arial Narrow" w:hAnsi="Arial Narrow" w:cs="Arial Narrow"/>
                <w:b/>
                <w:color w:val="FF0000"/>
                <w:spacing w:val="-2"/>
                <w:sz w:val="24"/>
                <w:szCs w:val="24"/>
                <w:lang w:eastAsia="fr-FR"/>
              </w:rPr>
              <w:t>é</w:t>
            </w:r>
            <w:r w:rsidRPr="00DA554B">
              <w:rPr>
                <w:rFonts w:ascii="Arial Narrow" w:eastAsia="Arial Narrow" w:hAnsi="Arial Narrow" w:cs="Arial Narrow"/>
                <w:b/>
                <w:color w:val="FF0000"/>
                <w:spacing w:val="1"/>
                <w:sz w:val="24"/>
                <w:szCs w:val="24"/>
                <w:lang w:eastAsia="fr-FR"/>
              </w:rPr>
              <w:t>c</w:t>
            </w:r>
            <w:r w:rsidRPr="00DA554B">
              <w:rPr>
                <w:rFonts w:ascii="Arial Narrow" w:eastAsia="Arial Narrow" w:hAnsi="Arial Narrow" w:cs="Arial Narrow"/>
                <w:b/>
                <w:color w:val="FF0000"/>
                <w:spacing w:val="-3"/>
                <w:sz w:val="24"/>
                <w:szCs w:val="24"/>
                <w:lang w:eastAsia="fr-FR"/>
              </w:rPr>
              <w:t>o</w:t>
            </w:r>
            <w:r w:rsidRPr="00DA554B">
              <w:rPr>
                <w:rFonts w:ascii="Arial Narrow" w:eastAsia="Arial Narrow" w:hAnsi="Arial Narrow" w:cs="Arial Narrow"/>
                <w:b/>
                <w:color w:val="FF0000"/>
                <w:sz w:val="24"/>
                <w:szCs w:val="24"/>
                <w:lang w:eastAsia="fr-FR"/>
              </w:rPr>
              <w:t>mposition</w:t>
            </w:r>
            <w:r w:rsidRPr="00DA554B">
              <w:rPr>
                <w:rFonts w:ascii="Arial Narrow" w:eastAsia="Arial Narrow" w:hAnsi="Arial Narrow" w:cs="Arial Narrow"/>
                <w:b/>
                <w:color w:val="FF0000"/>
                <w:spacing w:val="8"/>
                <w:sz w:val="24"/>
                <w:szCs w:val="24"/>
                <w:lang w:eastAsia="fr-FR"/>
              </w:rPr>
              <w:t xml:space="preserve"> </w:t>
            </w:r>
            <w:r w:rsidRPr="00DA554B">
              <w:rPr>
                <w:rFonts w:ascii="Arial Narrow" w:eastAsia="Arial Narrow" w:hAnsi="Arial Narrow" w:cs="Arial Narrow"/>
                <w:b/>
                <w:color w:val="FF0000"/>
                <w:sz w:val="24"/>
                <w:szCs w:val="24"/>
                <w:lang w:eastAsia="fr-FR"/>
              </w:rPr>
              <w:t>d</w:t>
            </w:r>
            <w:r w:rsidRPr="00DA554B">
              <w:rPr>
                <w:rFonts w:ascii="Arial Narrow" w:eastAsia="Arial Narrow" w:hAnsi="Arial Narrow" w:cs="Arial Narrow"/>
                <w:b/>
                <w:color w:val="FF0000"/>
                <w:spacing w:val="-2"/>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9"/>
                <w:sz w:val="24"/>
                <w:szCs w:val="24"/>
                <w:lang w:eastAsia="fr-FR"/>
              </w:rPr>
              <w:t xml:space="preserve"> </w:t>
            </w:r>
            <w:r w:rsidRPr="00DA554B">
              <w:rPr>
                <w:rFonts w:ascii="Arial Narrow" w:eastAsia="Arial Narrow" w:hAnsi="Arial Narrow" w:cs="Arial Narrow"/>
                <w:b/>
                <w:color w:val="FF0000"/>
                <w:sz w:val="24"/>
                <w:szCs w:val="24"/>
                <w:lang w:eastAsia="fr-FR"/>
              </w:rPr>
              <w:t>pr</w:t>
            </w:r>
            <w:r w:rsidRPr="00DA554B">
              <w:rPr>
                <w:rFonts w:ascii="Arial Narrow" w:eastAsia="Arial Narrow" w:hAnsi="Arial Narrow" w:cs="Arial Narrow"/>
                <w:b/>
                <w:color w:val="FF0000"/>
                <w:spacing w:val="-2"/>
                <w:sz w:val="24"/>
                <w:szCs w:val="24"/>
                <w:lang w:eastAsia="fr-FR"/>
              </w:rPr>
              <w:t>i</w:t>
            </w:r>
            <w:r w:rsidRPr="00DA554B">
              <w:rPr>
                <w:rFonts w:ascii="Arial Narrow" w:eastAsia="Arial Narrow" w:hAnsi="Arial Narrow" w:cs="Arial Narrow"/>
                <w:b/>
                <w:color w:val="FF0000"/>
                <w:sz w:val="24"/>
                <w:szCs w:val="24"/>
                <w:lang w:eastAsia="fr-FR"/>
              </w:rPr>
              <w:t>x</w:t>
            </w:r>
            <w:r w:rsidRPr="00DA554B">
              <w:rPr>
                <w:rFonts w:ascii="Arial Narrow" w:eastAsia="Arial Narrow" w:hAnsi="Arial Narrow" w:cs="Arial Narrow"/>
                <w:b/>
                <w:color w:val="FF0000"/>
                <w:spacing w:val="6"/>
                <w:sz w:val="24"/>
                <w:szCs w:val="24"/>
                <w:lang w:eastAsia="fr-FR"/>
              </w:rPr>
              <w:t xml:space="preserve"> </w:t>
            </w:r>
            <w:r w:rsidRPr="00DA554B">
              <w:rPr>
                <w:rFonts w:ascii="Arial Narrow" w:eastAsia="Arial Narrow" w:hAnsi="Arial Narrow" w:cs="Arial Narrow"/>
                <w:b/>
                <w:color w:val="FF0000"/>
                <w:sz w:val="24"/>
                <w:szCs w:val="24"/>
                <w:lang w:eastAsia="fr-FR"/>
              </w:rPr>
              <w:t>f</w:t>
            </w:r>
            <w:r w:rsidRPr="00DA554B">
              <w:rPr>
                <w:rFonts w:ascii="Arial Narrow" w:eastAsia="Arial Narrow" w:hAnsi="Arial Narrow" w:cs="Arial Narrow"/>
                <w:b/>
                <w:color w:val="FF0000"/>
                <w:spacing w:val="-1"/>
                <w:sz w:val="24"/>
                <w:szCs w:val="24"/>
                <w:lang w:eastAsia="fr-FR"/>
              </w:rPr>
              <w:t>o</w:t>
            </w:r>
            <w:r w:rsidRPr="00DA554B">
              <w:rPr>
                <w:rFonts w:ascii="Arial Narrow" w:eastAsia="Arial Narrow" w:hAnsi="Arial Narrow" w:cs="Arial Narrow"/>
                <w:b/>
                <w:color w:val="FF0000"/>
                <w:sz w:val="24"/>
                <w:szCs w:val="24"/>
                <w:lang w:eastAsia="fr-FR"/>
              </w:rPr>
              <w:t>rfa</w:t>
            </w:r>
            <w:r w:rsidRPr="00DA554B">
              <w:rPr>
                <w:rFonts w:ascii="Arial Narrow" w:eastAsia="Arial Narrow" w:hAnsi="Arial Narrow" w:cs="Arial Narrow"/>
                <w:b/>
                <w:color w:val="FF0000"/>
                <w:spacing w:val="1"/>
                <w:sz w:val="24"/>
                <w:szCs w:val="24"/>
                <w:lang w:eastAsia="fr-FR"/>
              </w:rPr>
              <w:t>i</w:t>
            </w:r>
            <w:r w:rsidRPr="00DA554B">
              <w:rPr>
                <w:rFonts w:ascii="Arial Narrow" w:eastAsia="Arial Narrow" w:hAnsi="Arial Narrow" w:cs="Arial Narrow"/>
                <w:b/>
                <w:color w:val="FF0000"/>
                <w:sz w:val="24"/>
                <w:szCs w:val="24"/>
                <w:lang w:eastAsia="fr-FR"/>
              </w:rPr>
              <w:t>tair</w:t>
            </w:r>
            <w:r w:rsidRPr="00DA554B">
              <w:rPr>
                <w:rFonts w:ascii="Arial Narrow" w:eastAsia="Arial Narrow" w:hAnsi="Arial Narrow" w:cs="Arial Narrow"/>
                <w:b/>
                <w:color w:val="FF0000"/>
                <w:spacing w:val="1"/>
                <w:sz w:val="24"/>
                <w:szCs w:val="24"/>
                <w:lang w:eastAsia="fr-FR"/>
              </w:rPr>
              <w:t>e</w:t>
            </w:r>
            <w:r w:rsidRPr="00DA554B">
              <w:rPr>
                <w:rFonts w:ascii="Arial Narrow" w:eastAsia="Arial Narrow" w:hAnsi="Arial Narrow" w:cs="Arial Narrow"/>
                <w:b/>
                <w:color w:val="FF0000"/>
                <w:sz w:val="24"/>
                <w:szCs w:val="24"/>
                <w:lang w:eastAsia="fr-FR"/>
              </w:rPr>
              <w:t>s</w:t>
            </w:r>
            <w:r w:rsidRPr="00DA554B">
              <w:rPr>
                <w:rFonts w:ascii="Arial Narrow" w:eastAsia="Arial Narrow" w:hAnsi="Arial Narrow" w:cs="Arial Narrow"/>
                <w:b/>
                <w:color w:val="FF0000"/>
                <w:spacing w:val="7"/>
                <w:sz w:val="24"/>
                <w:szCs w:val="24"/>
                <w:lang w:eastAsia="fr-FR"/>
              </w:rPr>
              <w:t xml:space="preserve"> </w:t>
            </w:r>
            <w:r w:rsidRPr="00DA554B">
              <w:rPr>
                <w:rFonts w:ascii="Arial Narrow" w:eastAsia="Arial Narrow" w:hAnsi="Arial Narrow" w:cs="Arial Narrow"/>
                <w:color w:val="FF0000"/>
                <w:spacing w:val="8"/>
                <w:sz w:val="24"/>
                <w:szCs w:val="24"/>
                <w:lang w:eastAsia="fr-FR"/>
              </w:rPr>
              <w:t>p</w:t>
            </w:r>
            <w:r w:rsidRPr="00DA554B">
              <w:rPr>
                <w:rFonts w:ascii="Arial Narrow" w:eastAsia="Times New Roman" w:hAnsi="Arial Narrow" w:cs="Arial"/>
                <w:color w:val="FF0000"/>
                <w:sz w:val="23"/>
                <w:szCs w:val="23"/>
                <w:lang w:eastAsia="fr-FR"/>
              </w:rPr>
              <w:t>araphé sur chaque page daté, signé et cacheté du soumissionnaire</w:t>
            </w:r>
            <w:r w:rsidRPr="00DA554B">
              <w:rPr>
                <w:rFonts w:ascii="Arial Narrow" w:eastAsia="Arial Narrow" w:hAnsi="Arial Narrow" w:cs="Arial Narrow"/>
                <w:color w:val="FF0000"/>
                <w:sz w:val="24"/>
                <w:szCs w:val="24"/>
                <w:lang w:eastAsia="fr-FR"/>
              </w:rPr>
              <w:t xml:space="preserve"> ;</w:t>
            </w:r>
          </w:p>
          <w:p w14:paraId="74F82B2E" w14:textId="77777777" w:rsidR="009523CD" w:rsidRPr="00DA554B" w:rsidRDefault="009523CD" w:rsidP="009523CD">
            <w:pPr>
              <w:spacing w:after="0" w:line="240" w:lineRule="auto"/>
              <w:ind w:left="168" w:right="159"/>
              <w:jc w:val="both"/>
              <w:rPr>
                <w:rFonts w:ascii="Arial Narrow" w:eastAsia="Arial Narrow" w:hAnsi="Arial Narrow" w:cs="Arial Narrow"/>
                <w:b/>
                <w:color w:val="FF0000"/>
                <w:sz w:val="4"/>
                <w:szCs w:val="24"/>
                <w:lang w:eastAsia="fr-FR"/>
              </w:rPr>
            </w:pPr>
          </w:p>
          <w:p w14:paraId="6F9D8AA7" w14:textId="77777777" w:rsidR="009523CD" w:rsidRPr="00D74AC2" w:rsidRDefault="009523CD" w:rsidP="009523CD">
            <w:pPr>
              <w:spacing w:after="0" w:line="240" w:lineRule="auto"/>
              <w:ind w:left="147" w:right="284"/>
            </w:pPr>
            <w:r w:rsidRPr="00DA554B">
              <w:rPr>
                <w:rFonts w:ascii="Arial Narrow" w:eastAsia="Arial Narrow" w:hAnsi="Arial Narrow" w:cs="Arial Narrow"/>
                <w:color w:val="FF0000"/>
                <w:spacing w:val="1"/>
                <w:sz w:val="24"/>
                <w:szCs w:val="24"/>
                <w:lang w:eastAsia="fr-FR"/>
              </w:rPr>
              <w:t>Le</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0"/>
                <w:sz w:val="24"/>
                <w:szCs w:val="24"/>
                <w:lang w:eastAsia="fr-FR"/>
              </w:rPr>
              <w:t xml:space="preserve"> </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
                <w:sz w:val="24"/>
                <w:szCs w:val="24"/>
                <w:lang w:eastAsia="fr-FR"/>
              </w:rPr>
              <w:t>o</w:t>
            </w:r>
            <w:r w:rsidRPr="00DA554B">
              <w:rPr>
                <w:rFonts w:ascii="Arial Narrow" w:eastAsia="Arial Narrow" w:hAnsi="Arial Narrow" w:cs="Arial Narrow"/>
                <w:color w:val="FF0000"/>
                <w:spacing w:val="1"/>
                <w:sz w:val="24"/>
                <w:szCs w:val="24"/>
                <w:lang w:eastAsia="fr-FR"/>
              </w:rPr>
              <w:t>u</w:t>
            </w:r>
            <w:r w:rsidRPr="00DA554B">
              <w:rPr>
                <w:rFonts w:ascii="Arial Narrow" w:eastAsia="Arial Narrow" w:hAnsi="Arial Narrow" w:cs="Arial Narrow"/>
                <w:color w:val="FF0000"/>
                <w:spacing w:val="-1"/>
                <w:sz w:val="24"/>
                <w:szCs w:val="24"/>
                <w:lang w:eastAsia="fr-FR"/>
              </w:rPr>
              <w:t>m</w:t>
            </w:r>
            <w:r w:rsidRPr="00DA554B">
              <w:rPr>
                <w:rFonts w:ascii="Arial Narrow" w:eastAsia="Arial Narrow" w:hAnsi="Arial Narrow" w:cs="Arial Narrow"/>
                <w:color w:val="FF0000"/>
                <w:sz w:val="24"/>
                <w:szCs w:val="24"/>
                <w:lang w:eastAsia="fr-FR"/>
              </w:rPr>
              <w:t>iss</w:t>
            </w:r>
            <w:r w:rsidRPr="00DA554B">
              <w:rPr>
                <w:rFonts w:ascii="Arial Narrow" w:eastAsia="Arial Narrow" w:hAnsi="Arial Narrow" w:cs="Arial Narrow"/>
                <w:color w:val="FF0000"/>
                <w:spacing w:val="-1"/>
                <w:sz w:val="24"/>
                <w:szCs w:val="24"/>
                <w:lang w:eastAsia="fr-FR"/>
              </w:rPr>
              <w:t>i</w:t>
            </w:r>
            <w:r w:rsidRPr="00DA554B">
              <w:rPr>
                <w:rFonts w:ascii="Arial Narrow" w:eastAsia="Arial Narrow" w:hAnsi="Arial Narrow" w:cs="Arial Narrow"/>
                <w:color w:val="FF0000"/>
                <w:spacing w:val="1"/>
                <w:sz w:val="24"/>
                <w:szCs w:val="24"/>
                <w:lang w:eastAsia="fr-FR"/>
              </w:rPr>
              <w:t>onna</w:t>
            </w:r>
            <w:r w:rsidRPr="00DA554B">
              <w:rPr>
                <w:rFonts w:ascii="Arial Narrow" w:eastAsia="Arial Narrow" w:hAnsi="Arial Narrow" w:cs="Arial Narrow"/>
                <w:color w:val="FF0000"/>
                <w:sz w:val="24"/>
                <w:szCs w:val="24"/>
                <w:lang w:eastAsia="fr-FR"/>
              </w:rPr>
              <w:t>i</w:t>
            </w:r>
            <w:r w:rsidRPr="00DA554B">
              <w:rPr>
                <w:rFonts w:ascii="Arial Narrow" w:eastAsia="Arial Narrow" w:hAnsi="Arial Narrow" w:cs="Arial Narrow"/>
                <w:color w:val="FF0000"/>
                <w:spacing w:val="-1"/>
                <w:sz w:val="24"/>
                <w:szCs w:val="24"/>
                <w:lang w:eastAsia="fr-FR"/>
              </w:rPr>
              <w:t>r</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0"/>
                <w:sz w:val="24"/>
                <w:szCs w:val="24"/>
                <w:lang w:eastAsia="fr-FR"/>
              </w:rPr>
              <w:t xml:space="preserve"> </w:t>
            </w:r>
            <w:r w:rsidRPr="00DA554B">
              <w:rPr>
                <w:rFonts w:ascii="Arial Narrow" w:eastAsia="Arial Narrow" w:hAnsi="Arial Narrow" w:cs="Arial Narrow"/>
                <w:color w:val="FF0000"/>
                <w:spacing w:val="1"/>
                <w:sz w:val="24"/>
                <w:szCs w:val="24"/>
                <w:lang w:eastAsia="fr-FR"/>
              </w:rPr>
              <w:t>u</w:t>
            </w:r>
            <w:r w:rsidRPr="00DA554B">
              <w:rPr>
                <w:rFonts w:ascii="Arial Narrow" w:eastAsia="Arial Narrow" w:hAnsi="Arial Narrow" w:cs="Arial Narrow"/>
                <w:color w:val="FF0000"/>
                <w:sz w:val="24"/>
                <w:szCs w:val="24"/>
                <w:lang w:eastAsia="fr-FR"/>
              </w:rPr>
              <w:t>til</w:t>
            </w:r>
            <w:r w:rsidRPr="00DA554B">
              <w:rPr>
                <w:rFonts w:ascii="Arial Narrow" w:eastAsia="Arial Narrow" w:hAnsi="Arial Narrow" w:cs="Arial Narrow"/>
                <w:color w:val="FF0000"/>
                <w:spacing w:val="-1"/>
                <w:sz w:val="24"/>
                <w:szCs w:val="24"/>
                <w:lang w:eastAsia="fr-FR"/>
              </w:rPr>
              <w:t>i</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ro</w:t>
            </w:r>
            <w:r w:rsidRPr="00DA554B">
              <w:rPr>
                <w:rFonts w:ascii="Arial Narrow" w:eastAsia="Arial Narrow" w:hAnsi="Arial Narrow" w:cs="Arial Narrow"/>
                <w:color w:val="FF0000"/>
                <w:spacing w:val="1"/>
                <w:sz w:val="24"/>
                <w:szCs w:val="24"/>
                <w:lang w:eastAsia="fr-FR"/>
              </w:rPr>
              <w:t>n</w:t>
            </w:r>
            <w:r w:rsidRPr="00DA554B">
              <w:rPr>
                <w:rFonts w:ascii="Arial Narrow" w:eastAsia="Arial Narrow" w:hAnsi="Arial Narrow" w:cs="Arial Narrow"/>
                <w:color w:val="FF0000"/>
                <w:sz w:val="24"/>
                <w:szCs w:val="24"/>
                <w:lang w:eastAsia="fr-FR"/>
              </w:rPr>
              <w:t>t</w:t>
            </w:r>
            <w:r w:rsidRPr="00DA554B">
              <w:rPr>
                <w:rFonts w:ascii="Arial Narrow" w:eastAsia="Arial Narrow" w:hAnsi="Arial Narrow" w:cs="Arial Narrow"/>
                <w:color w:val="FF0000"/>
                <w:spacing w:val="11"/>
                <w:sz w:val="24"/>
                <w:szCs w:val="24"/>
                <w:lang w:eastAsia="fr-FR"/>
              </w:rPr>
              <w:t xml:space="preserve"> </w:t>
            </w:r>
            <w:r w:rsidRPr="00DA554B">
              <w:rPr>
                <w:rFonts w:ascii="Arial Narrow" w:eastAsia="Arial Narrow" w:hAnsi="Arial Narrow" w:cs="Arial Narrow"/>
                <w:color w:val="FF0000"/>
                <w:sz w:val="24"/>
                <w:szCs w:val="24"/>
                <w:lang w:eastAsia="fr-FR"/>
              </w:rPr>
              <w:t>à</w:t>
            </w:r>
            <w:r w:rsidRPr="00DA554B">
              <w:rPr>
                <w:rFonts w:ascii="Arial Narrow" w:eastAsia="Arial Narrow" w:hAnsi="Arial Narrow" w:cs="Arial Narrow"/>
                <w:color w:val="FF0000"/>
                <w:spacing w:val="9"/>
                <w:sz w:val="24"/>
                <w:szCs w:val="24"/>
                <w:lang w:eastAsia="fr-FR"/>
              </w:rPr>
              <w:t xml:space="preserve"> </w:t>
            </w:r>
            <w:r w:rsidRPr="00DA554B">
              <w:rPr>
                <w:rFonts w:ascii="Arial Narrow" w:eastAsia="Arial Narrow" w:hAnsi="Arial Narrow" w:cs="Arial Narrow"/>
                <w:color w:val="FF0000"/>
                <w:sz w:val="24"/>
                <w:szCs w:val="24"/>
                <w:lang w:eastAsia="fr-FR"/>
              </w:rPr>
              <w:t>c</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t</w:t>
            </w:r>
            <w:r w:rsidRPr="00DA554B">
              <w:rPr>
                <w:rFonts w:ascii="Arial Narrow" w:eastAsia="Arial Narrow" w:hAnsi="Arial Narrow" w:cs="Arial Narrow"/>
                <w:color w:val="FF0000"/>
                <w:spacing w:val="8"/>
                <w:sz w:val="24"/>
                <w:szCs w:val="24"/>
                <w:lang w:eastAsia="fr-FR"/>
              </w:rPr>
              <w:t xml:space="preserve"> </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f</w:t>
            </w:r>
            <w:r w:rsidRPr="00DA554B">
              <w:rPr>
                <w:rFonts w:ascii="Arial Narrow" w:eastAsia="Arial Narrow" w:hAnsi="Arial Narrow" w:cs="Arial Narrow"/>
                <w:color w:val="FF0000"/>
                <w:spacing w:val="1"/>
                <w:sz w:val="24"/>
                <w:szCs w:val="24"/>
                <w:lang w:eastAsia="fr-FR"/>
              </w:rPr>
              <w:t>fe</w:t>
            </w:r>
            <w:r w:rsidRPr="00DA554B">
              <w:rPr>
                <w:rFonts w:ascii="Arial Narrow" w:eastAsia="Arial Narrow" w:hAnsi="Arial Narrow" w:cs="Arial Narrow"/>
                <w:color w:val="FF0000"/>
                <w:sz w:val="24"/>
                <w:szCs w:val="24"/>
                <w:lang w:eastAsia="fr-FR"/>
              </w:rPr>
              <w:t>t</w:t>
            </w:r>
            <w:r w:rsidRPr="00DA554B">
              <w:rPr>
                <w:rFonts w:ascii="Arial Narrow" w:eastAsia="Arial Narrow" w:hAnsi="Arial Narrow" w:cs="Arial Narrow"/>
                <w:color w:val="FF0000"/>
                <w:spacing w:val="9"/>
                <w:sz w:val="24"/>
                <w:szCs w:val="24"/>
                <w:lang w:eastAsia="fr-FR"/>
              </w:rPr>
              <w:t xml:space="preserve"> </w:t>
            </w:r>
            <w:r w:rsidRPr="00DA554B">
              <w:rPr>
                <w:rFonts w:ascii="Arial Narrow" w:eastAsia="Arial Narrow" w:hAnsi="Arial Narrow" w:cs="Arial Narrow"/>
                <w:color w:val="FF0000"/>
                <w:sz w:val="24"/>
                <w:szCs w:val="24"/>
                <w:lang w:eastAsia="fr-FR"/>
              </w:rPr>
              <w:t>les</w:t>
            </w:r>
            <w:r w:rsidRPr="00DA554B">
              <w:rPr>
                <w:rFonts w:ascii="Arial Narrow" w:eastAsia="Arial Narrow" w:hAnsi="Arial Narrow" w:cs="Arial Narrow"/>
                <w:color w:val="FF0000"/>
                <w:spacing w:val="10"/>
                <w:sz w:val="24"/>
                <w:szCs w:val="24"/>
                <w:lang w:eastAsia="fr-FR"/>
              </w:rPr>
              <w:t xml:space="preserve"> </w:t>
            </w:r>
            <w:r w:rsidRPr="00DA554B">
              <w:rPr>
                <w:rFonts w:ascii="Arial Narrow" w:eastAsia="Arial Narrow" w:hAnsi="Arial Narrow" w:cs="Arial Narrow"/>
                <w:color w:val="FF0000"/>
                <w:spacing w:val="1"/>
                <w:sz w:val="24"/>
                <w:szCs w:val="24"/>
                <w:lang w:eastAsia="fr-FR"/>
              </w:rPr>
              <w:t>p</w:t>
            </w:r>
            <w:r w:rsidRPr="00DA554B">
              <w:rPr>
                <w:rFonts w:ascii="Arial Narrow" w:eastAsia="Arial Narrow" w:hAnsi="Arial Narrow" w:cs="Arial Narrow"/>
                <w:color w:val="FF0000"/>
                <w:sz w:val="24"/>
                <w:szCs w:val="24"/>
                <w:lang w:eastAsia="fr-FR"/>
              </w:rPr>
              <w:t>iè</w:t>
            </w:r>
            <w:r w:rsidRPr="00DA554B">
              <w:rPr>
                <w:rFonts w:ascii="Arial Narrow" w:eastAsia="Arial Narrow" w:hAnsi="Arial Narrow" w:cs="Arial Narrow"/>
                <w:color w:val="FF0000"/>
                <w:spacing w:val="-2"/>
                <w:sz w:val="24"/>
                <w:szCs w:val="24"/>
                <w:lang w:eastAsia="fr-FR"/>
              </w:rPr>
              <w:t>c</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8"/>
                <w:sz w:val="24"/>
                <w:szCs w:val="24"/>
                <w:lang w:eastAsia="fr-FR"/>
              </w:rPr>
              <w:t xml:space="preserve"> </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t</w:t>
            </w:r>
            <w:r w:rsidRPr="00DA554B">
              <w:rPr>
                <w:rFonts w:ascii="Arial Narrow" w:eastAsia="Arial Narrow" w:hAnsi="Arial Narrow" w:cs="Arial Narrow"/>
                <w:color w:val="FF0000"/>
                <w:spacing w:val="11"/>
                <w:sz w:val="24"/>
                <w:szCs w:val="24"/>
                <w:lang w:eastAsia="fr-FR"/>
              </w:rPr>
              <w:t xml:space="preserve"> </w:t>
            </w:r>
            <w:r w:rsidRPr="00DA554B">
              <w:rPr>
                <w:rFonts w:ascii="Arial Narrow" w:eastAsia="Arial Narrow" w:hAnsi="Arial Narrow" w:cs="Arial Narrow"/>
                <w:color w:val="FF0000"/>
                <w:spacing w:val="-1"/>
                <w:sz w:val="24"/>
                <w:szCs w:val="24"/>
                <w:lang w:eastAsia="fr-FR"/>
              </w:rPr>
              <w:t>m</w:t>
            </w:r>
            <w:r w:rsidRPr="00DA554B">
              <w:rPr>
                <w:rFonts w:ascii="Arial Narrow" w:eastAsia="Arial Narrow" w:hAnsi="Arial Narrow" w:cs="Arial Narrow"/>
                <w:color w:val="FF0000"/>
                <w:spacing w:val="1"/>
                <w:sz w:val="24"/>
                <w:szCs w:val="24"/>
                <w:lang w:eastAsia="fr-FR"/>
              </w:rPr>
              <w:t>odè</w:t>
            </w:r>
            <w:r w:rsidRPr="00DA554B">
              <w:rPr>
                <w:rFonts w:ascii="Arial Narrow" w:eastAsia="Arial Narrow" w:hAnsi="Arial Narrow" w:cs="Arial Narrow"/>
                <w:color w:val="FF0000"/>
                <w:spacing w:val="-3"/>
                <w:sz w:val="24"/>
                <w:szCs w:val="24"/>
                <w:lang w:eastAsia="fr-FR"/>
              </w:rPr>
              <w:t>l</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 xml:space="preserve">s </w:t>
            </w:r>
            <w:r w:rsidRPr="00DA554B">
              <w:rPr>
                <w:rFonts w:ascii="Arial Narrow" w:eastAsia="Arial Narrow" w:hAnsi="Arial Narrow" w:cs="Arial Narrow"/>
                <w:color w:val="FF0000"/>
                <w:spacing w:val="-1"/>
                <w:sz w:val="24"/>
                <w:szCs w:val="24"/>
                <w:lang w:eastAsia="fr-FR"/>
              </w:rPr>
              <w:t>o</w:t>
            </w:r>
            <w:r w:rsidRPr="00DA554B">
              <w:rPr>
                <w:rFonts w:ascii="Arial Narrow" w:eastAsia="Arial Narrow" w:hAnsi="Arial Narrow" w:cs="Arial Narrow"/>
                <w:color w:val="FF0000"/>
                <w:sz w:val="24"/>
                <w:szCs w:val="24"/>
                <w:lang w:eastAsia="fr-FR"/>
              </w:rPr>
              <w:t>u</w:t>
            </w:r>
            <w:r w:rsidRPr="00DA554B">
              <w:rPr>
                <w:rFonts w:ascii="Arial Narrow" w:eastAsia="Arial Narrow" w:hAnsi="Arial Narrow" w:cs="Arial Narrow"/>
                <w:color w:val="FF0000"/>
                <w:spacing w:val="1"/>
                <w:sz w:val="24"/>
                <w:szCs w:val="24"/>
                <w:lang w:eastAsia="fr-FR"/>
              </w:rPr>
              <w:t xml:space="preserve"> fo</w:t>
            </w:r>
            <w:r w:rsidRPr="00DA554B">
              <w:rPr>
                <w:rFonts w:ascii="Arial Narrow" w:eastAsia="Arial Narrow" w:hAnsi="Arial Narrow" w:cs="Arial Narrow"/>
                <w:color w:val="FF0000"/>
                <w:sz w:val="24"/>
                <w:szCs w:val="24"/>
                <w:lang w:eastAsia="fr-FR"/>
              </w:rPr>
              <w:t>r</w:t>
            </w:r>
            <w:r w:rsidRPr="00DA554B">
              <w:rPr>
                <w:rFonts w:ascii="Arial Narrow" w:eastAsia="Arial Narrow" w:hAnsi="Arial Narrow" w:cs="Arial Narrow"/>
                <w:color w:val="FF0000"/>
                <w:spacing w:val="-1"/>
                <w:sz w:val="24"/>
                <w:szCs w:val="24"/>
                <w:lang w:eastAsia="fr-FR"/>
              </w:rPr>
              <w:t>m</w:t>
            </w:r>
            <w:r w:rsidRPr="00DA554B">
              <w:rPr>
                <w:rFonts w:ascii="Arial Narrow" w:eastAsia="Arial Narrow" w:hAnsi="Arial Narrow" w:cs="Arial Narrow"/>
                <w:color w:val="FF0000"/>
                <w:spacing w:val="1"/>
                <w:sz w:val="24"/>
                <w:szCs w:val="24"/>
                <w:lang w:eastAsia="fr-FR"/>
              </w:rPr>
              <w:t>u</w:t>
            </w:r>
            <w:r w:rsidRPr="00DA554B">
              <w:rPr>
                <w:rFonts w:ascii="Arial Narrow" w:eastAsia="Arial Narrow" w:hAnsi="Arial Narrow" w:cs="Arial Narrow"/>
                <w:color w:val="FF0000"/>
                <w:sz w:val="24"/>
                <w:szCs w:val="24"/>
                <w:lang w:eastAsia="fr-FR"/>
              </w:rPr>
              <w:t>laires</w:t>
            </w:r>
            <w:r w:rsidRPr="00DA554B">
              <w:rPr>
                <w:rFonts w:ascii="Arial Narrow" w:eastAsia="Arial Narrow" w:hAnsi="Arial Narrow" w:cs="Arial Narrow"/>
                <w:color w:val="FF0000"/>
                <w:spacing w:val="-2"/>
                <w:sz w:val="24"/>
                <w:szCs w:val="24"/>
                <w:lang w:eastAsia="fr-FR"/>
              </w:rPr>
              <w:t xml:space="preserve"> t</w:t>
            </w:r>
            <w:r w:rsidRPr="00DA554B">
              <w:rPr>
                <w:rFonts w:ascii="Arial Narrow" w:eastAsia="Arial Narrow" w:hAnsi="Arial Narrow" w:cs="Arial Narrow"/>
                <w:color w:val="FF0000"/>
                <w:sz w:val="24"/>
                <w:szCs w:val="24"/>
                <w:lang w:eastAsia="fr-FR"/>
              </w:rPr>
              <w:t>y</w:t>
            </w:r>
            <w:r w:rsidRPr="00DA554B">
              <w:rPr>
                <w:rFonts w:ascii="Arial Narrow" w:eastAsia="Arial Narrow" w:hAnsi="Arial Narrow" w:cs="Arial Narrow"/>
                <w:color w:val="FF0000"/>
                <w:spacing w:val="1"/>
                <w:sz w:val="24"/>
                <w:szCs w:val="24"/>
                <w:lang w:eastAsia="fr-FR"/>
              </w:rPr>
              <w:t>pe</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3"/>
                <w:sz w:val="24"/>
                <w:szCs w:val="24"/>
                <w:lang w:eastAsia="fr-FR"/>
              </w:rPr>
              <w:t xml:space="preserve"> </w:t>
            </w:r>
            <w:r w:rsidRPr="00DA554B">
              <w:rPr>
                <w:rFonts w:ascii="Arial Narrow" w:eastAsia="Arial Narrow" w:hAnsi="Arial Narrow" w:cs="Arial Narrow"/>
                <w:color w:val="FF0000"/>
                <w:spacing w:val="1"/>
                <w:sz w:val="24"/>
                <w:szCs w:val="24"/>
                <w:lang w:eastAsia="fr-FR"/>
              </w:rPr>
              <w:t>p</w:t>
            </w:r>
            <w:r w:rsidRPr="00DA554B">
              <w:rPr>
                <w:rFonts w:ascii="Arial Narrow" w:eastAsia="Arial Narrow" w:hAnsi="Arial Narrow" w:cs="Arial Narrow"/>
                <w:color w:val="FF0000"/>
                <w:sz w:val="24"/>
                <w:szCs w:val="24"/>
                <w:lang w:eastAsia="fr-FR"/>
              </w:rPr>
              <w:t>ré</w:t>
            </w:r>
            <w:r w:rsidRPr="00DA554B">
              <w:rPr>
                <w:rFonts w:ascii="Arial Narrow" w:eastAsia="Arial Narrow" w:hAnsi="Arial Narrow" w:cs="Arial Narrow"/>
                <w:color w:val="FF0000"/>
                <w:spacing w:val="-2"/>
                <w:sz w:val="24"/>
                <w:szCs w:val="24"/>
                <w:lang w:eastAsia="fr-FR"/>
              </w:rPr>
              <w:t>v</w:t>
            </w:r>
            <w:r w:rsidRPr="00DA554B">
              <w:rPr>
                <w:rFonts w:ascii="Arial Narrow" w:eastAsia="Arial Narrow" w:hAnsi="Arial Narrow" w:cs="Arial Narrow"/>
                <w:color w:val="FF0000"/>
                <w:spacing w:val="1"/>
                <w:sz w:val="24"/>
                <w:szCs w:val="24"/>
                <w:lang w:eastAsia="fr-FR"/>
              </w:rPr>
              <w:t>u</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1"/>
                <w:sz w:val="24"/>
                <w:szCs w:val="24"/>
                <w:lang w:eastAsia="fr-FR"/>
              </w:rPr>
              <w:t xml:space="preserve"> </w:t>
            </w:r>
            <w:r w:rsidRPr="00DA554B">
              <w:rPr>
                <w:rFonts w:ascii="Arial Narrow" w:eastAsia="Arial Narrow" w:hAnsi="Arial Narrow" w:cs="Arial Narrow"/>
                <w:color w:val="FF0000"/>
                <w:spacing w:val="1"/>
                <w:sz w:val="24"/>
                <w:szCs w:val="24"/>
                <w:lang w:eastAsia="fr-FR"/>
              </w:rPr>
              <w:t>d</w:t>
            </w:r>
            <w:r w:rsidRPr="00DA554B">
              <w:rPr>
                <w:rFonts w:ascii="Arial Narrow" w:eastAsia="Arial Narrow" w:hAnsi="Arial Narrow" w:cs="Arial Narrow"/>
                <w:color w:val="FF0000"/>
                <w:spacing w:val="-1"/>
                <w:sz w:val="24"/>
                <w:szCs w:val="24"/>
                <w:lang w:eastAsia="fr-FR"/>
              </w:rPr>
              <w:t>a</w:t>
            </w:r>
            <w:r w:rsidRPr="00DA554B">
              <w:rPr>
                <w:rFonts w:ascii="Arial Narrow" w:eastAsia="Arial Narrow" w:hAnsi="Arial Narrow" w:cs="Arial Narrow"/>
                <w:color w:val="FF0000"/>
                <w:spacing w:val="1"/>
                <w:sz w:val="24"/>
                <w:szCs w:val="24"/>
                <w:lang w:eastAsia="fr-FR"/>
              </w:rPr>
              <w:t>n</w:t>
            </w:r>
            <w:r w:rsidRPr="00DA554B">
              <w:rPr>
                <w:rFonts w:ascii="Arial Narrow" w:eastAsia="Arial Narrow" w:hAnsi="Arial Narrow" w:cs="Arial Narrow"/>
                <w:color w:val="FF0000"/>
                <w:sz w:val="24"/>
                <w:szCs w:val="24"/>
                <w:lang w:eastAsia="fr-FR"/>
              </w:rPr>
              <w:t>s</w:t>
            </w:r>
            <w:r w:rsidRPr="00DA554B">
              <w:rPr>
                <w:rFonts w:ascii="Arial Narrow" w:eastAsia="Arial Narrow" w:hAnsi="Arial Narrow" w:cs="Arial Narrow"/>
                <w:color w:val="FF0000"/>
                <w:spacing w:val="11"/>
                <w:sz w:val="24"/>
                <w:szCs w:val="24"/>
                <w:lang w:eastAsia="fr-FR"/>
              </w:rPr>
              <w:t xml:space="preserve"> </w:t>
            </w:r>
            <w:r w:rsidRPr="00DA554B">
              <w:rPr>
                <w:rFonts w:ascii="Arial Narrow" w:eastAsia="Arial Narrow" w:hAnsi="Arial Narrow" w:cs="Arial Narrow"/>
                <w:color w:val="FF0000"/>
                <w:sz w:val="24"/>
                <w:szCs w:val="24"/>
                <w:lang w:eastAsia="fr-FR"/>
              </w:rPr>
              <w:t>le Dossi</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r</w:t>
            </w:r>
            <w:r w:rsidRPr="00DA554B">
              <w:rPr>
                <w:rFonts w:ascii="Arial Narrow" w:eastAsia="Arial Narrow" w:hAnsi="Arial Narrow" w:cs="Arial Narrow"/>
                <w:color w:val="FF0000"/>
                <w:spacing w:val="10"/>
                <w:sz w:val="24"/>
                <w:szCs w:val="24"/>
                <w:lang w:eastAsia="fr-FR"/>
              </w:rPr>
              <w:t xml:space="preserve"> </w:t>
            </w:r>
            <w:r w:rsidRPr="00DA554B">
              <w:rPr>
                <w:rFonts w:ascii="Arial Narrow" w:eastAsia="Arial Narrow" w:hAnsi="Arial Narrow" w:cs="Arial Narrow"/>
                <w:color w:val="FF0000"/>
                <w:spacing w:val="1"/>
                <w:sz w:val="24"/>
                <w:szCs w:val="24"/>
                <w:lang w:eastAsia="fr-FR"/>
              </w:rPr>
              <w:t>d</w:t>
            </w:r>
            <w:r w:rsidRPr="00DA554B">
              <w:rPr>
                <w:rFonts w:ascii="Arial Narrow" w:eastAsia="Arial Narrow" w:hAnsi="Arial Narrow" w:cs="Arial Narrow"/>
                <w:color w:val="FF0000"/>
                <w:sz w:val="24"/>
                <w:szCs w:val="24"/>
                <w:lang w:eastAsia="fr-FR"/>
              </w:rPr>
              <w:t>’A</w:t>
            </w:r>
            <w:r w:rsidRPr="00DA554B">
              <w:rPr>
                <w:rFonts w:ascii="Arial Narrow" w:eastAsia="Arial Narrow" w:hAnsi="Arial Narrow" w:cs="Arial Narrow"/>
                <w:color w:val="FF0000"/>
                <w:spacing w:val="1"/>
                <w:sz w:val="24"/>
                <w:szCs w:val="24"/>
                <w:lang w:eastAsia="fr-FR"/>
              </w:rPr>
              <w:t>p</w:t>
            </w:r>
            <w:r w:rsidRPr="00DA554B">
              <w:rPr>
                <w:rFonts w:ascii="Arial Narrow" w:eastAsia="Arial Narrow" w:hAnsi="Arial Narrow" w:cs="Arial Narrow"/>
                <w:color w:val="FF0000"/>
                <w:spacing w:val="-1"/>
                <w:sz w:val="24"/>
                <w:szCs w:val="24"/>
                <w:lang w:eastAsia="fr-FR"/>
              </w:rPr>
              <w:t>p</w:t>
            </w:r>
            <w:r w:rsidRPr="00DA554B">
              <w:rPr>
                <w:rFonts w:ascii="Arial Narrow" w:eastAsia="Arial Narrow" w:hAnsi="Arial Narrow" w:cs="Arial Narrow"/>
                <w:color w:val="FF0000"/>
                <w:spacing w:val="1"/>
                <w:sz w:val="24"/>
                <w:szCs w:val="24"/>
                <w:lang w:eastAsia="fr-FR"/>
              </w:rPr>
              <w:t>e</w:t>
            </w:r>
            <w:r w:rsidRPr="00DA554B">
              <w:rPr>
                <w:rFonts w:ascii="Arial Narrow" w:eastAsia="Arial Narrow" w:hAnsi="Arial Narrow" w:cs="Arial Narrow"/>
                <w:color w:val="FF0000"/>
                <w:sz w:val="24"/>
                <w:szCs w:val="24"/>
                <w:lang w:eastAsia="fr-FR"/>
              </w:rPr>
              <w:t>l</w:t>
            </w:r>
            <w:r w:rsidRPr="00DA554B">
              <w:rPr>
                <w:rFonts w:ascii="Arial Narrow" w:eastAsia="Arial Narrow" w:hAnsi="Arial Narrow" w:cs="Arial Narrow"/>
                <w:color w:val="FF0000"/>
                <w:spacing w:val="1"/>
                <w:sz w:val="24"/>
                <w:szCs w:val="24"/>
                <w:lang w:eastAsia="fr-FR"/>
              </w:rPr>
              <w:t xml:space="preserve"> d</w:t>
            </w:r>
            <w:r w:rsidRPr="00DA554B">
              <w:rPr>
                <w:rFonts w:ascii="Arial Narrow" w:eastAsia="Arial Narrow" w:hAnsi="Arial Narrow" w:cs="Arial Narrow"/>
                <w:color w:val="FF0000"/>
                <w:sz w:val="24"/>
                <w:szCs w:val="24"/>
                <w:lang w:eastAsia="fr-FR"/>
              </w:rPr>
              <w:t>’Of</w:t>
            </w:r>
            <w:r w:rsidRPr="00DA554B">
              <w:rPr>
                <w:rFonts w:ascii="Arial Narrow" w:eastAsia="Arial Narrow" w:hAnsi="Arial Narrow" w:cs="Arial Narrow"/>
                <w:color w:val="FF0000"/>
                <w:spacing w:val="1"/>
                <w:sz w:val="24"/>
                <w:szCs w:val="24"/>
                <w:lang w:eastAsia="fr-FR"/>
              </w:rPr>
              <w:t>f</w:t>
            </w:r>
            <w:r w:rsidRPr="00DA554B">
              <w:rPr>
                <w:rFonts w:ascii="Arial Narrow" w:eastAsia="Arial Narrow" w:hAnsi="Arial Narrow" w:cs="Arial Narrow"/>
                <w:color w:val="FF0000"/>
                <w:spacing w:val="-3"/>
                <w:sz w:val="24"/>
                <w:szCs w:val="24"/>
                <w:lang w:eastAsia="fr-FR"/>
              </w:rPr>
              <w:t>r</w:t>
            </w:r>
            <w:r w:rsidRPr="00DA554B">
              <w:rPr>
                <w:rFonts w:ascii="Arial Narrow" w:eastAsia="Arial Narrow" w:hAnsi="Arial Narrow" w:cs="Arial Narrow"/>
                <w:color w:val="FF0000"/>
                <w:spacing w:val="1"/>
                <w:sz w:val="24"/>
                <w:szCs w:val="24"/>
                <w:lang w:eastAsia="fr-FR"/>
              </w:rPr>
              <w:t>es</w:t>
            </w:r>
            <w:r w:rsidRPr="00DA554B">
              <w:rPr>
                <w:rFonts w:ascii="Arial Narrow" w:eastAsia="Arial Narrow" w:hAnsi="Arial Narrow" w:cs="Arial Narrow"/>
                <w:color w:val="FF0000"/>
                <w:sz w:val="24"/>
                <w:szCs w:val="24"/>
                <w:lang w:eastAsia="fr-FR"/>
              </w:rPr>
              <w:t>.</w:t>
            </w:r>
          </w:p>
          <w:p w14:paraId="09DD2E1E" w14:textId="77777777" w:rsidR="009523CD"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D74AC2">
              <w:t>Les soumissionnaires utiliseront à cet effet les pièces et modèles ou formulaires types prévus dans le Dossier d’Appel d’Offres.</w:t>
            </w:r>
          </w:p>
          <w:p w14:paraId="38841D2F" w14:textId="053EFBB6" w:rsidR="009523CD" w:rsidRDefault="009523CD" w:rsidP="009523CD">
            <w:pPr>
              <w:widowControl w:val="0"/>
              <w:autoSpaceDE w:val="0"/>
              <w:autoSpaceDN w:val="0"/>
              <w:adjustRightInd w:val="0"/>
              <w:spacing w:after="0" w:line="240" w:lineRule="auto"/>
              <w:jc w:val="both"/>
              <w:rPr>
                <w:rFonts w:ascii="Arial Narrow" w:hAnsi="Arial Narrow" w:cs="Arial"/>
                <w:b/>
                <w:color w:val="262626"/>
                <w:sz w:val="24"/>
                <w:szCs w:val="24"/>
              </w:rPr>
            </w:pPr>
            <w:r w:rsidRPr="003E5363">
              <w:rPr>
                <w:rFonts w:ascii="Arial Narrow" w:hAnsi="Arial Narrow" w:cs="Arial"/>
                <w:color w:val="262626"/>
                <w:sz w:val="24"/>
                <w:szCs w:val="24"/>
              </w:rPr>
              <w:t>N.B : Les différentes parties d’un même dossier doivent être séparées par les intercalaires de couleur aussi bien dans l’original que dans les copies, de manière à faciliter son examen.</w:t>
            </w:r>
          </w:p>
          <w:p w14:paraId="58BEA55F" w14:textId="454EF30B" w:rsidR="00FA317C" w:rsidRPr="00067A4A" w:rsidRDefault="00FA317C" w:rsidP="008C6179">
            <w:pPr>
              <w:widowControl w:val="0"/>
              <w:autoSpaceDE w:val="0"/>
              <w:autoSpaceDN w:val="0"/>
              <w:adjustRightInd w:val="0"/>
              <w:spacing w:after="0" w:line="240" w:lineRule="auto"/>
              <w:jc w:val="both"/>
              <w:rPr>
                <w:rFonts w:ascii="Arial Narrow" w:hAnsi="Arial Narrow" w:cs="Arial"/>
                <w:color w:val="262626"/>
                <w:sz w:val="24"/>
                <w:szCs w:val="24"/>
              </w:rPr>
            </w:pPr>
          </w:p>
        </w:tc>
      </w:tr>
      <w:tr w:rsidR="009523CD" w:rsidRPr="00067A4A" w14:paraId="1ACFABDA" w14:textId="77777777" w:rsidTr="008F7B17">
        <w:tc>
          <w:tcPr>
            <w:tcW w:w="10560" w:type="dxa"/>
            <w:gridSpan w:val="2"/>
            <w:tcBorders>
              <w:top w:val="single" w:sz="4" w:space="0" w:color="auto"/>
              <w:left w:val="single" w:sz="4" w:space="0" w:color="auto"/>
              <w:bottom w:val="single" w:sz="4" w:space="0" w:color="auto"/>
              <w:right w:val="single" w:sz="4" w:space="0" w:color="auto"/>
            </w:tcBorders>
          </w:tcPr>
          <w:p w14:paraId="22EDE0A4" w14:textId="2AFF3E1F"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b/>
                <w:color w:val="262626"/>
                <w:sz w:val="24"/>
                <w:szCs w:val="24"/>
              </w:rPr>
              <w:lastRenderedPageBreak/>
              <w:t>PRIX ET MONNAIE DE L’OFFRE</w:t>
            </w:r>
          </w:p>
        </w:tc>
      </w:tr>
      <w:tr w:rsidR="009523CD" w:rsidRPr="00067A4A" w14:paraId="425C7BDA" w14:textId="77777777" w:rsidTr="008F7B17">
        <w:tc>
          <w:tcPr>
            <w:tcW w:w="704" w:type="dxa"/>
            <w:tcBorders>
              <w:top w:val="single" w:sz="4" w:space="0" w:color="auto"/>
              <w:left w:val="single" w:sz="4" w:space="0" w:color="auto"/>
              <w:bottom w:val="single" w:sz="4" w:space="0" w:color="auto"/>
              <w:right w:val="single" w:sz="4" w:space="0" w:color="auto"/>
            </w:tcBorders>
          </w:tcPr>
          <w:p w14:paraId="2C008D7C" w14:textId="195A3C05"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10</w:t>
            </w:r>
          </w:p>
        </w:tc>
        <w:tc>
          <w:tcPr>
            <w:tcW w:w="9856" w:type="dxa"/>
            <w:tcBorders>
              <w:top w:val="single" w:sz="4" w:space="0" w:color="auto"/>
              <w:left w:val="single" w:sz="4" w:space="0" w:color="auto"/>
              <w:bottom w:val="single" w:sz="4" w:space="0" w:color="auto"/>
              <w:right w:val="single" w:sz="4" w:space="0" w:color="auto"/>
            </w:tcBorders>
          </w:tcPr>
          <w:p w14:paraId="35BD3D0C" w14:textId="77777777" w:rsidR="009523CD" w:rsidRPr="00067A4A" w:rsidRDefault="009523CD" w:rsidP="009523CD">
            <w:pPr>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 xml:space="preserve">    Les prix figurant au bordereau des prix unitaires sont réputés avoir été établis sur la base des conditions économiques en vigueur en République du Cameroun au mois précédant celui de la soumission.</w:t>
            </w:r>
          </w:p>
          <w:p w14:paraId="2C4085DF" w14:textId="37DBB5CC" w:rsidR="009523CD" w:rsidRPr="00067A4A"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 xml:space="preserve">    Le COCONTRACTANT est réputé avoir une parfaite connaissance de toutes les sujétions imposées pour l'exécution des travaux et de toutes les conditions locales susceptibles d'influer sur cette exécution.</w:t>
            </w:r>
          </w:p>
        </w:tc>
      </w:tr>
      <w:tr w:rsidR="009523CD" w:rsidRPr="00067A4A" w14:paraId="394BC2A6" w14:textId="77777777" w:rsidTr="008F7B17">
        <w:tc>
          <w:tcPr>
            <w:tcW w:w="704" w:type="dxa"/>
            <w:tcBorders>
              <w:top w:val="single" w:sz="4" w:space="0" w:color="auto"/>
              <w:left w:val="single" w:sz="4" w:space="0" w:color="auto"/>
              <w:bottom w:val="single" w:sz="4" w:space="0" w:color="auto"/>
              <w:right w:val="single" w:sz="4" w:space="0" w:color="auto"/>
            </w:tcBorders>
          </w:tcPr>
          <w:p w14:paraId="71082ABE" w14:textId="02DA350B"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11</w:t>
            </w:r>
          </w:p>
        </w:tc>
        <w:tc>
          <w:tcPr>
            <w:tcW w:w="9856" w:type="dxa"/>
            <w:tcBorders>
              <w:top w:val="single" w:sz="4" w:space="0" w:color="auto"/>
              <w:left w:val="single" w:sz="4" w:space="0" w:color="auto"/>
              <w:bottom w:val="single" w:sz="4" w:space="0" w:color="auto"/>
              <w:right w:val="single" w:sz="4" w:space="0" w:color="auto"/>
            </w:tcBorders>
          </w:tcPr>
          <w:p w14:paraId="615C9EFA" w14:textId="0831A9FC" w:rsidR="009523CD" w:rsidRPr="00067A4A"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Les prix du marché ne sont pas révisables.</w:t>
            </w:r>
          </w:p>
        </w:tc>
      </w:tr>
      <w:tr w:rsidR="009523CD" w:rsidRPr="00067A4A" w14:paraId="2458F558" w14:textId="77777777" w:rsidTr="008F7B17">
        <w:tc>
          <w:tcPr>
            <w:tcW w:w="704" w:type="dxa"/>
            <w:tcBorders>
              <w:top w:val="single" w:sz="4" w:space="0" w:color="auto"/>
              <w:left w:val="single" w:sz="4" w:space="0" w:color="auto"/>
              <w:bottom w:val="single" w:sz="4" w:space="0" w:color="auto"/>
              <w:right w:val="single" w:sz="4" w:space="0" w:color="auto"/>
            </w:tcBorders>
          </w:tcPr>
          <w:p w14:paraId="2A772E60" w14:textId="7452EADC"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12</w:t>
            </w:r>
          </w:p>
        </w:tc>
        <w:tc>
          <w:tcPr>
            <w:tcW w:w="9856" w:type="dxa"/>
            <w:tcBorders>
              <w:top w:val="single" w:sz="4" w:space="0" w:color="auto"/>
              <w:left w:val="single" w:sz="4" w:space="0" w:color="auto"/>
              <w:bottom w:val="single" w:sz="4" w:space="0" w:color="auto"/>
              <w:right w:val="single" w:sz="4" w:space="0" w:color="auto"/>
            </w:tcBorders>
          </w:tcPr>
          <w:p w14:paraId="2C08E13D" w14:textId="77777777" w:rsidR="009523CD" w:rsidRPr="00067A4A"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Monnaie du pays du Maître d’Ouvrage Délégué (monnaie nationale) : Le Franc CFA</w:t>
            </w:r>
          </w:p>
          <w:p w14:paraId="393AEB12" w14:textId="6BB5BE4B" w:rsidR="009523CD" w:rsidRPr="00067A4A"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Monnaie de l’offre : le francs CFA</w:t>
            </w:r>
          </w:p>
        </w:tc>
      </w:tr>
      <w:tr w:rsidR="009523CD" w:rsidRPr="00067A4A" w14:paraId="47664776" w14:textId="77777777" w:rsidTr="008F7B17">
        <w:tc>
          <w:tcPr>
            <w:tcW w:w="10560" w:type="dxa"/>
            <w:gridSpan w:val="2"/>
            <w:tcBorders>
              <w:top w:val="single" w:sz="4" w:space="0" w:color="auto"/>
              <w:left w:val="single" w:sz="4" w:space="0" w:color="auto"/>
              <w:bottom w:val="single" w:sz="4" w:space="0" w:color="auto"/>
              <w:right w:val="single" w:sz="4" w:space="0" w:color="auto"/>
            </w:tcBorders>
          </w:tcPr>
          <w:p w14:paraId="525FFC7E" w14:textId="6CAB0C75"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b/>
                <w:color w:val="262626"/>
                <w:sz w:val="24"/>
                <w:szCs w:val="24"/>
              </w:rPr>
              <w:t>PREPARATION ET DEPOT DES OFFRES</w:t>
            </w:r>
          </w:p>
        </w:tc>
      </w:tr>
      <w:tr w:rsidR="009523CD" w:rsidRPr="00067A4A" w14:paraId="7EEDA942" w14:textId="77777777" w:rsidTr="008F7B17">
        <w:tc>
          <w:tcPr>
            <w:tcW w:w="704" w:type="dxa"/>
            <w:tcBorders>
              <w:top w:val="single" w:sz="4" w:space="0" w:color="auto"/>
              <w:left w:val="single" w:sz="4" w:space="0" w:color="auto"/>
              <w:bottom w:val="single" w:sz="4" w:space="0" w:color="auto"/>
              <w:right w:val="single" w:sz="4" w:space="0" w:color="auto"/>
            </w:tcBorders>
          </w:tcPr>
          <w:p w14:paraId="39D063F7" w14:textId="541493DF"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13</w:t>
            </w:r>
          </w:p>
        </w:tc>
        <w:tc>
          <w:tcPr>
            <w:tcW w:w="9856" w:type="dxa"/>
            <w:tcBorders>
              <w:top w:val="single" w:sz="4" w:space="0" w:color="auto"/>
              <w:left w:val="single" w:sz="4" w:space="0" w:color="auto"/>
              <w:bottom w:val="single" w:sz="4" w:space="0" w:color="auto"/>
              <w:right w:val="single" w:sz="4" w:space="0" w:color="auto"/>
            </w:tcBorders>
          </w:tcPr>
          <w:p w14:paraId="3479BA2A" w14:textId="77777777" w:rsidR="009523CD" w:rsidRPr="00067A4A"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Période de validité des offres :</w:t>
            </w:r>
          </w:p>
          <w:p w14:paraId="0A97DC5E" w14:textId="3CE7A32B" w:rsidR="009523CD" w:rsidRPr="00067A4A"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 xml:space="preserve">La période de validité des offres est de </w:t>
            </w:r>
            <w:r w:rsidRPr="00067A4A">
              <w:rPr>
                <w:rFonts w:ascii="Arial Narrow" w:hAnsi="Arial Narrow" w:cs="Arial"/>
                <w:b/>
                <w:color w:val="262626"/>
                <w:sz w:val="24"/>
                <w:szCs w:val="24"/>
              </w:rPr>
              <w:t>quatre-vingt-dix (90) jours</w:t>
            </w:r>
            <w:r w:rsidRPr="00067A4A">
              <w:rPr>
                <w:rFonts w:ascii="Arial Narrow" w:hAnsi="Arial Narrow" w:cs="Arial"/>
                <w:color w:val="262626"/>
                <w:sz w:val="24"/>
                <w:szCs w:val="24"/>
              </w:rPr>
              <w:t xml:space="preserve"> à partir de la date limite de dépôt des offres.</w:t>
            </w:r>
          </w:p>
        </w:tc>
      </w:tr>
      <w:tr w:rsidR="009523CD" w:rsidRPr="00067A4A" w14:paraId="1969F638" w14:textId="77777777" w:rsidTr="008F7B17">
        <w:tc>
          <w:tcPr>
            <w:tcW w:w="704" w:type="dxa"/>
            <w:tcBorders>
              <w:top w:val="single" w:sz="4" w:space="0" w:color="auto"/>
              <w:left w:val="single" w:sz="4" w:space="0" w:color="auto"/>
              <w:bottom w:val="single" w:sz="4" w:space="0" w:color="auto"/>
              <w:right w:val="single" w:sz="4" w:space="0" w:color="auto"/>
            </w:tcBorders>
          </w:tcPr>
          <w:p w14:paraId="7E834222" w14:textId="1D6B6E28"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15</w:t>
            </w:r>
          </w:p>
        </w:tc>
        <w:tc>
          <w:tcPr>
            <w:tcW w:w="9856" w:type="dxa"/>
            <w:tcBorders>
              <w:top w:val="single" w:sz="4" w:space="0" w:color="auto"/>
              <w:left w:val="single" w:sz="4" w:space="0" w:color="auto"/>
              <w:bottom w:val="single" w:sz="4" w:space="0" w:color="auto"/>
              <w:right w:val="single" w:sz="4" w:space="0" w:color="auto"/>
            </w:tcBorders>
          </w:tcPr>
          <w:p w14:paraId="0C8D079E" w14:textId="3D6DBD96" w:rsidR="009523CD" w:rsidRPr="00067A4A"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 xml:space="preserve">Nombre de copies de l’offre qui doivent être remplies et envoyées : </w:t>
            </w:r>
            <w:r w:rsidRPr="00067A4A">
              <w:rPr>
                <w:rFonts w:ascii="Arial Narrow" w:hAnsi="Arial Narrow" w:cs="Arial"/>
                <w:b/>
                <w:color w:val="262626"/>
                <w:sz w:val="24"/>
                <w:szCs w:val="24"/>
              </w:rPr>
              <w:t>Sept (07), dont l’Original et six (06) copies</w:t>
            </w:r>
          </w:p>
        </w:tc>
      </w:tr>
      <w:tr w:rsidR="009523CD" w:rsidRPr="00067A4A" w14:paraId="464912F5" w14:textId="77777777" w:rsidTr="008F7B17">
        <w:tc>
          <w:tcPr>
            <w:tcW w:w="704" w:type="dxa"/>
            <w:tcBorders>
              <w:top w:val="single" w:sz="4" w:space="0" w:color="auto"/>
              <w:left w:val="single" w:sz="4" w:space="0" w:color="auto"/>
              <w:bottom w:val="single" w:sz="4" w:space="0" w:color="auto"/>
              <w:right w:val="single" w:sz="4" w:space="0" w:color="auto"/>
            </w:tcBorders>
          </w:tcPr>
          <w:p w14:paraId="11177034" w14:textId="360F0127"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16</w:t>
            </w:r>
          </w:p>
        </w:tc>
        <w:tc>
          <w:tcPr>
            <w:tcW w:w="9856" w:type="dxa"/>
            <w:tcBorders>
              <w:top w:val="single" w:sz="4" w:space="0" w:color="auto"/>
              <w:left w:val="single" w:sz="4" w:space="0" w:color="auto"/>
              <w:bottom w:val="single" w:sz="4" w:space="0" w:color="auto"/>
              <w:right w:val="single" w:sz="4" w:space="0" w:color="auto"/>
            </w:tcBorders>
          </w:tcPr>
          <w:p w14:paraId="78AC10F4" w14:textId="77777777" w:rsidR="009523CD" w:rsidRPr="00067A4A" w:rsidRDefault="009523CD" w:rsidP="009523CD">
            <w:pPr>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 xml:space="preserve">Le dossier peut être consulté aux heures ouvrables au secrétariat du SIGAMP de la Commune de Mayo Baléo.     </w:t>
            </w:r>
          </w:p>
          <w:p w14:paraId="7C134E08" w14:textId="77777777" w:rsidR="009523CD" w:rsidRPr="00067A4A" w:rsidRDefault="009523CD" w:rsidP="009523CD">
            <w:pPr>
              <w:spacing w:after="0" w:line="240" w:lineRule="auto"/>
              <w:jc w:val="center"/>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 APPEL D'OFFRES NATIONAL </w:t>
            </w:r>
            <w:r>
              <w:rPr>
                <w:rFonts w:ascii="Arial Narrow" w:eastAsia="Times New Roman" w:hAnsi="Arial Narrow" w:cs="Arial"/>
                <w:b/>
                <w:bCs/>
                <w:sz w:val="24"/>
                <w:szCs w:val="24"/>
                <w:lang w:eastAsia="fr-FR"/>
              </w:rPr>
              <w:t>OUVERT EN PROCEDURE D’URGENCE »</w:t>
            </w:r>
          </w:p>
          <w:p w14:paraId="0BA5909B" w14:textId="77777777" w:rsidR="009523CD" w:rsidRPr="007220E9" w:rsidRDefault="009523CD" w:rsidP="009523CD">
            <w:pPr>
              <w:spacing w:after="0" w:line="240" w:lineRule="auto"/>
              <w:jc w:val="center"/>
              <w:rPr>
                <w:rFonts w:ascii="Arial Narrow" w:hAnsi="Arial Narrow" w:cs="Arial"/>
                <w:b/>
                <w:bCs/>
                <w:sz w:val="24"/>
                <w:szCs w:val="24"/>
                <w:lang w:val="en-ZA"/>
              </w:rPr>
            </w:pPr>
            <w:r w:rsidRPr="007220E9">
              <w:rPr>
                <w:rFonts w:ascii="Arial Narrow" w:hAnsi="Arial Narrow" w:cs="Arial"/>
                <w:b/>
                <w:bCs/>
                <w:sz w:val="24"/>
                <w:szCs w:val="24"/>
                <w:lang w:val="en-ZA"/>
              </w:rPr>
              <w:t>N°______/ AONO/ST/SG/CMB/CIPMP/F&amp;D/2026 DU ___________________.</w:t>
            </w:r>
          </w:p>
          <w:p w14:paraId="4B3834A9" w14:textId="69A93BFC" w:rsidR="009523CD" w:rsidRPr="00067A4A"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eastAsia="Times New Roman" w:hAnsi="Arial Narrow" w:cs="Arial"/>
                <w:b/>
                <w:bCs/>
                <w:sz w:val="24"/>
                <w:szCs w:val="23"/>
                <w:lang w:eastAsia="fr-FR"/>
              </w:rPr>
              <w:t xml:space="preserve">POUR L’EXECUTION DES TRAVAUX DE CONSTRUCTION </w:t>
            </w:r>
            <w:r w:rsidRPr="00946EEB">
              <w:rPr>
                <w:rFonts w:ascii="Arial Narrow" w:eastAsia="Times New Roman" w:hAnsi="Arial Narrow" w:cs="Arial"/>
                <w:b/>
                <w:bCs/>
                <w:sz w:val="24"/>
                <w:szCs w:val="23"/>
                <w:lang w:eastAsia="fr-FR"/>
              </w:rPr>
              <w:t>D’UNE STRUCTURE D’ACCUEIL POUR TOURISME A MAYO BALEO</w:t>
            </w:r>
            <w:r w:rsidRPr="00067A4A">
              <w:rPr>
                <w:rFonts w:ascii="Arial Narrow" w:eastAsia="Times New Roman" w:hAnsi="Arial Narrow" w:cs="Arial"/>
                <w:b/>
                <w:bCs/>
                <w:sz w:val="24"/>
                <w:szCs w:val="23"/>
                <w:lang w:eastAsia="fr-FR"/>
              </w:rPr>
              <w:t>, DEPARTEMENT DU FARO ET DEO, REGION DE L’ADAMAOUA</w:t>
            </w:r>
            <w:r w:rsidRPr="00067A4A">
              <w:rPr>
                <w:rFonts w:ascii="Arial Narrow" w:hAnsi="Arial Narrow" w:cs="Arial"/>
                <w:b/>
                <w:bCs/>
                <w:sz w:val="24"/>
                <w:szCs w:val="24"/>
              </w:rPr>
              <w:t>.</w:t>
            </w:r>
          </w:p>
        </w:tc>
      </w:tr>
      <w:tr w:rsidR="009523CD" w:rsidRPr="00067A4A" w14:paraId="1B60A670" w14:textId="77777777" w:rsidTr="008F7B17">
        <w:tc>
          <w:tcPr>
            <w:tcW w:w="704" w:type="dxa"/>
            <w:tcBorders>
              <w:top w:val="single" w:sz="4" w:space="0" w:color="auto"/>
              <w:left w:val="single" w:sz="4" w:space="0" w:color="auto"/>
              <w:bottom w:val="single" w:sz="4" w:space="0" w:color="auto"/>
              <w:right w:val="single" w:sz="4" w:space="0" w:color="auto"/>
            </w:tcBorders>
          </w:tcPr>
          <w:p w14:paraId="7C69197E" w14:textId="1C6F1CCC"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17</w:t>
            </w:r>
          </w:p>
        </w:tc>
        <w:tc>
          <w:tcPr>
            <w:tcW w:w="9856" w:type="dxa"/>
            <w:tcBorders>
              <w:top w:val="single" w:sz="4" w:space="0" w:color="auto"/>
              <w:left w:val="single" w:sz="4" w:space="0" w:color="auto"/>
              <w:bottom w:val="single" w:sz="4" w:space="0" w:color="auto"/>
              <w:right w:val="single" w:sz="4" w:space="0" w:color="auto"/>
            </w:tcBorders>
          </w:tcPr>
          <w:p w14:paraId="6703E477" w14:textId="6DB08750" w:rsidR="009523CD" w:rsidRPr="00067A4A"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 xml:space="preserve">Date et heure limites de dépôt des offres : Le ____________________ </w:t>
            </w:r>
            <w:r w:rsidRPr="00067A4A">
              <w:rPr>
                <w:rFonts w:ascii="Arial Narrow" w:hAnsi="Arial Narrow" w:cs="Arial"/>
                <w:b/>
                <w:color w:val="262626"/>
                <w:sz w:val="24"/>
                <w:szCs w:val="24"/>
              </w:rPr>
              <w:t>à _______heures</w:t>
            </w:r>
          </w:p>
        </w:tc>
      </w:tr>
      <w:tr w:rsidR="009523CD" w:rsidRPr="00067A4A" w14:paraId="39FFBAA8" w14:textId="77777777" w:rsidTr="008F7B17">
        <w:tc>
          <w:tcPr>
            <w:tcW w:w="704" w:type="dxa"/>
            <w:tcBorders>
              <w:top w:val="single" w:sz="4" w:space="0" w:color="auto"/>
              <w:left w:val="single" w:sz="4" w:space="0" w:color="auto"/>
              <w:bottom w:val="single" w:sz="4" w:space="0" w:color="auto"/>
              <w:right w:val="single" w:sz="4" w:space="0" w:color="auto"/>
            </w:tcBorders>
          </w:tcPr>
          <w:p w14:paraId="65DDDE2B" w14:textId="2843F3A9"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18</w:t>
            </w:r>
          </w:p>
        </w:tc>
        <w:tc>
          <w:tcPr>
            <w:tcW w:w="9856" w:type="dxa"/>
            <w:tcBorders>
              <w:top w:val="single" w:sz="4" w:space="0" w:color="auto"/>
              <w:left w:val="single" w:sz="4" w:space="0" w:color="auto"/>
              <w:bottom w:val="single" w:sz="4" w:space="0" w:color="auto"/>
              <w:right w:val="single" w:sz="4" w:space="0" w:color="auto"/>
            </w:tcBorders>
          </w:tcPr>
          <w:p w14:paraId="0BA0FC67" w14:textId="51E76DF0" w:rsidR="009523CD" w:rsidRPr="00067A4A" w:rsidRDefault="009523CD" w:rsidP="009523CD">
            <w:pPr>
              <w:widowControl w:val="0"/>
              <w:autoSpaceDE w:val="0"/>
              <w:autoSpaceDN w:val="0"/>
              <w:adjustRightInd w:val="0"/>
              <w:spacing w:after="0" w:line="240" w:lineRule="auto"/>
              <w:jc w:val="both"/>
              <w:rPr>
                <w:rFonts w:ascii="Arial Narrow" w:hAnsi="Arial Narrow" w:cs="Arial"/>
                <w:color w:val="262626"/>
                <w:sz w:val="24"/>
                <w:szCs w:val="24"/>
              </w:rPr>
            </w:pPr>
            <w:r w:rsidRPr="00067A4A">
              <w:rPr>
                <w:rFonts w:ascii="Arial Narrow" w:hAnsi="Arial Narrow" w:cs="Arial"/>
                <w:color w:val="262626"/>
                <w:sz w:val="24"/>
                <w:szCs w:val="24"/>
              </w:rPr>
              <w:t xml:space="preserve">Lieu, date et heure de l’ouverture des plis : Salle de réunion </w:t>
            </w:r>
            <w:r w:rsidRPr="00067A4A">
              <w:rPr>
                <w:rFonts w:ascii="Arial Narrow" w:hAnsi="Arial Narrow" w:cs="Arial"/>
                <w:bCs/>
                <w:color w:val="262626"/>
                <w:sz w:val="24"/>
                <w:szCs w:val="24"/>
              </w:rPr>
              <w:t>de ladite Commune.</w:t>
            </w:r>
            <w:r w:rsidRPr="00067A4A">
              <w:rPr>
                <w:rFonts w:ascii="Arial Narrow" w:hAnsi="Arial Narrow" w:cs="Arial"/>
                <w:color w:val="262626"/>
                <w:sz w:val="24"/>
                <w:szCs w:val="24"/>
              </w:rPr>
              <w:t xml:space="preserve"> Le …………………………….     </w:t>
            </w:r>
            <w:r w:rsidRPr="00067A4A">
              <w:rPr>
                <w:rFonts w:ascii="Arial Narrow" w:hAnsi="Arial Narrow" w:cs="Arial"/>
                <w:b/>
                <w:color w:val="262626"/>
                <w:sz w:val="24"/>
                <w:szCs w:val="24"/>
              </w:rPr>
              <w:t>à _______ heures</w:t>
            </w:r>
          </w:p>
        </w:tc>
      </w:tr>
      <w:tr w:rsidR="009523CD" w:rsidRPr="00067A4A" w14:paraId="215ABDE9" w14:textId="77777777" w:rsidTr="008F7B17">
        <w:tc>
          <w:tcPr>
            <w:tcW w:w="704" w:type="dxa"/>
            <w:tcBorders>
              <w:top w:val="single" w:sz="4" w:space="0" w:color="auto"/>
              <w:left w:val="single" w:sz="4" w:space="0" w:color="auto"/>
              <w:bottom w:val="single" w:sz="4" w:space="0" w:color="auto"/>
              <w:right w:val="single" w:sz="4" w:space="0" w:color="auto"/>
            </w:tcBorders>
          </w:tcPr>
          <w:p w14:paraId="22A8A490" w14:textId="77777777" w:rsidR="009523CD" w:rsidRPr="00067A4A" w:rsidRDefault="009523CD" w:rsidP="008C6179">
            <w:pPr>
              <w:widowControl w:val="0"/>
              <w:autoSpaceDE w:val="0"/>
              <w:autoSpaceDN w:val="0"/>
              <w:adjustRightInd w:val="0"/>
              <w:spacing w:after="0" w:line="240" w:lineRule="auto"/>
              <w:jc w:val="center"/>
              <w:rPr>
                <w:rFonts w:ascii="Arial Narrow" w:hAnsi="Arial Narrow" w:cs="Arial"/>
                <w:color w:val="262626"/>
                <w:sz w:val="24"/>
                <w:szCs w:val="24"/>
              </w:rPr>
            </w:pPr>
          </w:p>
        </w:tc>
        <w:tc>
          <w:tcPr>
            <w:tcW w:w="9856" w:type="dxa"/>
            <w:tcBorders>
              <w:top w:val="single" w:sz="4" w:space="0" w:color="auto"/>
              <w:left w:val="single" w:sz="4" w:space="0" w:color="auto"/>
              <w:bottom w:val="single" w:sz="4" w:space="0" w:color="auto"/>
              <w:right w:val="single" w:sz="4" w:space="0" w:color="auto"/>
            </w:tcBorders>
          </w:tcPr>
          <w:p w14:paraId="3ABDE082" w14:textId="36C7ACB0"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b/>
                <w:color w:val="262626"/>
                <w:sz w:val="24"/>
                <w:szCs w:val="24"/>
              </w:rPr>
              <w:t>EVALUATION ET COMPARAISON DES OFFRES</w:t>
            </w:r>
          </w:p>
        </w:tc>
      </w:tr>
      <w:tr w:rsidR="009523CD" w:rsidRPr="00067A4A" w14:paraId="5C9A9E09" w14:textId="77777777" w:rsidTr="008F7B17">
        <w:tc>
          <w:tcPr>
            <w:tcW w:w="704" w:type="dxa"/>
            <w:tcBorders>
              <w:top w:val="single" w:sz="4" w:space="0" w:color="auto"/>
              <w:left w:val="single" w:sz="4" w:space="0" w:color="auto"/>
              <w:bottom w:val="single" w:sz="4" w:space="0" w:color="auto"/>
              <w:right w:val="single" w:sz="4" w:space="0" w:color="auto"/>
            </w:tcBorders>
          </w:tcPr>
          <w:p w14:paraId="17A67CCA" w14:textId="5AE6DA2D"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19</w:t>
            </w:r>
          </w:p>
        </w:tc>
        <w:tc>
          <w:tcPr>
            <w:tcW w:w="9856" w:type="dxa"/>
            <w:tcBorders>
              <w:top w:val="single" w:sz="4" w:space="0" w:color="auto"/>
              <w:left w:val="single" w:sz="4" w:space="0" w:color="auto"/>
              <w:bottom w:val="single" w:sz="4" w:space="0" w:color="auto"/>
              <w:right w:val="single" w:sz="4" w:space="0" w:color="auto"/>
            </w:tcBorders>
          </w:tcPr>
          <w:p w14:paraId="654CE95B" w14:textId="77777777" w:rsidR="009523CD" w:rsidRPr="00067A4A" w:rsidRDefault="009523CD" w:rsidP="009523CD">
            <w:pPr>
              <w:spacing w:after="0" w:line="240" w:lineRule="auto"/>
              <w:jc w:val="both"/>
              <w:rPr>
                <w:rFonts w:ascii="Arial Narrow" w:hAnsi="Arial Narrow" w:cs="Arial"/>
                <w:color w:val="262626"/>
                <w:sz w:val="24"/>
                <w:szCs w:val="24"/>
                <w:lang w:val="fr-CA"/>
              </w:rPr>
            </w:pPr>
            <w:r w:rsidRPr="00067A4A">
              <w:rPr>
                <w:rFonts w:ascii="Arial Narrow" w:hAnsi="Arial Narrow" w:cs="Arial"/>
                <w:color w:val="262626"/>
                <w:sz w:val="24"/>
                <w:szCs w:val="24"/>
                <w:lang w:val="fr-CA"/>
              </w:rPr>
              <w:t>La Sous-Commission d’Analyse :</w:t>
            </w:r>
          </w:p>
          <w:p w14:paraId="52A12F4F" w14:textId="77777777" w:rsidR="009523CD" w:rsidRPr="00067A4A" w:rsidRDefault="009523CD" w:rsidP="00C07AA5">
            <w:pPr>
              <w:numPr>
                <w:ilvl w:val="0"/>
                <w:numId w:val="120"/>
              </w:numPr>
              <w:spacing w:after="0" w:line="240" w:lineRule="auto"/>
              <w:ind w:left="0" w:firstLine="0"/>
              <w:jc w:val="both"/>
              <w:rPr>
                <w:rFonts w:ascii="Arial Narrow" w:hAnsi="Arial Narrow" w:cs="Arial"/>
                <w:color w:val="262626"/>
                <w:sz w:val="24"/>
                <w:szCs w:val="24"/>
                <w:lang w:val="fr-CA"/>
              </w:rPr>
            </w:pPr>
            <w:r w:rsidRPr="00067A4A">
              <w:rPr>
                <w:rFonts w:ascii="Arial Narrow" w:hAnsi="Arial Narrow" w:cs="Arial"/>
                <w:color w:val="262626"/>
                <w:sz w:val="24"/>
                <w:szCs w:val="24"/>
                <w:lang w:val="fr-CA"/>
              </w:rPr>
              <w:t>Vérifie la conformité des pièces administratives ;</w:t>
            </w:r>
          </w:p>
          <w:p w14:paraId="0CA0CF15" w14:textId="77777777" w:rsidR="009523CD" w:rsidRPr="00067A4A" w:rsidRDefault="009523CD" w:rsidP="00C07AA5">
            <w:pPr>
              <w:numPr>
                <w:ilvl w:val="0"/>
                <w:numId w:val="120"/>
              </w:numPr>
              <w:spacing w:after="0" w:line="240" w:lineRule="auto"/>
              <w:ind w:left="0" w:firstLine="0"/>
              <w:jc w:val="both"/>
              <w:rPr>
                <w:rFonts w:ascii="Arial Narrow" w:hAnsi="Arial Narrow" w:cs="Arial"/>
                <w:color w:val="262626"/>
                <w:sz w:val="24"/>
                <w:szCs w:val="24"/>
                <w:lang w:val="fr-CA"/>
              </w:rPr>
            </w:pPr>
            <w:r w:rsidRPr="00067A4A">
              <w:rPr>
                <w:rFonts w:ascii="Arial Narrow" w:hAnsi="Arial Narrow" w:cs="Arial"/>
                <w:color w:val="262626"/>
                <w:sz w:val="24"/>
                <w:szCs w:val="24"/>
                <w:lang w:val="fr-CA"/>
              </w:rPr>
              <w:t>Évalue l’offre technique ;</w:t>
            </w:r>
          </w:p>
          <w:p w14:paraId="103502E4" w14:textId="77777777" w:rsidR="009523CD" w:rsidRPr="00067A4A" w:rsidRDefault="009523CD" w:rsidP="00C07AA5">
            <w:pPr>
              <w:numPr>
                <w:ilvl w:val="0"/>
                <w:numId w:val="120"/>
              </w:numPr>
              <w:spacing w:after="0" w:line="240" w:lineRule="auto"/>
              <w:ind w:left="0" w:firstLine="0"/>
              <w:jc w:val="both"/>
              <w:rPr>
                <w:rFonts w:ascii="Arial Narrow" w:hAnsi="Arial Narrow" w:cs="Arial"/>
                <w:color w:val="262626"/>
                <w:sz w:val="24"/>
                <w:szCs w:val="24"/>
                <w:lang w:val="fr-CA"/>
              </w:rPr>
            </w:pPr>
            <w:r w:rsidRPr="00067A4A">
              <w:rPr>
                <w:rFonts w:ascii="Arial Narrow" w:hAnsi="Arial Narrow" w:cs="Arial"/>
                <w:color w:val="262626"/>
                <w:sz w:val="24"/>
                <w:szCs w:val="24"/>
                <w:lang w:val="fr-CA"/>
              </w:rPr>
              <w:t>Examine l’offre financière et corrige toute erreur de calcul.</w:t>
            </w:r>
          </w:p>
          <w:p w14:paraId="5CBCA963" w14:textId="77777777" w:rsidR="009523CD" w:rsidRPr="00067A4A" w:rsidRDefault="009523CD" w:rsidP="009523CD">
            <w:pPr>
              <w:spacing w:after="0" w:line="240" w:lineRule="auto"/>
              <w:jc w:val="both"/>
              <w:rPr>
                <w:rFonts w:ascii="Arial Narrow" w:hAnsi="Arial Narrow" w:cs="Arial"/>
                <w:color w:val="262626"/>
                <w:sz w:val="24"/>
                <w:szCs w:val="24"/>
                <w:lang w:val="fr-CA"/>
              </w:rPr>
            </w:pPr>
            <w:r w:rsidRPr="00067A4A">
              <w:rPr>
                <w:rFonts w:ascii="Arial Narrow" w:hAnsi="Arial Narrow" w:cs="Arial"/>
                <w:color w:val="262626"/>
                <w:sz w:val="24"/>
                <w:szCs w:val="24"/>
                <w:lang w:val="fr-CA"/>
              </w:rPr>
              <w:t>Le montant figurant dans la soumission éventuellement corrigée est réputé engager le soumissionnaire. Si le soumissionnaire dont l’offre ainsi corrigée est retenue n’accepte pas la correction effectuée, son offre est rejetée et la garantie de soumission peut être retenue conformément à la réglementation en vigueur.</w:t>
            </w:r>
          </w:p>
          <w:p w14:paraId="4CBB1C85" w14:textId="77777777" w:rsidR="009523CD" w:rsidRPr="00067A4A" w:rsidRDefault="009523CD" w:rsidP="009523CD">
            <w:pPr>
              <w:spacing w:after="0" w:line="240" w:lineRule="auto"/>
              <w:jc w:val="both"/>
              <w:rPr>
                <w:rFonts w:ascii="Arial Narrow" w:hAnsi="Arial Narrow" w:cs="Arial"/>
                <w:color w:val="262626"/>
                <w:sz w:val="24"/>
                <w:szCs w:val="24"/>
                <w:lang w:val="fr-CA"/>
              </w:rPr>
            </w:pPr>
            <w:r w:rsidRPr="00067A4A">
              <w:rPr>
                <w:rFonts w:ascii="Arial Narrow" w:hAnsi="Arial Narrow" w:cs="Arial"/>
                <w:color w:val="262626"/>
                <w:sz w:val="24"/>
                <w:szCs w:val="24"/>
                <w:lang w:val="fr-CA"/>
              </w:rPr>
              <w:t>-Les offres seront évaluées HT.</w:t>
            </w:r>
          </w:p>
          <w:p w14:paraId="690E1724" w14:textId="41420730" w:rsidR="009523CD" w:rsidRPr="00067A4A" w:rsidRDefault="009523CD" w:rsidP="009523CD">
            <w:pPr>
              <w:widowControl w:val="0"/>
              <w:autoSpaceDE w:val="0"/>
              <w:autoSpaceDN w:val="0"/>
              <w:adjustRightInd w:val="0"/>
              <w:spacing w:after="0" w:line="240" w:lineRule="auto"/>
              <w:jc w:val="center"/>
              <w:rPr>
                <w:rFonts w:ascii="Arial Narrow" w:hAnsi="Arial Narrow" w:cs="Arial"/>
                <w:b/>
                <w:color w:val="262626"/>
                <w:sz w:val="24"/>
                <w:szCs w:val="24"/>
              </w:rPr>
            </w:pPr>
            <w:r w:rsidRPr="00067A4A">
              <w:rPr>
                <w:rFonts w:ascii="Arial Narrow" w:hAnsi="Arial Narrow" w:cs="Arial"/>
                <w:color w:val="262626"/>
                <w:sz w:val="24"/>
                <w:szCs w:val="24"/>
                <w:lang w:val="fr-CA"/>
              </w:rPr>
              <w:t>Une offre comportant des postes du devis quantitatif et estimatif pour lesquels le soumissionnaire n’a pas indiqué de prix unitaires, sera également rejetée.</w:t>
            </w:r>
          </w:p>
        </w:tc>
      </w:tr>
      <w:tr w:rsidR="009523CD" w:rsidRPr="00067A4A" w14:paraId="275EC046" w14:textId="77777777" w:rsidTr="008F7B17">
        <w:tc>
          <w:tcPr>
            <w:tcW w:w="704" w:type="dxa"/>
            <w:tcBorders>
              <w:top w:val="single" w:sz="4" w:space="0" w:color="auto"/>
              <w:left w:val="single" w:sz="4" w:space="0" w:color="auto"/>
              <w:bottom w:val="single" w:sz="4" w:space="0" w:color="auto"/>
              <w:right w:val="single" w:sz="4" w:space="0" w:color="auto"/>
            </w:tcBorders>
          </w:tcPr>
          <w:p w14:paraId="05E5D3E3" w14:textId="4492F910"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Pr>
                <w:rFonts w:ascii="Arial Narrow" w:hAnsi="Arial Narrow" w:cs="Arial"/>
                <w:color w:val="262626"/>
                <w:sz w:val="24"/>
                <w:szCs w:val="24"/>
              </w:rPr>
              <w:t>20</w:t>
            </w:r>
          </w:p>
        </w:tc>
        <w:tc>
          <w:tcPr>
            <w:tcW w:w="9856" w:type="dxa"/>
            <w:tcBorders>
              <w:top w:val="single" w:sz="4" w:space="0" w:color="auto"/>
              <w:left w:val="single" w:sz="4" w:space="0" w:color="auto"/>
              <w:bottom w:val="single" w:sz="4" w:space="0" w:color="auto"/>
              <w:right w:val="single" w:sz="4" w:space="0" w:color="auto"/>
            </w:tcBorders>
          </w:tcPr>
          <w:p w14:paraId="5CFE6B14" w14:textId="12684104" w:rsidR="009523CD" w:rsidRPr="00067A4A" w:rsidRDefault="009523CD" w:rsidP="009523CD">
            <w:pPr>
              <w:spacing w:after="0" w:line="240" w:lineRule="auto"/>
              <w:jc w:val="center"/>
              <w:rPr>
                <w:rFonts w:ascii="Arial Narrow" w:hAnsi="Arial Narrow" w:cs="Arial"/>
                <w:color w:val="262626"/>
                <w:sz w:val="24"/>
                <w:szCs w:val="24"/>
                <w:lang w:val="fr-CA"/>
              </w:rPr>
            </w:pPr>
            <w:r w:rsidRPr="00067A4A">
              <w:rPr>
                <w:rFonts w:ascii="Arial Narrow" w:hAnsi="Arial Narrow" w:cs="Arial"/>
                <w:b/>
                <w:color w:val="262626"/>
                <w:sz w:val="24"/>
                <w:szCs w:val="24"/>
              </w:rPr>
              <w:t>CAUTION et GARANTIE</w:t>
            </w:r>
          </w:p>
        </w:tc>
      </w:tr>
      <w:tr w:rsidR="009523CD" w:rsidRPr="00067A4A" w14:paraId="0CB18A96" w14:textId="77777777" w:rsidTr="008F7B17">
        <w:tc>
          <w:tcPr>
            <w:tcW w:w="704" w:type="dxa"/>
            <w:tcBorders>
              <w:top w:val="single" w:sz="4" w:space="0" w:color="auto"/>
              <w:left w:val="single" w:sz="4" w:space="0" w:color="auto"/>
              <w:bottom w:val="single" w:sz="4" w:space="0" w:color="auto"/>
              <w:right w:val="single" w:sz="4" w:space="0" w:color="auto"/>
            </w:tcBorders>
          </w:tcPr>
          <w:p w14:paraId="049B1262" w14:textId="774A3BF6"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Pr>
                <w:rFonts w:ascii="Arial Narrow" w:hAnsi="Arial Narrow" w:cs="Arial"/>
                <w:color w:val="262626"/>
                <w:sz w:val="24"/>
                <w:szCs w:val="24"/>
              </w:rPr>
              <w:lastRenderedPageBreak/>
              <w:t>20.1</w:t>
            </w:r>
          </w:p>
        </w:tc>
        <w:tc>
          <w:tcPr>
            <w:tcW w:w="9856" w:type="dxa"/>
            <w:tcBorders>
              <w:top w:val="single" w:sz="4" w:space="0" w:color="auto"/>
              <w:left w:val="single" w:sz="4" w:space="0" w:color="auto"/>
              <w:bottom w:val="single" w:sz="4" w:space="0" w:color="auto"/>
              <w:right w:val="single" w:sz="4" w:space="0" w:color="auto"/>
            </w:tcBorders>
          </w:tcPr>
          <w:p w14:paraId="4C1CECB4" w14:textId="75EB3869" w:rsidR="009523CD" w:rsidRPr="00067A4A" w:rsidRDefault="009523CD" w:rsidP="009523CD">
            <w:pPr>
              <w:spacing w:after="0" w:line="240" w:lineRule="auto"/>
              <w:jc w:val="both"/>
              <w:rPr>
                <w:rFonts w:ascii="Arial Narrow" w:hAnsi="Arial Narrow" w:cs="Arial"/>
                <w:color w:val="262626"/>
                <w:sz w:val="24"/>
                <w:szCs w:val="24"/>
                <w:lang w:val="fr-CA"/>
              </w:rPr>
            </w:pPr>
            <w:r w:rsidRPr="00067A4A">
              <w:rPr>
                <w:rFonts w:ascii="Arial Narrow" w:hAnsi="Arial Narrow"/>
                <w:b/>
                <w:bCs/>
                <w:i/>
                <w:iCs/>
                <w:color w:val="262626"/>
                <w:sz w:val="24"/>
                <w:szCs w:val="24"/>
              </w:rPr>
              <w:t xml:space="preserve">    </w:t>
            </w:r>
            <w:r>
              <w:rPr>
                <w:rFonts w:ascii="Arial Narrow" w:eastAsia="Times New Roman" w:hAnsi="Arial Narrow" w:cs="Times New Roman"/>
                <w:color w:val="FF0000"/>
                <w:sz w:val="24"/>
                <w:szCs w:val="24"/>
                <w:lang w:eastAsia="fr-FR"/>
              </w:rPr>
              <w:t>Les soumissionnaires sont dispensés de la production de la caution de soumission</w:t>
            </w:r>
            <w:r w:rsidRPr="004861E6">
              <w:rPr>
                <w:rFonts w:ascii="Arial Narrow" w:eastAsia="Times New Roman" w:hAnsi="Arial Narrow" w:cs="Times New Roman"/>
                <w:color w:val="FF0000"/>
                <w:sz w:val="24"/>
                <w:szCs w:val="24"/>
                <w:lang w:eastAsia="fr-FR"/>
              </w:rPr>
              <w:t xml:space="preserve"> conformément à la Circulaire N°000014/C/MINMAP/CAB DU 23 JUILLET 2025 relative aux modalités de constitution, de consignation, de conservation, de déconsignation, de restitution et de réalisation des garanties dans les marchés publics en son point 7 alinéa c.</w:t>
            </w:r>
          </w:p>
        </w:tc>
      </w:tr>
      <w:tr w:rsidR="009523CD" w:rsidRPr="00067A4A" w14:paraId="4F42AE6D" w14:textId="77777777" w:rsidTr="008F7B17">
        <w:tc>
          <w:tcPr>
            <w:tcW w:w="704" w:type="dxa"/>
            <w:tcBorders>
              <w:top w:val="single" w:sz="4" w:space="0" w:color="auto"/>
              <w:left w:val="single" w:sz="4" w:space="0" w:color="auto"/>
              <w:bottom w:val="single" w:sz="4" w:space="0" w:color="auto"/>
              <w:right w:val="single" w:sz="4" w:space="0" w:color="auto"/>
            </w:tcBorders>
          </w:tcPr>
          <w:p w14:paraId="52B0B32E" w14:textId="5BE011A6" w:rsidR="009523CD" w:rsidRPr="00067A4A" w:rsidRDefault="009523CD" w:rsidP="009523CD">
            <w:pPr>
              <w:widowControl w:val="0"/>
              <w:autoSpaceDE w:val="0"/>
              <w:autoSpaceDN w:val="0"/>
              <w:adjustRightInd w:val="0"/>
              <w:spacing w:after="0" w:line="240" w:lineRule="auto"/>
              <w:jc w:val="center"/>
              <w:rPr>
                <w:rFonts w:ascii="Arial Narrow" w:hAnsi="Arial Narrow" w:cs="Arial"/>
                <w:color w:val="262626"/>
                <w:sz w:val="24"/>
                <w:szCs w:val="24"/>
              </w:rPr>
            </w:pPr>
            <w:r w:rsidRPr="00067A4A">
              <w:rPr>
                <w:rFonts w:ascii="Arial Narrow" w:hAnsi="Arial Narrow" w:cs="Arial"/>
                <w:color w:val="262626"/>
                <w:sz w:val="24"/>
                <w:szCs w:val="24"/>
              </w:rPr>
              <w:t>21</w:t>
            </w:r>
          </w:p>
        </w:tc>
        <w:tc>
          <w:tcPr>
            <w:tcW w:w="9856" w:type="dxa"/>
            <w:tcBorders>
              <w:top w:val="single" w:sz="4" w:space="0" w:color="auto"/>
              <w:left w:val="single" w:sz="4" w:space="0" w:color="auto"/>
              <w:bottom w:val="single" w:sz="4" w:space="0" w:color="auto"/>
              <w:right w:val="single" w:sz="4" w:space="0" w:color="auto"/>
            </w:tcBorders>
          </w:tcPr>
          <w:p w14:paraId="5FD6D1FD" w14:textId="3E11F0BC" w:rsidR="009523CD" w:rsidRPr="00067A4A" w:rsidRDefault="009523CD" w:rsidP="009523CD">
            <w:pPr>
              <w:spacing w:after="0" w:line="240" w:lineRule="auto"/>
              <w:jc w:val="both"/>
              <w:rPr>
                <w:rFonts w:ascii="Arial Narrow" w:hAnsi="Arial Narrow" w:cs="Arial"/>
                <w:color w:val="262626"/>
                <w:sz w:val="24"/>
                <w:szCs w:val="24"/>
                <w:lang w:val="fr-CA"/>
              </w:rPr>
            </w:pPr>
            <w:r w:rsidRPr="00067A4A">
              <w:rPr>
                <w:rFonts w:ascii="Arial Narrow" w:hAnsi="Arial Narrow"/>
                <w:color w:val="262626"/>
                <w:sz w:val="24"/>
                <w:szCs w:val="24"/>
              </w:rPr>
              <w:t>ATTRIBUTION DU MARCHE</w:t>
            </w:r>
          </w:p>
        </w:tc>
      </w:tr>
      <w:tr w:rsidR="008F7B17" w:rsidRPr="00067A4A" w14:paraId="2CF5925C" w14:textId="77777777" w:rsidTr="008F7B17">
        <w:tc>
          <w:tcPr>
            <w:tcW w:w="704" w:type="dxa"/>
            <w:tcBorders>
              <w:top w:val="single" w:sz="4" w:space="0" w:color="auto"/>
              <w:left w:val="single" w:sz="4" w:space="0" w:color="auto"/>
              <w:bottom w:val="single" w:sz="4" w:space="0" w:color="auto"/>
              <w:right w:val="single" w:sz="4" w:space="0" w:color="auto"/>
            </w:tcBorders>
          </w:tcPr>
          <w:p w14:paraId="6EC2C146" w14:textId="7AC8E660" w:rsidR="008F7B17" w:rsidRPr="00067A4A" w:rsidRDefault="008F7B17" w:rsidP="008F7B17">
            <w:pPr>
              <w:widowControl w:val="0"/>
              <w:autoSpaceDE w:val="0"/>
              <w:autoSpaceDN w:val="0"/>
              <w:adjustRightInd w:val="0"/>
              <w:spacing w:after="0" w:line="240" w:lineRule="auto"/>
              <w:jc w:val="center"/>
              <w:rPr>
                <w:rFonts w:ascii="Arial Narrow" w:hAnsi="Arial Narrow" w:cs="Arial"/>
                <w:color w:val="262626"/>
                <w:sz w:val="24"/>
                <w:szCs w:val="24"/>
              </w:rPr>
            </w:pPr>
            <w:r>
              <w:rPr>
                <w:rFonts w:ascii="Arial Narrow" w:hAnsi="Arial Narrow" w:cs="Arial"/>
                <w:color w:val="262626"/>
                <w:sz w:val="24"/>
                <w:szCs w:val="24"/>
              </w:rPr>
              <w:t>20.1</w:t>
            </w:r>
          </w:p>
        </w:tc>
        <w:tc>
          <w:tcPr>
            <w:tcW w:w="9856" w:type="dxa"/>
            <w:tcBorders>
              <w:top w:val="single" w:sz="4" w:space="0" w:color="auto"/>
              <w:left w:val="single" w:sz="4" w:space="0" w:color="auto"/>
              <w:bottom w:val="single" w:sz="4" w:space="0" w:color="auto"/>
              <w:right w:val="single" w:sz="4" w:space="0" w:color="auto"/>
            </w:tcBorders>
          </w:tcPr>
          <w:p w14:paraId="407D9623" w14:textId="083AF5F4" w:rsidR="008F7B17" w:rsidRPr="00067A4A" w:rsidRDefault="008F7B17" w:rsidP="008F7B17">
            <w:pPr>
              <w:spacing w:after="0" w:line="240" w:lineRule="auto"/>
              <w:ind w:left="-108" w:firstLine="108"/>
              <w:jc w:val="both"/>
              <w:rPr>
                <w:rFonts w:ascii="Arial Narrow" w:hAnsi="Arial Narrow"/>
                <w:color w:val="262626"/>
                <w:sz w:val="24"/>
                <w:szCs w:val="24"/>
              </w:rPr>
            </w:pPr>
            <w:r w:rsidRPr="00067A4A">
              <w:rPr>
                <w:rFonts w:ascii="Arial Narrow" w:hAnsi="Arial Narrow"/>
                <w:b/>
                <w:bCs/>
                <w:i/>
                <w:iCs/>
                <w:color w:val="262626"/>
                <w:sz w:val="24"/>
                <w:szCs w:val="24"/>
              </w:rPr>
              <w:t xml:space="preserve">    </w:t>
            </w:r>
            <w:r>
              <w:rPr>
                <w:rFonts w:ascii="Arial Narrow" w:eastAsia="Times New Roman" w:hAnsi="Arial Narrow" w:cs="Times New Roman"/>
                <w:color w:val="FF0000"/>
                <w:sz w:val="24"/>
                <w:szCs w:val="24"/>
                <w:lang w:eastAsia="fr-FR"/>
              </w:rPr>
              <w:t>Les soumissionnaires sont dispensés de la production de la caution de soumission</w:t>
            </w:r>
            <w:r w:rsidRPr="004861E6">
              <w:rPr>
                <w:rFonts w:ascii="Arial Narrow" w:eastAsia="Times New Roman" w:hAnsi="Arial Narrow" w:cs="Times New Roman"/>
                <w:color w:val="FF0000"/>
                <w:sz w:val="24"/>
                <w:szCs w:val="24"/>
                <w:lang w:eastAsia="fr-FR"/>
              </w:rPr>
              <w:t xml:space="preserve"> conformément à la Circulaire N°000014/C/MINMAP/CAB DU 23 JUILLET 2025 relative aux modalités de constitution, de consignation, de conservation, de déconsignation, de restitution et de réalisation des garanties dans les marchés publics en son point 7 alinéa c.</w:t>
            </w:r>
          </w:p>
        </w:tc>
      </w:tr>
      <w:tr w:rsidR="008F7B17" w:rsidRPr="00067A4A" w14:paraId="741F9BED" w14:textId="77777777" w:rsidTr="008F7B17">
        <w:tc>
          <w:tcPr>
            <w:tcW w:w="704" w:type="dxa"/>
            <w:tcBorders>
              <w:top w:val="single" w:sz="4" w:space="0" w:color="auto"/>
              <w:left w:val="single" w:sz="4" w:space="0" w:color="auto"/>
              <w:bottom w:val="single" w:sz="4" w:space="0" w:color="auto"/>
              <w:right w:val="single" w:sz="4" w:space="0" w:color="auto"/>
            </w:tcBorders>
          </w:tcPr>
          <w:p w14:paraId="02564D33" w14:textId="0E8B22DC" w:rsidR="008F7B17" w:rsidRPr="008F7B17" w:rsidRDefault="008F7B17" w:rsidP="008F7B17">
            <w:pPr>
              <w:widowControl w:val="0"/>
              <w:autoSpaceDE w:val="0"/>
              <w:autoSpaceDN w:val="0"/>
              <w:adjustRightInd w:val="0"/>
              <w:spacing w:after="0" w:line="240" w:lineRule="auto"/>
              <w:jc w:val="center"/>
              <w:rPr>
                <w:rFonts w:ascii="Arial Narrow" w:hAnsi="Arial Narrow" w:cs="Arial"/>
                <w:b/>
                <w:color w:val="262626"/>
                <w:sz w:val="24"/>
                <w:szCs w:val="24"/>
              </w:rPr>
            </w:pPr>
            <w:r w:rsidRPr="008F7B17">
              <w:rPr>
                <w:rFonts w:ascii="Arial Narrow" w:hAnsi="Arial Narrow" w:cs="Arial"/>
                <w:b/>
                <w:color w:val="262626"/>
                <w:sz w:val="24"/>
                <w:szCs w:val="24"/>
              </w:rPr>
              <w:t>21</w:t>
            </w:r>
          </w:p>
        </w:tc>
        <w:tc>
          <w:tcPr>
            <w:tcW w:w="9856" w:type="dxa"/>
            <w:tcBorders>
              <w:top w:val="single" w:sz="4" w:space="0" w:color="auto"/>
              <w:left w:val="single" w:sz="4" w:space="0" w:color="auto"/>
              <w:bottom w:val="single" w:sz="4" w:space="0" w:color="auto"/>
              <w:right w:val="single" w:sz="4" w:space="0" w:color="auto"/>
            </w:tcBorders>
          </w:tcPr>
          <w:p w14:paraId="43DC43BE" w14:textId="43308E71" w:rsidR="008F7B17" w:rsidRPr="008F7B17" w:rsidRDefault="008F7B17" w:rsidP="008F7B17">
            <w:pPr>
              <w:spacing w:after="0" w:line="240" w:lineRule="auto"/>
              <w:jc w:val="both"/>
              <w:rPr>
                <w:rFonts w:ascii="Arial Narrow" w:hAnsi="Arial Narrow"/>
                <w:b/>
                <w:color w:val="262626"/>
                <w:sz w:val="24"/>
                <w:szCs w:val="24"/>
              </w:rPr>
            </w:pPr>
            <w:r w:rsidRPr="008F7B17">
              <w:rPr>
                <w:rFonts w:ascii="Arial Narrow" w:hAnsi="Arial Narrow"/>
                <w:b/>
                <w:color w:val="262626"/>
                <w:sz w:val="24"/>
                <w:szCs w:val="24"/>
              </w:rPr>
              <w:t>ATTRIBUTION DU MARCHE</w:t>
            </w:r>
          </w:p>
        </w:tc>
      </w:tr>
      <w:tr w:rsidR="008F7B17" w:rsidRPr="00067A4A" w14:paraId="4AC36BB4" w14:textId="77777777" w:rsidTr="008F7B17">
        <w:tc>
          <w:tcPr>
            <w:tcW w:w="704" w:type="dxa"/>
            <w:tcBorders>
              <w:top w:val="single" w:sz="4" w:space="0" w:color="auto"/>
              <w:left w:val="single" w:sz="4" w:space="0" w:color="auto"/>
              <w:bottom w:val="single" w:sz="4" w:space="0" w:color="auto"/>
              <w:right w:val="single" w:sz="4" w:space="0" w:color="auto"/>
            </w:tcBorders>
          </w:tcPr>
          <w:p w14:paraId="14E8163A" w14:textId="77777777" w:rsidR="008F7B17" w:rsidRPr="00067A4A" w:rsidRDefault="008F7B17" w:rsidP="008F7B17">
            <w:pPr>
              <w:widowControl w:val="0"/>
              <w:autoSpaceDE w:val="0"/>
              <w:autoSpaceDN w:val="0"/>
              <w:adjustRightInd w:val="0"/>
              <w:spacing w:after="0" w:line="240" w:lineRule="auto"/>
              <w:jc w:val="center"/>
              <w:rPr>
                <w:rFonts w:ascii="Arial Narrow" w:hAnsi="Arial Narrow" w:cs="Arial"/>
                <w:color w:val="262626"/>
                <w:sz w:val="24"/>
                <w:szCs w:val="24"/>
              </w:rPr>
            </w:pPr>
          </w:p>
        </w:tc>
        <w:tc>
          <w:tcPr>
            <w:tcW w:w="9856" w:type="dxa"/>
            <w:tcBorders>
              <w:top w:val="single" w:sz="4" w:space="0" w:color="auto"/>
              <w:left w:val="single" w:sz="4" w:space="0" w:color="auto"/>
              <w:bottom w:val="single" w:sz="4" w:space="0" w:color="auto"/>
              <w:right w:val="single" w:sz="4" w:space="0" w:color="auto"/>
            </w:tcBorders>
          </w:tcPr>
          <w:p w14:paraId="26A95F8D" w14:textId="43B88C5B" w:rsidR="008F7B17" w:rsidRPr="008F7B17" w:rsidRDefault="008F7B17" w:rsidP="008F7B17">
            <w:pPr>
              <w:spacing w:after="0" w:line="240" w:lineRule="auto"/>
              <w:jc w:val="both"/>
              <w:rPr>
                <w:rFonts w:ascii="Arial Narrow" w:hAnsi="Arial Narrow" w:cs="Arial"/>
                <w:color w:val="262626"/>
                <w:sz w:val="24"/>
                <w:szCs w:val="24"/>
                <w:lang w:val="fr-CA"/>
              </w:rPr>
            </w:pPr>
            <w:r w:rsidRPr="00067A4A">
              <w:rPr>
                <w:rFonts w:ascii="Arial Narrow" w:hAnsi="Arial Narrow" w:cs="Arial"/>
                <w:color w:val="262626"/>
                <w:sz w:val="24"/>
                <w:szCs w:val="24"/>
                <w:lang w:val="fr-CA"/>
              </w:rPr>
              <w:t>Le marché sera attribué au soumissionnaire ayant fourni la proposition financière la moins disante. Toutefois, les propositions financières anormalement basses pourront être rejetées conformément à l’article 37 du Code des Marchés Publics. Dans les vingt (20) jours suivant notification du marché par l’Autorité Contractante, l’entrepreneur devra produire un cautionnement définitif, sous la forme stipulée dans le RPAO, conformément au modèle fourni dans le DAO. Le cautionnement définitif dont le taux sera de deux pour cent (2%) du montant TTC du marché, pourra être remplacé par la garantie d’une caution d’un établissement bancaire de 1</w:t>
            </w:r>
            <w:r w:rsidRPr="00067A4A">
              <w:rPr>
                <w:rFonts w:ascii="Arial Narrow" w:hAnsi="Arial Narrow" w:cs="Arial"/>
                <w:color w:val="262626"/>
                <w:sz w:val="24"/>
                <w:szCs w:val="24"/>
                <w:vertAlign w:val="superscript"/>
                <w:lang w:val="fr-CA"/>
              </w:rPr>
              <w:t>er</w:t>
            </w:r>
            <w:r w:rsidRPr="00067A4A">
              <w:rPr>
                <w:rFonts w:ascii="Arial Narrow" w:hAnsi="Arial Narrow" w:cs="Arial"/>
                <w:color w:val="262626"/>
                <w:sz w:val="24"/>
                <w:szCs w:val="24"/>
                <w:lang w:val="fr-CA"/>
              </w:rPr>
              <w:t xml:space="preserve"> ordre agréé par le Ministère chargé des Finances émise au</w:t>
            </w:r>
            <w:r>
              <w:rPr>
                <w:rFonts w:ascii="Arial Narrow" w:hAnsi="Arial Narrow" w:cs="Arial"/>
                <w:color w:val="262626"/>
                <w:sz w:val="24"/>
                <w:szCs w:val="24"/>
                <w:lang w:val="fr-CA"/>
              </w:rPr>
              <w:t xml:space="preserve"> profit du Maître d’Ouvrage.   </w:t>
            </w:r>
          </w:p>
        </w:tc>
      </w:tr>
    </w:tbl>
    <w:p w14:paraId="706F6581" w14:textId="77777777" w:rsidR="00FA317C" w:rsidRPr="00067A4A" w:rsidRDefault="00FA317C" w:rsidP="008C6179">
      <w:pPr>
        <w:spacing w:after="0" w:line="240" w:lineRule="auto"/>
        <w:jc w:val="center"/>
        <w:rPr>
          <w:rFonts w:ascii="Arial Narrow" w:hAnsi="Arial Narrow"/>
          <w:sz w:val="24"/>
          <w:szCs w:val="24"/>
        </w:rPr>
      </w:pPr>
    </w:p>
    <w:p w14:paraId="7C960C35" w14:textId="77777777" w:rsidR="00FA317C" w:rsidRPr="00067A4A" w:rsidRDefault="00FA317C" w:rsidP="008C6179">
      <w:pPr>
        <w:spacing w:after="0" w:line="240" w:lineRule="auto"/>
        <w:jc w:val="center"/>
        <w:rPr>
          <w:rFonts w:ascii="Arial Narrow" w:hAnsi="Arial Narrow"/>
          <w:sz w:val="24"/>
          <w:szCs w:val="24"/>
        </w:rPr>
      </w:pPr>
    </w:p>
    <w:p w14:paraId="235F4152" w14:textId="77777777" w:rsidR="00FA317C" w:rsidRPr="00067A4A" w:rsidRDefault="00FA317C" w:rsidP="008C6179">
      <w:pPr>
        <w:spacing w:after="0" w:line="240" w:lineRule="auto"/>
        <w:jc w:val="center"/>
        <w:rPr>
          <w:rFonts w:ascii="Arial Narrow" w:hAnsi="Arial Narrow"/>
          <w:sz w:val="24"/>
          <w:szCs w:val="24"/>
        </w:rPr>
      </w:pPr>
    </w:p>
    <w:p w14:paraId="420F7411" w14:textId="77777777" w:rsidR="00FA317C" w:rsidRPr="00067A4A" w:rsidRDefault="00FA317C" w:rsidP="008C6179">
      <w:pPr>
        <w:spacing w:after="0" w:line="240" w:lineRule="auto"/>
        <w:jc w:val="center"/>
        <w:rPr>
          <w:rFonts w:ascii="Arial Narrow" w:hAnsi="Arial Narrow"/>
          <w:sz w:val="24"/>
          <w:szCs w:val="24"/>
        </w:rPr>
      </w:pPr>
    </w:p>
    <w:p w14:paraId="712FD38D" w14:textId="77777777" w:rsidR="006C3660" w:rsidRPr="00067A4A" w:rsidRDefault="006C3660" w:rsidP="008C6179">
      <w:pPr>
        <w:spacing w:after="0" w:line="240" w:lineRule="auto"/>
        <w:jc w:val="center"/>
        <w:rPr>
          <w:rFonts w:ascii="Arial Narrow" w:hAnsi="Arial Narrow"/>
          <w:sz w:val="24"/>
          <w:szCs w:val="24"/>
        </w:rPr>
      </w:pPr>
    </w:p>
    <w:p w14:paraId="52D3CB45" w14:textId="77777777" w:rsidR="006C3660" w:rsidRPr="00067A4A" w:rsidRDefault="006C3660" w:rsidP="008C6179">
      <w:pPr>
        <w:spacing w:after="0" w:line="240" w:lineRule="auto"/>
        <w:jc w:val="center"/>
        <w:rPr>
          <w:rFonts w:ascii="Arial Narrow" w:hAnsi="Arial Narrow"/>
          <w:sz w:val="24"/>
          <w:szCs w:val="24"/>
        </w:rPr>
      </w:pPr>
    </w:p>
    <w:p w14:paraId="222A0A6F" w14:textId="77777777" w:rsidR="006C3660" w:rsidRPr="00067A4A" w:rsidRDefault="006C3660" w:rsidP="008C6179">
      <w:pPr>
        <w:spacing w:after="0" w:line="240" w:lineRule="auto"/>
        <w:jc w:val="center"/>
        <w:rPr>
          <w:rFonts w:ascii="Arial Narrow" w:hAnsi="Arial Narrow"/>
          <w:sz w:val="24"/>
          <w:szCs w:val="24"/>
        </w:rPr>
      </w:pPr>
    </w:p>
    <w:p w14:paraId="41DEFB2C" w14:textId="77777777" w:rsidR="006C3660" w:rsidRPr="00067A4A" w:rsidRDefault="006C3660" w:rsidP="008C6179">
      <w:pPr>
        <w:spacing w:after="0" w:line="240" w:lineRule="auto"/>
        <w:jc w:val="center"/>
        <w:rPr>
          <w:rFonts w:ascii="Arial Narrow" w:hAnsi="Arial Narrow"/>
          <w:sz w:val="24"/>
          <w:szCs w:val="24"/>
        </w:rPr>
      </w:pPr>
    </w:p>
    <w:p w14:paraId="0AB007F5" w14:textId="77777777" w:rsidR="006C3660" w:rsidRPr="00067A4A" w:rsidRDefault="006C3660" w:rsidP="008C6179">
      <w:pPr>
        <w:spacing w:after="0" w:line="240" w:lineRule="auto"/>
        <w:jc w:val="center"/>
        <w:rPr>
          <w:rFonts w:ascii="Arial Narrow" w:hAnsi="Arial Narrow"/>
          <w:sz w:val="24"/>
          <w:szCs w:val="24"/>
        </w:rPr>
      </w:pPr>
    </w:p>
    <w:p w14:paraId="1E2E0032" w14:textId="77777777" w:rsidR="006C3660" w:rsidRPr="00067A4A" w:rsidRDefault="006C3660" w:rsidP="00296855">
      <w:pPr>
        <w:spacing w:after="0" w:line="240" w:lineRule="auto"/>
        <w:jc w:val="center"/>
        <w:rPr>
          <w:rFonts w:ascii="Arial Narrow" w:hAnsi="Arial Narrow"/>
          <w:sz w:val="24"/>
          <w:szCs w:val="24"/>
        </w:rPr>
      </w:pPr>
    </w:p>
    <w:p w14:paraId="65CA4EDC" w14:textId="77777777" w:rsidR="00512966" w:rsidRPr="00067A4A" w:rsidRDefault="00512966" w:rsidP="00296855">
      <w:pPr>
        <w:spacing w:after="0" w:line="240" w:lineRule="auto"/>
        <w:jc w:val="center"/>
        <w:rPr>
          <w:rFonts w:ascii="Arial Narrow" w:hAnsi="Arial Narrow"/>
          <w:sz w:val="24"/>
          <w:szCs w:val="24"/>
        </w:rPr>
      </w:pPr>
    </w:p>
    <w:p w14:paraId="1D403FD1" w14:textId="77777777" w:rsidR="00512966" w:rsidRPr="00067A4A" w:rsidRDefault="00512966" w:rsidP="00512966">
      <w:pPr>
        <w:rPr>
          <w:rFonts w:ascii="Arial Narrow" w:hAnsi="Arial Narrow"/>
          <w:sz w:val="24"/>
          <w:szCs w:val="24"/>
        </w:rPr>
      </w:pPr>
    </w:p>
    <w:p w14:paraId="44DCEC00" w14:textId="77777777" w:rsidR="00512966" w:rsidRPr="00067A4A" w:rsidRDefault="00512966" w:rsidP="00512966">
      <w:pPr>
        <w:rPr>
          <w:rFonts w:ascii="Arial Narrow" w:hAnsi="Arial Narrow"/>
          <w:sz w:val="24"/>
          <w:szCs w:val="24"/>
        </w:rPr>
      </w:pPr>
    </w:p>
    <w:p w14:paraId="6A5682E1" w14:textId="77777777" w:rsidR="00512966" w:rsidRPr="00067A4A" w:rsidRDefault="00512966" w:rsidP="00512966">
      <w:pPr>
        <w:rPr>
          <w:rFonts w:ascii="Arial Narrow" w:hAnsi="Arial Narrow"/>
          <w:sz w:val="24"/>
          <w:szCs w:val="24"/>
        </w:rPr>
      </w:pPr>
    </w:p>
    <w:p w14:paraId="13E7EB80" w14:textId="77777777" w:rsidR="00512966" w:rsidRPr="00067A4A" w:rsidRDefault="00512966" w:rsidP="00512966">
      <w:pPr>
        <w:rPr>
          <w:rFonts w:ascii="Arial Narrow" w:hAnsi="Arial Narrow"/>
          <w:sz w:val="24"/>
          <w:szCs w:val="24"/>
        </w:rPr>
      </w:pPr>
    </w:p>
    <w:p w14:paraId="43424758" w14:textId="77777777" w:rsidR="009A7216" w:rsidRPr="00067A4A" w:rsidRDefault="009A7216" w:rsidP="00512966">
      <w:pPr>
        <w:rPr>
          <w:rFonts w:ascii="Arial Narrow" w:hAnsi="Arial Narrow"/>
          <w:sz w:val="24"/>
          <w:szCs w:val="24"/>
        </w:rPr>
      </w:pPr>
    </w:p>
    <w:p w14:paraId="60B7DD7F" w14:textId="77777777" w:rsidR="009A7216" w:rsidRPr="00067A4A" w:rsidRDefault="009A7216" w:rsidP="00512966">
      <w:pPr>
        <w:rPr>
          <w:rFonts w:ascii="Arial Narrow" w:hAnsi="Arial Narrow"/>
          <w:sz w:val="24"/>
          <w:szCs w:val="24"/>
        </w:rPr>
      </w:pPr>
    </w:p>
    <w:p w14:paraId="08B94BDF" w14:textId="77777777" w:rsidR="009A7216" w:rsidRPr="00067A4A" w:rsidRDefault="009A7216" w:rsidP="00512966">
      <w:pPr>
        <w:rPr>
          <w:rFonts w:ascii="Arial Narrow" w:hAnsi="Arial Narrow"/>
          <w:sz w:val="24"/>
          <w:szCs w:val="24"/>
        </w:rPr>
      </w:pPr>
    </w:p>
    <w:p w14:paraId="47A071B8" w14:textId="77777777" w:rsidR="009A7216" w:rsidRPr="00067A4A" w:rsidRDefault="009A7216" w:rsidP="00512966">
      <w:pPr>
        <w:rPr>
          <w:rFonts w:ascii="Arial Narrow" w:hAnsi="Arial Narrow"/>
          <w:sz w:val="24"/>
          <w:szCs w:val="24"/>
        </w:rPr>
      </w:pPr>
    </w:p>
    <w:p w14:paraId="71377329" w14:textId="77777777" w:rsidR="009A7216" w:rsidRPr="00067A4A" w:rsidRDefault="009A7216" w:rsidP="00512966">
      <w:pPr>
        <w:rPr>
          <w:rFonts w:ascii="Arial Narrow" w:hAnsi="Arial Narrow"/>
          <w:sz w:val="24"/>
          <w:szCs w:val="24"/>
        </w:rPr>
      </w:pPr>
    </w:p>
    <w:p w14:paraId="7749EB7F" w14:textId="77777777" w:rsidR="009A7216" w:rsidRPr="00067A4A" w:rsidRDefault="009A7216" w:rsidP="00512966">
      <w:pPr>
        <w:rPr>
          <w:rFonts w:ascii="Arial Narrow" w:hAnsi="Arial Narrow"/>
          <w:sz w:val="24"/>
          <w:szCs w:val="24"/>
        </w:rPr>
      </w:pPr>
    </w:p>
    <w:p w14:paraId="2530351D" w14:textId="77777777" w:rsidR="00FA317C" w:rsidRPr="00067A4A" w:rsidRDefault="00FA317C" w:rsidP="00512966">
      <w:pPr>
        <w:rPr>
          <w:rFonts w:ascii="Arial Narrow" w:hAnsi="Arial Narrow"/>
          <w:sz w:val="24"/>
          <w:szCs w:val="24"/>
        </w:rPr>
      </w:pPr>
    </w:p>
    <w:p w14:paraId="52849E43" w14:textId="77777777" w:rsidR="00FA317C" w:rsidRPr="00067A4A" w:rsidRDefault="00FA317C" w:rsidP="00512966">
      <w:pPr>
        <w:rPr>
          <w:rFonts w:ascii="Arial Narrow" w:hAnsi="Arial Narrow"/>
          <w:sz w:val="24"/>
          <w:szCs w:val="24"/>
        </w:rPr>
      </w:pPr>
    </w:p>
    <w:p w14:paraId="6E69E837" w14:textId="77777777" w:rsidR="00FA317C" w:rsidRPr="00067A4A" w:rsidRDefault="00FA317C" w:rsidP="00512966">
      <w:pPr>
        <w:rPr>
          <w:rFonts w:ascii="Arial Narrow" w:hAnsi="Arial Narrow"/>
          <w:sz w:val="24"/>
          <w:szCs w:val="24"/>
        </w:rPr>
      </w:pPr>
    </w:p>
    <w:p w14:paraId="0FE7C7FF" w14:textId="77777777" w:rsidR="00FA317C" w:rsidRPr="00067A4A" w:rsidRDefault="00FA317C" w:rsidP="00512966">
      <w:pPr>
        <w:rPr>
          <w:rFonts w:ascii="Arial Narrow" w:hAnsi="Arial Narrow"/>
          <w:sz w:val="24"/>
          <w:szCs w:val="24"/>
        </w:rPr>
      </w:pPr>
    </w:p>
    <w:p w14:paraId="2234C88D" w14:textId="77777777" w:rsidR="00FA317C" w:rsidRPr="00067A4A" w:rsidRDefault="00FA317C" w:rsidP="00512966">
      <w:pPr>
        <w:rPr>
          <w:rFonts w:ascii="Arial Narrow" w:hAnsi="Arial Narrow"/>
          <w:sz w:val="24"/>
          <w:szCs w:val="24"/>
        </w:rPr>
      </w:pPr>
    </w:p>
    <w:p w14:paraId="69DC4DDC" w14:textId="77777777" w:rsidR="009A7216" w:rsidRPr="00067A4A" w:rsidRDefault="009A7216" w:rsidP="00512966">
      <w:pPr>
        <w:rPr>
          <w:rFonts w:ascii="Arial Narrow" w:hAnsi="Arial Narrow"/>
          <w:sz w:val="24"/>
          <w:szCs w:val="24"/>
        </w:rPr>
      </w:pPr>
    </w:p>
    <w:p w14:paraId="43A3F253" w14:textId="77777777" w:rsidR="009A7216" w:rsidRPr="00067A4A" w:rsidRDefault="009A7216" w:rsidP="00512966">
      <w:pPr>
        <w:rPr>
          <w:rFonts w:ascii="Arial Narrow" w:hAnsi="Arial Narrow"/>
          <w:sz w:val="24"/>
          <w:szCs w:val="24"/>
        </w:rPr>
      </w:pPr>
    </w:p>
    <w:p w14:paraId="11AC0BB7" w14:textId="77777777" w:rsidR="003756A4" w:rsidRPr="00067A4A" w:rsidRDefault="003756A4" w:rsidP="00512966">
      <w:pPr>
        <w:rPr>
          <w:rFonts w:ascii="Arial Narrow" w:hAnsi="Arial Narrow"/>
          <w:sz w:val="24"/>
          <w:szCs w:val="24"/>
        </w:rPr>
      </w:pPr>
    </w:p>
    <w:p w14:paraId="7D1F661D" w14:textId="77777777" w:rsidR="008C6179" w:rsidRDefault="008C6179"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185" w:name="_Toc390335365"/>
      <w:bookmarkStart w:id="186" w:name="_Toc390418124"/>
      <w:bookmarkStart w:id="187" w:name="_Toc97543360"/>
      <w:bookmarkStart w:id="188" w:name="_Toc97557072"/>
      <w:bookmarkStart w:id="189" w:name="_Toc157306465"/>
    </w:p>
    <w:p w14:paraId="389D6889" w14:textId="77777777" w:rsidR="008C6179" w:rsidRDefault="008C6179"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p>
    <w:p w14:paraId="09C02F4F" w14:textId="77777777" w:rsidR="008C6179" w:rsidRDefault="008C6179"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p>
    <w:p w14:paraId="2CE38D84" w14:textId="77777777" w:rsidR="008C6179" w:rsidRDefault="008C6179"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p>
    <w:p w14:paraId="24FAFCB9" w14:textId="77777777" w:rsidR="00512966" w:rsidRPr="00067A4A" w:rsidRDefault="00512966"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 xml:space="preserve">piece n°4 </w:t>
      </w:r>
    </w:p>
    <w:p w14:paraId="4BBDFAA1" w14:textId="77777777" w:rsidR="00512966" w:rsidRPr="00067A4A" w:rsidRDefault="00512966" w:rsidP="00512966">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Cahier des Clauses Administratives Particulières (CCAP)</w:t>
      </w:r>
      <w:bookmarkEnd w:id="185"/>
      <w:bookmarkEnd w:id="186"/>
      <w:bookmarkEnd w:id="187"/>
      <w:bookmarkEnd w:id="188"/>
      <w:bookmarkEnd w:id="189"/>
    </w:p>
    <w:p w14:paraId="5244DFE2" w14:textId="77777777" w:rsidR="006C3660" w:rsidRPr="00067A4A" w:rsidRDefault="006C3660" w:rsidP="00512966">
      <w:pPr>
        <w:jc w:val="center"/>
        <w:rPr>
          <w:rFonts w:ascii="Arial Narrow" w:hAnsi="Arial Narrow"/>
          <w:sz w:val="24"/>
          <w:szCs w:val="24"/>
        </w:rPr>
      </w:pPr>
    </w:p>
    <w:p w14:paraId="374DC26F" w14:textId="77777777" w:rsidR="009A7216" w:rsidRPr="00067A4A" w:rsidRDefault="009A7216" w:rsidP="00512966">
      <w:pPr>
        <w:jc w:val="center"/>
        <w:rPr>
          <w:rFonts w:ascii="Arial Narrow" w:hAnsi="Arial Narrow"/>
          <w:sz w:val="24"/>
          <w:szCs w:val="24"/>
        </w:rPr>
      </w:pPr>
    </w:p>
    <w:p w14:paraId="3D28F44A" w14:textId="77777777" w:rsidR="009A7216" w:rsidRPr="00067A4A" w:rsidRDefault="009A7216" w:rsidP="009A7216">
      <w:pPr>
        <w:rPr>
          <w:rFonts w:ascii="Arial Narrow" w:hAnsi="Arial Narrow"/>
          <w:sz w:val="24"/>
          <w:szCs w:val="24"/>
        </w:rPr>
      </w:pPr>
    </w:p>
    <w:p w14:paraId="2F0C2EA7" w14:textId="4D328F07" w:rsidR="009A7216" w:rsidRPr="00067A4A" w:rsidRDefault="009A7216" w:rsidP="009A7216">
      <w:pPr>
        <w:tabs>
          <w:tab w:val="left" w:pos="3480"/>
        </w:tabs>
        <w:rPr>
          <w:rFonts w:ascii="Arial Narrow" w:hAnsi="Arial Narrow"/>
          <w:sz w:val="24"/>
          <w:szCs w:val="24"/>
        </w:rPr>
      </w:pPr>
    </w:p>
    <w:p w14:paraId="01668846" w14:textId="77777777" w:rsidR="005245B3" w:rsidRPr="00067A4A" w:rsidRDefault="005245B3" w:rsidP="00277962">
      <w:pPr>
        <w:pageBreakBefore/>
        <w:widowControl w:val="0"/>
        <w:suppressAutoHyphens/>
        <w:autoSpaceDE w:val="0"/>
        <w:autoSpaceDN w:val="0"/>
        <w:spacing w:after="0" w:line="240" w:lineRule="auto"/>
        <w:jc w:val="center"/>
        <w:textAlignment w:val="baseline"/>
        <w:rPr>
          <w:rFonts w:ascii="Arial Narrow" w:eastAsia="Times New Roman" w:hAnsi="Arial Narrow" w:cs="Times New Roman"/>
          <w:lang w:eastAsia="fr-FR"/>
        </w:rPr>
      </w:pPr>
      <w:r w:rsidRPr="00067A4A">
        <w:rPr>
          <w:rFonts w:ascii="Arial Narrow" w:eastAsia="Times New Roman" w:hAnsi="Arial Narrow" w:cs="Times New Roman"/>
          <w:b/>
          <w:bCs/>
          <w:spacing w:val="34"/>
          <w:w w:val="80"/>
          <w:position w:val="-1"/>
          <w:lang w:eastAsia="fr-FR"/>
        </w:rPr>
        <w:lastRenderedPageBreak/>
        <w:t>Table des matières</w:t>
      </w:r>
    </w:p>
    <w:p w14:paraId="5586A378" w14:textId="328F18FE" w:rsidR="005245B3" w:rsidRPr="00067A4A"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067A4A">
        <w:rPr>
          <w:rFonts w:ascii="Arial Narrow" w:eastAsia="Times New Roman" w:hAnsi="Arial Narrow" w:cs="Times New Roman"/>
          <w:noProof/>
          <w:spacing w:val="34"/>
          <w:lang w:eastAsia="fr-FR"/>
        </w:rPr>
        <w:fldChar w:fldCharType="begin"/>
      </w:r>
      <w:r w:rsidRPr="00067A4A">
        <w:rPr>
          <w:rFonts w:ascii="Arial Narrow" w:eastAsia="Times New Roman" w:hAnsi="Arial Narrow" w:cs="Times New Roman"/>
          <w:noProof/>
          <w:spacing w:val="34"/>
          <w:lang w:eastAsia="fr-FR"/>
        </w:rPr>
        <w:instrText xml:space="preserve"> TOC \h \z \t "CCAP chapitre;2;CCAP article;3" </w:instrText>
      </w:r>
      <w:r w:rsidRPr="00067A4A">
        <w:rPr>
          <w:rFonts w:ascii="Arial Narrow" w:eastAsia="Times New Roman" w:hAnsi="Arial Narrow" w:cs="Times New Roman"/>
          <w:noProof/>
          <w:spacing w:val="34"/>
          <w:lang w:eastAsia="fr-FR"/>
        </w:rPr>
        <w:fldChar w:fldCharType="separate"/>
      </w:r>
      <w:hyperlink w:anchor="_Toc157306059" w:history="1">
        <w:r w:rsidRPr="00067A4A">
          <w:rPr>
            <w:rFonts w:ascii="Arial Narrow" w:eastAsia="Times New Roman" w:hAnsi="Arial Narrow" w:cs="Times New Roman"/>
            <w:noProof/>
            <w:u w:val="single"/>
            <w:lang w:eastAsia="fr-FR"/>
          </w:rPr>
          <w:t>CHAPITRE I.</w:t>
        </w:r>
        <w:r w:rsidRPr="00067A4A">
          <w:rPr>
            <w:rFonts w:ascii="Arial Narrow" w:eastAsia="Times New Roman" w:hAnsi="Arial Narrow" w:cs="Times New Roman"/>
            <w:noProof/>
            <w:lang w:eastAsia="fr-FR"/>
          </w:rPr>
          <w:tab/>
        </w:r>
        <w:r w:rsidRPr="00067A4A">
          <w:rPr>
            <w:rFonts w:ascii="Arial Narrow" w:eastAsia="Times New Roman" w:hAnsi="Arial Narrow" w:cs="Times New Roman"/>
            <w:noProof/>
            <w:u w:val="single"/>
            <w:lang w:eastAsia="fr-FR"/>
          </w:rPr>
          <w:t>Généralités</w:t>
        </w:r>
        <w:r w:rsidRPr="00067A4A">
          <w:rPr>
            <w:rFonts w:ascii="Arial Narrow" w:eastAsia="Times New Roman" w:hAnsi="Arial Narrow" w:cs="Times New Roman"/>
            <w:noProof/>
            <w:webHidden/>
            <w:lang w:eastAsia="fr-FR"/>
          </w:rPr>
          <w:tab/>
        </w:r>
        <w:r w:rsidRPr="00067A4A">
          <w:rPr>
            <w:rFonts w:ascii="Arial Narrow" w:eastAsia="Times New Roman" w:hAnsi="Arial Narrow" w:cs="Times New Roman"/>
            <w:noProof/>
            <w:webHidden/>
            <w:lang w:eastAsia="fr-FR"/>
          </w:rPr>
          <w:fldChar w:fldCharType="begin"/>
        </w:r>
        <w:r w:rsidRPr="00067A4A">
          <w:rPr>
            <w:rFonts w:ascii="Arial Narrow" w:eastAsia="Times New Roman" w:hAnsi="Arial Narrow" w:cs="Times New Roman"/>
            <w:noProof/>
            <w:webHidden/>
            <w:lang w:eastAsia="fr-FR"/>
          </w:rPr>
          <w:instrText xml:space="preserve"> PAGEREF _Toc157306059 \h </w:instrText>
        </w:r>
        <w:r w:rsidRPr="00067A4A">
          <w:rPr>
            <w:rFonts w:ascii="Arial Narrow" w:eastAsia="Times New Roman" w:hAnsi="Arial Narrow" w:cs="Times New Roman"/>
            <w:noProof/>
            <w:webHidden/>
            <w:lang w:eastAsia="fr-FR"/>
          </w:rPr>
        </w:r>
        <w:r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40</w:t>
        </w:r>
        <w:r w:rsidRPr="00067A4A">
          <w:rPr>
            <w:rFonts w:ascii="Arial Narrow" w:eastAsia="Times New Roman" w:hAnsi="Arial Narrow" w:cs="Times New Roman"/>
            <w:noProof/>
            <w:webHidden/>
            <w:lang w:eastAsia="fr-FR"/>
          </w:rPr>
          <w:fldChar w:fldCharType="end"/>
        </w:r>
      </w:hyperlink>
    </w:p>
    <w:p w14:paraId="293A1BB9" w14:textId="47CEA1B1"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0" w:history="1">
        <w:r w:rsidR="005245B3" w:rsidRPr="00067A4A">
          <w:rPr>
            <w:rFonts w:ascii="Arial Narrow" w:eastAsia="Times New Roman" w:hAnsi="Arial Narrow" w:cs="Times New Roman"/>
            <w:noProof/>
            <w:u w:val="single"/>
            <w:lang w:eastAsia="fr-FR"/>
          </w:rPr>
          <w:t>Article 1.</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Objet du marché</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_Toc157306060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40</w:t>
        </w:r>
        <w:r w:rsidR="005245B3" w:rsidRPr="00067A4A">
          <w:rPr>
            <w:rFonts w:ascii="Arial Narrow" w:eastAsia="Times New Roman" w:hAnsi="Arial Narrow" w:cs="Times New Roman"/>
            <w:noProof/>
            <w:webHidden/>
            <w:lang w:eastAsia="fr-FR"/>
          </w:rPr>
          <w:fldChar w:fldCharType="end"/>
        </w:r>
      </w:hyperlink>
    </w:p>
    <w:p w14:paraId="35464114" w14:textId="607C9FEF"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1" w:history="1">
        <w:r w:rsidR="005245B3" w:rsidRPr="00067A4A">
          <w:rPr>
            <w:rFonts w:ascii="Arial Narrow" w:eastAsia="Times New Roman" w:hAnsi="Arial Narrow" w:cs="Times New Roman"/>
            <w:noProof/>
            <w:u w:val="single"/>
            <w:lang w:eastAsia="fr-FR"/>
          </w:rPr>
          <w:t>Article 2.</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Procédure de passation du marché</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_Toc157306061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40</w:t>
        </w:r>
        <w:r w:rsidR="005245B3" w:rsidRPr="00067A4A">
          <w:rPr>
            <w:rFonts w:ascii="Arial Narrow" w:eastAsia="Times New Roman" w:hAnsi="Arial Narrow" w:cs="Times New Roman"/>
            <w:noProof/>
            <w:webHidden/>
            <w:lang w:eastAsia="fr-FR"/>
          </w:rPr>
          <w:fldChar w:fldCharType="end"/>
        </w:r>
      </w:hyperlink>
    </w:p>
    <w:p w14:paraId="633B70EF" w14:textId="1C87BF30"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2" w:history="1">
        <w:r w:rsidR="005245B3" w:rsidRPr="00067A4A">
          <w:rPr>
            <w:rFonts w:ascii="Arial Narrow" w:eastAsia="Times New Roman" w:hAnsi="Arial Narrow" w:cs="Times New Roman"/>
            <w:noProof/>
            <w:u w:val="single"/>
            <w:lang w:eastAsia="fr-FR"/>
          </w:rPr>
          <w:t>Article 3.</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Attributions et nantissement</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_Toc157306062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40</w:t>
        </w:r>
        <w:r w:rsidR="005245B3" w:rsidRPr="00067A4A">
          <w:rPr>
            <w:rFonts w:ascii="Arial Narrow" w:eastAsia="Times New Roman" w:hAnsi="Arial Narrow" w:cs="Times New Roman"/>
            <w:noProof/>
            <w:webHidden/>
            <w:lang w:eastAsia="fr-FR"/>
          </w:rPr>
          <w:fldChar w:fldCharType="end"/>
        </w:r>
      </w:hyperlink>
    </w:p>
    <w:p w14:paraId="7A686467" w14:textId="05246A52"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3" w:history="1">
        <w:r w:rsidR="005245B3" w:rsidRPr="00067A4A">
          <w:rPr>
            <w:rFonts w:ascii="Arial Narrow" w:eastAsia="Times New Roman" w:hAnsi="Arial Narrow" w:cs="Times New Roman"/>
            <w:noProof/>
            <w:u w:val="single"/>
            <w:lang w:eastAsia="fr-FR"/>
          </w:rPr>
          <w:t>Article 4.</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Langue, lois et règlements applicables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_Toc157306063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40</w:t>
        </w:r>
        <w:r w:rsidR="005245B3" w:rsidRPr="00067A4A">
          <w:rPr>
            <w:rFonts w:ascii="Arial Narrow" w:eastAsia="Times New Roman" w:hAnsi="Arial Narrow" w:cs="Times New Roman"/>
            <w:noProof/>
            <w:webHidden/>
            <w:lang w:eastAsia="fr-FR"/>
          </w:rPr>
          <w:fldChar w:fldCharType="end"/>
        </w:r>
      </w:hyperlink>
    </w:p>
    <w:p w14:paraId="11E0AC9F" w14:textId="77777777" w:rsidR="005245B3" w:rsidRPr="00067A4A"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067A4A">
        <w:rPr>
          <w:rFonts w:ascii="Arial Narrow" w:eastAsia="Times New Roman" w:hAnsi="Arial Narrow" w:cs="Times New Roman"/>
          <w:lang w:eastAsia="fr-FR"/>
        </w:rPr>
        <w:t xml:space="preserve">        Article 5.</w:t>
      </w:r>
      <w:r w:rsidRPr="00067A4A">
        <w:rPr>
          <w:rFonts w:ascii="Arial Narrow" w:eastAsia="Times New Roman" w:hAnsi="Arial Narrow" w:cs="Times New Roman"/>
          <w:lang w:eastAsia="fr-FR"/>
        </w:rPr>
        <w:tab/>
        <w:t xml:space="preserve">     Normes  …………………………………...………………...…………… 85</w:t>
      </w:r>
    </w:p>
    <w:p w14:paraId="734B0422" w14:textId="77777777"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4" w:history="1">
        <w:r w:rsidR="005245B3" w:rsidRPr="00067A4A">
          <w:rPr>
            <w:rFonts w:ascii="Arial Narrow" w:eastAsia="Times New Roman" w:hAnsi="Arial Narrow" w:cs="Times New Roman"/>
            <w:noProof/>
            <w:u w:val="single"/>
            <w:lang w:eastAsia="fr-FR"/>
          </w:rPr>
          <w:t>Article 6.</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Pièces constitutives du marché</w:t>
        </w:r>
        <w:r w:rsidR="005245B3" w:rsidRPr="00067A4A">
          <w:rPr>
            <w:rFonts w:ascii="Arial Narrow" w:eastAsia="Times New Roman" w:hAnsi="Arial Narrow" w:cs="Times New Roman"/>
            <w:noProof/>
            <w:webHidden/>
            <w:lang w:eastAsia="fr-FR"/>
          </w:rPr>
          <w:tab/>
        </w:r>
      </w:hyperlink>
      <w:r w:rsidR="005245B3" w:rsidRPr="00067A4A">
        <w:rPr>
          <w:rFonts w:ascii="Arial Narrow" w:eastAsia="Times New Roman" w:hAnsi="Arial Narrow" w:cs="Times New Roman"/>
          <w:noProof/>
          <w:lang w:eastAsia="fr-FR"/>
        </w:rPr>
        <w:t>85</w:t>
      </w:r>
    </w:p>
    <w:p w14:paraId="1FEA8B48" w14:textId="2BB19872"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5" w:history="1">
        <w:r w:rsidR="005245B3" w:rsidRPr="00067A4A">
          <w:rPr>
            <w:rFonts w:ascii="Arial Narrow" w:eastAsia="Times New Roman" w:hAnsi="Arial Narrow" w:cs="Times New Roman"/>
            <w:noProof/>
            <w:u w:val="single"/>
            <w:lang w:eastAsia="fr-FR"/>
          </w:rPr>
          <w:t>Article 7.</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Textes généraux applicables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_Toc157306065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41</w:t>
        </w:r>
        <w:r w:rsidR="005245B3" w:rsidRPr="00067A4A">
          <w:rPr>
            <w:rFonts w:ascii="Arial Narrow" w:eastAsia="Times New Roman" w:hAnsi="Arial Narrow" w:cs="Times New Roman"/>
            <w:noProof/>
            <w:webHidden/>
            <w:lang w:eastAsia="fr-FR"/>
          </w:rPr>
          <w:fldChar w:fldCharType="end"/>
        </w:r>
      </w:hyperlink>
    </w:p>
    <w:p w14:paraId="03EE179C" w14:textId="35C32C35"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6" w:history="1">
        <w:r w:rsidR="005245B3" w:rsidRPr="00067A4A">
          <w:rPr>
            <w:rFonts w:ascii="Arial Narrow" w:eastAsia="Times New Roman" w:hAnsi="Arial Narrow" w:cs="Times New Roman"/>
            <w:noProof/>
            <w:u w:val="single"/>
            <w:lang w:eastAsia="fr-FR"/>
          </w:rPr>
          <w:t>Article 8.</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 xml:space="preserve">Communication </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_Toc157306066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42</w:t>
        </w:r>
        <w:r w:rsidR="005245B3" w:rsidRPr="00067A4A">
          <w:rPr>
            <w:rFonts w:ascii="Arial Narrow" w:eastAsia="Times New Roman" w:hAnsi="Arial Narrow" w:cs="Times New Roman"/>
            <w:noProof/>
            <w:webHidden/>
            <w:lang w:eastAsia="fr-FR"/>
          </w:rPr>
          <w:fldChar w:fldCharType="end"/>
        </w:r>
      </w:hyperlink>
    </w:p>
    <w:p w14:paraId="600C75F7" w14:textId="2654D99B" w:rsidR="005245B3" w:rsidRPr="00067A4A"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067A4A">
        <w:rPr>
          <w:rFonts w:ascii="Arial Narrow" w:eastAsia="Times New Roman" w:hAnsi="Arial Narrow" w:cs="Arial"/>
          <w:noProof/>
          <w:lang w:eastAsia="fr-FR"/>
        </w:rPr>
        <w:t xml:space="preserve"> </w:t>
      </w:r>
      <w:hyperlink w:anchor="_Toc157306067" w:history="1">
        <w:r w:rsidRPr="00067A4A">
          <w:rPr>
            <w:rFonts w:ascii="Arial Narrow" w:eastAsia="Times New Roman" w:hAnsi="Arial Narrow" w:cs="Times New Roman"/>
            <w:noProof/>
            <w:u w:val="single"/>
            <w:lang w:eastAsia="fr-FR"/>
          </w:rPr>
          <w:t>CHAPITRE  II.</w:t>
        </w:r>
        <w:r w:rsidRPr="00067A4A">
          <w:rPr>
            <w:rFonts w:ascii="Arial Narrow" w:eastAsia="Times New Roman" w:hAnsi="Arial Narrow" w:cs="Times New Roman"/>
            <w:noProof/>
            <w:lang w:eastAsia="fr-FR"/>
          </w:rPr>
          <w:t xml:space="preserve"> </w:t>
        </w:r>
        <w:r w:rsidRPr="00067A4A">
          <w:rPr>
            <w:rFonts w:ascii="Arial Narrow" w:eastAsia="Times New Roman" w:hAnsi="Arial Narrow" w:cs="Times New Roman"/>
            <w:noProof/>
            <w:u w:val="single"/>
            <w:lang w:eastAsia="fr-FR"/>
          </w:rPr>
          <w:t>Exécution des travaux</w:t>
        </w:r>
        <w:r w:rsidRPr="00067A4A">
          <w:rPr>
            <w:rFonts w:ascii="Arial Narrow" w:eastAsia="Times New Roman" w:hAnsi="Arial Narrow" w:cs="Times New Roman"/>
            <w:noProof/>
            <w:webHidden/>
            <w:lang w:eastAsia="fr-FR"/>
          </w:rPr>
          <w:tab/>
        </w:r>
        <w:r w:rsidRPr="00067A4A">
          <w:rPr>
            <w:rFonts w:ascii="Arial Narrow" w:eastAsia="Times New Roman" w:hAnsi="Arial Narrow" w:cs="Times New Roman"/>
            <w:noProof/>
            <w:webHidden/>
            <w:lang w:eastAsia="fr-FR"/>
          </w:rPr>
          <w:fldChar w:fldCharType="begin"/>
        </w:r>
        <w:r w:rsidRPr="00067A4A">
          <w:rPr>
            <w:rFonts w:ascii="Arial Narrow" w:eastAsia="Times New Roman" w:hAnsi="Arial Narrow" w:cs="Times New Roman"/>
            <w:noProof/>
            <w:webHidden/>
            <w:lang w:eastAsia="fr-FR"/>
          </w:rPr>
          <w:instrText xml:space="preserve"> PAGEREF _Toc157306067 \h </w:instrText>
        </w:r>
        <w:r w:rsidRPr="00067A4A">
          <w:rPr>
            <w:rFonts w:ascii="Arial Narrow" w:eastAsia="Times New Roman" w:hAnsi="Arial Narrow" w:cs="Times New Roman"/>
            <w:noProof/>
            <w:webHidden/>
            <w:lang w:eastAsia="fr-FR"/>
          </w:rPr>
        </w:r>
        <w:r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42</w:t>
        </w:r>
        <w:r w:rsidRPr="00067A4A">
          <w:rPr>
            <w:rFonts w:ascii="Arial Narrow" w:eastAsia="Times New Roman" w:hAnsi="Arial Narrow" w:cs="Times New Roman"/>
            <w:noProof/>
            <w:webHidden/>
            <w:lang w:eastAsia="fr-FR"/>
          </w:rPr>
          <w:fldChar w:fldCharType="end"/>
        </w:r>
      </w:hyperlink>
    </w:p>
    <w:p w14:paraId="59166AB5" w14:textId="709B264B"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8" w:history="1">
        <w:r w:rsidR="005245B3" w:rsidRPr="00067A4A">
          <w:rPr>
            <w:rFonts w:ascii="Arial Narrow" w:eastAsia="Times New Roman" w:hAnsi="Arial Narrow" w:cs="Times New Roman"/>
            <w:noProof/>
            <w:u w:val="single"/>
            <w:lang w:eastAsia="fr-FR"/>
          </w:rPr>
          <w:t>Article 9.</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Consistance des prestations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_Toc157306068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42</w:t>
        </w:r>
        <w:r w:rsidR="005245B3" w:rsidRPr="00067A4A">
          <w:rPr>
            <w:rFonts w:ascii="Arial Narrow" w:eastAsia="Times New Roman" w:hAnsi="Arial Narrow" w:cs="Times New Roman"/>
            <w:noProof/>
            <w:webHidden/>
            <w:lang w:eastAsia="fr-FR"/>
          </w:rPr>
          <w:fldChar w:fldCharType="end"/>
        </w:r>
      </w:hyperlink>
    </w:p>
    <w:p w14:paraId="4C0883C2" w14:textId="77777777"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9" w:history="1">
        <w:r w:rsidR="005245B3" w:rsidRPr="00067A4A">
          <w:rPr>
            <w:rFonts w:ascii="Arial Narrow" w:eastAsia="Times New Roman" w:hAnsi="Arial Narrow" w:cs="Times New Roman"/>
            <w:noProof/>
            <w:u w:val="single"/>
            <w:lang w:eastAsia="fr-FR"/>
          </w:rPr>
          <w:t>Article 10.</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 xml:space="preserve">Délais d’exécution du marché </w:t>
        </w:r>
        <w:r w:rsidR="005245B3" w:rsidRPr="00067A4A">
          <w:rPr>
            <w:rFonts w:ascii="Arial Narrow" w:eastAsia="Times New Roman" w:hAnsi="Arial Narrow" w:cs="Times New Roman"/>
            <w:noProof/>
            <w:webHidden/>
            <w:lang w:eastAsia="fr-FR"/>
          </w:rPr>
          <w:tab/>
        </w:r>
      </w:hyperlink>
      <w:r w:rsidR="005245B3" w:rsidRPr="00067A4A">
        <w:rPr>
          <w:rFonts w:ascii="Arial Narrow" w:eastAsia="Times New Roman" w:hAnsi="Arial Narrow" w:cs="Times New Roman"/>
          <w:noProof/>
          <w:lang w:eastAsia="fr-FR"/>
        </w:rPr>
        <w:t>87</w:t>
      </w:r>
    </w:p>
    <w:p w14:paraId="7DB399CA" w14:textId="5707B87E"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0" w:history="1">
        <w:r w:rsidR="005245B3" w:rsidRPr="00067A4A">
          <w:rPr>
            <w:rFonts w:ascii="Arial Narrow" w:eastAsia="Times New Roman" w:hAnsi="Arial Narrow" w:cs="Times New Roman"/>
            <w:noProof/>
            <w:u w:val="single"/>
            <w:lang w:eastAsia="fr-FR"/>
          </w:rPr>
          <w:t>Article 11.</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Obligations du Maître d’Ouvrage ou du Maître d’Ouvrage Délégué</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_Toc157306070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43</w:t>
        </w:r>
        <w:r w:rsidR="005245B3" w:rsidRPr="00067A4A">
          <w:rPr>
            <w:rFonts w:ascii="Arial Narrow" w:eastAsia="Times New Roman" w:hAnsi="Arial Narrow" w:cs="Times New Roman"/>
            <w:noProof/>
            <w:webHidden/>
            <w:lang w:eastAsia="fr-FR"/>
          </w:rPr>
          <w:fldChar w:fldCharType="end"/>
        </w:r>
      </w:hyperlink>
    </w:p>
    <w:p w14:paraId="6E1FE54C" w14:textId="7F5131CB"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1" w:history="1">
        <w:r w:rsidR="005245B3" w:rsidRPr="00067A4A">
          <w:rPr>
            <w:rFonts w:ascii="Arial Narrow" w:eastAsia="Times New Roman" w:hAnsi="Arial Narrow" w:cs="Times New Roman"/>
            <w:noProof/>
            <w:u w:val="single"/>
            <w:lang w:eastAsia="fr-FR"/>
          </w:rPr>
          <w:t>Article 12.</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Ordres de service</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_Toc157306071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43</w:t>
        </w:r>
        <w:r w:rsidR="005245B3" w:rsidRPr="00067A4A">
          <w:rPr>
            <w:rFonts w:ascii="Arial Narrow" w:eastAsia="Times New Roman" w:hAnsi="Arial Narrow" w:cs="Times New Roman"/>
            <w:noProof/>
            <w:webHidden/>
            <w:lang w:eastAsia="fr-FR"/>
          </w:rPr>
          <w:fldChar w:fldCharType="end"/>
        </w:r>
      </w:hyperlink>
    </w:p>
    <w:p w14:paraId="58AC8BD2" w14:textId="61EDFDA6"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2" w:history="1">
        <w:r w:rsidR="005245B3" w:rsidRPr="00067A4A">
          <w:rPr>
            <w:rFonts w:ascii="Arial Narrow" w:eastAsia="Times New Roman" w:hAnsi="Arial Narrow" w:cs="Times New Roman"/>
            <w:noProof/>
            <w:u w:val="single"/>
            <w:lang w:eastAsia="fr-FR"/>
          </w:rPr>
          <w:t>Article 13.</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Rôles et responsabilités du cocontractant de l’administration</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_Toc157306072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44</w:t>
        </w:r>
        <w:r w:rsidR="005245B3" w:rsidRPr="00067A4A">
          <w:rPr>
            <w:rFonts w:ascii="Arial Narrow" w:eastAsia="Times New Roman" w:hAnsi="Arial Narrow" w:cs="Times New Roman"/>
            <w:noProof/>
            <w:webHidden/>
            <w:lang w:eastAsia="fr-FR"/>
          </w:rPr>
          <w:fldChar w:fldCharType="end"/>
        </w:r>
      </w:hyperlink>
    </w:p>
    <w:p w14:paraId="6E7CD0D3" w14:textId="6C49B123" w:rsidR="005245B3" w:rsidRPr="00067A4A"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067A4A">
        <w:rPr>
          <w:rFonts w:ascii="Arial Narrow" w:eastAsia="Times New Roman" w:hAnsi="Arial Narrow" w:cs="Times New Roman"/>
          <w:lang w:eastAsia="fr-FR"/>
        </w:rPr>
        <w:t xml:space="preserve">        </w:t>
      </w:r>
      <w:hyperlink w:anchor="_Toc157306072" w:history="1">
        <w:r w:rsidRPr="00067A4A">
          <w:rPr>
            <w:rFonts w:ascii="Arial Narrow" w:eastAsia="Times New Roman" w:hAnsi="Arial Narrow" w:cs="Times New Roman"/>
            <w:color w:val="0000FF"/>
            <w:lang w:eastAsia="fr-FR"/>
          </w:rPr>
          <w:t>Article 14.     Marchés à tranches conditionnelles…………………</w:t>
        </w:r>
        <w:r w:rsidR="00277962" w:rsidRPr="00067A4A">
          <w:rPr>
            <w:rFonts w:ascii="Arial Narrow" w:eastAsia="Times New Roman" w:hAnsi="Arial Narrow" w:cs="Times New Roman"/>
            <w:color w:val="0000FF"/>
            <w:lang w:eastAsia="fr-FR"/>
          </w:rPr>
          <w:t>...</w:t>
        </w:r>
        <w:r w:rsidRPr="00067A4A">
          <w:rPr>
            <w:rFonts w:ascii="Arial Narrow" w:eastAsia="Times New Roman" w:hAnsi="Arial Narrow" w:cs="Times New Roman"/>
            <w:color w:val="0000FF"/>
            <w:lang w:eastAsia="fr-FR"/>
          </w:rPr>
          <w:t>………………</w:t>
        </w:r>
        <w:r w:rsidRPr="00067A4A">
          <w:rPr>
            <w:rFonts w:ascii="Arial Narrow" w:eastAsia="Times New Roman" w:hAnsi="Arial Narrow" w:cs="Times New Roman"/>
            <w:webHidden/>
            <w:color w:val="0000FF"/>
            <w:lang w:eastAsia="fr-FR"/>
          </w:rPr>
          <w:tab/>
        </w:r>
        <w:r w:rsidRPr="00067A4A">
          <w:rPr>
            <w:rFonts w:ascii="Arial Narrow" w:eastAsia="Times New Roman" w:hAnsi="Arial Narrow" w:cs="Times New Roman"/>
            <w:webHidden/>
            <w:color w:val="0000FF"/>
            <w:lang w:eastAsia="fr-FR"/>
          </w:rPr>
          <w:fldChar w:fldCharType="begin"/>
        </w:r>
        <w:r w:rsidRPr="00067A4A">
          <w:rPr>
            <w:rFonts w:ascii="Arial Narrow" w:eastAsia="Times New Roman" w:hAnsi="Arial Narrow" w:cs="Times New Roman"/>
            <w:webHidden/>
            <w:color w:val="0000FF"/>
            <w:lang w:eastAsia="fr-FR"/>
          </w:rPr>
          <w:instrText xml:space="preserve"> PAGEREF _Toc157306072 \h </w:instrText>
        </w:r>
        <w:r w:rsidRPr="00067A4A">
          <w:rPr>
            <w:rFonts w:ascii="Arial Narrow" w:eastAsia="Times New Roman" w:hAnsi="Arial Narrow" w:cs="Times New Roman"/>
            <w:webHidden/>
            <w:color w:val="0000FF"/>
            <w:lang w:eastAsia="fr-FR"/>
          </w:rPr>
        </w:r>
        <w:r w:rsidRPr="00067A4A">
          <w:rPr>
            <w:rFonts w:ascii="Arial Narrow" w:eastAsia="Times New Roman" w:hAnsi="Arial Narrow" w:cs="Times New Roman"/>
            <w:webHidden/>
            <w:color w:val="0000FF"/>
            <w:lang w:eastAsia="fr-FR"/>
          </w:rPr>
          <w:fldChar w:fldCharType="separate"/>
        </w:r>
        <w:r w:rsidR="00771332">
          <w:rPr>
            <w:rFonts w:ascii="Arial Narrow" w:eastAsia="Times New Roman" w:hAnsi="Arial Narrow" w:cs="Times New Roman"/>
            <w:noProof/>
            <w:webHidden/>
            <w:color w:val="0000FF"/>
            <w:lang w:eastAsia="fr-FR"/>
          </w:rPr>
          <w:t>44</w:t>
        </w:r>
        <w:r w:rsidRPr="00067A4A">
          <w:rPr>
            <w:rFonts w:ascii="Arial Narrow" w:eastAsia="Times New Roman" w:hAnsi="Arial Narrow" w:cs="Times New Roman"/>
            <w:webHidden/>
            <w:color w:val="0000FF"/>
            <w:lang w:eastAsia="fr-FR"/>
          </w:rPr>
          <w:fldChar w:fldCharType="end"/>
        </w:r>
      </w:hyperlink>
    </w:p>
    <w:p w14:paraId="4564312D" w14:textId="1FC79F11"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3" w:history="1">
        <w:r w:rsidR="005245B3" w:rsidRPr="00067A4A">
          <w:rPr>
            <w:rFonts w:ascii="Arial Narrow" w:eastAsia="Times New Roman" w:hAnsi="Arial Narrow" w:cs="Times New Roman"/>
            <w:noProof/>
            <w:u w:val="single"/>
            <w:lang w:eastAsia="fr-FR"/>
          </w:rPr>
          <w:t>Article 15.</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Personnel et Matériel du cocontractant</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_Toc157306073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45</w:t>
        </w:r>
        <w:r w:rsidR="005245B3" w:rsidRPr="00067A4A">
          <w:rPr>
            <w:rFonts w:ascii="Arial Narrow" w:eastAsia="Times New Roman" w:hAnsi="Arial Narrow" w:cs="Times New Roman"/>
            <w:noProof/>
            <w:webHidden/>
            <w:lang w:eastAsia="fr-FR"/>
          </w:rPr>
          <w:fldChar w:fldCharType="end"/>
        </w:r>
      </w:hyperlink>
    </w:p>
    <w:p w14:paraId="2FBF755F" w14:textId="2AD7936F"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4" w:history="1">
        <w:r w:rsidR="005245B3" w:rsidRPr="00067A4A">
          <w:rPr>
            <w:rFonts w:ascii="Arial Narrow" w:eastAsia="Times New Roman" w:hAnsi="Arial Narrow" w:cs="Times New Roman"/>
            <w:bCs/>
            <w:noProof/>
            <w:u w:val="single"/>
            <w:lang w:eastAsia="fr-FR"/>
          </w:rPr>
          <w:t>Article 16.</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Pièces à fournir par le cocontractant</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_Toc157306074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46</w:t>
        </w:r>
        <w:r w:rsidR="005245B3" w:rsidRPr="00067A4A">
          <w:rPr>
            <w:rFonts w:ascii="Arial Narrow" w:eastAsia="Times New Roman" w:hAnsi="Arial Narrow" w:cs="Times New Roman"/>
            <w:noProof/>
            <w:webHidden/>
            <w:lang w:eastAsia="fr-FR"/>
          </w:rPr>
          <w:fldChar w:fldCharType="end"/>
        </w:r>
      </w:hyperlink>
    </w:p>
    <w:p w14:paraId="5F06982C" w14:textId="4909A153"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5" w:history="1">
        <w:r w:rsidR="005245B3" w:rsidRPr="00067A4A">
          <w:rPr>
            <w:rFonts w:ascii="Arial Narrow" w:eastAsia="Times New Roman" w:hAnsi="Arial Narrow" w:cs="Times New Roman"/>
            <w:noProof/>
            <w:u w:val="single"/>
            <w:lang w:eastAsia="fr-FR"/>
          </w:rPr>
          <w:t>Article 17.</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Mise à disposition des documents et du site</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_Toc157306075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47</w:t>
        </w:r>
        <w:r w:rsidR="005245B3" w:rsidRPr="00067A4A">
          <w:rPr>
            <w:rFonts w:ascii="Arial Narrow" w:eastAsia="Times New Roman" w:hAnsi="Arial Narrow" w:cs="Times New Roman"/>
            <w:noProof/>
            <w:webHidden/>
            <w:lang w:eastAsia="fr-FR"/>
          </w:rPr>
          <w:fldChar w:fldCharType="end"/>
        </w:r>
      </w:hyperlink>
    </w:p>
    <w:p w14:paraId="1B08C7F2" w14:textId="45E18440"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6" w:history="1">
        <w:r w:rsidR="005245B3" w:rsidRPr="00067A4A">
          <w:rPr>
            <w:rFonts w:ascii="Arial Narrow" w:eastAsia="Times New Roman" w:hAnsi="Arial Narrow" w:cs="Times New Roman"/>
            <w:noProof/>
            <w:u w:val="single"/>
            <w:lang w:eastAsia="fr-FR"/>
          </w:rPr>
          <w:t>Article 18.</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Assurances des ouvrages et responsabilités civiles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_Toc157306076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47</w:t>
        </w:r>
        <w:r w:rsidR="005245B3" w:rsidRPr="00067A4A">
          <w:rPr>
            <w:rFonts w:ascii="Arial Narrow" w:eastAsia="Times New Roman" w:hAnsi="Arial Narrow" w:cs="Times New Roman"/>
            <w:noProof/>
            <w:webHidden/>
            <w:lang w:eastAsia="fr-FR"/>
          </w:rPr>
          <w:fldChar w:fldCharType="end"/>
        </w:r>
      </w:hyperlink>
    </w:p>
    <w:p w14:paraId="3AEB6156" w14:textId="1EAA5EBB"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7" w:history="1">
        <w:r w:rsidR="005245B3" w:rsidRPr="00067A4A">
          <w:rPr>
            <w:rFonts w:ascii="Arial Narrow" w:eastAsia="Times New Roman" w:hAnsi="Arial Narrow" w:cs="Times New Roman"/>
            <w:noProof/>
            <w:u w:val="single"/>
            <w:lang w:eastAsia="fr-FR"/>
          </w:rPr>
          <w:t>Article 19.</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Sous-traitance</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_Toc157306077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48</w:t>
        </w:r>
        <w:r w:rsidR="005245B3" w:rsidRPr="00067A4A">
          <w:rPr>
            <w:rFonts w:ascii="Arial Narrow" w:eastAsia="Times New Roman" w:hAnsi="Arial Narrow" w:cs="Times New Roman"/>
            <w:noProof/>
            <w:webHidden/>
            <w:lang w:eastAsia="fr-FR"/>
          </w:rPr>
          <w:fldChar w:fldCharType="end"/>
        </w:r>
      </w:hyperlink>
    </w:p>
    <w:p w14:paraId="7301F296" w14:textId="01CC8DB7"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8" w:history="1">
        <w:r w:rsidR="005245B3" w:rsidRPr="00067A4A">
          <w:rPr>
            <w:rFonts w:ascii="Arial Narrow" w:eastAsia="Times New Roman" w:hAnsi="Arial Narrow" w:cs="Times New Roman"/>
            <w:noProof/>
            <w:u w:val="single"/>
            <w:lang w:eastAsia="fr-FR"/>
          </w:rPr>
          <w:t>Article 20.</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Laboratoire de chantier et</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_Toc157306078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48</w:t>
        </w:r>
        <w:r w:rsidR="005245B3" w:rsidRPr="00067A4A">
          <w:rPr>
            <w:rFonts w:ascii="Arial Narrow" w:eastAsia="Times New Roman" w:hAnsi="Arial Narrow" w:cs="Times New Roman"/>
            <w:noProof/>
            <w:webHidden/>
            <w:lang w:eastAsia="fr-FR"/>
          </w:rPr>
          <w:fldChar w:fldCharType="end"/>
        </w:r>
      </w:hyperlink>
    </w:p>
    <w:p w14:paraId="2CC4563C" w14:textId="106E2586"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9" w:history="1">
        <w:r w:rsidR="005245B3" w:rsidRPr="00067A4A">
          <w:rPr>
            <w:rFonts w:ascii="Arial Narrow" w:eastAsia="Times New Roman" w:hAnsi="Arial Narrow" w:cs="Times New Roman"/>
            <w:noProof/>
            <w:u w:val="single"/>
            <w:lang w:eastAsia="fr-FR"/>
          </w:rPr>
          <w:t>Article 21.</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Journal et Réunions de chantier</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_Toc157306079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49</w:t>
        </w:r>
        <w:r w:rsidR="005245B3" w:rsidRPr="00067A4A">
          <w:rPr>
            <w:rFonts w:ascii="Arial Narrow" w:eastAsia="Times New Roman" w:hAnsi="Arial Narrow" w:cs="Times New Roman"/>
            <w:noProof/>
            <w:webHidden/>
            <w:lang w:eastAsia="fr-FR"/>
          </w:rPr>
          <w:fldChar w:fldCharType="end"/>
        </w:r>
      </w:hyperlink>
    </w:p>
    <w:p w14:paraId="032D0B73" w14:textId="26A2A344"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0" w:history="1">
        <w:r w:rsidR="005245B3" w:rsidRPr="00067A4A">
          <w:rPr>
            <w:rFonts w:ascii="Arial Narrow" w:eastAsia="Times New Roman" w:hAnsi="Arial Narrow" w:cs="Times New Roman"/>
            <w:noProof/>
            <w:u w:val="single"/>
            <w:lang w:eastAsia="fr-FR"/>
          </w:rPr>
          <w:t>Article 22.</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Utilisation des explosifs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_Toc157306080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49</w:t>
        </w:r>
        <w:r w:rsidR="005245B3" w:rsidRPr="00067A4A">
          <w:rPr>
            <w:rFonts w:ascii="Arial Narrow" w:eastAsia="Times New Roman" w:hAnsi="Arial Narrow" w:cs="Times New Roman"/>
            <w:noProof/>
            <w:webHidden/>
            <w:lang w:eastAsia="fr-FR"/>
          </w:rPr>
          <w:fldChar w:fldCharType="end"/>
        </w:r>
      </w:hyperlink>
    </w:p>
    <w:p w14:paraId="721CF179" w14:textId="5F732C4B" w:rsidR="005245B3" w:rsidRPr="00067A4A" w:rsidRDefault="00BD7E7A"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1" w:history="1">
        <w:r w:rsidR="005245B3" w:rsidRPr="00067A4A">
          <w:rPr>
            <w:rFonts w:ascii="Arial Narrow" w:eastAsia="Times New Roman" w:hAnsi="Arial Narrow" w:cs="Times New Roman"/>
            <w:noProof/>
            <w:u w:val="single"/>
            <w:lang w:eastAsia="fr-FR"/>
          </w:rPr>
          <w:t>CHAPITRE  III</w:t>
        </w:r>
        <w:r w:rsidR="005245B3" w:rsidRPr="00067A4A">
          <w:rPr>
            <w:rFonts w:ascii="Arial Narrow" w:eastAsia="Times New Roman" w:hAnsi="Arial Narrow" w:cs="Times New Roman"/>
            <w:noProof/>
            <w:lang w:eastAsia="fr-FR"/>
          </w:rPr>
          <w:t xml:space="preserve"> </w:t>
        </w:r>
        <w:r w:rsidR="00277962" w:rsidRPr="00067A4A">
          <w:rPr>
            <w:rFonts w:ascii="Arial Narrow" w:eastAsia="Times New Roman" w:hAnsi="Arial Narrow" w:cs="Times New Roman"/>
            <w:noProof/>
            <w:lang w:eastAsia="fr-FR"/>
          </w:rPr>
          <w:t xml:space="preserve"> </w:t>
        </w:r>
        <w:r w:rsidR="005245B3" w:rsidRPr="00067A4A">
          <w:rPr>
            <w:rFonts w:ascii="Arial Narrow" w:eastAsia="Times New Roman" w:hAnsi="Arial Narrow" w:cs="Times New Roman"/>
            <w:noProof/>
            <w:lang w:eastAsia="fr-FR"/>
          </w:rPr>
          <w:t>De la réception</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_Toc157306081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49</w:t>
        </w:r>
        <w:r w:rsidR="005245B3" w:rsidRPr="00067A4A">
          <w:rPr>
            <w:rFonts w:ascii="Arial Narrow" w:eastAsia="Times New Roman" w:hAnsi="Arial Narrow" w:cs="Times New Roman"/>
            <w:noProof/>
            <w:webHidden/>
            <w:lang w:eastAsia="fr-FR"/>
          </w:rPr>
          <w:fldChar w:fldCharType="end"/>
        </w:r>
      </w:hyperlink>
    </w:p>
    <w:p w14:paraId="5B689FBA" w14:textId="53FE7AD6"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2" w:history="1">
        <w:r w:rsidR="005245B3" w:rsidRPr="00067A4A">
          <w:rPr>
            <w:rFonts w:ascii="Arial Narrow" w:eastAsia="Times New Roman" w:hAnsi="Arial Narrow" w:cs="Times New Roman"/>
            <w:noProof/>
            <w:u w:val="single"/>
            <w:lang w:eastAsia="fr-FR"/>
          </w:rPr>
          <w:t>Article 23.</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Réception provisoire</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_Toc157306082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49</w:t>
        </w:r>
        <w:r w:rsidR="005245B3" w:rsidRPr="00067A4A">
          <w:rPr>
            <w:rFonts w:ascii="Arial Narrow" w:eastAsia="Times New Roman" w:hAnsi="Arial Narrow" w:cs="Times New Roman"/>
            <w:noProof/>
            <w:webHidden/>
            <w:lang w:eastAsia="fr-FR"/>
          </w:rPr>
          <w:fldChar w:fldCharType="end"/>
        </w:r>
      </w:hyperlink>
    </w:p>
    <w:p w14:paraId="57C47B36" w14:textId="7D339A70"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3" w:history="1">
        <w:r w:rsidR="005245B3" w:rsidRPr="00067A4A">
          <w:rPr>
            <w:rFonts w:ascii="Arial Narrow" w:eastAsia="Times New Roman" w:hAnsi="Arial Narrow" w:cs="Times New Roman"/>
            <w:noProof/>
            <w:u w:val="single"/>
            <w:lang w:eastAsia="fr-FR"/>
          </w:rPr>
          <w:t>Article 24.</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Documents à fournir après exécution</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_Toc157306083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51</w:t>
        </w:r>
        <w:r w:rsidR="005245B3" w:rsidRPr="00067A4A">
          <w:rPr>
            <w:rFonts w:ascii="Arial Narrow" w:eastAsia="Times New Roman" w:hAnsi="Arial Narrow" w:cs="Times New Roman"/>
            <w:noProof/>
            <w:webHidden/>
            <w:lang w:eastAsia="fr-FR"/>
          </w:rPr>
          <w:fldChar w:fldCharType="end"/>
        </w:r>
      </w:hyperlink>
    </w:p>
    <w:p w14:paraId="27B79BE3" w14:textId="2AECA556"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4" w:history="1">
        <w:r w:rsidR="005245B3" w:rsidRPr="00067A4A">
          <w:rPr>
            <w:rFonts w:ascii="Arial Narrow" w:eastAsia="Times New Roman" w:hAnsi="Arial Narrow" w:cs="Times New Roman"/>
            <w:noProof/>
            <w:u w:val="single"/>
            <w:lang w:eastAsia="fr-FR"/>
          </w:rPr>
          <w:t>Article 25.</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Garantie contractuelle / Entretien pendant la période de garantie</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_Toc157306084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51</w:t>
        </w:r>
        <w:r w:rsidR="005245B3" w:rsidRPr="00067A4A">
          <w:rPr>
            <w:rFonts w:ascii="Arial Narrow" w:eastAsia="Times New Roman" w:hAnsi="Arial Narrow" w:cs="Times New Roman"/>
            <w:noProof/>
            <w:webHidden/>
            <w:lang w:eastAsia="fr-FR"/>
          </w:rPr>
          <w:fldChar w:fldCharType="end"/>
        </w:r>
      </w:hyperlink>
    </w:p>
    <w:p w14:paraId="49E42210" w14:textId="4A864842"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5" w:history="1">
        <w:r w:rsidR="005245B3" w:rsidRPr="00067A4A">
          <w:rPr>
            <w:rFonts w:ascii="Arial Narrow" w:eastAsia="Times New Roman" w:hAnsi="Arial Narrow" w:cs="Times New Roman"/>
            <w:noProof/>
            <w:u w:val="single"/>
            <w:lang w:eastAsia="fr-FR"/>
          </w:rPr>
          <w:t>Article 26.</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Réception définitive</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_Toc157306085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51</w:t>
        </w:r>
        <w:r w:rsidR="005245B3" w:rsidRPr="00067A4A">
          <w:rPr>
            <w:rFonts w:ascii="Arial Narrow" w:eastAsia="Times New Roman" w:hAnsi="Arial Narrow" w:cs="Times New Roman"/>
            <w:noProof/>
            <w:webHidden/>
            <w:lang w:eastAsia="fr-FR"/>
          </w:rPr>
          <w:fldChar w:fldCharType="end"/>
        </w:r>
      </w:hyperlink>
    </w:p>
    <w:p w14:paraId="4FFBAE68" w14:textId="2FEB41EB"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6" w:history="1">
        <w:r w:rsidR="005245B3" w:rsidRPr="00067A4A">
          <w:rPr>
            <w:rFonts w:ascii="Arial Narrow" w:eastAsia="Times New Roman" w:hAnsi="Arial Narrow" w:cs="Times New Roman"/>
            <w:noProof/>
            <w:u w:val="single"/>
            <w:lang w:eastAsia="fr-FR"/>
          </w:rPr>
          <w:t>Article 27.</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Garantie légale</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_Toc157306086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51</w:t>
        </w:r>
        <w:r w:rsidR="005245B3" w:rsidRPr="00067A4A">
          <w:rPr>
            <w:rFonts w:ascii="Arial Narrow" w:eastAsia="Times New Roman" w:hAnsi="Arial Narrow" w:cs="Times New Roman"/>
            <w:noProof/>
            <w:webHidden/>
            <w:lang w:eastAsia="fr-FR"/>
          </w:rPr>
          <w:fldChar w:fldCharType="end"/>
        </w:r>
      </w:hyperlink>
    </w:p>
    <w:p w14:paraId="055EA985" w14:textId="6C11BBCB" w:rsidR="005245B3" w:rsidRPr="00067A4A" w:rsidRDefault="00BD7E7A"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7" w:history="1">
        <w:r w:rsidR="005245B3" w:rsidRPr="00067A4A">
          <w:rPr>
            <w:rFonts w:ascii="Arial Narrow" w:eastAsia="Times New Roman" w:hAnsi="Arial Narrow" w:cs="Times New Roman"/>
            <w:noProof/>
            <w:u w:val="single"/>
            <w:lang w:eastAsia="fr-FR"/>
          </w:rPr>
          <w:t>CHAPITRE  IV.Clauses financières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_Toc157306087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51</w:t>
        </w:r>
        <w:r w:rsidR="005245B3" w:rsidRPr="00067A4A">
          <w:rPr>
            <w:rFonts w:ascii="Arial Narrow" w:eastAsia="Times New Roman" w:hAnsi="Arial Narrow" w:cs="Times New Roman"/>
            <w:noProof/>
            <w:webHidden/>
            <w:lang w:eastAsia="fr-FR"/>
          </w:rPr>
          <w:fldChar w:fldCharType="end"/>
        </w:r>
      </w:hyperlink>
    </w:p>
    <w:p w14:paraId="1B9A0FB6" w14:textId="62582813"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8" w:history="1">
        <w:r w:rsidR="005245B3" w:rsidRPr="00067A4A">
          <w:rPr>
            <w:rFonts w:ascii="Arial Narrow" w:eastAsia="Times New Roman" w:hAnsi="Arial Narrow" w:cs="Times New Roman"/>
            <w:noProof/>
            <w:u w:val="single"/>
            <w:lang w:eastAsia="fr-FR"/>
          </w:rPr>
          <w:t>Article 28.</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Montant du marché</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_Toc157306088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51</w:t>
        </w:r>
        <w:r w:rsidR="005245B3" w:rsidRPr="00067A4A">
          <w:rPr>
            <w:rFonts w:ascii="Arial Narrow" w:eastAsia="Times New Roman" w:hAnsi="Arial Narrow" w:cs="Times New Roman"/>
            <w:noProof/>
            <w:webHidden/>
            <w:lang w:eastAsia="fr-FR"/>
          </w:rPr>
          <w:fldChar w:fldCharType="end"/>
        </w:r>
      </w:hyperlink>
    </w:p>
    <w:p w14:paraId="00597C08" w14:textId="6A5B8D6F"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9" w:history="1">
        <w:r w:rsidR="005245B3" w:rsidRPr="00067A4A">
          <w:rPr>
            <w:rFonts w:ascii="Arial Narrow" w:eastAsia="Times New Roman" w:hAnsi="Arial Narrow" w:cs="Times New Roman"/>
            <w:noProof/>
            <w:u w:val="single"/>
            <w:lang w:eastAsia="fr-FR"/>
          </w:rPr>
          <w:t>Article 29.</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Lieu et mode de paiement</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_Toc157306089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52</w:t>
        </w:r>
        <w:r w:rsidR="005245B3" w:rsidRPr="00067A4A">
          <w:rPr>
            <w:rFonts w:ascii="Arial Narrow" w:eastAsia="Times New Roman" w:hAnsi="Arial Narrow" w:cs="Times New Roman"/>
            <w:noProof/>
            <w:webHidden/>
            <w:lang w:eastAsia="fr-FR"/>
          </w:rPr>
          <w:fldChar w:fldCharType="end"/>
        </w:r>
      </w:hyperlink>
    </w:p>
    <w:p w14:paraId="03F7FA41" w14:textId="22F7C93D"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0" w:history="1">
        <w:r w:rsidR="005245B3" w:rsidRPr="00067A4A">
          <w:rPr>
            <w:rFonts w:ascii="Arial Narrow" w:eastAsia="Times New Roman" w:hAnsi="Arial Narrow" w:cs="Times New Roman"/>
            <w:noProof/>
            <w:u w:val="single"/>
            <w:lang w:eastAsia="fr-FR"/>
          </w:rPr>
          <w:t>Article 30.</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Garanties et cautions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_Toc157306090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52</w:t>
        </w:r>
        <w:r w:rsidR="005245B3" w:rsidRPr="00067A4A">
          <w:rPr>
            <w:rFonts w:ascii="Arial Narrow" w:eastAsia="Times New Roman" w:hAnsi="Arial Narrow" w:cs="Times New Roman"/>
            <w:noProof/>
            <w:webHidden/>
            <w:lang w:eastAsia="fr-FR"/>
          </w:rPr>
          <w:fldChar w:fldCharType="end"/>
        </w:r>
      </w:hyperlink>
    </w:p>
    <w:p w14:paraId="5B483DB2" w14:textId="0F8AB5DE"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1" w:history="1">
        <w:r w:rsidR="005245B3" w:rsidRPr="00067A4A">
          <w:rPr>
            <w:rFonts w:ascii="Arial Narrow" w:eastAsia="Times New Roman" w:hAnsi="Arial Narrow" w:cs="Times New Roman"/>
            <w:noProof/>
            <w:u w:val="single"/>
            <w:lang w:eastAsia="fr-FR"/>
          </w:rPr>
          <w:t>Article 31.</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Variation des prix</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_Toc157306091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53</w:t>
        </w:r>
        <w:r w:rsidR="005245B3" w:rsidRPr="00067A4A">
          <w:rPr>
            <w:rFonts w:ascii="Arial Narrow" w:eastAsia="Times New Roman" w:hAnsi="Arial Narrow" w:cs="Times New Roman"/>
            <w:noProof/>
            <w:webHidden/>
            <w:lang w:eastAsia="fr-FR"/>
          </w:rPr>
          <w:fldChar w:fldCharType="end"/>
        </w:r>
      </w:hyperlink>
    </w:p>
    <w:p w14:paraId="7D73B2B5" w14:textId="73CD55EA"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2" w:history="1">
        <w:r w:rsidR="005245B3" w:rsidRPr="00067A4A">
          <w:rPr>
            <w:rFonts w:ascii="Arial Narrow" w:eastAsia="Times New Roman" w:hAnsi="Arial Narrow" w:cs="Times New Roman"/>
            <w:noProof/>
            <w:u w:val="single"/>
            <w:lang w:eastAsia="fr-FR"/>
          </w:rPr>
          <w:t>Article 32.</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Formules de révision des prix</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_Toc157306092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53</w:t>
        </w:r>
        <w:r w:rsidR="005245B3" w:rsidRPr="00067A4A">
          <w:rPr>
            <w:rFonts w:ascii="Arial Narrow" w:eastAsia="Times New Roman" w:hAnsi="Arial Narrow" w:cs="Times New Roman"/>
            <w:noProof/>
            <w:webHidden/>
            <w:lang w:eastAsia="fr-FR"/>
          </w:rPr>
          <w:fldChar w:fldCharType="end"/>
        </w:r>
      </w:hyperlink>
    </w:p>
    <w:p w14:paraId="5A9BCA08" w14:textId="0D0413A0"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3" w:history="1">
        <w:r w:rsidR="005245B3" w:rsidRPr="00067A4A">
          <w:rPr>
            <w:rFonts w:ascii="Arial Narrow" w:eastAsia="Times New Roman" w:hAnsi="Arial Narrow" w:cs="Times New Roman"/>
            <w:noProof/>
            <w:u w:val="single"/>
            <w:lang w:eastAsia="fr-FR"/>
          </w:rPr>
          <w:t>Article 33.</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Formules d’actualisation des prix</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_Toc157306093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53</w:t>
        </w:r>
        <w:r w:rsidR="005245B3" w:rsidRPr="00067A4A">
          <w:rPr>
            <w:rFonts w:ascii="Arial Narrow" w:eastAsia="Times New Roman" w:hAnsi="Arial Narrow" w:cs="Times New Roman"/>
            <w:noProof/>
            <w:webHidden/>
            <w:lang w:eastAsia="fr-FR"/>
          </w:rPr>
          <w:fldChar w:fldCharType="end"/>
        </w:r>
      </w:hyperlink>
    </w:p>
    <w:p w14:paraId="25A26D8C" w14:textId="5294F024"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4" w:history="1">
        <w:r w:rsidR="005245B3" w:rsidRPr="00067A4A">
          <w:rPr>
            <w:rFonts w:ascii="Arial Narrow" w:eastAsia="Times New Roman" w:hAnsi="Arial Narrow" w:cs="Times New Roman"/>
            <w:noProof/>
            <w:u w:val="single"/>
            <w:lang w:eastAsia="fr-FR"/>
          </w:rPr>
          <w:t>Article 34.</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Travaux en régie</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_Toc157306094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53</w:t>
        </w:r>
        <w:r w:rsidR="005245B3" w:rsidRPr="00067A4A">
          <w:rPr>
            <w:rFonts w:ascii="Arial Narrow" w:eastAsia="Times New Roman" w:hAnsi="Arial Narrow" w:cs="Times New Roman"/>
            <w:noProof/>
            <w:webHidden/>
            <w:lang w:eastAsia="fr-FR"/>
          </w:rPr>
          <w:fldChar w:fldCharType="end"/>
        </w:r>
      </w:hyperlink>
    </w:p>
    <w:p w14:paraId="63516920" w14:textId="01280A6E"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5" w:history="1">
        <w:r w:rsidR="005245B3" w:rsidRPr="00067A4A">
          <w:rPr>
            <w:rFonts w:ascii="Arial Narrow" w:eastAsia="Times New Roman" w:hAnsi="Arial Narrow" w:cs="Times New Roman"/>
            <w:noProof/>
            <w:u w:val="single"/>
            <w:lang w:eastAsia="fr-FR"/>
          </w:rPr>
          <w:t>Article 35.</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Valorisation des approvisionnements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_Toc157306095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53</w:t>
        </w:r>
        <w:r w:rsidR="005245B3" w:rsidRPr="00067A4A">
          <w:rPr>
            <w:rFonts w:ascii="Arial Narrow" w:eastAsia="Times New Roman" w:hAnsi="Arial Narrow" w:cs="Times New Roman"/>
            <w:noProof/>
            <w:webHidden/>
            <w:lang w:eastAsia="fr-FR"/>
          </w:rPr>
          <w:fldChar w:fldCharType="end"/>
        </w:r>
      </w:hyperlink>
    </w:p>
    <w:p w14:paraId="453AE597" w14:textId="344D6C59"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6" w:history="1">
        <w:r w:rsidR="005245B3" w:rsidRPr="00067A4A">
          <w:rPr>
            <w:rFonts w:ascii="Arial Narrow" w:eastAsia="Times New Roman" w:hAnsi="Arial Narrow" w:cs="Times New Roman"/>
            <w:noProof/>
            <w:u w:val="single"/>
            <w:lang w:eastAsia="fr-FR"/>
          </w:rPr>
          <w:t>Article 36.</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Avances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_Toc157306096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53</w:t>
        </w:r>
        <w:r w:rsidR="005245B3" w:rsidRPr="00067A4A">
          <w:rPr>
            <w:rFonts w:ascii="Arial Narrow" w:eastAsia="Times New Roman" w:hAnsi="Arial Narrow" w:cs="Times New Roman"/>
            <w:noProof/>
            <w:webHidden/>
            <w:lang w:eastAsia="fr-FR"/>
          </w:rPr>
          <w:fldChar w:fldCharType="end"/>
        </w:r>
      </w:hyperlink>
    </w:p>
    <w:p w14:paraId="7F869A15" w14:textId="244DE4E2"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7" w:history="1">
        <w:r w:rsidR="005245B3" w:rsidRPr="00067A4A">
          <w:rPr>
            <w:rFonts w:ascii="Arial Narrow" w:eastAsia="Times New Roman" w:hAnsi="Arial Narrow" w:cs="Times New Roman"/>
            <w:noProof/>
            <w:u w:val="single"/>
            <w:lang w:eastAsia="fr-FR"/>
          </w:rPr>
          <w:t>Article 37.</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Règlement des travaux</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_Toc157306097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53</w:t>
        </w:r>
        <w:r w:rsidR="005245B3" w:rsidRPr="00067A4A">
          <w:rPr>
            <w:rFonts w:ascii="Arial Narrow" w:eastAsia="Times New Roman" w:hAnsi="Arial Narrow" w:cs="Times New Roman"/>
            <w:noProof/>
            <w:webHidden/>
            <w:lang w:eastAsia="fr-FR"/>
          </w:rPr>
          <w:fldChar w:fldCharType="end"/>
        </w:r>
      </w:hyperlink>
    </w:p>
    <w:p w14:paraId="69D21BBA" w14:textId="050999AE"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8" w:history="1">
        <w:r w:rsidR="005245B3" w:rsidRPr="00067A4A">
          <w:rPr>
            <w:rFonts w:ascii="Arial Narrow" w:eastAsia="Times New Roman" w:hAnsi="Arial Narrow" w:cs="Times New Roman"/>
            <w:noProof/>
            <w:u w:val="single"/>
            <w:lang w:eastAsia="fr-FR"/>
          </w:rPr>
          <w:t>Article 38.</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Intérêts moratoires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_Toc157306098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54</w:t>
        </w:r>
        <w:r w:rsidR="005245B3" w:rsidRPr="00067A4A">
          <w:rPr>
            <w:rFonts w:ascii="Arial Narrow" w:eastAsia="Times New Roman" w:hAnsi="Arial Narrow" w:cs="Times New Roman"/>
            <w:noProof/>
            <w:webHidden/>
            <w:lang w:eastAsia="fr-FR"/>
          </w:rPr>
          <w:fldChar w:fldCharType="end"/>
        </w:r>
      </w:hyperlink>
    </w:p>
    <w:p w14:paraId="3C7E9167" w14:textId="6B97FB2D"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9" w:history="1">
        <w:r w:rsidR="005245B3" w:rsidRPr="00067A4A">
          <w:rPr>
            <w:rFonts w:ascii="Arial Narrow" w:eastAsia="Times New Roman" w:hAnsi="Arial Narrow" w:cs="Times New Roman"/>
            <w:noProof/>
            <w:u w:val="single"/>
            <w:lang w:eastAsia="fr-FR"/>
          </w:rPr>
          <w:t>Article 39.</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Pénalités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_Toc157306099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55</w:t>
        </w:r>
        <w:r w:rsidR="005245B3" w:rsidRPr="00067A4A">
          <w:rPr>
            <w:rFonts w:ascii="Arial Narrow" w:eastAsia="Times New Roman" w:hAnsi="Arial Narrow" w:cs="Times New Roman"/>
            <w:noProof/>
            <w:webHidden/>
            <w:lang w:eastAsia="fr-FR"/>
          </w:rPr>
          <w:fldChar w:fldCharType="end"/>
        </w:r>
      </w:hyperlink>
    </w:p>
    <w:p w14:paraId="5E9CE64C" w14:textId="5022AEA1"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0" w:history="1">
        <w:r w:rsidR="005245B3" w:rsidRPr="00067A4A">
          <w:rPr>
            <w:rFonts w:ascii="Arial Narrow" w:eastAsia="Times New Roman" w:hAnsi="Arial Narrow" w:cs="Times New Roman"/>
            <w:noProof/>
            <w:u w:val="single"/>
            <w:lang w:eastAsia="fr-FR"/>
          </w:rPr>
          <w:t>Article 40.</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Règlement en cas de groupement d’entreprises et de sous-traitance</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_Toc157306100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55</w:t>
        </w:r>
        <w:r w:rsidR="005245B3" w:rsidRPr="00067A4A">
          <w:rPr>
            <w:rFonts w:ascii="Arial Narrow" w:eastAsia="Times New Roman" w:hAnsi="Arial Narrow" w:cs="Times New Roman"/>
            <w:noProof/>
            <w:webHidden/>
            <w:lang w:eastAsia="fr-FR"/>
          </w:rPr>
          <w:fldChar w:fldCharType="end"/>
        </w:r>
      </w:hyperlink>
    </w:p>
    <w:p w14:paraId="443BCF32" w14:textId="4C187AE7"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1" w:history="1">
        <w:r w:rsidR="005245B3" w:rsidRPr="00067A4A">
          <w:rPr>
            <w:rFonts w:ascii="Arial Narrow" w:eastAsia="Times New Roman" w:hAnsi="Arial Narrow" w:cs="Times New Roman"/>
            <w:noProof/>
            <w:u w:val="single"/>
            <w:lang w:eastAsia="fr-FR"/>
          </w:rPr>
          <w:t>Article 41.</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Régime fiscal et douanier</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_Toc157306101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55</w:t>
        </w:r>
        <w:r w:rsidR="005245B3" w:rsidRPr="00067A4A">
          <w:rPr>
            <w:rFonts w:ascii="Arial Narrow" w:eastAsia="Times New Roman" w:hAnsi="Arial Narrow" w:cs="Times New Roman"/>
            <w:noProof/>
            <w:webHidden/>
            <w:lang w:eastAsia="fr-FR"/>
          </w:rPr>
          <w:fldChar w:fldCharType="end"/>
        </w:r>
      </w:hyperlink>
    </w:p>
    <w:p w14:paraId="458885FC" w14:textId="5FC338FB"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2" w:history="1">
        <w:r w:rsidR="005245B3" w:rsidRPr="00067A4A">
          <w:rPr>
            <w:rFonts w:ascii="Arial Narrow" w:eastAsia="Times New Roman" w:hAnsi="Arial Narrow" w:cs="Times New Roman"/>
            <w:noProof/>
            <w:u w:val="single"/>
            <w:lang w:eastAsia="fr-FR"/>
          </w:rPr>
          <w:t>Article 42.</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Timbres et enregistrement des marchés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_Toc157306102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56</w:t>
        </w:r>
        <w:r w:rsidR="005245B3" w:rsidRPr="00067A4A">
          <w:rPr>
            <w:rFonts w:ascii="Arial Narrow" w:eastAsia="Times New Roman" w:hAnsi="Arial Narrow" w:cs="Times New Roman"/>
            <w:noProof/>
            <w:webHidden/>
            <w:lang w:eastAsia="fr-FR"/>
          </w:rPr>
          <w:fldChar w:fldCharType="end"/>
        </w:r>
      </w:hyperlink>
    </w:p>
    <w:p w14:paraId="2188DFB4" w14:textId="15E4E5BD" w:rsidR="005245B3" w:rsidRPr="00067A4A" w:rsidRDefault="00BD7E7A"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103" w:history="1">
        <w:r w:rsidR="005245B3" w:rsidRPr="00067A4A">
          <w:rPr>
            <w:rFonts w:ascii="Arial Narrow" w:eastAsia="Times New Roman" w:hAnsi="Arial Narrow" w:cs="Times New Roman"/>
            <w:noProof/>
            <w:u w:val="single"/>
            <w:lang w:eastAsia="fr-FR"/>
          </w:rPr>
          <w:t>CHAPITRE  V.</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Dispositions diverses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_Toc157306103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56</w:t>
        </w:r>
        <w:r w:rsidR="005245B3" w:rsidRPr="00067A4A">
          <w:rPr>
            <w:rFonts w:ascii="Arial Narrow" w:eastAsia="Times New Roman" w:hAnsi="Arial Narrow" w:cs="Times New Roman"/>
            <w:noProof/>
            <w:webHidden/>
            <w:lang w:eastAsia="fr-FR"/>
          </w:rPr>
          <w:fldChar w:fldCharType="end"/>
        </w:r>
      </w:hyperlink>
    </w:p>
    <w:p w14:paraId="1AFAB6FD" w14:textId="198EE0EA"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4" w:history="1">
        <w:r w:rsidR="005245B3" w:rsidRPr="00067A4A">
          <w:rPr>
            <w:rFonts w:ascii="Arial Narrow" w:eastAsia="Times New Roman" w:hAnsi="Arial Narrow" w:cs="Times New Roman"/>
            <w:noProof/>
            <w:u w:val="single"/>
            <w:lang w:eastAsia="fr-FR"/>
          </w:rPr>
          <w:t>Article 43.</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Résiliation du marché</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_Toc157306104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56</w:t>
        </w:r>
        <w:r w:rsidR="005245B3" w:rsidRPr="00067A4A">
          <w:rPr>
            <w:rFonts w:ascii="Arial Narrow" w:eastAsia="Times New Roman" w:hAnsi="Arial Narrow" w:cs="Times New Roman"/>
            <w:noProof/>
            <w:webHidden/>
            <w:lang w:eastAsia="fr-FR"/>
          </w:rPr>
          <w:fldChar w:fldCharType="end"/>
        </w:r>
      </w:hyperlink>
    </w:p>
    <w:p w14:paraId="1F4ABD09" w14:textId="40C607B5"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5" w:history="1">
        <w:r w:rsidR="005245B3" w:rsidRPr="00067A4A">
          <w:rPr>
            <w:rFonts w:ascii="Arial Narrow" w:eastAsia="Times New Roman" w:hAnsi="Arial Narrow" w:cs="Times New Roman"/>
            <w:noProof/>
            <w:u w:val="single"/>
            <w:lang w:eastAsia="fr-FR"/>
          </w:rPr>
          <w:t>Article 44.</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Cas de force majeure</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_Toc157306105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56</w:t>
        </w:r>
        <w:r w:rsidR="005245B3" w:rsidRPr="00067A4A">
          <w:rPr>
            <w:rFonts w:ascii="Arial Narrow" w:eastAsia="Times New Roman" w:hAnsi="Arial Narrow" w:cs="Times New Roman"/>
            <w:noProof/>
            <w:webHidden/>
            <w:lang w:eastAsia="fr-FR"/>
          </w:rPr>
          <w:fldChar w:fldCharType="end"/>
        </w:r>
      </w:hyperlink>
    </w:p>
    <w:p w14:paraId="1142D3CB" w14:textId="3067DFD4"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6" w:history="1">
        <w:r w:rsidR="005245B3" w:rsidRPr="00067A4A">
          <w:rPr>
            <w:rFonts w:ascii="Arial Narrow" w:eastAsia="Times New Roman" w:hAnsi="Arial Narrow" w:cs="Times New Roman"/>
            <w:noProof/>
            <w:u w:val="single"/>
            <w:lang w:eastAsia="fr-FR"/>
          </w:rPr>
          <w:t>Article 45.</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Différends et litiges</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_Toc157306106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57</w:t>
        </w:r>
        <w:r w:rsidR="005245B3" w:rsidRPr="00067A4A">
          <w:rPr>
            <w:rFonts w:ascii="Arial Narrow" w:eastAsia="Times New Roman" w:hAnsi="Arial Narrow" w:cs="Times New Roman"/>
            <w:noProof/>
            <w:webHidden/>
            <w:lang w:eastAsia="fr-FR"/>
          </w:rPr>
          <w:fldChar w:fldCharType="end"/>
        </w:r>
      </w:hyperlink>
    </w:p>
    <w:p w14:paraId="4BC3DE33" w14:textId="2CD4370D"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7" w:history="1">
        <w:r w:rsidR="005245B3" w:rsidRPr="00067A4A">
          <w:rPr>
            <w:rFonts w:ascii="Arial Narrow" w:eastAsia="Times New Roman" w:hAnsi="Arial Narrow" w:cs="Times New Roman"/>
            <w:noProof/>
            <w:u w:val="single"/>
            <w:lang w:eastAsia="fr-FR"/>
          </w:rPr>
          <w:t>Article 46.</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Edition et diffusion du présent marché</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_Toc157306107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57</w:t>
        </w:r>
        <w:r w:rsidR="005245B3" w:rsidRPr="00067A4A">
          <w:rPr>
            <w:rFonts w:ascii="Arial Narrow" w:eastAsia="Times New Roman" w:hAnsi="Arial Narrow" w:cs="Times New Roman"/>
            <w:noProof/>
            <w:webHidden/>
            <w:lang w:eastAsia="fr-FR"/>
          </w:rPr>
          <w:fldChar w:fldCharType="end"/>
        </w:r>
      </w:hyperlink>
    </w:p>
    <w:p w14:paraId="343020FF" w14:textId="0658BB47" w:rsidR="005245B3" w:rsidRPr="00067A4A" w:rsidRDefault="00BD7E7A"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8" w:history="1">
        <w:r w:rsidR="005245B3" w:rsidRPr="00067A4A">
          <w:rPr>
            <w:rFonts w:ascii="Arial Narrow" w:eastAsia="Times New Roman" w:hAnsi="Arial Narrow" w:cs="Times New Roman"/>
            <w:noProof/>
            <w:u w:val="single"/>
            <w:lang w:eastAsia="fr-FR"/>
          </w:rPr>
          <w:t>Article 47.</w:t>
        </w:r>
        <w:r w:rsidR="005245B3" w:rsidRPr="00067A4A">
          <w:rPr>
            <w:rFonts w:ascii="Arial Narrow" w:eastAsia="Times New Roman" w:hAnsi="Arial Narrow" w:cs="Times New Roman"/>
            <w:noProof/>
            <w:lang w:eastAsia="fr-FR"/>
          </w:rPr>
          <w:tab/>
        </w:r>
        <w:r w:rsidR="005245B3" w:rsidRPr="00067A4A">
          <w:rPr>
            <w:rFonts w:ascii="Arial Narrow" w:eastAsia="Times New Roman" w:hAnsi="Arial Narrow" w:cs="Times New Roman"/>
            <w:noProof/>
            <w:u w:val="single"/>
            <w:lang w:eastAsia="fr-FR"/>
          </w:rPr>
          <w:t>et dernier : Validité et entrée en vigueur du marché</w:t>
        </w:r>
        <w:r w:rsidR="005245B3" w:rsidRPr="00067A4A">
          <w:rPr>
            <w:rFonts w:ascii="Arial Narrow" w:eastAsia="Times New Roman" w:hAnsi="Arial Narrow" w:cs="Times New Roman"/>
            <w:noProof/>
            <w:webHidden/>
            <w:lang w:eastAsia="fr-FR"/>
          </w:rPr>
          <w:tab/>
        </w:r>
        <w:r w:rsidR="005245B3" w:rsidRPr="00067A4A">
          <w:rPr>
            <w:rFonts w:ascii="Arial Narrow" w:eastAsia="Times New Roman" w:hAnsi="Arial Narrow" w:cs="Times New Roman"/>
            <w:noProof/>
            <w:webHidden/>
            <w:lang w:eastAsia="fr-FR"/>
          </w:rPr>
          <w:fldChar w:fldCharType="begin"/>
        </w:r>
        <w:r w:rsidR="005245B3" w:rsidRPr="00067A4A">
          <w:rPr>
            <w:rFonts w:ascii="Arial Narrow" w:eastAsia="Times New Roman" w:hAnsi="Arial Narrow" w:cs="Times New Roman"/>
            <w:noProof/>
            <w:webHidden/>
            <w:lang w:eastAsia="fr-FR"/>
          </w:rPr>
          <w:instrText xml:space="preserve"> PAGEREF _Toc157306108 \h </w:instrText>
        </w:r>
        <w:r w:rsidR="005245B3" w:rsidRPr="00067A4A">
          <w:rPr>
            <w:rFonts w:ascii="Arial Narrow" w:eastAsia="Times New Roman" w:hAnsi="Arial Narrow" w:cs="Times New Roman"/>
            <w:noProof/>
            <w:webHidden/>
            <w:lang w:eastAsia="fr-FR"/>
          </w:rPr>
        </w:r>
        <w:r w:rsidR="005245B3" w:rsidRPr="00067A4A">
          <w:rPr>
            <w:rFonts w:ascii="Arial Narrow" w:eastAsia="Times New Roman" w:hAnsi="Arial Narrow" w:cs="Times New Roman"/>
            <w:noProof/>
            <w:webHidden/>
            <w:lang w:eastAsia="fr-FR"/>
          </w:rPr>
          <w:fldChar w:fldCharType="separate"/>
        </w:r>
        <w:r w:rsidR="00771332">
          <w:rPr>
            <w:rFonts w:ascii="Arial Narrow" w:eastAsia="Times New Roman" w:hAnsi="Arial Narrow" w:cs="Times New Roman"/>
            <w:noProof/>
            <w:webHidden/>
            <w:lang w:eastAsia="fr-FR"/>
          </w:rPr>
          <w:t>57</w:t>
        </w:r>
        <w:r w:rsidR="005245B3" w:rsidRPr="00067A4A">
          <w:rPr>
            <w:rFonts w:ascii="Arial Narrow" w:eastAsia="Times New Roman" w:hAnsi="Arial Narrow" w:cs="Times New Roman"/>
            <w:noProof/>
            <w:webHidden/>
            <w:lang w:eastAsia="fr-FR"/>
          </w:rPr>
          <w:fldChar w:fldCharType="end"/>
        </w:r>
      </w:hyperlink>
    </w:p>
    <w:p w14:paraId="356EA1A4" w14:textId="77777777" w:rsidR="005245B3" w:rsidRPr="00067A4A" w:rsidRDefault="005245B3" w:rsidP="00277962">
      <w:pPr>
        <w:widowControl w:val="0"/>
        <w:suppressAutoHyphens/>
        <w:autoSpaceDE w:val="0"/>
        <w:autoSpaceDN w:val="0"/>
        <w:spacing w:after="0" w:line="240" w:lineRule="auto"/>
        <w:jc w:val="both"/>
        <w:textAlignment w:val="baseline"/>
        <w:rPr>
          <w:rFonts w:ascii="Arial Narrow" w:eastAsia="Times New Roman" w:hAnsi="Arial Narrow" w:cs="Times New Roman"/>
          <w:spacing w:val="34"/>
          <w:sz w:val="24"/>
          <w:szCs w:val="24"/>
          <w:lang w:eastAsia="fr-FR"/>
        </w:rPr>
      </w:pPr>
      <w:r w:rsidRPr="00067A4A">
        <w:rPr>
          <w:rFonts w:ascii="Arial Narrow" w:eastAsia="Times New Roman" w:hAnsi="Arial Narrow" w:cs="Times New Roman"/>
          <w:spacing w:val="34"/>
          <w:lang w:eastAsia="fr-FR"/>
        </w:rPr>
        <w:fldChar w:fldCharType="end"/>
      </w:r>
      <w:bookmarkStart w:id="190" w:name="_Toc530307787"/>
    </w:p>
    <w:p w14:paraId="703BE399" w14:textId="77777777" w:rsidR="005245B3" w:rsidRPr="00067A4A" w:rsidRDefault="005245B3" w:rsidP="005245B3">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32"/>
          <w:szCs w:val="24"/>
          <w:lang w:eastAsia="fr-FR"/>
        </w:rPr>
      </w:pPr>
      <w:bookmarkStart w:id="191" w:name="_Toc97557073"/>
      <w:bookmarkStart w:id="192" w:name="_Toc157306059"/>
      <w:r w:rsidRPr="00067A4A">
        <w:rPr>
          <w:rFonts w:ascii="Arial Narrow" w:eastAsia="Times New Roman" w:hAnsi="Arial Narrow" w:cs="Times New Roman"/>
          <w:b/>
          <w:iCs/>
          <w:caps/>
          <w:sz w:val="32"/>
          <w:szCs w:val="24"/>
          <w:lang w:eastAsia="fr-FR"/>
        </w:rPr>
        <w:lastRenderedPageBreak/>
        <w:t>Généralités</w:t>
      </w:r>
      <w:bookmarkEnd w:id="190"/>
      <w:bookmarkEnd w:id="191"/>
      <w:bookmarkEnd w:id="192"/>
    </w:p>
    <w:p w14:paraId="44974850"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193" w:name="_Toc530307788"/>
      <w:bookmarkStart w:id="194" w:name="_Toc97557074"/>
      <w:bookmarkStart w:id="195" w:name="_Toc157306060"/>
      <w:r w:rsidRPr="00067A4A">
        <w:rPr>
          <w:rFonts w:ascii="Arial Narrow" w:eastAsia="Times New Roman" w:hAnsi="Arial Narrow" w:cs="Times New Roman"/>
          <w:b/>
          <w:color w:val="000000"/>
          <w:sz w:val="24"/>
          <w:szCs w:val="24"/>
          <w:lang w:eastAsia="fr-FR"/>
        </w:rPr>
        <w:t>Article 1 : Objet du marché</w:t>
      </w:r>
      <w:bookmarkEnd w:id="193"/>
      <w:bookmarkEnd w:id="194"/>
      <w:bookmarkEnd w:id="195"/>
    </w:p>
    <w:p w14:paraId="7ABDF5E8" w14:textId="77777777" w:rsidR="00277962" w:rsidRPr="00067A4A" w:rsidRDefault="005245B3" w:rsidP="00277962">
      <w:pPr>
        <w:spacing w:after="0" w:line="240" w:lineRule="auto"/>
        <w:ind w:left="168" w:right="159"/>
        <w:rPr>
          <w:rFonts w:ascii="Arial Narrow" w:eastAsia="Times New Roman" w:hAnsi="Arial Narrow" w:cs="Arial"/>
          <w:b/>
          <w:bCs/>
          <w:sz w:val="24"/>
          <w:szCs w:val="24"/>
          <w:lang w:eastAsia="fr-FR"/>
        </w:rPr>
      </w:pPr>
      <w:r w:rsidRPr="00067A4A">
        <w:rPr>
          <w:rFonts w:ascii="Arial Narrow" w:eastAsia="Times New Roman" w:hAnsi="Arial Narrow" w:cs="Times New Roman"/>
          <w:sz w:val="24"/>
          <w:szCs w:val="24"/>
          <w:lang w:eastAsia="fr-FR"/>
        </w:rPr>
        <w:t>Le présent marché a pour objet</w:t>
      </w:r>
      <w:r w:rsidR="00277962" w:rsidRPr="00067A4A">
        <w:rPr>
          <w:rFonts w:ascii="Arial Narrow" w:eastAsia="Times New Roman" w:hAnsi="Arial Narrow" w:cs="Times New Roman"/>
          <w:sz w:val="24"/>
          <w:szCs w:val="24"/>
          <w:lang w:eastAsia="fr-FR"/>
        </w:rPr>
        <w:t xml:space="preserve"> : </w:t>
      </w:r>
    </w:p>
    <w:p w14:paraId="648FC51B" w14:textId="77777777" w:rsidR="00277962" w:rsidRPr="00067A4A" w:rsidRDefault="00277962" w:rsidP="00277962">
      <w:pPr>
        <w:spacing w:after="0" w:line="240" w:lineRule="auto"/>
        <w:jc w:val="center"/>
        <w:rPr>
          <w:rFonts w:ascii="Arial Narrow" w:eastAsia="Times New Roman" w:hAnsi="Arial Narrow" w:cs="Arial"/>
          <w:b/>
          <w:bCs/>
          <w:sz w:val="12"/>
          <w:szCs w:val="24"/>
          <w:lang w:eastAsia="fr-FR"/>
        </w:rPr>
      </w:pPr>
    </w:p>
    <w:p w14:paraId="117E7C2A" w14:textId="77777777" w:rsidR="008A6B4B" w:rsidRPr="007220E9" w:rsidRDefault="008A6B4B" w:rsidP="008A6B4B">
      <w:pPr>
        <w:spacing w:after="0"/>
        <w:jc w:val="center"/>
        <w:rPr>
          <w:rFonts w:ascii="Arial Narrow" w:hAnsi="Arial Narrow" w:cs="Arial"/>
          <w:b/>
          <w:bCs/>
          <w:sz w:val="24"/>
          <w:szCs w:val="24"/>
          <w:lang w:val="en-ZA"/>
        </w:rPr>
      </w:pPr>
      <w:r w:rsidRPr="007220E9">
        <w:rPr>
          <w:rFonts w:ascii="Arial Narrow" w:hAnsi="Arial Narrow" w:cs="Arial"/>
          <w:b/>
          <w:bCs/>
          <w:sz w:val="24"/>
          <w:szCs w:val="24"/>
          <w:lang w:val="en-ZA"/>
        </w:rPr>
        <w:t>N°______/ AONO/ST/SG/CMB/CIPMP/F&amp;D/2026 DU ___________________.</w:t>
      </w:r>
    </w:p>
    <w:p w14:paraId="3C6E22F0" w14:textId="59EB6063" w:rsidR="008A6B4B" w:rsidRPr="00067A4A" w:rsidRDefault="008C07EE" w:rsidP="008A6B4B">
      <w:pPr>
        <w:spacing w:after="0"/>
        <w:jc w:val="center"/>
        <w:rPr>
          <w:rFonts w:ascii="Arial Narrow" w:hAnsi="Arial Narrow" w:cs="Arial"/>
          <w:b/>
          <w:bCs/>
          <w:sz w:val="28"/>
          <w:szCs w:val="28"/>
        </w:rPr>
      </w:pPr>
      <w:r w:rsidRPr="00067A4A">
        <w:rPr>
          <w:rFonts w:ascii="Arial Narrow" w:eastAsia="Times New Roman" w:hAnsi="Arial Narrow" w:cs="Arial"/>
          <w:b/>
          <w:bCs/>
          <w:sz w:val="24"/>
          <w:szCs w:val="23"/>
          <w:lang w:eastAsia="fr-FR"/>
        </w:rPr>
        <w:t xml:space="preserve">POUR L’EXECUTION DES TRAVAUX DE CONSTRUCTION </w:t>
      </w:r>
      <w:r w:rsidR="00B623D9" w:rsidRPr="00946EEB">
        <w:rPr>
          <w:rFonts w:ascii="Arial Narrow" w:eastAsia="Times New Roman" w:hAnsi="Arial Narrow" w:cs="Arial"/>
          <w:b/>
          <w:bCs/>
          <w:sz w:val="24"/>
          <w:szCs w:val="23"/>
          <w:lang w:eastAsia="fr-FR"/>
        </w:rPr>
        <w:t>D’UNE STRUCTURE D’ACCUEIL POUR TOURISME A MAYO BALEO</w:t>
      </w:r>
      <w:r w:rsidR="008A6B4B" w:rsidRPr="00067A4A">
        <w:rPr>
          <w:rFonts w:ascii="Arial Narrow" w:hAnsi="Arial Narrow" w:cs="Arial"/>
          <w:b/>
          <w:bCs/>
          <w:sz w:val="24"/>
          <w:szCs w:val="24"/>
        </w:rPr>
        <w:t>, DEPARTEMENT DU FARO ET DEO, REGION DE L’ADAMAOUA</w:t>
      </w:r>
      <w:r w:rsidR="008A6B4B" w:rsidRPr="00067A4A">
        <w:rPr>
          <w:rFonts w:ascii="Arial Narrow" w:hAnsi="Arial Narrow" w:cs="Arial"/>
          <w:b/>
          <w:bCs/>
          <w:sz w:val="28"/>
          <w:szCs w:val="28"/>
        </w:rPr>
        <w:t>.</w:t>
      </w:r>
    </w:p>
    <w:p w14:paraId="0BACD586" w14:textId="77777777" w:rsidR="00277962" w:rsidRPr="00067A4A" w:rsidRDefault="00277962" w:rsidP="00277962">
      <w:pPr>
        <w:spacing w:after="0" w:line="240" w:lineRule="auto"/>
        <w:ind w:left="168" w:right="159"/>
        <w:jc w:val="both"/>
        <w:rPr>
          <w:rFonts w:ascii="Arial Narrow" w:eastAsia="Times New Roman" w:hAnsi="Arial Narrow" w:cs="Arial"/>
          <w:b/>
          <w:bCs/>
          <w:sz w:val="24"/>
          <w:szCs w:val="24"/>
          <w:lang w:eastAsia="fr-FR"/>
        </w:rPr>
      </w:pPr>
      <w:r w:rsidRPr="00067A4A">
        <w:rPr>
          <w:rFonts w:ascii="Arial Narrow" w:eastAsia="Times New Roman" w:hAnsi="Arial Narrow" w:cs="Arial"/>
          <w:b/>
          <w:bCs/>
          <w:sz w:val="24"/>
          <w:szCs w:val="24"/>
          <w:lang w:eastAsia="fr-FR"/>
        </w:rPr>
        <w:t xml:space="preserve">                        </w:t>
      </w:r>
    </w:p>
    <w:p w14:paraId="008839F2" w14:textId="5D4C9A93" w:rsidR="00277962" w:rsidRPr="00067A4A" w:rsidRDefault="00277962" w:rsidP="00277962">
      <w:pPr>
        <w:spacing w:after="0" w:line="240" w:lineRule="auto"/>
        <w:ind w:left="168" w:right="159"/>
        <w:jc w:val="center"/>
        <w:rPr>
          <w:rFonts w:ascii="Arial Narrow" w:eastAsia="Times New Roman" w:hAnsi="Arial Narrow" w:cs="Arial"/>
          <w:b/>
          <w:bCs/>
          <w:sz w:val="24"/>
          <w:szCs w:val="24"/>
          <w:lang w:eastAsia="fr-FR"/>
        </w:rPr>
      </w:pPr>
      <w:r w:rsidRPr="00067A4A">
        <w:rPr>
          <w:rFonts w:ascii="Arial Narrow" w:eastAsia="Times New Roman" w:hAnsi="Arial Narrow" w:cs="Arial"/>
          <w:b/>
          <w:sz w:val="24"/>
          <w:szCs w:val="24"/>
          <w:lang w:eastAsia="fr-FR"/>
        </w:rPr>
        <w:t xml:space="preserve">FINANCEMENT : </w:t>
      </w:r>
      <w:r w:rsidR="000574F7" w:rsidRPr="00067A4A">
        <w:rPr>
          <w:rFonts w:ascii="Arial Narrow" w:eastAsia="Times New Roman" w:hAnsi="Arial Narrow" w:cs="Arial"/>
          <w:b/>
          <w:sz w:val="24"/>
          <w:szCs w:val="24"/>
          <w:lang w:eastAsia="fr-FR"/>
        </w:rPr>
        <w:t xml:space="preserve">DOTATION </w:t>
      </w:r>
      <w:r w:rsidR="008A6B4B" w:rsidRPr="00067A4A">
        <w:rPr>
          <w:rFonts w:ascii="Arial Narrow" w:eastAsia="Times New Roman" w:hAnsi="Arial Narrow" w:cs="Arial"/>
          <w:b/>
          <w:sz w:val="24"/>
          <w:szCs w:val="24"/>
          <w:lang w:eastAsia="fr-FR"/>
        </w:rPr>
        <w:t>BIP</w:t>
      </w:r>
      <w:r w:rsidRPr="00067A4A">
        <w:rPr>
          <w:rFonts w:ascii="Arial Narrow" w:eastAsia="Times New Roman" w:hAnsi="Arial Narrow" w:cs="Arial"/>
          <w:b/>
          <w:sz w:val="24"/>
          <w:szCs w:val="24"/>
          <w:lang w:eastAsia="fr-FR"/>
        </w:rPr>
        <w:t>- Exercice 202</w:t>
      </w:r>
      <w:r w:rsidR="00F71A52" w:rsidRPr="00067A4A">
        <w:rPr>
          <w:rFonts w:ascii="Arial Narrow" w:eastAsia="Times New Roman" w:hAnsi="Arial Narrow" w:cs="Arial"/>
          <w:b/>
          <w:sz w:val="24"/>
          <w:szCs w:val="24"/>
          <w:lang w:eastAsia="fr-FR"/>
        </w:rPr>
        <w:t>6</w:t>
      </w:r>
      <w:r w:rsidRPr="00067A4A">
        <w:rPr>
          <w:rFonts w:ascii="Arial Narrow" w:eastAsia="Times New Roman" w:hAnsi="Arial Narrow" w:cs="Arial"/>
          <w:b/>
          <w:bCs/>
          <w:sz w:val="24"/>
          <w:szCs w:val="24"/>
          <w:lang w:eastAsia="fr-FR"/>
        </w:rPr>
        <w:t>.</w:t>
      </w:r>
    </w:p>
    <w:p w14:paraId="0523983D" w14:textId="77777777" w:rsidR="00277962" w:rsidRPr="00067A4A" w:rsidRDefault="00277962" w:rsidP="00277962">
      <w:pPr>
        <w:spacing w:after="0" w:line="240" w:lineRule="auto"/>
        <w:ind w:right="159"/>
        <w:rPr>
          <w:rFonts w:ascii="Arial Narrow" w:eastAsia="Times New Roman" w:hAnsi="Arial Narrow" w:cs="Times New Roman"/>
          <w:sz w:val="16"/>
          <w:szCs w:val="16"/>
          <w:lang w:eastAsia="fr-FR"/>
        </w:rPr>
      </w:pPr>
    </w:p>
    <w:p w14:paraId="41940CCA" w14:textId="77777777" w:rsidR="005245B3" w:rsidRPr="00067A4A" w:rsidRDefault="00277962" w:rsidP="00277962">
      <w:pPr>
        <w:spacing w:after="0" w:line="240" w:lineRule="auto"/>
        <w:ind w:left="168" w:right="159"/>
        <w:rPr>
          <w:rFonts w:ascii="Arial Narrow" w:eastAsia="Arial Narrow" w:hAnsi="Arial Narrow" w:cs="Arial Narrow"/>
          <w:position w:val="-1"/>
          <w:sz w:val="24"/>
          <w:szCs w:val="24"/>
          <w:lang w:eastAsia="fr-FR"/>
        </w:rPr>
      </w:pPr>
      <w:r w:rsidRPr="00067A4A">
        <w:rPr>
          <w:rFonts w:ascii="Arial Narrow" w:eastAsia="Arial Narrow" w:hAnsi="Arial Narrow" w:cs="Arial Narrow"/>
          <w:position w:val="-1"/>
          <w:sz w:val="24"/>
          <w:szCs w:val="24"/>
          <w:lang w:eastAsia="fr-FR"/>
        </w:rPr>
        <w:t>Les travaux objets du présent Dossier d’Appel d’Offres sont constitués en lot unique</w:t>
      </w:r>
    </w:p>
    <w:p w14:paraId="67BB824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067A4A">
        <w:rPr>
          <w:rFonts w:ascii="Arial Narrow" w:eastAsia="Times New Roman" w:hAnsi="Arial Narrow" w:cs="Times New Roman"/>
          <w:i/>
          <w:sz w:val="24"/>
          <w:szCs w:val="24"/>
          <w:lang w:eastAsia="fr-FR"/>
        </w:rPr>
        <w:t xml:space="preserve"> </w:t>
      </w:r>
    </w:p>
    <w:p w14:paraId="1F828131"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196" w:name="_Toc530307789"/>
      <w:bookmarkStart w:id="197" w:name="_Toc97557075"/>
      <w:bookmarkStart w:id="198" w:name="_Toc157306061"/>
      <w:r w:rsidRPr="00067A4A">
        <w:rPr>
          <w:rFonts w:ascii="Arial Narrow" w:eastAsia="Times New Roman" w:hAnsi="Arial Narrow" w:cs="Times New Roman"/>
          <w:b/>
          <w:color w:val="000000"/>
          <w:sz w:val="24"/>
          <w:szCs w:val="24"/>
          <w:lang w:eastAsia="fr-FR"/>
        </w:rPr>
        <w:t>Article 2 : Procédure de passation du marché</w:t>
      </w:r>
      <w:bookmarkEnd w:id="196"/>
      <w:bookmarkEnd w:id="197"/>
      <w:bookmarkEnd w:id="198"/>
    </w:p>
    <w:p w14:paraId="6CA2F7A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sz w:val="24"/>
          <w:szCs w:val="24"/>
          <w:lang w:eastAsia="fr-FR"/>
        </w:rPr>
        <w:t xml:space="preserve">Le présent marché est passé </w:t>
      </w:r>
      <w:r w:rsidR="00277962" w:rsidRPr="00067A4A">
        <w:rPr>
          <w:rFonts w:ascii="Arial Narrow" w:eastAsia="Times New Roman" w:hAnsi="Arial Narrow" w:cs="Arial"/>
          <w:b/>
          <w:bCs/>
          <w:sz w:val="24"/>
          <w:szCs w:val="24"/>
          <w:lang w:eastAsia="fr-FR"/>
        </w:rPr>
        <w:t>par appel d’offres national ouvert en procédure d’urgence</w:t>
      </w:r>
    </w:p>
    <w:p w14:paraId="430302F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65952347"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199" w:name="_Toc157306062"/>
      <w:bookmarkStart w:id="200" w:name="_Toc530307790"/>
      <w:bookmarkStart w:id="201" w:name="_Toc97557076"/>
      <w:r w:rsidRPr="00067A4A">
        <w:rPr>
          <w:rFonts w:ascii="Arial Narrow" w:eastAsia="Times New Roman" w:hAnsi="Arial Narrow" w:cs="Times New Roman"/>
          <w:b/>
          <w:color w:val="000000"/>
          <w:sz w:val="24"/>
          <w:szCs w:val="24"/>
          <w:lang w:eastAsia="fr-FR"/>
        </w:rPr>
        <w:t>Article 3 : Attributions et nantissement</w:t>
      </w:r>
      <w:bookmarkEnd w:id="199"/>
      <w:r w:rsidRPr="00067A4A">
        <w:rPr>
          <w:rFonts w:ascii="Arial Narrow" w:eastAsia="Times New Roman" w:hAnsi="Arial Narrow" w:cs="Times New Roman"/>
          <w:b/>
          <w:color w:val="000000"/>
          <w:sz w:val="24"/>
          <w:szCs w:val="24"/>
          <w:lang w:eastAsia="fr-FR"/>
        </w:rPr>
        <w:t xml:space="preserve"> </w:t>
      </w:r>
      <w:bookmarkEnd w:id="200"/>
      <w:bookmarkEnd w:id="201"/>
    </w:p>
    <w:p w14:paraId="2577566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Cs/>
          <w:sz w:val="24"/>
          <w:szCs w:val="24"/>
          <w:lang w:eastAsia="fr-FR"/>
        </w:rPr>
        <w:t xml:space="preserve">Pour l’application des dispositions du présent marché, il est précisé que :  </w:t>
      </w:r>
    </w:p>
    <w:p w14:paraId="6E3B623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067A4A">
        <w:rPr>
          <w:rFonts w:ascii="Arial Narrow" w:eastAsia="Times New Roman" w:hAnsi="Arial Narrow" w:cs="Times New Roman"/>
          <w:b/>
          <w:i/>
          <w:iCs/>
          <w:sz w:val="24"/>
          <w:szCs w:val="24"/>
          <w:lang w:eastAsia="fr-FR"/>
        </w:rPr>
        <w:t xml:space="preserve">3.1.  Attributions (Cf. Code </w:t>
      </w:r>
      <w:r w:rsidRPr="00067A4A">
        <w:rPr>
          <w:rFonts w:ascii="Arial Narrow" w:eastAsia="Times New Roman" w:hAnsi="Arial Narrow" w:cs="Times New Roman"/>
          <w:b/>
          <w:sz w:val="24"/>
          <w:szCs w:val="24"/>
          <w:lang w:eastAsia="fr-FR"/>
        </w:rPr>
        <w:t>des Marchés Publics</w:t>
      </w:r>
      <w:r w:rsidRPr="00067A4A">
        <w:rPr>
          <w:rFonts w:ascii="Arial Narrow" w:eastAsia="Times New Roman" w:hAnsi="Arial Narrow" w:cs="Times New Roman"/>
          <w:b/>
          <w:i/>
          <w:iCs/>
          <w:sz w:val="24"/>
          <w:szCs w:val="24"/>
          <w:lang w:eastAsia="fr-FR"/>
        </w:rPr>
        <w:t>)</w:t>
      </w:r>
    </w:p>
    <w:p w14:paraId="773306C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Pour l’application des dispositions du présent marché, il est précisé que :</w:t>
      </w:r>
    </w:p>
    <w:p w14:paraId="7B971E3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10"/>
          <w:szCs w:val="10"/>
          <w:lang w:eastAsia="fr-FR"/>
        </w:rPr>
      </w:pPr>
    </w:p>
    <w:p w14:paraId="6F6EE072" w14:textId="4B6AF053"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lang w:eastAsia="fr-FR"/>
        </w:rPr>
        <w:t xml:space="preserve">Le Maître d’Ouvrage </w:t>
      </w:r>
      <w:r w:rsidRPr="00067A4A">
        <w:rPr>
          <w:rFonts w:ascii="Arial Narrow" w:eastAsia="Times New Roman" w:hAnsi="Arial Narrow" w:cs="Times New Roman"/>
          <w:sz w:val="24"/>
          <w:szCs w:val="24"/>
          <w:lang w:eastAsia="fr-FR"/>
        </w:rPr>
        <w:t xml:space="preserve">est </w:t>
      </w:r>
      <w:r w:rsidR="00277962" w:rsidRPr="00067A4A">
        <w:rPr>
          <w:rFonts w:ascii="Arial Narrow" w:eastAsia="Times New Roman" w:hAnsi="Arial Narrow" w:cs="Times New Roman"/>
          <w:b/>
          <w:i/>
          <w:iCs/>
          <w:sz w:val="24"/>
          <w:szCs w:val="24"/>
          <w:lang w:eastAsia="fr-FR"/>
        </w:rPr>
        <w:t>M</w:t>
      </w:r>
      <w:r w:rsidR="006E6EAF" w:rsidRPr="00067A4A">
        <w:rPr>
          <w:rFonts w:ascii="Arial Narrow" w:eastAsia="Times New Roman" w:hAnsi="Arial Narrow" w:cs="Times New Roman"/>
          <w:b/>
          <w:i/>
          <w:iCs/>
          <w:sz w:val="24"/>
          <w:szCs w:val="24"/>
          <w:lang w:eastAsia="fr-FR"/>
        </w:rPr>
        <w:t>onsieur</w:t>
      </w:r>
      <w:r w:rsidR="00277962" w:rsidRPr="00067A4A">
        <w:rPr>
          <w:rFonts w:ascii="Arial Narrow" w:eastAsia="Times New Roman" w:hAnsi="Arial Narrow" w:cs="Times New Roman"/>
          <w:b/>
          <w:i/>
          <w:iCs/>
          <w:sz w:val="24"/>
          <w:szCs w:val="24"/>
          <w:lang w:eastAsia="fr-FR"/>
        </w:rPr>
        <w:t xml:space="preserve"> le Maire de la </w:t>
      </w:r>
      <w:r w:rsidR="004069E7" w:rsidRPr="00067A4A">
        <w:rPr>
          <w:rFonts w:ascii="Arial Narrow" w:eastAsia="Times New Roman" w:hAnsi="Arial Narrow" w:cs="Times New Roman"/>
          <w:b/>
          <w:i/>
          <w:iCs/>
          <w:sz w:val="24"/>
          <w:szCs w:val="24"/>
          <w:lang w:eastAsia="fr-FR"/>
        </w:rPr>
        <w:t>COMMUNE D</w:t>
      </w:r>
      <w:r w:rsidR="006E6EAF" w:rsidRPr="00067A4A">
        <w:rPr>
          <w:rFonts w:ascii="Arial Narrow" w:eastAsia="Times New Roman" w:hAnsi="Arial Narrow" w:cs="Times New Roman"/>
          <w:b/>
          <w:i/>
          <w:iCs/>
          <w:sz w:val="24"/>
          <w:szCs w:val="24"/>
          <w:lang w:eastAsia="fr-FR"/>
        </w:rPr>
        <w:t>E MAYO BALEO</w:t>
      </w:r>
      <w:r w:rsidR="005B025F" w:rsidRPr="00067A4A">
        <w:rPr>
          <w:rFonts w:ascii="Arial Narrow" w:eastAsia="Times New Roman" w:hAnsi="Arial Narrow" w:cs="Times New Roman"/>
          <w:b/>
          <w:i/>
          <w:iCs/>
          <w:sz w:val="24"/>
          <w:szCs w:val="24"/>
          <w:lang w:eastAsia="fr-FR"/>
        </w:rPr>
        <w:t xml:space="preserve"> </w:t>
      </w:r>
      <w:r w:rsidR="005B025F" w:rsidRPr="00067A4A">
        <w:rPr>
          <w:rFonts w:ascii="Arial Narrow" w:eastAsia="Times New Roman" w:hAnsi="Arial Narrow" w:cs="Times New Roman"/>
          <w:i/>
          <w:iCs/>
          <w:sz w:val="24"/>
          <w:szCs w:val="24"/>
          <w:lang w:eastAsia="fr-FR"/>
        </w:rPr>
        <w:t>:</w:t>
      </w:r>
      <w:r w:rsidR="00277962" w:rsidRPr="00067A4A">
        <w:rPr>
          <w:rFonts w:ascii="Arial Narrow" w:eastAsia="Times New Roman" w:hAnsi="Arial Narrow" w:cs="Times New Roman"/>
          <w:sz w:val="24"/>
          <w:szCs w:val="24"/>
          <w:lang w:eastAsia="fr-FR"/>
        </w:rPr>
        <w:t xml:space="preserve"> Elle</w:t>
      </w:r>
      <w:r w:rsidRPr="00067A4A">
        <w:rPr>
          <w:rFonts w:ascii="Arial Narrow" w:eastAsia="Times New Roman" w:hAnsi="Arial Narrow" w:cs="Times New Roman"/>
          <w:sz w:val="24"/>
          <w:szCs w:val="24"/>
          <w:lang w:eastAsia="fr-FR"/>
        </w:rPr>
        <w:t xml:space="preserve"> signe le marché, ordonne le paiement des prestations, veille à la conservation des originaux des documents y relatifs et</w:t>
      </w:r>
      <w:r w:rsidRPr="00067A4A">
        <w:rPr>
          <w:rFonts w:ascii="Arial Narrow" w:eastAsia="Times New Roman" w:hAnsi="Arial Narrow" w:cs="Times New Roman"/>
          <w:spacing w:val="12"/>
          <w:sz w:val="24"/>
          <w:szCs w:val="24"/>
          <w:lang w:eastAsia="fr-FR"/>
        </w:rPr>
        <w:t xml:space="preserve"> procède </w:t>
      </w:r>
      <w:r w:rsidR="00277962" w:rsidRPr="00067A4A">
        <w:rPr>
          <w:rFonts w:ascii="Arial Narrow" w:eastAsia="Times New Roman" w:hAnsi="Arial Narrow" w:cs="Times New Roman"/>
          <w:sz w:val="24"/>
          <w:szCs w:val="24"/>
          <w:lang w:eastAsia="fr-FR"/>
        </w:rPr>
        <w:t xml:space="preserve">à la transmission des copies </w:t>
      </w:r>
      <w:r w:rsidRPr="00067A4A">
        <w:rPr>
          <w:rFonts w:ascii="Arial Narrow" w:eastAsia="Times New Roman" w:hAnsi="Arial Narrow" w:cs="Times New Roman"/>
          <w:sz w:val="24"/>
          <w:szCs w:val="24"/>
          <w:lang w:eastAsia="fr-FR"/>
        </w:rPr>
        <w:t>à</w:t>
      </w:r>
      <w:r w:rsidRPr="00067A4A">
        <w:rPr>
          <w:rFonts w:ascii="Arial Narrow" w:eastAsia="Times New Roman" w:hAnsi="Arial Narrow" w:cs="Times New Roman"/>
          <w:spacing w:val="6"/>
          <w:sz w:val="24"/>
          <w:szCs w:val="24"/>
          <w:lang w:eastAsia="fr-FR"/>
        </w:rPr>
        <w:t xml:space="preserve"> </w:t>
      </w:r>
      <w:bookmarkStart w:id="202" w:name="_Hlk159267592"/>
      <w:r w:rsidR="00277962" w:rsidRPr="00067A4A">
        <w:rPr>
          <w:rFonts w:ascii="Arial Narrow" w:eastAsia="Times New Roman" w:hAnsi="Arial Narrow" w:cs="Times New Roman"/>
          <w:spacing w:val="6"/>
          <w:sz w:val="24"/>
          <w:szCs w:val="24"/>
          <w:lang w:eastAsia="fr-FR"/>
        </w:rPr>
        <w:t>l’ARMP et à la DDMINMAP/</w:t>
      </w:r>
      <w:r w:rsidR="006E6EAF" w:rsidRPr="00067A4A">
        <w:rPr>
          <w:rFonts w:ascii="Arial Narrow" w:eastAsia="Times New Roman" w:hAnsi="Arial Narrow" w:cs="Times New Roman"/>
          <w:spacing w:val="6"/>
          <w:sz w:val="24"/>
          <w:szCs w:val="24"/>
          <w:lang w:eastAsia="fr-FR"/>
        </w:rPr>
        <w:t xml:space="preserve">Faro et </w:t>
      </w:r>
      <w:bookmarkEnd w:id="202"/>
      <w:r w:rsidR="00B343B2" w:rsidRPr="00067A4A">
        <w:rPr>
          <w:rFonts w:ascii="Arial Narrow" w:eastAsia="Times New Roman" w:hAnsi="Arial Narrow" w:cs="Times New Roman"/>
          <w:spacing w:val="6"/>
          <w:sz w:val="24"/>
          <w:szCs w:val="24"/>
          <w:lang w:eastAsia="fr-FR"/>
        </w:rPr>
        <w:t>Déo</w:t>
      </w:r>
      <w:r w:rsidR="00B343B2"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z w:val="24"/>
          <w:szCs w:val="24"/>
          <w:lang w:eastAsia="fr-FR"/>
        </w:rPr>
        <w:t xml:space="preserve"> </w:t>
      </w:r>
    </w:p>
    <w:p w14:paraId="0BA565BC"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10"/>
          <w:szCs w:val="10"/>
          <w:lang w:eastAsia="fr-FR"/>
        </w:rPr>
      </w:pPr>
    </w:p>
    <w:p w14:paraId="633C9B8F" w14:textId="328C2C33"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lang w:eastAsia="fr-FR"/>
        </w:rPr>
        <w:t>Le Chef de Service du Marché</w:t>
      </w:r>
      <w:r w:rsidRPr="00067A4A">
        <w:rPr>
          <w:rFonts w:ascii="Arial Narrow" w:eastAsia="Times New Roman" w:hAnsi="Arial Narrow" w:cs="Times New Roman"/>
          <w:sz w:val="24"/>
          <w:szCs w:val="24"/>
          <w:lang w:eastAsia="fr-FR"/>
        </w:rPr>
        <w:t xml:space="preserve"> est </w:t>
      </w:r>
      <w:r w:rsidR="00461685" w:rsidRPr="00067A4A">
        <w:rPr>
          <w:rFonts w:ascii="Arial Narrow" w:eastAsia="Times New Roman" w:hAnsi="Arial Narrow" w:cs="Times New Roman"/>
          <w:b/>
          <w:i/>
          <w:iCs/>
          <w:sz w:val="24"/>
          <w:szCs w:val="24"/>
          <w:lang w:eastAsia="fr-FR"/>
        </w:rPr>
        <w:t xml:space="preserve">le </w:t>
      </w:r>
      <w:r w:rsidR="006E6EAF" w:rsidRPr="00067A4A">
        <w:rPr>
          <w:rFonts w:ascii="Arial Narrow" w:eastAsia="Times New Roman" w:hAnsi="Arial Narrow" w:cs="Times New Roman"/>
          <w:b/>
          <w:i/>
          <w:iCs/>
          <w:sz w:val="24"/>
          <w:szCs w:val="24"/>
          <w:lang w:eastAsia="fr-FR"/>
        </w:rPr>
        <w:t>Secrétaire Général</w:t>
      </w:r>
      <w:r w:rsidR="00461685" w:rsidRPr="00067A4A">
        <w:rPr>
          <w:rFonts w:ascii="Arial Narrow" w:eastAsia="Times New Roman" w:hAnsi="Arial Narrow" w:cs="Times New Roman"/>
          <w:b/>
          <w:i/>
          <w:iCs/>
          <w:sz w:val="24"/>
          <w:szCs w:val="24"/>
          <w:lang w:eastAsia="fr-FR"/>
        </w:rPr>
        <w:t>/</w:t>
      </w:r>
      <w:r w:rsidR="00EA59E8" w:rsidRPr="00067A4A">
        <w:rPr>
          <w:rFonts w:ascii="Arial Narrow" w:eastAsia="Times New Roman" w:hAnsi="Arial Narrow" w:cs="Times New Roman"/>
          <w:b/>
          <w:i/>
          <w:iCs/>
          <w:sz w:val="24"/>
          <w:szCs w:val="24"/>
          <w:lang w:eastAsia="fr-FR"/>
        </w:rPr>
        <w:t>CMB</w:t>
      </w:r>
      <w:r w:rsidR="00EA59E8"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z w:val="24"/>
          <w:szCs w:val="24"/>
          <w:lang w:eastAsia="fr-FR"/>
        </w:rPr>
        <w:t xml:space="preserve"> </w:t>
      </w:r>
      <w:bookmarkStart w:id="203" w:name="_Hlk158730173"/>
      <w:r w:rsidRPr="00067A4A">
        <w:rPr>
          <w:rFonts w:ascii="Arial Narrow" w:eastAsia="Times New Roman" w:hAnsi="Arial Narrow" w:cs="Times New Roman"/>
          <w:sz w:val="24"/>
          <w:szCs w:val="24"/>
          <w:lang w:eastAsia="fr-FR"/>
        </w:rPr>
        <w:t xml:space="preserve">Il </w:t>
      </w:r>
      <w:r w:rsidRPr="00067A4A">
        <w:rPr>
          <w:rFonts w:ascii="Arial Narrow" w:eastAsia="Times New Roman" w:hAnsi="Arial Narrow" w:cs="Times New Roman"/>
          <w:sz w:val="24"/>
          <w:szCs w:val="24"/>
          <w:lang w:val="fr-CM" w:eastAsia="fr-FR"/>
        </w:rPr>
        <w:t>s'assure de la bonne exécution des obligations contractuelles</w:t>
      </w:r>
      <w:r w:rsidRPr="00067A4A">
        <w:rPr>
          <w:rFonts w:ascii="Arial Narrow" w:eastAsia="Times New Roman" w:hAnsi="Arial Narrow" w:cs="Times New Roman"/>
          <w:sz w:val="24"/>
          <w:szCs w:val="24"/>
          <w:lang w:eastAsia="fr-FR"/>
        </w:rPr>
        <w:t xml:space="preserve">. </w:t>
      </w:r>
      <w:bookmarkEnd w:id="203"/>
      <w:r w:rsidRPr="00067A4A">
        <w:rPr>
          <w:rFonts w:ascii="Arial Narrow" w:eastAsia="Times New Roman" w:hAnsi="Arial Narrow" w:cs="Times New Roman"/>
          <w:sz w:val="24"/>
          <w:szCs w:val="24"/>
          <w:lang w:eastAsia="fr-FR"/>
        </w:rPr>
        <w:t xml:space="preserve">Il veille au respect des clauses administratives, techniques et financières et des délais contractuels. </w:t>
      </w:r>
      <w:bookmarkStart w:id="204" w:name="_Hlk158730212"/>
      <w:r w:rsidRPr="00067A4A">
        <w:rPr>
          <w:rFonts w:ascii="Arial Narrow" w:eastAsia="Times New Roman" w:hAnsi="Arial Narrow"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4"/>
      <w:r w:rsidRPr="00067A4A">
        <w:rPr>
          <w:rFonts w:ascii="Arial Narrow" w:eastAsia="Times New Roman" w:hAnsi="Arial Narrow" w:cs="Times New Roman"/>
          <w:sz w:val="24"/>
          <w:szCs w:val="24"/>
          <w:lang w:eastAsia="fr-FR"/>
        </w:rPr>
        <w:t xml:space="preserve"> Il apporte au Maître </w:t>
      </w:r>
      <w:r w:rsidR="00EA59E8" w:rsidRPr="00067A4A">
        <w:rPr>
          <w:rFonts w:ascii="Arial Narrow" w:eastAsia="Times New Roman" w:hAnsi="Arial Narrow" w:cs="Times New Roman"/>
          <w:sz w:val="24"/>
          <w:szCs w:val="24"/>
          <w:lang w:eastAsia="fr-FR"/>
        </w:rPr>
        <w:t>d’Ouvrage,</w:t>
      </w:r>
      <w:r w:rsidRPr="00067A4A">
        <w:rPr>
          <w:rFonts w:ascii="Arial Narrow" w:eastAsia="Times New Roman" w:hAnsi="Arial Narrow" w:cs="Times New Roman"/>
          <w:sz w:val="24"/>
          <w:szCs w:val="24"/>
          <w:lang w:eastAsia="fr-FR"/>
        </w:rPr>
        <w:t xml:space="preserve"> une assistance générale à caractère administratif, financier et technique aux stades de la définition, de l’élaboration, de l’exécution et de la réception des travaux objet du marché</w:t>
      </w:r>
    </w:p>
    <w:p w14:paraId="2728BAF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r w:rsidRPr="00067A4A">
        <w:rPr>
          <w:rFonts w:ascii="Arial Narrow" w:eastAsia="Times New Roman" w:hAnsi="Arial Narrow" w:cs="Times New Roman"/>
          <w:sz w:val="24"/>
          <w:szCs w:val="24"/>
          <w:lang w:eastAsia="fr-FR"/>
        </w:rPr>
        <w:t xml:space="preserve"> </w:t>
      </w:r>
    </w:p>
    <w:p w14:paraId="6099F697" w14:textId="735D4FB6"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lang w:eastAsia="fr-FR"/>
        </w:rPr>
        <w:t>L’Ingénieur du marché</w:t>
      </w:r>
      <w:r w:rsidRPr="00067A4A">
        <w:rPr>
          <w:rFonts w:ascii="Arial Narrow" w:eastAsia="Times New Roman" w:hAnsi="Arial Narrow" w:cs="Times New Roman"/>
          <w:sz w:val="24"/>
          <w:szCs w:val="24"/>
          <w:lang w:eastAsia="fr-FR"/>
        </w:rPr>
        <w:t xml:space="preserve"> est </w:t>
      </w:r>
      <w:r w:rsidR="00461685" w:rsidRPr="00067A4A">
        <w:rPr>
          <w:rFonts w:ascii="Arial Narrow" w:eastAsia="Calibri" w:hAnsi="Arial Narrow" w:cs="Times New Roman"/>
          <w:b/>
          <w:sz w:val="24"/>
          <w:szCs w:val="24"/>
        </w:rPr>
        <w:t xml:space="preserve">le Délégué Départemental du </w:t>
      </w:r>
      <w:r w:rsidR="005B025F" w:rsidRPr="00067A4A">
        <w:rPr>
          <w:rFonts w:ascii="Arial Narrow" w:eastAsia="Calibri" w:hAnsi="Arial Narrow" w:cs="Times New Roman"/>
          <w:b/>
        </w:rPr>
        <w:t>MINTP/</w:t>
      </w:r>
      <w:r w:rsidR="006E6EAF" w:rsidRPr="00067A4A">
        <w:rPr>
          <w:rFonts w:ascii="Arial Narrow" w:eastAsia="Calibri" w:hAnsi="Arial Narrow" w:cs="Times New Roman"/>
          <w:b/>
        </w:rPr>
        <w:t>Faro et Déo</w:t>
      </w:r>
      <w:r w:rsidR="005B025F"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z w:val="24"/>
          <w:szCs w:val="24"/>
          <w:lang w:eastAsia="fr-FR"/>
        </w:rPr>
        <w:t xml:space="preserve"> il est accrédité par le Maître d’Ouvrage, pour le suivi de l’exécution du marché sous la supervision du Chef de Service du marché à qui il rend compte ; </w:t>
      </w:r>
    </w:p>
    <w:p w14:paraId="0D95DCA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57731CA1" w14:textId="67A40926" w:rsidR="00EB3908"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lang w:eastAsia="fr-FR"/>
        </w:rPr>
        <w:t>L’organisme chargé du contrôle externe des marchés publics</w:t>
      </w:r>
      <w:r w:rsidRPr="00067A4A">
        <w:rPr>
          <w:rFonts w:ascii="Arial Narrow" w:eastAsia="Times New Roman" w:hAnsi="Arial Narrow" w:cs="Times New Roman"/>
          <w:sz w:val="24"/>
          <w:szCs w:val="24"/>
          <w:lang w:eastAsia="fr-FR"/>
        </w:rPr>
        <w:t xml:space="preserve"> est le Ministère en charge des marchés publics. </w:t>
      </w:r>
      <w:r w:rsidRPr="00067A4A">
        <w:rPr>
          <w:rFonts w:ascii="Arial Narrow" w:eastAsia="Times New Roman" w:hAnsi="Arial Narrow" w:cs="Times New Roman"/>
          <w:b/>
          <w:sz w:val="24"/>
          <w:szCs w:val="24"/>
          <w:lang w:eastAsia="fr-FR"/>
        </w:rPr>
        <w:t>Le</w:t>
      </w:r>
      <w:r w:rsidR="00B343B2" w:rsidRPr="00067A4A">
        <w:rPr>
          <w:rFonts w:ascii="Arial Narrow" w:eastAsia="Times New Roman" w:hAnsi="Arial Narrow" w:cs="Times New Roman"/>
          <w:b/>
          <w:sz w:val="24"/>
          <w:szCs w:val="24"/>
          <w:lang w:eastAsia="fr-FR"/>
        </w:rPr>
        <w:t xml:space="preserve"> </w:t>
      </w:r>
      <w:r w:rsidR="00461685" w:rsidRPr="00067A4A">
        <w:rPr>
          <w:rFonts w:ascii="Arial Narrow" w:eastAsia="Times New Roman" w:hAnsi="Arial Narrow" w:cs="Times New Roman"/>
          <w:b/>
          <w:sz w:val="24"/>
          <w:szCs w:val="24"/>
          <w:lang w:eastAsia="fr-FR"/>
        </w:rPr>
        <w:t>DDMINMAP/</w:t>
      </w:r>
      <w:r w:rsidR="00B343B2" w:rsidRPr="00067A4A">
        <w:rPr>
          <w:rFonts w:ascii="Arial Narrow" w:eastAsia="Times New Roman" w:hAnsi="Arial Narrow" w:cs="Times New Roman"/>
          <w:b/>
          <w:sz w:val="24"/>
          <w:szCs w:val="24"/>
          <w:lang w:eastAsia="fr-FR"/>
        </w:rPr>
        <w:t>Faro et Déo à travers le Chef de Brigade</w:t>
      </w:r>
      <w:r w:rsidRPr="00067A4A">
        <w:rPr>
          <w:rFonts w:ascii="Arial Narrow" w:eastAsia="Times New Roman" w:hAnsi="Arial Narrow" w:cs="Times New Roman"/>
          <w:sz w:val="24"/>
          <w:szCs w:val="24"/>
          <w:lang w:eastAsia="fr-FR"/>
        </w:rPr>
        <w:t xml:space="preserve"> assure le contrôle de conformité de l’exécution du marché, délivre les visas préalables requis et vise le décompte général et définitif.</w:t>
      </w:r>
    </w:p>
    <w:p w14:paraId="1F8F4C69" w14:textId="53101C57" w:rsidR="00EB3908" w:rsidRPr="00067A4A" w:rsidRDefault="00EB3908">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lang w:eastAsia="fr-FR"/>
        </w:rPr>
        <w:t>La Maitrise d’Œuvre est</w:t>
      </w:r>
      <w:r w:rsidRPr="00067A4A">
        <w:rPr>
          <w:rFonts w:ascii="Arial Narrow" w:eastAsia="Times New Roman" w:hAnsi="Arial Narrow" w:cs="Times New Roman"/>
          <w:sz w:val="24"/>
          <w:szCs w:val="24"/>
          <w:lang w:eastAsia="fr-FR"/>
        </w:rPr>
        <w:t> : le Chef Service Technique à la Délégation Départementale des travaux publics du FARO ET DEO.</w:t>
      </w:r>
    </w:p>
    <w:p w14:paraId="1CD906D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C78E8D5" w14:textId="1232FDB7" w:rsidR="00EB3908"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lang w:eastAsia="fr-FR"/>
        </w:rPr>
        <w:t>Le cocontractant</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b/>
          <w:sz w:val="24"/>
          <w:szCs w:val="24"/>
          <w:lang w:eastAsia="fr-FR"/>
        </w:rPr>
        <w:t xml:space="preserve">de l'Administration ou le titulaire du marché </w:t>
      </w:r>
      <w:r w:rsidRPr="00067A4A">
        <w:rPr>
          <w:rFonts w:ascii="Arial Narrow" w:eastAsia="Times New Roman" w:hAnsi="Arial Narrow" w:cs="Times New Roman"/>
          <w:sz w:val="24"/>
          <w:szCs w:val="24"/>
          <w:lang w:eastAsia="fr-FR"/>
        </w:rPr>
        <w:t xml:space="preserve">est </w:t>
      </w:r>
      <w:r w:rsidR="00461685" w:rsidRPr="00067A4A">
        <w:rPr>
          <w:rFonts w:ascii="Arial Narrow" w:eastAsia="Times New Roman" w:hAnsi="Arial Narrow" w:cs="Times New Roman"/>
          <w:i/>
          <w:iCs/>
          <w:sz w:val="24"/>
          <w:szCs w:val="24"/>
          <w:lang w:eastAsia="fr-FR"/>
        </w:rPr>
        <w:t>l’Entreprise adjudicataire du Marché.</w:t>
      </w:r>
      <w:r w:rsidRPr="00067A4A">
        <w:rPr>
          <w:rFonts w:ascii="Arial Narrow" w:eastAsia="Times New Roman" w:hAnsi="Arial Narrow" w:cs="Times New Roman"/>
          <w:sz w:val="24"/>
          <w:szCs w:val="24"/>
          <w:lang w:eastAsia="fr-FR"/>
        </w:rPr>
        <w:t> </w:t>
      </w:r>
      <w:r w:rsidR="00EA59E8" w:rsidRPr="00067A4A">
        <w:rPr>
          <w:rFonts w:ascii="Arial Narrow" w:eastAsia="Times New Roman" w:hAnsi="Arial Narrow" w:cs="Times New Roman"/>
          <w:sz w:val="24"/>
          <w:szCs w:val="24"/>
          <w:lang w:eastAsia="fr-FR"/>
        </w:rPr>
        <w:t>Il</w:t>
      </w:r>
      <w:r w:rsidRPr="00067A4A">
        <w:rPr>
          <w:rFonts w:ascii="Arial Narrow" w:eastAsia="Times New Roman" w:hAnsi="Arial Narrow" w:cs="Times New Roman"/>
          <w:sz w:val="24"/>
          <w:szCs w:val="24"/>
          <w:lang w:eastAsia="fr-FR"/>
        </w:rPr>
        <w:t xml:space="preserve"> est chargé de l'exécution des prestations prévues dans le marché ; </w:t>
      </w:r>
    </w:p>
    <w:p w14:paraId="00666C94" w14:textId="77777777" w:rsidR="005245B3" w:rsidRPr="00067A4A" w:rsidRDefault="005245B3" w:rsidP="005245B3">
      <w:pPr>
        <w:widowControl w:val="0"/>
        <w:suppressAutoHyphens/>
        <w:autoSpaceDE w:val="0"/>
        <w:autoSpaceDN w:val="0"/>
        <w:spacing w:after="0" w:line="240" w:lineRule="auto"/>
        <w:ind w:left="284"/>
        <w:jc w:val="both"/>
        <w:textAlignment w:val="baseline"/>
        <w:rPr>
          <w:rFonts w:ascii="Arial Narrow" w:eastAsia="Times New Roman" w:hAnsi="Arial Narrow" w:cs="Times New Roman"/>
          <w:color w:val="FF0000"/>
          <w:sz w:val="10"/>
          <w:szCs w:val="10"/>
          <w:lang w:eastAsia="fr-FR"/>
        </w:rPr>
      </w:pPr>
    </w:p>
    <w:p w14:paraId="746023D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067A4A">
        <w:rPr>
          <w:rFonts w:ascii="Arial Narrow" w:eastAsia="Times New Roman" w:hAnsi="Arial Narrow" w:cs="Times New Roman"/>
          <w:b/>
          <w:i/>
          <w:iCs/>
          <w:sz w:val="24"/>
          <w:szCs w:val="24"/>
          <w:lang w:eastAsia="fr-FR"/>
        </w:rPr>
        <w:t>3.2. Nantissement</w:t>
      </w:r>
    </w:p>
    <w:p w14:paraId="274B99D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Aux fins d’application du régime de nantissement prévu à l’article 150 du décret n°2018/366 du 20 juin 2018 portant Code des Marchés Publics, les attributions sont définies comme suit :</w:t>
      </w:r>
    </w:p>
    <w:p w14:paraId="1A58BD52" w14:textId="61DAA306" w:rsidR="00461685" w:rsidRPr="00067A4A" w:rsidRDefault="00461685">
      <w:pPr>
        <w:widowControl w:val="0"/>
        <w:numPr>
          <w:ilvl w:val="0"/>
          <w:numId w:val="87"/>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L’Autorité chargée de l’ordonnancement et de la liquidation des dépenses est </w:t>
      </w:r>
      <w:r w:rsidRPr="00067A4A">
        <w:rPr>
          <w:rFonts w:ascii="Arial Narrow" w:eastAsia="Times New Roman" w:hAnsi="Arial Narrow" w:cs="Times New Roman"/>
          <w:b/>
          <w:sz w:val="24"/>
          <w:szCs w:val="24"/>
          <w:lang w:eastAsia="fr-FR"/>
        </w:rPr>
        <w:t>M</w:t>
      </w:r>
      <w:r w:rsidR="005B3276" w:rsidRPr="00067A4A">
        <w:rPr>
          <w:rFonts w:ascii="Arial Narrow" w:eastAsia="Times New Roman" w:hAnsi="Arial Narrow" w:cs="Times New Roman"/>
          <w:b/>
          <w:sz w:val="24"/>
          <w:szCs w:val="24"/>
          <w:lang w:eastAsia="fr-FR"/>
        </w:rPr>
        <w:t>onsieur</w:t>
      </w:r>
      <w:r w:rsidRPr="00067A4A">
        <w:rPr>
          <w:rFonts w:ascii="Arial Narrow" w:eastAsia="Times New Roman" w:hAnsi="Arial Narrow" w:cs="Times New Roman"/>
          <w:b/>
          <w:sz w:val="24"/>
          <w:szCs w:val="24"/>
          <w:lang w:eastAsia="fr-FR"/>
        </w:rPr>
        <w:t xml:space="preserve"> le Maire de la </w:t>
      </w:r>
      <w:r w:rsidR="004069E7" w:rsidRPr="00067A4A">
        <w:rPr>
          <w:rFonts w:ascii="Arial Narrow" w:eastAsia="Times New Roman" w:hAnsi="Arial Narrow" w:cs="Times New Roman"/>
          <w:b/>
          <w:sz w:val="24"/>
          <w:szCs w:val="24"/>
          <w:lang w:eastAsia="fr-FR"/>
        </w:rPr>
        <w:t xml:space="preserve">COMMUNE </w:t>
      </w:r>
      <w:r w:rsidR="005B3276" w:rsidRPr="00067A4A">
        <w:rPr>
          <w:rFonts w:ascii="Arial Narrow" w:eastAsia="Times New Roman" w:hAnsi="Arial Narrow" w:cs="Times New Roman"/>
          <w:b/>
          <w:sz w:val="24"/>
          <w:szCs w:val="24"/>
          <w:lang w:eastAsia="fr-FR"/>
        </w:rPr>
        <w:t>DE MAYO BALEO</w:t>
      </w:r>
      <w:r w:rsidR="005B025F" w:rsidRPr="00067A4A">
        <w:rPr>
          <w:rFonts w:ascii="Arial Narrow" w:eastAsia="Times New Roman" w:hAnsi="Arial Narrow" w:cs="Times New Roman"/>
          <w:b/>
          <w:sz w:val="24"/>
          <w:szCs w:val="24"/>
          <w:lang w:eastAsia="fr-FR"/>
        </w:rPr>
        <w:t xml:space="preserve"> </w:t>
      </w:r>
      <w:r w:rsidR="005B025F" w:rsidRPr="00067A4A">
        <w:rPr>
          <w:rFonts w:ascii="Arial Narrow" w:eastAsia="Times New Roman" w:hAnsi="Arial Narrow" w:cs="Times New Roman"/>
          <w:sz w:val="24"/>
          <w:szCs w:val="24"/>
          <w:lang w:eastAsia="fr-FR"/>
        </w:rPr>
        <w:t>;</w:t>
      </w:r>
    </w:p>
    <w:p w14:paraId="5963B6D3" w14:textId="77777777" w:rsidR="00461685" w:rsidRPr="00067A4A" w:rsidRDefault="00461685">
      <w:pPr>
        <w:widowControl w:val="0"/>
        <w:numPr>
          <w:ilvl w:val="0"/>
          <w:numId w:val="87"/>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L’Autorité chargée de la validation de la dépense : </w:t>
      </w:r>
      <w:r w:rsidR="005B025F" w:rsidRPr="00067A4A">
        <w:rPr>
          <w:rFonts w:ascii="Arial Narrow" w:eastAsia="Times New Roman" w:hAnsi="Arial Narrow" w:cs="Times New Roman"/>
          <w:b/>
          <w:sz w:val="24"/>
          <w:szCs w:val="24"/>
          <w:lang w:eastAsia="fr-FR"/>
        </w:rPr>
        <w:t>le Contrôleur Financier départemental ;</w:t>
      </w:r>
    </w:p>
    <w:p w14:paraId="616993CB" w14:textId="5C26FD87" w:rsidR="00461685" w:rsidRPr="00067A4A" w:rsidRDefault="00461685">
      <w:pPr>
        <w:widowControl w:val="0"/>
        <w:numPr>
          <w:ilvl w:val="0"/>
          <w:numId w:val="87"/>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Responsable chargé des paiements : </w:t>
      </w:r>
      <w:r w:rsidRPr="00067A4A">
        <w:rPr>
          <w:rFonts w:ascii="Arial Narrow" w:eastAsia="Times New Roman" w:hAnsi="Arial Narrow" w:cs="Times New Roman"/>
          <w:b/>
          <w:sz w:val="24"/>
          <w:szCs w:val="24"/>
          <w:lang w:eastAsia="fr-FR"/>
        </w:rPr>
        <w:t>le Trésorier Payeur General d</w:t>
      </w:r>
      <w:r w:rsidR="00092131" w:rsidRPr="00067A4A">
        <w:rPr>
          <w:rFonts w:ascii="Arial Narrow" w:eastAsia="Times New Roman" w:hAnsi="Arial Narrow" w:cs="Times New Roman"/>
          <w:b/>
          <w:sz w:val="24"/>
          <w:szCs w:val="24"/>
          <w:lang w:eastAsia="fr-FR"/>
        </w:rPr>
        <w:t>e l’Adamaoua</w:t>
      </w:r>
    </w:p>
    <w:p w14:paraId="2A57B61A" w14:textId="77777777" w:rsidR="005245B3" w:rsidRPr="00067A4A" w:rsidRDefault="00461685">
      <w:pPr>
        <w:widowControl w:val="0"/>
        <w:numPr>
          <w:ilvl w:val="0"/>
          <w:numId w:val="87"/>
        </w:numPr>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responsables compétents pour fournir les renseignements au titre de l’exécution du présent Marchés sont </w:t>
      </w:r>
      <w:r w:rsidRPr="00067A4A">
        <w:rPr>
          <w:rFonts w:ascii="Arial Narrow" w:eastAsia="Times New Roman" w:hAnsi="Arial Narrow" w:cs="Times New Roman"/>
          <w:b/>
          <w:sz w:val="24"/>
          <w:szCs w:val="24"/>
          <w:lang w:eastAsia="fr-FR"/>
        </w:rPr>
        <w:t>le Chef de Service du Marché et l’Ingénieur du Marché</w:t>
      </w:r>
    </w:p>
    <w:p w14:paraId="01F1D7BE"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05" w:name="_Toc530307791"/>
      <w:bookmarkStart w:id="206" w:name="_Toc97557077"/>
      <w:bookmarkStart w:id="207" w:name="_Toc157306063"/>
      <w:r w:rsidRPr="00067A4A">
        <w:rPr>
          <w:rFonts w:ascii="Arial Narrow" w:eastAsia="Times New Roman" w:hAnsi="Arial Narrow" w:cs="Times New Roman"/>
          <w:b/>
          <w:color w:val="000000"/>
          <w:sz w:val="24"/>
          <w:szCs w:val="24"/>
          <w:lang w:eastAsia="fr-FR"/>
        </w:rPr>
        <w:t>Article 4 : Langue, lois et règlements applicables</w:t>
      </w:r>
      <w:bookmarkEnd w:id="205"/>
      <w:bookmarkEnd w:id="206"/>
      <w:bookmarkEnd w:id="207"/>
    </w:p>
    <w:p w14:paraId="35EE54C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4.1. La langue utilisée est le </w:t>
      </w:r>
      <w:r w:rsidRPr="00067A4A">
        <w:rPr>
          <w:rFonts w:ascii="Arial Narrow" w:eastAsia="Times New Roman" w:hAnsi="Arial Narrow" w:cs="Times New Roman"/>
          <w:i/>
          <w:iCs/>
          <w:sz w:val="24"/>
          <w:szCs w:val="24"/>
          <w:lang w:eastAsia="fr-FR"/>
        </w:rPr>
        <w:t xml:space="preserve">Français </w:t>
      </w:r>
      <w:r w:rsidR="004C4E72" w:rsidRPr="00067A4A">
        <w:rPr>
          <w:rFonts w:ascii="Arial Narrow" w:eastAsia="Times New Roman" w:hAnsi="Arial Narrow" w:cs="Times New Roman"/>
          <w:i/>
          <w:iCs/>
          <w:sz w:val="24"/>
          <w:szCs w:val="24"/>
          <w:lang w:eastAsia="fr-FR"/>
        </w:rPr>
        <w:t>et/</w:t>
      </w:r>
      <w:r w:rsidRPr="00067A4A">
        <w:rPr>
          <w:rFonts w:ascii="Arial Narrow" w:eastAsia="Times New Roman" w:hAnsi="Arial Narrow" w:cs="Times New Roman"/>
          <w:i/>
          <w:iCs/>
          <w:sz w:val="24"/>
          <w:szCs w:val="24"/>
          <w:lang w:eastAsia="fr-FR"/>
        </w:rPr>
        <w:t>ou l’Anglais.</w:t>
      </w:r>
    </w:p>
    <w:p w14:paraId="13369449" w14:textId="77777777" w:rsidR="005245B3" w:rsidRPr="00067A4A" w:rsidRDefault="005245B3" w:rsidP="005245B3">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4.2. Le cocontractant ou titulaire du marché s’engage à observer les lois, et </w:t>
      </w:r>
      <w:r w:rsidRPr="00067A4A">
        <w:rPr>
          <w:rFonts w:ascii="Arial Narrow" w:eastAsia="Times New Roman" w:hAnsi="Arial Narrow" w:cs="Times New Roman"/>
          <w:spacing w:val="5"/>
          <w:sz w:val="24"/>
          <w:szCs w:val="24"/>
          <w:lang w:eastAsia="fr-FR"/>
        </w:rPr>
        <w:t>règlements e</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5"/>
          <w:sz w:val="24"/>
          <w:szCs w:val="24"/>
          <w:lang w:eastAsia="fr-FR"/>
        </w:rPr>
        <w:t>vigueu</w:t>
      </w:r>
      <w:r w:rsidRPr="00067A4A">
        <w:rPr>
          <w:rFonts w:ascii="Arial Narrow" w:eastAsia="Times New Roman" w:hAnsi="Arial Narrow" w:cs="Times New Roman"/>
          <w:sz w:val="24"/>
          <w:szCs w:val="24"/>
          <w:lang w:eastAsia="fr-FR"/>
        </w:rPr>
        <w:t xml:space="preserve">r </w:t>
      </w:r>
      <w:r w:rsidRPr="00067A4A">
        <w:rPr>
          <w:rFonts w:ascii="Arial Narrow" w:eastAsia="Times New Roman" w:hAnsi="Arial Narrow" w:cs="Times New Roman"/>
          <w:spacing w:val="5"/>
          <w:sz w:val="24"/>
          <w:szCs w:val="24"/>
          <w:lang w:eastAsia="fr-FR"/>
        </w:rPr>
        <w:t xml:space="preserve">en </w:t>
      </w:r>
      <w:r w:rsidRPr="00067A4A">
        <w:rPr>
          <w:rFonts w:ascii="Arial Narrow" w:eastAsia="Times New Roman" w:hAnsi="Arial Narrow" w:cs="Times New Roman"/>
          <w:sz w:val="24"/>
          <w:szCs w:val="24"/>
          <w:lang w:eastAsia="fr-FR"/>
        </w:rPr>
        <w:t>République du Cameroun et ce, aussi bien dans sa propre organisation que dans la réalisation du marché.</w:t>
      </w:r>
    </w:p>
    <w:p w14:paraId="2FE37E0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Si les lois</w:t>
      </w:r>
      <w:r w:rsidRPr="00067A4A">
        <w:rPr>
          <w:rFonts w:ascii="Arial Narrow" w:eastAsia="Times New Roman" w:hAnsi="Arial Narrow" w:cs="Times New Roman"/>
          <w:spacing w:val="-4"/>
          <w:sz w:val="24"/>
          <w:szCs w:val="24"/>
          <w:lang w:eastAsia="fr-FR"/>
        </w:rPr>
        <w:t xml:space="preserve"> et </w:t>
      </w:r>
      <w:r w:rsidRPr="00067A4A">
        <w:rPr>
          <w:rFonts w:ascii="Arial Narrow" w:eastAsia="Times New Roman" w:hAnsi="Arial Narrow"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14:paraId="45668D4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A4712F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bookmarkStart w:id="208" w:name="_Toc157610536"/>
      <w:r w:rsidRPr="00067A4A">
        <w:rPr>
          <w:rFonts w:ascii="Arial Narrow" w:eastAsia="Times New Roman" w:hAnsi="Arial Narrow" w:cs="Times New Roman"/>
          <w:b/>
          <w:bCs/>
          <w:sz w:val="24"/>
          <w:szCs w:val="24"/>
          <w:lang w:eastAsia="fr-FR"/>
        </w:rPr>
        <w:t>Article 5 : Normes</w:t>
      </w:r>
      <w:bookmarkEnd w:id="208"/>
      <w:r w:rsidRPr="00067A4A">
        <w:rPr>
          <w:rFonts w:ascii="Arial Narrow" w:eastAsia="Times New Roman" w:hAnsi="Arial Narrow" w:cs="Times New Roman"/>
          <w:b/>
          <w:bCs/>
          <w:sz w:val="24"/>
          <w:szCs w:val="24"/>
          <w:lang w:eastAsia="fr-FR"/>
        </w:rPr>
        <w:t xml:space="preserve"> </w:t>
      </w:r>
    </w:p>
    <w:p w14:paraId="63AE9731" w14:textId="77777777" w:rsidR="005245B3" w:rsidRPr="00067A4A" w:rsidRDefault="005245B3" w:rsidP="005245B3">
      <w:pPr>
        <w:widowControl w:val="0"/>
        <w:tabs>
          <w:tab w:val="left" w:pos="426"/>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5.1</w:t>
      </w:r>
      <w:r w:rsidRPr="00067A4A">
        <w:rPr>
          <w:rFonts w:ascii="Arial Narrow" w:eastAsia="Times New Roman" w:hAnsi="Arial Narrow"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BEB255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14:paraId="4705569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2D70D8F"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sz w:val="28"/>
          <w:szCs w:val="24"/>
          <w:lang w:eastAsia="fr-FR"/>
        </w:rPr>
      </w:pPr>
      <w:r w:rsidRPr="00067A4A">
        <w:rPr>
          <w:rFonts w:ascii="Arial Narrow" w:eastAsia="Times New Roman" w:hAnsi="Arial Narrow" w:cs="Times New Roman"/>
          <w:b/>
          <w:sz w:val="28"/>
          <w:szCs w:val="24"/>
          <w:lang w:eastAsia="fr-FR"/>
        </w:rPr>
        <w:t xml:space="preserve">Article 6- Pièces constitutives du marché </w:t>
      </w:r>
    </w:p>
    <w:p w14:paraId="7F2FFDB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pièces contractuelles constitutives du présent marché sont complémentaires. Elles sont par ordre de priorité : </w:t>
      </w:r>
      <w:r w:rsidRPr="00067A4A">
        <w:rPr>
          <w:rFonts w:ascii="Arial Narrow" w:eastAsia="Times New Roman" w:hAnsi="Arial Narrow" w:cs="Times New Roman"/>
          <w:i/>
          <w:iCs/>
          <w:sz w:val="24"/>
          <w:szCs w:val="24"/>
          <w:lang w:eastAsia="fr-FR"/>
        </w:rPr>
        <w:t>[A adapter en fonction de la nature des travaux]</w:t>
      </w:r>
      <w:r w:rsidRPr="00067A4A">
        <w:rPr>
          <w:rFonts w:ascii="Arial Narrow" w:eastAsia="Times New Roman" w:hAnsi="Arial Narrow" w:cs="Times New Roman"/>
          <w:sz w:val="24"/>
          <w:szCs w:val="24"/>
          <w:lang w:eastAsia="fr-FR"/>
        </w:rPr>
        <w:t>.</w:t>
      </w:r>
    </w:p>
    <w:p w14:paraId="6F253C5B" w14:textId="1C9011EC" w:rsidR="005245B3" w:rsidRPr="00067A4A" w:rsidRDefault="00B560E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La</w:t>
      </w:r>
      <w:r w:rsidR="005245B3" w:rsidRPr="00067A4A">
        <w:rPr>
          <w:rFonts w:ascii="Arial Narrow" w:eastAsia="Calibri" w:hAnsi="Arial Narrow" w:cs="Times New Roman"/>
          <w:sz w:val="24"/>
          <w:szCs w:val="24"/>
        </w:rPr>
        <w:t xml:space="preserve"> soumission ou l'acte d'engagement ;</w:t>
      </w:r>
    </w:p>
    <w:p w14:paraId="0289580A" w14:textId="77777777" w:rsidR="005245B3" w:rsidRPr="00067A4A" w:rsidRDefault="005245B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6A03172D" w14:textId="19F18A4E" w:rsidR="005245B3" w:rsidRPr="00067A4A" w:rsidRDefault="00B560E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Le</w:t>
      </w:r>
      <w:r w:rsidR="005245B3" w:rsidRPr="00067A4A">
        <w:rPr>
          <w:rFonts w:ascii="Arial Narrow" w:eastAsia="Calibri" w:hAnsi="Arial Narrow" w:cs="Times New Roman"/>
          <w:sz w:val="24"/>
          <w:szCs w:val="24"/>
        </w:rPr>
        <w:t xml:space="preserve"> Cahier des Clauses Administratives Particulières (CCAP) ;</w:t>
      </w:r>
    </w:p>
    <w:p w14:paraId="139D0540" w14:textId="3AC83CA6" w:rsidR="005245B3" w:rsidRPr="00067A4A" w:rsidRDefault="00B560E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Les</w:t>
      </w:r>
      <w:r w:rsidR="005245B3" w:rsidRPr="00067A4A">
        <w:rPr>
          <w:rFonts w:ascii="Arial Narrow" w:eastAsia="Calibri" w:hAnsi="Arial Narrow" w:cs="Times New Roman"/>
          <w:sz w:val="24"/>
          <w:szCs w:val="24"/>
        </w:rPr>
        <w:t xml:space="preserve"> Cahiers des Clauses Techniques Particulières (CCTP) ; </w:t>
      </w:r>
    </w:p>
    <w:p w14:paraId="09DF21F3" w14:textId="49693516" w:rsidR="005245B3" w:rsidRPr="00067A4A" w:rsidRDefault="00B560E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Le</w:t>
      </w:r>
      <w:r w:rsidR="005245B3" w:rsidRPr="00067A4A">
        <w:rPr>
          <w:rFonts w:ascii="Arial Narrow" w:eastAsia="Calibri" w:hAnsi="Arial Narrow" w:cs="Times New Roman"/>
          <w:sz w:val="24"/>
          <w:szCs w:val="24"/>
        </w:rPr>
        <w:t xml:space="preserve"> Devis ou le Détail </w:t>
      </w:r>
      <w:r w:rsidRPr="00067A4A">
        <w:rPr>
          <w:rFonts w:ascii="Arial Narrow" w:eastAsia="Calibri" w:hAnsi="Arial Narrow" w:cs="Times New Roman"/>
          <w:sz w:val="24"/>
          <w:szCs w:val="24"/>
        </w:rPr>
        <w:t>Quantitatif Estimatif</w:t>
      </w:r>
      <w:r w:rsidR="005245B3" w:rsidRPr="00067A4A">
        <w:rPr>
          <w:rFonts w:ascii="Arial Narrow" w:eastAsia="Calibri" w:hAnsi="Arial Narrow" w:cs="Times New Roman"/>
          <w:sz w:val="24"/>
          <w:szCs w:val="24"/>
        </w:rPr>
        <w:t xml:space="preserve"> (DQE) ;</w:t>
      </w:r>
    </w:p>
    <w:p w14:paraId="50261582" w14:textId="74A721D7" w:rsidR="005245B3" w:rsidRPr="00067A4A" w:rsidRDefault="00B560E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Le</w:t>
      </w:r>
      <w:r w:rsidR="005245B3" w:rsidRPr="00067A4A">
        <w:rPr>
          <w:rFonts w:ascii="Arial Narrow" w:eastAsia="Calibri" w:hAnsi="Arial Narrow" w:cs="Times New Roman"/>
          <w:sz w:val="24"/>
          <w:szCs w:val="24"/>
        </w:rPr>
        <w:t xml:space="preserve"> Bordereau des Prix Unitaires (BPU) ;</w:t>
      </w:r>
    </w:p>
    <w:p w14:paraId="6013F8D6" w14:textId="2F5535C9" w:rsidR="005245B3" w:rsidRPr="00067A4A" w:rsidRDefault="00B560E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Le</w:t>
      </w:r>
      <w:r w:rsidR="005245B3" w:rsidRPr="00067A4A">
        <w:rPr>
          <w:rFonts w:ascii="Arial Narrow" w:eastAsia="Calibri" w:hAnsi="Arial Narrow" w:cs="Times New Roman"/>
          <w:sz w:val="24"/>
          <w:szCs w:val="24"/>
        </w:rPr>
        <w:t xml:space="preserve"> Sous-Détail des Prix (SDP) ;</w:t>
      </w:r>
    </w:p>
    <w:p w14:paraId="793E170F" w14:textId="7714A4ED" w:rsidR="005245B3" w:rsidRPr="00067A4A" w:rsidRDefault="00B560E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Le</w:t>
      </w:r>
      <w:r w:rsidR="005245B3" w:rsidRPr="00067A4A">
        <w:rPr>
          <w:rFonts w:ascii="Arial Narrow" w:eastAsia="Calibri" w:hAnsi="Arial Narrow" w:cs="Times New Roman"/>
          <w:sz w:val="24"/>
          <w:szCs w:val="24"/>
        </w:rPr>
        <w:t xml:space="preserve"> Cahier des Clauses Administratives Générales (CCAG) auquel il est spécifiquement assujetti ;</w:t>
      </w:r>
    </w:p>
    <w:p w14:paraId="5E079B2D" w14:textId="77777777" w:rsidR="005245B3" w:rsidRPr="00067A4A" w:rsidRDefault="005245B3">
      <w:pPr>
        <w:numPr>
          <w:ilvl w:val="0"/>
          <w:numId w:val="93"/>
        </w:numPr>
        <w:suppressAutoHyphens/>
        <w:autoSpaceDN w:val="0"/>
        <w:spacing w:after="0" w:line="240" w:lineRule="auto"/>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Le projet/programme d’exécution, etc. [Insérer et indiquer, le cas échéant, les noms et références] ;</w:t>
      </w:r>
    </w:p>
    <w:p w14:paraId="64D8E995" w14:textId="77777777" w:rsidR="005245B3" w:rsidRPr="00067A4A" w:rsidRDefault="005245B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rPr>
      </w:pPr>
      <w:r w:rsidRPr="00067A4A">
        <w:rPr>
          <w:rFonts w:ascii="Arial Narrow" w:eastAsia="Calibri" w:hAnsi="Arial Narrow"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067A4A">
        <w:rPr>
          <w:rFonts w:ascii="Arial Narrow" w:eastAsia="Calibri" w:hAnsi="Arial Narrow" w:cs="Times New Roman"/>
          <w:color w:val="000000"/>
        </w:rPr>
        <w:t xml:space="preserve">le projet/programme d’exécution </w:t>
      </w:r>
      <w:r w:rsidRPr="00067A4A">
        <w:rPr>
          <w:rFonts w:ascii="Arial Narrow" w:eastAsia="Calibri" w:hAnsi="Arial Narrow" w:cs="Times New Roman"/>
        </w:rPr>
        <w:t xml:space="preserve">etc.). </w:t>
      </w:r>
    </w:p>
    <w:p w14:paraId="7085E9F8" w14:textId="77777777" w:rsidR="005245B3" w:rsidRPr="00067A4A" w:rsidRDefault="005245B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sz w:val="24"/>
        </w:rPr>
      </w:pPr>
      <w:r w:rsidRPr="00067A4A">
        <w:rPr>
          <w:rFonts w:ascii="Arial Narrow" w:eastAsia="Calibri" w:hAnsi="Arial Narrow" w:cs="Times New Roman"/>
          <w:sz w:val="24"/>
        </w:rPr>
        <w:t>La charte d’intégrité ;</w:t>
      </w:r>
    </w:p>
    <w:p w14:paraId="5C6DBE10" w14:textId="77777777" w:rsidR="005245B3" w:rsidRPr="00067A4A" w:rsidRDefault="005245B3">
      <w:pPr>
        <w:widowControl w:val="0"/>
        <w:numPr>
          <w:ilvl w:val="0"/>
          <w:numId w:val="93"/>
        </w:numPr>
        <w:suppressAutoHyphens/>
        <w:autoSpaceDE w:val="0"/>
        <w:autoSpaceDN w:val="0"/>
        <w:spacing w:after="0" w:line="240" w:lineRule="auto"/>
        <w:jc w:val="both"/>
        <w:textAlignment w:val="baseline"/>
        <w:rPr>
          <w:rFonts w:ascii="Arial Narrow" w:eastAsia="Calibri" w:hAnsi="Arial Narrow" w:cs="Times New Roman"/>
          <w:sz w:val="24"/>
        </w:rPr>
      </w:pPr>
      <w:r w:rsidRPr="00067A4A">
        <w:rPr>
          <w:rFonts w:ascii="Arial Narrow" w:eastAsia="Calibri" w:hAnsi="Arial Narrow" w:cs="Times New Roman"/>
          <w:sz w:val="24"/>
        </w:rPr>
        <w:t>La déclaration d’engagement social et environnemental</w:t>
      </w:r>
    </w:p>
    <w:p w14:paraId="7921461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C8B2891"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sz w:val="28"/>
          <w:szCs w:val="24"/>
          <w:lang w:eastAsia="fr-FR"/>
        </w:rPr>
      </w:pPr>
      <w:bookmarkStart w:id="209" w:name="_Toc530307793"/>
      <w:bookmarkStart w:id="210" w:name="_Toc97557079"/>
      <w:bookmarkStart w:id="211" w:name="_Toc157306065"/>
      <w:r w:rsidRPr="00067A4A">
        <w:rPr>
          <w:rFonts w:ascii="Arial Narrow" w:eastAsia="Times New Roman" w:hAnsi="Arial Narrow" w:cs="Times New Roman"/>
          <w:b/>
          <w:sz w:val="28"/>
          <w:szCs w:val="24"/>
          <w:lang w:eastAsia="fr-FR"/>
        </w:rPr>
        <w:t>Article 7-Textes généraux applicables</w:t>
      </w:r>
      <w:bookmarkEnd w:id="209"/>
      <w:bookmarkEnd w:id="210"/>
      <w:bookmarkEnd w:id="211"/>
      <w:r w:rsidRPr="00067A4A">
        <w:rPr>
          <w:rFonts w:ascii="Arial Narrow" w:eastAsia="Times New Roman" w:hAnsi="Arial Narrow" w:cs="Times New Roman"/>
          <w:b/>
          <w:sz w:val="28"/>
          <w:szCs w:val="24"/>
          <w:lang w:eastAsia="fr-FR"/>
        </w:rPr>
        <w:t xml:space="preserve">      </w:t>
      </w:r>
    </w:p>
    <w:p w14:paraId="51A00357" w14:textId="77777777" w:rsidR="00DE2B22"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présent marché est soumis aux textes généraux ci-après : </w:t>
      </w:r>
    </w:p>
    <w:p w14:paraId="02ACF115" w14:textId="77777777" w:rsidR="00DE2B22" w:rsidRPr="00067A4A" w:rsidRDefault="00DE2B22"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p>
    <w:p w14:paraId="3FA96941" w14:textId="77777777"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i/>
          <w:iCs/>
          <w:sz w:val="24"/>
          <w:szCs w:val="24"/>
        </w:rPr>
      </w:pPr>
      <w:r w:rsidRPr="00067A4A">
        <w:rPr>
          <w:rFonts w:ascii="Arial Narrow" w:eastAsia="Calibri" w:hAnsi="Arial Narrow" w:cs="Times New Roman"/>
          <w:sz w:val="24"/>
          <w:szCs w:val="24"/>
        </w:rPr>
        <w:t>La Loi n° 75/15 du 08 Décembre 1975 portant assurance obligatoire des risques de construction ;</w:t>
      </w:r>
    </w:p>
    <w:p w14:paraId="6137A60D" w14:textId="77777777"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i/>
          <w:iCs/>
          <w:sz w:val="24"/>
          <w:szCs w:val="24"/>
        </w:rPr>
      </w:pPr>
      <w:r w:rsidRPr="00067A4A">
        <w:rPr>
          <w:rFonts w:ascii="Arial Narrow" w:eastAsia="Calibri" w:hAnsi="Arial Narrow" w:cs="Times New Roman"/>
          <w:i/>
          <w:iCs/>
          <w:sz w:val="24"/>
          <w:szCs w:val="24"/>
        </w:rPr>
        <w:t>La Loi n° 92/007 du 14 août 1992 portant Code de travail ;</w:t>
      </w:r>
    </w:p>
    <w:p w14:paraId="2EEA1D7C" w14:textId="77777777" w:rsidR="005245B3" w:rsidRPr="00067A4A" w:rsidRDefault="005245B3">
      <w:pPr>
        <w:numPr>
          <w:ilvl w:val="0"/>
          <w:numId w:val="91"/>
        </w:numPr>
        <w:suppressAutoHyphens/>
        <w:autoSpaceDN w:val="0"/>
        <w:spacing w:after="0" w:line="240" w:lineRule="auto"/>
        <w:jc w:val="both"/>
        <w:textAlignment w:val="baseline"/>
        <w:rPr>
          <w:rFonts w:ascii="Arial Narrow" w:eastAsia="Calibri" w:hAnsi="Arial Narrow" w:cs="Times New Roman"/>
          <w:i/>
          <w:iCs/>
          <w:sz w:val="24"/>
          <w:szCs w:val="24"/>
        </w:rPr>
      </w:pPr>
      <w:r w:rsidRPr="00067A4A">
        <w:rPr>
          <w:rFonts w:ascii="Arial Narrow" w:eastAsia="Calibri" w:hAnsi="Arial Narrow" w:cs="Times New Roman"/>
          <w:i/>
          <w:iCs/>
          <w:sz w:val="24"/>
          <w:szCs w:val="24"/>
        </w:rPr>
        <w:t xml:space="preserve">La loi n° 2015/018 du 21 décembre 2015 régissant l'activité commerciale </w:t>
      </w:r>
      <w:r w:rsidR="00B102E4" w:rsidRPr="00067A4A">
        <w:rPr>
          <w:rFonts w:ascii="Arial Narrow" w:eastAsia="Calibri" w:hAnsi="Arial Narrow" w:cs="Times New Roman"/>
          <w:i/>
          <w:iCs/>
          <w:sz w:val="24"/>
          <w:szCs w:val="24"/>
        </w:rPr>
        <w:t xml:space="preserve">au Cameroun </w:t>
      </w:r>
    </w:p>
    <w:p w14:paraId="6679F2F0" w14:textId="77777777" w:rsidR="005245B3" w:rsidRPr="00067A4A" w:rsidRDefault="005245B3">
      <w:pPr>
        <w:numPr>
          <w:ilvl w:val="0"/>
          <w:numId w:val="91"/>
        </w:numPr>
        <w:suppressAutoHyphens/>
        <w:autoSpaceDN w:val="0"/>
        <w:spacing w:after="0" w:line="240" w:lineRule="auto"/>
        <w:jc w:val="both"/>
        <w:textAlignment w:val="baseline"/>
        <w:rPr>
          <w:rFonts w:ascii="Arial Narrow" w:eastAsia="Calibri" w:hAnsi="Arial Narrow" w:cs="Times New Roman"/>
          <w:i/>
          <w:iCs/>
          <w:sz w:val="24"/>
          <w:szCs w:val="24"/>
        </w:rPr>
      </w:pPr>
      <w:r w:rsidRPr="00067A4A">
        <w:rPr>
          <w:rFonts w:ascii="Arial Narrow" w:eastAsia="Calibri" w:hAnsi="Arial Narrow" w:cs="Times New Roman"/>
          <w:i/>
          <w:iCs/>
          <w:sz w:val="24"/>
          <w:szCs w:val="24"/>
        </w:rPr>
        <w:t>La loi N° 98/013 du 14 juil. 1998 relative à la concurrence</w:t>
      </w:r>
    </w:p>
    <w:p w14:paraId="6F69D9AB" w14:textId="49594D31"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i/>
          <w:iCs/>
          <w:sz w:val="24"/>
          <w:szCs w:val="24"/>
        </w:rPr>
      </w:pPr>
      <w:r w:rsidRPr="00067A4A">
        <w:rPr>
          <w:rFonts w:ascii="Arial Narrow" w:eastAsia="Calibri" w:hAnsi="Arial Narrow" w:cs="Times New Roman"/>
          <w:sz w:val="24"/>
          <w:szCs w:val="24"/>
        </w:rPr>
        <w:t xml:space="preserve">La </w:t>
      </w:r>
      <w:r w:rsidR="00092131" w:rsidRPr="00067A4A">
        <w:rPr>
          <w:rFonts w:ascii="Arial Narrow" w:eastAsia="Calibri" w:hAnsi="Arial Narrow" w:cs="Times New Roman"/>
          <w:sz w:val="24"/>
          <w:szCs w:val="24"/>
        </w:rPr>
        <w:t>loi n</w:t>
      </w:r>
      <w:r w:rsidRPr="00067A4A">
        <w:rPr>
          <w:rFonts w:ascii="Arial Narrow" w:eastAsia="Calibri" w:hAnsi="Arial Narrow" w:cs="Times New Roman"/>
          <w:sz w:val="24"/>
          <w:szCs w:val="24"/>
        </w:rPr>
        <w:t>° 096/12 du 05 août 1996 portant loi-cadre relative à la gestion de l’environnement ;</w:t>
      </w:r>
    </w:p>
    <w:p w14:paraId="4AD07852" w14:textId="77777777"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La loi n° 2018/012 du 11 juillet 2018 portant régime financier de l’Etat ; </w:t>
      </w:r>
    </w:p>
    <w:p w14:paraId="3AA4BDBA" w14:textId="77777777"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i/>
          <w:iCs/>
          <w:sz w:val="24"/>
          <w:szCs w:val="24"/>
        </w:rPr>
      </w:pPr>
      <w:r w:rsidRPr="00067A4A">
        <w:rPr>
          <w:rFonts w:ascii="Arial Narrow" w:eastAsia="Calibri" w:hAnsi="Arial Narrow" w:cs="Times New Roman"/>
          <w:i/>
          <w:iCs/>
          <w:sz w:val="24"/>
          <w:szCs w:val="24"/>
        </w:rPr>
        <w:t>La loi n°2016/17 du 14 décembre 2016 portant Code minier ;</w:t>
      </w:r>
    </w:p>
    <w:p w14:paraId="5D0F5D8A" w14:textId="77777777" w:rsidR="005245B3" w:rsidRPr="00067A4A" w:rsidRDefault="004C4E72">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i/>
          <w:iCs/>
          <w:sz w:val="24"/>
          <w:szCs w:val="24"/>
        </w:rPr>
      </w:pPr>
      <w:r w:rsidRPr="00067A4A">
        <w:rPr>
          <w:rFonts w:ascii="Arial Narrow" w:eastAsia="Calibri" w:hAnsi="Arial Narrow" w:cs="Times New Roman"/>
          <w:i/>
          <w:iCs/>
          <w:sz w:val="24"/>
          <w:szCs w:val="24"/>
        </w:rPr>
        <w:t>La loi n°2024/013 du 23 décembre 2025,</w:t>
      </w:r>
      <w:r w:rsidR="005245B3" w:rsidRPr="00067A4A">
        <w:rPr>
          <w:rFonts w:ascii="Arial Narrow" w:eastAsia="Calibri" w:hAnsi="Arial Narrow" w:cs="Times New Roman"/>
          <w:i/>
          <w:iCs/>
          <w:sz w:val="24"/>
          <w:szCs w:val="24"/>
        </w:rPr>
        <w:t xml:space="preserve"> portant loi des finances de la République du Cameroun pour </w:t>
      </w:r>
      <w:r w:rsidRPr="00067A4A">
        <w:rPr>
          <w:rFonts w:ascii="Arial Narrow" w:eastAsia="Calibri" w:hAnsi="Arial Narrow" w:cs="Times New Roman"/>
          <w:i/>
          <w:iCs/>
          <w:sz w:val="24"/>
          <w:szCs w:val="24"/>
        </w:rPr>
        <w:t>le compte de l’exercice 2025</w:t>
      </w:r>
      <w:r w:rsidR="005245B3" w:rsidRPr="00067A4A">
        <w:rPr>
          <w:rFonts w:ascii="Arial Narrow" w:eastAsia="Calibri" w:hAnsi="Arial Narrow" w:cs="Times New Roman"/>
          <w:i/>
          <w:iCs/>
          <w:sz w:val="24"/>
          <w:szCs w:val="24"/>
        </w:rPr>
        <w:t> ;</w:t>
      </w:r>
    </w:p>
    <w:p w14:paraId="31845039" w14:textId="77777777"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i/>
          <w:iCs/>
          <w:sz w:val="24"/>
          <w:szCs w:val="24"/>
        </w:rPr>
      </w:pPr>
      <w:r w:rsidRPr="00067A4A">
        <w:rPr>
          <w:rFonts w:ascii="Arial Narrow" w:eastAsia="Calibri" w:hAnsi="Arial Narrow" w:cs="Times New Roman"/>
          <w:i/>
          <w:iCs/>
          <w:sz w:val="24"/>
          <w:szCs w:val="24"/>
        </w:rPr>
        <w:t>la loi-cadre N</w:t>
      </w:r>
      <w:r w:rsidR="004C4E72" w:rsidRPr="00067A4A">
        <w:rPr>
          <w:rFonts w:ascii="Arial Narrow" w:eastAsia="Calibri" w:hAnsi="Arial Narrow" w:cs="Times New Roman"/>
          <w:i/>
          <w:iCs/>
          <w:sz w:val="24"/>
          <w:szCs w:val="24"/>
        </w:rPr>
        <w:t>° 2011/012 du 6 mai 201,</w:t>
      </w:r>
      <w:r w:rsidRPr="00067A4A">
        <w:rPr>
          <w:rFonts w:ascii="Arial Narrow" w:eastAsia="Calibri" w:hAnsi="Arial Narrow" w:cs="Times New Roman"/>
          <w:i/>
          <w:iCs/>
          <w:sz w:val="24"/>
          <w:szCs w:val="24"/>
        </w:rPr>
        <w:t xml:space="preserve"> portant protection du consommateur au Cameroun</w:t>
      </w:r>
    </w:p>
    <w:p w14:paraId="3C06736C" w14:textId="77777777"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i/>
          <w:iCs/>
          <w:sz w:val="24"/>
          <w:szCs w:val="24"/>
        </w:rPr>
      </w:pPr>
      <w:r w:rsidRPr="00067A4A">
        <w:rPr>
          <w:rFonts w:ascii="Arial Narrow" w:eastAsia="Calibri" w:hAnsi="Arial Narrow" w:cs="Times New Roman"/>
          <w:i/>
          <w:iCs/>
          <w:sz w:val="24"/>
          <w:szCs w:val="24"/>
        </w:rPr>
        <w:t>la loi n°2018/011 du 11 juillet 2018</w:t>
      </w:r>
      <w:r w:rsidR="004C4E72" w:rsidRPr="00067A4A">
        <w:rPr>
          <w:rFonts w:ascii="Arial Narrow" w:eastAsia="Calibri" w:hAnsi="Arial Narrow" w:cs="Times New Roman"/>
          <w:i/>
          <w:iCs/>
          <w:sz w:val="24"/>
          <w:szCs w:val="24"/>
        </w:rPr>
        <w:t>,</w:t>
      </w:r>
      <w:r w:rsidRPr="00067A4A">
        <w:rPr>
          <w:rFonts w:ascii="Arial Narrow" w:eastAsia="Calibri" w:hAnsi="Arial Narrow" w:cs="Times New Roman"/>
          <w:i/>
          <w:iCs/>
          <w:sz w:val="24"/>
          <w:szCs w:val="24"/>
        </w:rPr>
        <w:t xml:space="preserve"> portant code de transparence des bonnes gouvernances dans la gestion des finances publiques au Cameroun</w:t>
      </w:r>
    </w:p>
    <w:p w14:paraId="5E86D278" w14:textId="77777777"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Le Décret n° 77-318 du 17 Août 1977</w:t>
      </w:r>
      <w:r w:rsidR="004C4E72" w:rsidRPr="00067A4A">
        <w:rPr>
          <w:rFonts w:ascii="Arial Narrow" w:eastAsia="Calibri" w:hAnsi="Arial Narrow" w:cs="Times New Roman"/>
          <w:sz w:val="24"/>
          <w:szCs w:val="24"/>
        </w:rPr>
        <w:t>,</w:t>
      </w:r>
      <w:r w:rsidRPr="00067A4A">
        <w:rPr>
          <w:rFonts w:ascii="Arial Narrow" w:eastAsia="Calibri" w:hAnsi="Arial Narrow" w:cs="Times New Roman"/>
          <w:sz w:val="24"/>
          <w:szCs w:val="24"/>
        </w:rPr>
        <w:t xml:space="preserve"> portant application de la loi n° 75-15 du 08</w:t>
      </w:r>
    </w:p>
    <w:p w14:paraId="7545366F" w14:textId="77777777" w:rsidR="005245B3" w:rsidRPr="00067A4A" w:rsidRDefault="005245B3" w:rsidP="005245B3">
      <w:pPr>
        <w:widowControl w:val="0"/>
        <w:suppressAutoHyphens/>
        <w:autoSpaceDE w:val="0"/>
        <w:autoSpaceDN w:val="0"/>
        <w:spacing w:after="0" w:line="240" w:lineRule="auto"/>
        <w:ind w:left="1080"/>
        <w:jc w:val="both"/>
        <w:textAlignment w:val="baseline"/>
        <w:rPr>
          <w:rFonts w:ascii="Arial Narrow" w:eastAsia="Calibri" w:hAnsi="Arial Narrow" w:cs="Times New Roman"/>
          <w:i/>
          <w:iCs/>
          <w:strike/>
          <w:spacing w:val="5"/>
          <w:sz w:val="24"/>
          <w:szCs w:val="24"/>
        </w:rPr>
      </w:pPr>
      <w:r w:rsidRPr="00067A4A">
        <w:rPr>
          <w:rFonts w:ascii="Arial Narrow" w:eastAsia="Calibri" w:hAnsi="Arial Narrow" w:cs="Times New Roman"/>
          <w:sz w:val="24"/>
          <w:szCs w:val="24"/>
        </w:rPr>
        <w:t xml:space="preserve"> Décembre 1975 rendant obligatoire l’assurance des risques relatifs à la construction</w:t>
      </w:r>
      <w:r w:rsidRPr="00067A4A">
        <w:rPr>
          <w:rFonts w:ascii="Arial Narrow" w:eastAsia="Calibri" w:hAnsi="Arial Narrow" w:cs="Times New Roman"/>
          <w:i/>
          <w:iCs/>
          <w:sz w:val="24"/>
          <w:szCs w:val="24"/>
        </w:rPr>
        <w:t> ;</w:t>
      </w:r>
    </w:p>
    <w:p w14:paraId="7B462F4A" w14:textId="77777777" w:rsidR="005245B3" w:rsidRPr="00067A4A" w:rsidRDefault="005245B3">
      <w:pPr>
        <w:widowControl w:val="0"/>
        <w:numPr>
          <w:ilvl w:val="0"/>
          <w:numId w:val="91"/>
        </w:numPr>
        <w:suppressAutoHyphens/>
        <w:autoSpaceDE w:val="0"/>
        <w:autoSpaceDN w:val="0"/>
        <w:spacing w:after="0" w:line="240" w:lineRule="auto"/>
        <w:ind w:right="-144"/>
        <w:jc w:val="both"/>
        <w:textAlignment w:val="baseline"/>
        <w:rPr>
          <w:rFonts w:ascii="Arial Narrow" w:eastAsia="Calibri" w:hAnsi="Arial Narrow" w:cs="Times New Roman"/>
          <w:i/>
          <w:iCs/>
          <w:sz w:val="24"/>
          <w:szCs w:val="24"/>
        </w:rPr>
      </w:pPr>
      <w:r w:rsidRPr="00067A4A">
        <w:rPr>
          <w:rFonts w:ascii="Arial Narrow" w:eastAsia="Calibri" w:hAnsi="Arial Narrow" w:cs="Times New Roman"/>
          <w:i/>
          <w:iCs/>
          <w:sz w:val="24"/>
          <w:szCs w:val="24"/>
        </w:rPr>
        <w:t xml:space="preserve">Le décret n° 2012/075 du 08 mars 2012 portant organisation du Ministère des Marchés Publics </w:t>
      </w:r>
      <w:r w:rsidRPr="00067A4A">
        <w:rPr>
          <w:rFonts w:ascii="Arial Narrow" w:eastAsia="Calibri" w:hAnsi="Arial Narrow" w:cs="Times New Roman"/>
          <w:iCs/>
          <w:sz w:val="24"/>
          <w:szCs w:val="24"/>
        </w:rPr>
        <w:t xml:space="preserve">dans ses dispositions non contraires au Code des Marchés Publics </w:t>
      </w:r>
      <w:r w:rsidRPr="00067A4A">
        <w:rPr>
          <w:rFonts w:ascii="Arial Narrow" w:eastAsia="Calibri" w:hAnsi="Arial Narrow" w:cs="Times New Roman"/>
          <w:i/>
          <w:iCs/>
          <w:sz w:val="24"/>
          <w:szCs w:val="24"/>
        </w:rPr>
        <w:t>;</w:t>
      </w:r>
    </w:p>
    <w:p w14:paraId="4E912A89" w14:textId="77777777"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i/>
          <w:iCs/>
          <w:spacing w:val="5"/>
          <w:sz w:val="24"/>
          <w:szCs w:val="24"/>
        </w:rPr>
      </w:pPr>
      <w:r w:rsidRPr="00067A4A">
        <w:rPr>
          <w:rFonts w:ascii="Arial Narrow" w:eastAsia="Calibri" w:hAnsi="Arial Narrow" w:cs="Times New Roman"/>
          <w:i/>
          <w:iCs/>
          <w:sz w:val="24"/>
          <w:szCs w:val="24"/>
        </w:rPr>
        <w:t>Le décret n° 2001/048 du</w:t>
      </w:r>
      <w:r w:rsidRPr="00067A4A">
        <w:rPr>
          <w:rFonts w:ascii="Arial Narrow" w:eastAsia="Calibri" w:hAnsi="Arial Narrow" w:cs="Times New Roman"/>
          <w:i/>
          <w:iCs/>
          <w:spacing w:val="5"/>
          <w:sz w:val="24"/>
          <w:szCs w:val="24"/>
        </w:rPr>
        <w:t xml:space="preserve"> 23 février 2001 portant organisation et fonctionnement de l’Agence de Régulation des Marchés Publics et ses textes modificatifs subséquents ;</w:t>
      </w:r>
    </w:p>
    <w:p w14:paraId="32199EF7" w14:textId="77777777"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i/>
          <w:iCs/>
          <w:sz w:val="24"/>
          <w:szCs w:val="24"/>
        </w:rPr>
        <w:t>L</w:t>
      </w:r>
      <w:r w:rsidRPr="00067A4A">
        <w:rPr>
          <w:rFonts w:ascii="Arial Narrow" w:eastAsia="Calibri" w:hAnsi="Arial Narrow" w:cs="Times New Roman"/>
          <w:sz w:val="24"/>
          <w:szCs w:val="24"/>
        </w:rPr>
        <w:t>e Décret n° 2005/577 du 23 février 2005 fixant les modalités de réalisation des études d’impact environnemental ;</w:t>
      </w:r>
    </w:p>
    <w:p w14:paraId="1BF4315D" w14:textId="77777777" w:rsidR="005245B3" w:rsidRPr="00067A4A" w:rsidRDefault="005245B3">
      <w:pPr>
        <w:widowControl w:val="0"/>
        <w:numPr>
          <w:ilvl w:val="0"/>
          <w:numId w:val="91"/>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le Décret n° 2011/408 du 9 décembre 2011 portant organisation du Gouvernement modifié et complété </w:t>
      </w:r>
      <w:r w:rsidRPr="00067A4A">
        <w:rPr>
          <w:rFonts w:ascii="Arial Narrow" w:eastAsia="Calibri" w:hAnsi="Arial Narrow" w:cs="Times New Roman"/>
          <w:sz w:val="24"/>
          <w:szCs w:val="24"/>
        </w:rPr>
        <w:lastRenderedPageBreak/>
        <w:t>par le décret n° 2018/190 du 02 mars 2018;</w:t>
      </w:r>
    </w:p>
    <w:p w14:paraId="02168924" w14:textId="77777777" w:rsidR="005245B3" w:rsidRPr="00067A4A" w:rsidRDefault="005245B3">
      <w:pPr>
        <w:widowControl w:val="0"/>
        <w:numPr>
          <w:ilvl w:val="0"/>
          <w:numId w:val="91"/>
        </w:numPr>
        <w:suppressAutoHyphens/>
        <w:autoSpaceDE w:val="0"/>
        <w:autoSpaceDN w:val="0"/>
        <w:spacing w:after="0" w:line="240" w:lineRule="auto"/>
        <w:ind w:right="-144"/>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Le Décret n° 2014/0611/PM du 24 mars 2014 fixant les conditions de recours et d’application de l’approche HIMO ;</w:t>
      </w:r>
    </w:p>
    <w:p w14:paraId="3597E114" w14:textId="77777777" w:rsidR="005245B3" w:rsidRPr="00067A4A" w:rsidRDefault="005245B3">
      <w:pPr>
        <w:widowControl w:val="0"/>
        <w:numPr>
          <w:ilvl w:val="0"/>
          <w:numId w:val="91"/>
        </w:numPr>
        <w:suppressAutoHyphens/>
        <w:autoSpaceDE w:val="0"/>
        <w:autoSpaceDN w:val="0"/>
        <w:spacing w:after="0" w:line="240" w:lineRule="auto"/>
        <w:ind w:right="-15"/>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 xml:space="preserve">Le Décret </w:t>
      </w:r>
      <w:bookmarkStart w:id="212" w:name="_Hlk3641215"/>
      <w:r w:rsidRPr="00067A4A">
        <w:rPr>
          <w:rFonts w:ascii="Arial Narrow" w:eastAsia="Calibri" w:hAnsi="Arial Narrow" w:cs="Times New Roman"/>
          <w:iCs/>
          <w:sz w:val="24"/>
          <w:szCs w:val="24"/>
        </w:rPr>
        <w:t>n° 2018/366 du 20 juin 2018</w:t>
      </w:r>
      <w:r w:rsidR="004C4E72" w:rsidRPr="00067A4A">
        <w:rPr>
          <w:rFonts w:ascii="Arial Narrow" w:eastAsia="Calibri" w:hAnsi="Arial Narrow" w:cs="Times New Roman"/>
          <w:iCs/>
          <w:sz w:val="24"/>
          <w:szCs w:val="24"/>
        </w:rPr>
        <w:t>,</w:t>
      </w:r>
      <w:r w:rsidRPr="00067A4A">
        <w:rPr>
          <w:rFonts w:ascii="Arial Narrow" w:eastAsia="Calibri" w:hAnsi="Arial Narrow" w:cs="Times New Roman"/>
          <w:iCs/>
          <w:sz w:val="24"/>
          <w:szCs w:val="24"/>
        </w:rPr>
        <w:t xml:space="preserve"> </w:t>
      </w:r>
      <w:bookmarkEnd w:id="212"/>
      <w:r w:rsidRPr="00067A4A">
        <w:rPr>
          <w:rFonts w:ascii="Arial Narrow" w:eastAsia="Calibri" w:hAnsi="Arial Narrow" w:cs="Times New Roman"/>
          <w:iCs/>
          <w:sz w:val="24"/>
          <w:szCs w:val="24"/>
        </w:rPr>
        <w:t>portant Code des Marchés Publics et ses textes d’application ;</w:t>
      </w:r>
    </w:p>
    <w:p w14:paraId="1EA27C2F" w14:textId="77777777" w:rsidR="005245B3" w:rsidRPr="00067A4A" w:rsidRDefault="005245B3">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L’arrêté mettant en vigueur Les Cahiers des Clauses Administratives Générales (CCAG) applicables aux Marchés Publics de travaux en vigueur ;</w:t>
      </w:r>
    </w:p>
    <w:p w14:paraId="5A82DF3B" w14:textId="77777777" w:rsidR="004C4E72" w:rsidRPr="00067A4A" w:rsidRDefault="004C4E72">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Le Décret n°2021/3352/PM du 17 juin 2021, fiant le cadre général de présentation du plan comptable des CTD ;</w:t>
      </w:r>
    </w:p>
    <w:p w14:paraId="69BAB133" w14:textId="77777777" w:rsidR="004C4E72" w:rsidRPr="00067A4A" w:rsidRDefault="004C4E72">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 xml:space="preserve">Le Décret n°2021/3353/PM du 17 juin 2021, fiant </w:t>
      </w:r>
      <w:r w:rsidR="005B025F" w:rsidRPr="00067A4A">
        <w:rPr>
          <w:rFonts w:ascii="Arial Narrow" w:eastAsia="Calibri" w:hAnsi="Arial Narrow" w:cs="Times New Roman"/>
          <w:iCs/>
          <w:sz w:val="24"/>
          <w:szCs w:val="24"/>
        </w:rPr>
        <w:t>la nomenclature budgétaire</w:t>
      </w:r>
      <w:r w:rsidRPr="00067A4A">
        <w:rPr>
          <w:rFonts w:ascii="Arial Narrow" w:eastAsia="Calibri" w:hAnsi="Arial Narrow" w:cs="Times New Roman"/>
          <w:iCs/>
          <w:sz w:val="24"/>
          <w:szCs w:val="24"/>
        </w:rPr>
        <w:t xml:space="preserve"> des CTD ;</w:t>
      </w:r>
    </w:p>
    <w:p w14:paraId="3A2CD868" w14:textId="77777777" w:rsidR="004C4E72" w:rsidRPr="00067A4A" w:rsidRDefault="004C4E72">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L’arrêté n° 033/CAB/PM du 13 Février 2007 mettant en vigueur les Cahiers des Clauses Administratives Générales, applicable aux marchés publics ;</w:t>
      </w:r>
    </w:p>
    <w:p w14:paraId="6576D051" w14:textId="77777777" w:rsidR="004C4E72" w:rsidRPr="00067A4A" w:rsidRDefault="004C4E72">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 xml:space="preserve">L’arrêté n° 403/A/MINMAP/CAB du 21/10/2019 fixant les indemnités des membres des commissions de réception, de suivi et de recette </w:t>
      </w:r>
      <w:r w:rsidR="005B025F" w:rsidRPr="00067A4A">
        <w:rPr>
          <w:rFonts w:ascii="Arial Narrow" w:eastAsia="Calibri" w:hAnsi="Arial Narrow" w:cs="Times New Roman"/>
          <w:iCs/>
          <w:sz w:val="24"/>
          <w:szCs w:val="24"/>
        </w:rPr>
        <w:t>technique ;</w:t>
      </w:r>
    </w:p>
    <w:p w14:paraId="1A2298A8" w14:textId="77777777" w:rsidR="004C4E72" w:rsidRPr="00067A4A" w:rsidRDefault="004C4E72">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L’Arrêté conjoint N°0162/MINFOF/MINTP/MINMAP du 15 Décembre 2020, fixant les modalités d’utilisation du bois d’origine légale dans la commande publique ;</w:t>
      </w:r>
    </w:p>
    <w:p w14:paraId="3C4727B8" w14:textId="77777777" w:rsidR="004C4E72" w:rsidRPr="00067A4A" w:rsidRDefault="004C4E72">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L’Instruction-conjointe n°23/0000929/IC/MINFI/MINDDEVEL du 14 septembre 2023, relative à la tenue de la comptabilité générale de CTD ;</w:t>
      </w:r>
    </w:p>
    <w:p w14:paraId="10CB8AA6" w14:textId="1704880B" w:rsidR="004C4E72" w:rsidRPr="00067A4A" w:rsidRDefault="006B7B96">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5730A1">
        <w:rPr>
          <w:rFonts w:ascii="Arial Narrow" w:hAnsi="Arial Narrow"/>
          <w:iCs/>
          <w:color w:val="FF0000"/>
          <w:sz w:val="24"/>
          <w:szCs w:val="24"/>
        </w:rPr>
        <w:t>La circulaire N°0001879/LC/MINFI du 31 décembre 2025 relative à l’exécution, au suivi et au contrôle de l’exécution du Budget des Collectivités Territoriales Décentralisées pour l’Exercice 2026 ;</w:t>
      </w:r>
      <w:r w:rsidR="004C4E72" w:rsidRPr="00067A4A">
        <w:rPr>
          <w:rFonts w:ascii="Arial Narrow" w:eastAsia="Calibri" w:hAnsi="Arial Narrow" w:cs="Times New Roman"/>
          <w:iCs/>
          <w:sz w:val="24"/>
          <w:szCs w:val="24"/>
        </w:rPr>
        <w:t xml:space="preserve"> </w:t>
      </w:r>
    </w:p>
    <w:p w14:paraId="6B92BCBF" w14:textId="77777777" w:rsidR="004C4E72" w:rsidRPr="00067A4A" w:rsidRDefault="004C4E72">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La circulaire N°00001/PR/MINMAP/CAB du 25 avril 2022 relative à l’application du code des marchés publics ;</w:t>
      </w:r>
    </w:p>
    <w:p w14:paraId="775FDF4C" w14:textId="77777777" w:rsidR="004C4E72" w:rsidRPr="00067A4A" w:rsidRDefault="004C4E72">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Les lois et normes en vigueur au Cameroun ;</w:t>
      </w:r>
    </w:p>
    <w:p w14:paraId="746960B8" w14:textId="77777777" w:rsidR="006B7B96" w:rsidRDefault="004C4E72">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iCs/>
          <w:sz w:val="24"/>
          <w:szCs w:val="24"/>
        </w:rPr>
        <w:t>La circulaire N°4243/LC/MINFI/SG/DGTCFM/DT/TGE/TE1 du 31 Octobre 2022 relative aux conditions d’acceptation des liasses de dépenses d’investissement dans les postes comptables de la circonscription Financière du Sud &lt;&lt;Guichet Unique&gt;&gt;</w:t>
      </w:r>
      <w:r w:rsidR="006B7B96">
        <w:rPr>
          <w:rFonts w:ascii="Arial Narrow" w:eastAsia="Calibri" w:hAnsi="Arial Narrow" w:cs="Times New Roman"/>
          <w:iCs/>
          <w:sz w:val="24"/>
          <w:szCs w:val="24"/>
        </w:rPr>
        <w:t> ;</w:t>
      </w:r>
    </w:p>
    <w:p w14:paraId="271887AA" w14:textId="77777777" w:rsidR="006B7B96" w:rsidRPr="006B7B96" w:rsidRDefault="006B7B96">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5730A1">
        <w:rPr>
          <w:rFonts w:ascii="Arial Narrow" w:eastAsia="Arial Narrow" w:hAnsi="Arial Narrow"/>
          <w:color w:val="FF0000"/>
          <w:spacing w:val="-2"/>
          <w:sz w:val="24"/>
          <w:szCs w:val="24"/>
          <w:lang w:eastAsia="fr-FR"/>
        </w:rPr>
        <w:t>La Circulaire N°000014/C/MINMAP/CAB du 23 juillet 2025 relative aux modalités de constitution, de consignation, de déconsignation, de restitution et de réalisation des garanties dans les Marchés Publics ;</w:t>
      </w:r>
    </w:p>
    <w:p w14:paraId="340666D0" w14:textId="1702158D" w:rsidR="004C4E72" w:rsidRPr="00067A4A" w:rsidRDefault="006B7B96">
      <w:pPr>
        <w:numPr>
          <w:ilvl w:val="0"/>
          <w:numId w:val="91"/>
        </w:numPr>
        <w:suppressAutoHyphens/>
        <w:autoSpaceDN w:val="0"/>
        <w:spacing w:after="0" w:line="240" w:lineRule="auto"/>
        <w:jc w:val="both"/>
        <w:textAlignment w:val="baseline"/>
        <w:rPr>
          <w:rFonts w:ascii="Arial Narrow" w:eastAsia="Calibri" w:hAnsi="Arial Narrow" w:cs="Times New Roman"/>
          <w:iCs/>
          <w:sz w:val="24"/>
          <w:szCs w:val="24"/>
        </w:rPr>
      </w:pPr>
      <w:r w:rsidRPr="005730A1">
        <w:rPr>
          <w:rFonts w:ascii="Arial Narrow" w:eastAsia="Times New Roman" w:hAnsi="Arial Narrow"/>
          <w:color w:val="FF0000"/>
          <w:sz w:val="24"/>
          <w:szCs w:val="24"/>
          <w:lang w:eastAsia="fr-FR"/>
        </w:rPr>
        <w:t>La Circulaire N°006/LC/MINMAP/CAB du 05/02/2025 à travers laquelle une période transitoire de six (06) mois a été accordée aux acteurs concernés pour se conformer aux nouvelles dispositions légales dans la production préalable d’une attestation de catégorisation.</w:t>
      </w:r>
      <w:r w:rsidR="004C4E72" w:rsidRPr="00067A4A">
        <w:rPr>
          <w:rFonts w:ascii="Arial Narrow" w:eastAsia="Calibri" w:hAnsi="Arial Narrow" w:cs="Times New Roman"/>
          <w:iCs/>
          <w:sz w:val="24"/>
          <w:szCs w:val="24"/>
        </w:rPr>
        <w:t xml:space="preserve"> </w:t>
      </w:r>
    </w:p>
    <w:p w14:paraId="74A30B4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2DF5B60F"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13" w:name="_Toc530307794"/>
      <w:bookmarkStart w:id="214" w:name="_Toc97557080"/>
      <w:bookmarkStart w:id="215" w:name="_Toc157306066"/>
      <w:r w:rsidRPr="00067A4A">
        <w:rPr>
          <w:rFonts w:ascii="Arial Narrow" w:eastAsia="Times New Roman" w:hAnsi="Arial Narrow" w:cs="Times New Roman"/>
          <w:b/>
          <w:color w:val="000000"/>
          <w:sz w:val="24"/>
          <w:szCs w:val="24"/>
          <w:lang w:eastAsia="fr-FR"/>
        </w:rPr>
        <w:t>Article 8</w:t>
      </w:r>
      <w:r w:rsidR="004C4E72" w:rsidRPr="00067A4A">
        <w:rPr>
          <w:rFonts w:ascii="Arial Narrow" w:eastAsia="Times New Roman" w:hAnsi="Arial Narrow" w:cs="Times New Roman"/>
          <w:b/>
          <w:color w:val="000000"/>
          <w:sz w:val="24"/>
          <w:szCs w:val="24"/>
          <w:lang w:eastAsia="fr-FR"/>
        </w:rPr>
        <w:t> :</w:t>
      </w:r>
      <w:r w:rsidRPr="00067A4A">
        <w:rPr>
          <w:rFonts w:ascii="Arial Narrow" w:eastAsia="Times New Roman" w:hAnsi="Arial Narrow" w:cs="Times New Roman"/>
          <w:b/>
          <w:color w:val="000000"/>
          <w:sz w:val="24"/>
          <w:szCs w:val="24"/>
          <w:lang w:eastAsia="fr-FR"/>
        </w:rPr>
        <w:t xml:space="preserve"> Communication</w:t>
      </w:r>
    </w:p>
    <w:p w14:paraId="465627B4"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pacing w:val="2"/>
          <w:sz w:val="24"/>
          <w:szCs w:val="24"/>
          <w:lang w:eastAsia="fr-FR"/>
        </w:rPr>
      </w:pPr>
      <w:bookmarkStart w:id="216" w:name="_Hlk163152237"/>
      <w:bookmarkEnd w:id="213"/>
      <w:bookmarkEnd w:id="214"/>
      <w:bookmarkEnd w:id="215"/>
      <w:r w:rsidRPr="00067A4A">
        <w:rPr>
          <w:rFonts w:ascii="Arial Narrow" w:eastAsia="Times New Roman" w:hAnsi="Arial Narrow" w:cs="Times New Roman"/>
          <w:spacing w:val="2"/>
          <w:sz w:val="24"/>
          <w:szCs w:val="24"/>
          <w:lang w:eastAsia="fr-FR"/>
        </w:rPr>
        <w:t xml:space="preserve">Toutes les communications au titre du présent marché sont écrites et les notifications faites aux adresses ci-après </w:t>
      </w:r>
    </w:p>
    <w:p w14:paraId="723DFE74" w14:textId="77777777" w:rsidR="005245B3" w:rsidRPr="00067A4A" w:rsidRDefault="005245B3">
      <w:pPr>
        <w:widowControl w:val="0"/>
        <w:numPr>
          <w:ilvl w:val="0"/>
          <w:numId w:val="101"/>
        </w:numPr>
        <w:suppressAutoHyphens/>
        <w:autoSpaceDE w:val="0"/>
        <w:autoSpaceDN w:val="0"/>
        <w:spacing w:after="0" w:line="240" w:lineRule="auto"/>
        <w:jc w:val="both"/>
        <w:textAlignment w:val="baseline"/>
        <w:rPr>
          <w:rFonts w:ascii="Arial Narrow" w:eastAsia="Calibri" w:hAnsi="Arial Narrow" w:cs="Times New Roman"/>
          <w:spacing w:val="2"/>
        </w:rPr>
      </w:pPr>
      <w:r w:rsidRPr="00067A4A">
        <w:rPr>
          <w:rFonts w:ascii="Arial Narrow" w:eastAsia="Calibri" w:hAnsi="Arial Narrow" w:cs="Times New Roman"/>
          <w:spacing w:val="2"/>
        </w:rPr>
        <w:t>Dans le cas où le cocontractant est le destinataire : Madame/Monsieur: [A préciser] ……………  …</w:t>
      </w:r>
    </w:p>
    <w:p w14:paraId="4F578EB8"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pacing w:val="2"/>
          <w:sz w:val="24"/>
          <w:szCs w:val="24"/>
          <w:lang w:eastAsia="fr-FR"/>
        </w:rPr>
      </w:pPr>
      <w:r w:rsidRPr="00067A4A">
        <w:rPr>
          <w:rFonts w:ascii="Arial Narrow" w:eastAsia="Times New Roman" w:hAnsi="Arial Narrow" w:cs="Times New Roman"/>
          <w:spacing w:val="2"/>
          <w:sz w:val="24"/>
          <w:szCs w:val="24"/>
          <w:lang w:eastAsia="fr-FR"/>
        </w:rPr>
        <w:t>Madame/Monsieur le : [A préciser]________________________________________</w:t>
      </w:r>
    </w:p>
    <w:p w14:paraId="6D0AF5F1" w14:textId="77777777" w:rsidR="005245B3" w:rsidRPr="00067A4A" w:rsidRDefault="005245B3" w:rsidP="005245B3">
      <w:pPr>
        <w:widowControl w:val="0"/>
        <w:tabs>
          <w:tab w:val="left" w:pos="567"/>
        </w:tabs>
        <w:suppressAutoHyphens/>
        <w:autoSpaceDE w:val="0"/>
        <w:autoSpaceDN w:val="0"/>
        <w:spacing w:after="0" w:line="240" w:lineRule="auto"/>
        <w:ind w:left="567"/>
        <w:jc w:val="both"/>
        <w:textAlignment w:val="baseline"/>
        <w:rPr>
          <w:rFonts w:ascii="Arial Narrow" w:eastAsia="Times New Roman" w:hAnsi="Arial Narrow" w:cs="Times New Roman"/>
          <w:spacing w:val="2"/>
          <w:sz w:val="24"/>
          <w:szCs w:val="24"/>
          <w:lang w:eastAsia="fr-FR"/>
        </w:rPr>
      </w:pPr>
      <w:r w:rsidRPr="00067A4A">
        <w:rPr>
          <w:rFonts w:ascii="Arial Narrow" w:eastAsia="Times New Roman" w:hAnsi="Arial Narrow" w:cs="Times New Roman"/>
          <w:spacing w:val="2"/>
          <w:sz w:val="24"/>
          <w:szCs w:val="24"/>
          <w:lang w:eastAsia="fr-FR"/>
        </w:rPr>
        <w:t>•</w:t>
      </w:r>
      <w:r w:rsidRPr="00067A4A">
        <w:rPr>
          <w:rFonts w:ascii="Arial Narrow" w:eastAsia="Times New Roman" w:hAnsi="Arial Narrow" w:cs="Times New Roman"/>
          <w:spacing w:val="2"/>
          <w:sz w:val="24"/>
          <w:szCs w:val="24"/>
          <w:lang w:eastAsia="fr-FR"/>
        </w:rPr>
        <w:tab/>
        <w:t>BP _________________</w:t>
      </w:r>
    </w:p>
    <w:p w14:paraId="588A1B3B"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pacing w:val="2"/>
          <w:sz w:val="24"/>
          <w:szCs w:val="24"/>
          <w:lang w:eastAsia="fr-FR"/>
        </w:rPr>
      </w:pPr>
      <w:r w:rsidRPr="00067A4A">
        <w:rPr>
          <w:rFonts w:ascii="Arial Narrow" w:eastAsia="Times New Roman" w:hAnsi="Arial Narrow" w:cs="Times New Roman"/>
          <w:spacing w:val="2"/>
          <w:sz w:val="24"/>
          <w:szCs w:val="24"/>
          <w:lang w:eastAsia="fr-FR"/>
        </w:rPr>
        <w:t>•</w:t>
      </w:r>
      <w:r w:rsidRPr="00067A4A">
        <w:rPr>
          <w:rFonts w:ascii="Arial Narrow" w:eastAsia="Times New Roman" w:hAnsi="Arial Narrow" w:cs="Times New Roman"/>
          <w:spacing w:val="2"/>
          <w:sz w:val="24"/>
          <w:szCs w:val="24"/>
          <w:lang w:eastAsia="fr-FR"/>
        </w:rPr>
        <w:tab/>
        <w:t>Téléphone : ____________________________________</w:t>
      </w:r>
    </w:p>
    <w:p w14:paraId="454389DD"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pacing w:val="2"/>
          <w:sz w:val="24"/>
          <w:szCs w:val="24"/>
          <w:lang w:eastAsia="fr-FR"/>
        </w:rPr>
        <w:t>•</w:t>
      </w:r>
      <w:r w:rsidRPr="00067A4A">
        <w:rPr>
          <w:rFonts w:ascii="Arial Narrow" w:eastAsia="Times New Roman" w:hAnsi="Arial Narrow" w:cs="Times New Roman"/>
          <w:spacing w:val="2"/>
          <w:sz w:val="24"/>
          <w:szCs w:val="24"/>
          <w:lang w:eastAsia="fr-FR"/>
        </w:rPr>
        <w:tab/>
        <w:t>Fax : _______________________</w:t>
      </w:r>
    </w:p>
    <w:p w14:paraId="4B0CBE8C" w14:textId="5CD65244"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b) Dans le cas où le Maître </w:t>
      </w:r>
      <w:r w:rsidR="00A870FE" w:rsidRPr="00067A4A">
        <w:rPr>
          <w:rFonts w:ascii="Arial Narrow" w:eastAsia="Times New Roman" w:hAnsi="Arial Narrow" w:cs="Times New Roman"/>
          <w:sz w:val="24"/>
          <w:szCs w:val="24"/>
          <w:lang w:eastAsia="fr-FR"/>
        </w:rPr>
        <w:t>d’Ouvrage en</w:t>
      </w:r>
      <w:r w:rsidRPr="00067A4A">
        <w:rPr>
          <w:rFonts w:ascii="Arial Narrow" w:eastAsia="Times New Roman" w:hAnsi="Arial Narrow" w:cs="Times New Roman"/>
          <w:sz w:val="24"/>
          <w:szCs w:val="24"/>
          <w:lang w:eastAsia="fr-FR"/>
        </w:rPr>
        <w:t xml:space="preserve"> est le destinataire :</w:t>
      </w:r>
    </w:p>
    <w:p w14:paraId="42F6E3D7" w14:textId="7E179656"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M</w:t>
      </w:r>
      <w:r w:rsidR="00092131" w:rsidRPr="00067A4A">
        <w:rPr>
          <w:rFonts w:ascii="Arial Narrow" w:eastAsia="Times New Roman" w:hAnsi="Arial Narrow" w:cs="Times New Roman"/>
          <w:b/>
          <w:sz w:val="24"/>
          <w:szCs w:val="24"/>
          <w:lang w:eastAsia="fr-FR"/>
        </w:rPr>
        <w:t>onsieur</w:t>
      </w:r>
      <w:r w:rsidR="004C4E72" w:rsidRPr="00067A4A">
        <w:rPr>
          <w:rFonts w:ascii="Arial Narrow" w:eastAsia="Times New Roman" w:hAnsi="Arial Narrow" w:cs="Times New Roman"/>
          <w:b/>
          <w:sz w:val="24"/>
          <w:szCs w:val="24"/>
          <w:lang w:eastAsia="fr-FR"/>
        </w:rPr>
        <w:t xml:space="preserve"> Le Maire de la </w:t>
      </w:r>
      <w:r w:rsidR="004069E7" w:rsidRPr="00067A4A">
        <w:rPr>
          <w:rFonts w:ascii="Arial Narrow" w:eastAsia="Times New Roman" w:hAnsi="Arial Narrow" w:cs="Times New Roman"/>
          <w:b/>
          <w:sz w:val="24"/>
          <w:szCs w:val="24"/>
          <w:lang w:eastAsia="fr-FR"/>
        </w:rPr>
        <w:t xml:space="preserve">COMMUNE </w:t>
      </w:r>
      <w:r w:rsidR="00092131" w:rsidRPr="00067A4A">
        <w:rPr>
          <w:rFonts w:ascii="Arial Narrow" w:eastAsia="Times New Roman" w:hAnsi="Arial Narrow" w:cs="Times New Roman"/>
          <w:b/>
          <w:sz w:val="24"/>
          <w:szCs w:val="24"/>
          <w:lang w:eastAsia="fr-FR"/>
        </w:rPr>
        <w:t>DE MAYO BALEO</w:t>
      </w:r>
      <w:r w:rsidR="004069E7" w:rsidRPr="00067A4A">
        <w:rPr>
          <w:rFonts w:ascii="Arial Narrow" w:eastAsia="Times New Roman" w:hAnsi="Arial Narrow" w:cs="Times New Roman"/>
          <w:b/>
          <w:sz w:val="24"/>
          <w:szCs w:val="24"/>
          <w:lang w:eastAsia="fr-FR"/>
        </w:rPr>
        <w:t xml:space="preserve"> </w:t>
      </w:r>
      <w:r w:rsidR="004C4E72" w:rsidRPr="00067A4A">
        <w:rPr>
          <w:rFonts w:ascii="Arial Narrow" w:eastAsia="Times New Roman" w:hAnsi="Arial Narrow" w:cs="Times New Roman"/>
          <w:b/>
          <w:sz w:val="24"/>
          <w:szCs w:val="24"/>
          <w:lang w:eastAsia="fr-FR"/>
        </w:rPr>
        <w:t xml:space="preserve"> </w:t>
      </w:r>
    </w:p>
    <w:p w14:paraId="148F86ED" w14:textId="4B82C970" w:rsidR="005245B3" w:rsidRPr="007220E9"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val="en-ZA" w:eastAsia="fr-FR"/>
        </w:rPr>
      </w:pPr>
      <w:r w:rsidRPr="007220E9">
        <w:rPr>
          <w:rFonts w:ascii="Arial Narrow" w:eastAsia="Times New Roman" w:hAnsi="Arial Narrow" w:cs="Times New Roman"/>
          <w:sz w:val="24"/>
          <w:szCs w:val="24"/>
          <w:lang w:val="en-ZA" w:eastAsia="fr-FR"/>
        </w:rPr>
        <w:t>•</w:t>
      </w:r>
      <w:r w:rsidRPr="007220E9">
        <w:rPr>
          <w:rFonts w:ascii="Arial Narrow" w:eastAsia="Times New Roman" w:hAnsi="Arial Narrow" w:cs="Times New Roman"/>
          <w:sz w:val="24"/>
          <w:szCs w:val="24"/>
          <w:lang w:val="en-ZA" w:eastAsia="fr-FR"/>
        </w:rPr>
        <w:tab/>
        <w:t>BP</w:t>
      </w:r>
      <w:r w:rsidR="00DE2B22" w:rsidRPr="007220E9">
        <w:rPr>
          <w:rFonts w:ascii="Arial Narrow" w:eastAsia="Times New Roman" w:hAnsi="Arial Narrow" w:cs="Times New Roman"/>
          <w:sz w:val="24"/>
          <w:szCs w:val="24"/>
          <w:lang w:val="en-ZA" w:eastAsia="fr-FR"/>
        </w:rPr>
        <w:t xml:space="preserve"> : </w:t>
      </w:r>
      <w:r w:rsidR="00B35B34" w:rsidRPr="007220E9">
        <w:rPr>
          <w:rFonts w:ascii="Arial Narrow" w:eastAsia="Times New Roman" w:hAnsi="Arial Narrow" w:cs="Times New Roman"/>
          <w:color w:val="FF0000"/>
          <w:sz w:val="24"/>
          <w:szCs w:val="24"/>
          <w:lang w:val="en-ZA" w:eastAsia="fr-FR"/>
        </w:rPr>
        <w:t>xxx</w:t>
      </w:r>
      <w:r w:rsidR="00DE2B22" w:rsidRPr="007220E9">
        <w:rPr>
          <w:rFonts w:ascii="Arial Narrow" w:eastAsia="Times New Roman" w:hAnsi="Arial Narrow" w:cs="Times New Roman"/>
          <w:sz w:val="24"/>
          <w:szCs w:val="24"/>
          <w:lang w:val="en-ZA" w:eastAsia="fr-FR"/>
        </w:rPr>
        <w:t xml:space="preserve"> </w:t>
      </w:r>
      <w:r w:rsidR="00092131" w:rsidRPr="007220E9">
        <w:rPr>
          <w:rFonts w:ascii="Arial Narrow" w:eastAsia="Times New Roman" w:hAnsi="Arial Narrow" w:cs="Times New Roman"/>
          <w:b/>
          <w:bCs/>
          <w:sz w:val="24"/>
          <w:szCs w:val="24"/>
          <w:lang w:val="en-ZA" w:eastAsia="fr-FR"/>
        </w:rPr>
        <w:t>MAYO BALEO</w:t>
      </w:r>
    </w:p>
    <w:p w14:paraId="6137E113" w14:textId="77777777" w:rsidR="005245B3" w:rsidRPr="007220E9" w:rsidRDefault="005245B3" w:rsidP="00DE2B22">
      <w:pPr>
        <w:widowControl w:val="0"/>
        <w:suppressAutoHyphens/>
        <w:autoSpaceDE w:val="0"/>
        <w:autoSpaceDN w:val="0"/>
        <w:spacing w:after="0" w:line="240" w:lineRule="auto"/>
        <w:ind w:left="567"/>
        <w:jc w:val="both"/>
        <w:textAlignment w:val="baseline"/>
        <w:rPr>
          <w:rFonts w:ascii="Arial Narrow" w:eastAsia="Times New Roman" w:hAnsi="Arial Narrow" w:cs="Times New Roman"/>
          <w:color w:val="FF0000"/>
          <w:sz w:val="24"/>
          <w:szCs w:val="24"/>
          <w:lang w:val="en-ZA" w:eastAsia="fr-FR"/>
        </w:rPr>
      </w:pPr>
      <w:r w:rsidRPr="007220E9">
        <w:rPr>
          <w:rFonts w:ascii="Arial Narrow" w:eastAsia="Times New Roman" w:hAnsi="Arial Narrow" w:cs="Times New Roman"/>
          <w:sz w:val="24"/>
          <w:szCs w:val="24"/>
          <w:lang w:val="en-ZA" w:eastAsia="fr-FR"/>
        </w:rPr>
        <w:t>•</w:t>
      </w:r>
      <w:r w:rsidRPr="007220E9">
        <w:rPr>
          <w:rFonts w:ascii="Arial Narrow" w:eastAsia="Times New Roman" w:hAnsi="Arial Narrow" w:cs="Times New Roman"/>
          <w:sz w:val="24"/>
          <w:szCs w:val="24"/>
          <w:lang w:val="en-ZA" w:eastAsia="fr-FR"/>
        </w:rPr>
        <w:tab/>
        <w:t xml:space="preserve">Téléphone : </w:t>
      </w:r>
      <w:r w:rsidR="00B35B34" w:rsidRPr="007220E9">
        <w:rPr>
          <w:rFonts w:ascii="Arial Narrow" w:eastAsia="Times New Roman" w:hAnsi="Arial Narrow" w:cs="Times New Roman"/>
          <w:color w:val="FF0000"/>
          <w:sz w:val="24"/>
          <w:szCs w:val="24"/>
          <w:lang w:val="en-ZA" w:eastAsia="fr-FR"/>
        </w:rPr>
        <w:t>xxxxx</w:t>
      </w:r>
    </w:p>
    <w:p w14:paraId="37C291D6" w14:textId="77777777" w:rsidR="005245B3" w:rsidRPr="00067A4A" w:rsidRDefault="00DE2B22"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w:t>
      </w:r>
      <w:r w:rsidR="005245B3" w:rsidRPr="00067A4A">
        <w:rPr>
          <w:rFonts w:ascii="Arial Narrow" w:eastAsia="Times New Roman" w:hAnsi="Arial Narrow" w:cs="Times New Roman"/>
          <w:sz w:val="24"/>
          <w:szCs w:val="24"/>
          <w:lang w:eastAsia="fr-FR"/>
        </w:rPr>
        <w:t>vec copie adressée dans les mêmes délais au Chef de service, et à l’ingénieur.</w:t>
      </w:r>
    </w:p>
    <w:bookmarkEnd w:id="216"/>
    <w:p w14:paraId="3E6182DA"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10"/>
          <w:szCs w:val="10"/>
          <w:lang w:eastAsia="fr-FR"/>
        </w:rPr>
      </w:pPr>
    </w:p>
    <w:p w14:paraId="3DE5C34E" w14:textId="77777777" w:rsidR="005245B3" w:rsidRPr="00067A4A" w:rsidRDefault="005245B3" w:rsidP="005245B3">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32"/>
          <w:szCs w:val="24"/>
          <w:lang w:eastAsia="fr-FR"/>
        </w:rPr>
      </w:pPr>
      <w:bookmarkStart w:id="217" w:name="_Toc530307795"/>
      <w:bookmarkStart w:id="218" w:name="_Toc97557081"/>
      <w:bookmarkStart w:id="219" w:name="_Toc157306067"/>
      <w:r w:rsidRPr="00067A4A">
        <w:rPr>
          <w:rFonts w:ascii="Arial Narrow" w:eastAsia="Times New Roman" w:hAnsi="Arial Narrow" w:cs="Times New Roman"/>
          <w:b/>
          <w:iCs/>
          <w:caps/>
          <w:sz w:val="32"/>
          <w:szCs w:val="24"/>
          <w:lang w:eastAsia="fr-FR"/>
        </w:rPr>
        <w:t>Exécution des travaux</w:t>
      </w:r>
      <w:bookmarkEnd w:id="217"/>
      <w:bookmarkEnd w:id="218"/>
      <w:bookmarkEnd w:id="219"/>
    </w:p>
    <w:p w14:paraId="32826692" w14:textId="77777777" w:rsidR="005245B3" w:rsidRPr="00067A4A" w:rsidRDefault="005245B3" w:rsidP="005245B3">
      <w:pPr>
        <w:keepNext/>
        <w:suppressAutoHyphens/>
        <w:autoSpaceDN w:val="0"/>
        <w:spacing w:after="0" w:line="240" w:lineRule="auto"/>
        <w:ind w:left="714"/>
        <w:textAlignment w:val="baseline"/>
        <w:outlineLvl w:val="1"/>
        <w:rPr>
          <w:rFonts w:ascii="Arial Narrow" w:eastAsia="Times New Roman" w:hAnsi="Arial Narrow" w:cs="Times New Roman"/>
          <w:b/>
          <w:iCs/>
          <w:caps/>
          <w:sz w:val="10"/>
          <w:szCs w:val="10"/>
          <w:lang w:eastAsia="fr-FR"/>
        </w:rPr>
      </w:pPr>
    </w:p>
    <w:p w14:paraId="4FA5C3B5"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20" w:name="_Toc530307796"/>
      <w:bookmarkStart w:id="221" w:name="_Toc97557082"/>
      <w:bookmarkStart w:id="222" w:name="_Toc157306068"/>
      <w:r w:rsidRPr="00067A4A">
        <w:rPr>
          <w:rFonts w:ascii="Arial Narrow" w:eastAsia="Times New Roman" w:hAnsi="Arial Narrow" w:cs="Times New Roman"/>
          <w:b/>
          <w:color w:val="000000"/>
          <w:sz w:val="24"/>
          <w:szCs w:val="24"/>
          <w:lang w:eastAsia="fr-FR"/>
        </w:rPr>
        <w:t>Article 9 Consistance des prestations</w:t>
      </w:r>
    </w:p>
    <w:bookmarkEnd w:id="220"/>
    <w:bookmarkEnd w:id="221"/>
    <w:bookmarkEnd w:id="222"/>
    <w:p w14:paraId="2551DA56" w14:textId="77777777" w:rsidR="00DE2B22" w:rsidRPr="00067A4A" w:rsidRDefault="005245B3" w:rsidP="00DE2B22">
      <w:pPr>
        <w:spacing w:after="0" w:line="276" w:lineRule="auto"/>
        <w:jc w:val="both"/>
        <w:rPr>
          <w:rFonts w:ascii="Arial Narrow" w:eastAsia="Calibri" w:hAnsi="Arial Narrow" w:cs="Arial"/>
          <w:bCs/>
        </w:rPr>
      </w:pPr>
      <w:r w:rsidRPr="00067A4A">
        <w:rPr>
          <w:rFonts w:ascii="Arial Narrow" w:eastAsia="Times New Roman" w:hAnsi="Arial Narrow" w:cs="Times New Roman"/>
          <w:sz w:val="24"/>
          <w:szCs w:val="24"/>
          <w:lang w:eastAsia="fr-FR"/>
        </w:rPr>
        <w:t xml:space="preserve">Les travaux à réaliser dans le cadre du présent marché comprennent : </w:t>
      </w:r>
    </w:p>
    <w:p w14:paraId="716CEA4D" w14:textId="7FFA2649" w:rsidR="00A870FE" w:rsidRPr="00067A4A" w:rsidRDefault="008C07EE" w:rsidP="00B5668A">
      <w:pPr>
        <w:spacing w:after="0"/>
        <w:jc w:val="center"/>
        <w:rPr>
          <w:rFonts w:ascii="Arial Narrow" w:hAnsi="Arial Narrow" w:cs="Arial"/>
          <w:b/>
          <w:bCs/>
          <w:sz w:val="28"/>
          <w:szCs w:val="28"/>
        </w:rPr>
      </w:pPr>
      <w:r w:rsidRPr="00295B85">
        <w:rPr>
          <w:rFonts w:ascii="Arial Narrow" w:hAnsi="Arial Narrow" w:cs="Arial"/>
          <w:b/>
          <w:bCs/>
        </w:rPr>
        <w:t xml:space="preserve">POUR L’EXECUTION DES TRAVAUX DE CONSTRUCTION </w:t>
      </w:r>
      <w:r w:rsidR="00295B85" w:rsidRPr="00295B85">
        <w:rPr>
          <w:rFonts w:ascii="Arial Narrow" w:hAnsi="Arial Narrow" w:cs="Arial"/>
          <w:b/>
          <w:bCs/>
        </w:rPr>
        <w:t>D’UNE STRUCTURE D’ACCUEIL POUR TOURISME A MAYO BALEO</w:t>
      </w:r>
      <w:r w:rsidR="00A870FE" w:rsidRPr="00067A4A">
        <w:rPr>
          <w:rFonts w:ascii="Arial Narrow" w:hAnsi="Arial Narrow" w:cs="Arial"/>
          <w:b/>
          <w:bCs/>
        </w:rPr>
        <w:t>, DEPARTEMENT DU FARO ET DEO, REGION DE L’ADAMAOUA</w:t>
      </w:r>
      <w:r w:rsidR="00A870FE" w:rsidRPr="00067A4A">
        <w:rPr>
          <w:rFonts w:ascii="Arial Narrow" w:hAnsi="Arial Narrow" w:cs="Arial"/>
          <w:b/>
          <w:bCs/>
          <w:sz w:val="28"/>
          <w:szCs w:val="28"/>
        </w:rPr>
        <w:t>.</w:t>
      </w:r>
    </w:p>
    <w:p w14:paraId="4E3A7FEA" w14:textId="77777777" w:rsidR="008C07EE" w:rsidRPr="00067A4A" w:rsidRDefault="008C07EE">
      <w:pPr>
        <w:pStyle w:val="Paragraphedeliste"/>
        <w:widowControl w:val="0"/>
        <w:numPr>
          <w:ilvl w:val="0"/>
          <w:numId w:val="110"/>
        </w:numPr>
        <w:autoSpaceDE w:val="0"/>
        <w:jc w:val="both"/>
        <w:rPr>
          <w:rFonts w:ascii="Arial Narrow" w:hAnsi="Arial Narrow" w:cs="Arial"/>
          <w:bCs/>
        </w:rPr>
      </w:pPr>
      <w:r w:rsidRPr="00067A4A">
        <w:rPr>
          <w:rFonts w:ascii="Arial Narrow" w:hAnsi="Arial Narrow" w:cs="Arial"/>
        </w:rPr>
        <w:t>Lot n°1 : Travaux préliminaires-Terrassement ;</w:t>
      </w:r>
    </w:p>
    <w:p w14:paraId="354A15A4"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n°2 : Fondations ;</w:t>
      </w:r>
    </w:p>
    <w:p w14:paraId="762D020D"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n°3 : Béton armé en élévation ;</w:t>
      </w:r>
    </w:p>
    <w:p w14:paraId="37B4A5E2"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lastRenderedPageBreak/>
        <w:t xml:space="preserve">Lot n°4 : Maçonnerie ; </w:t>
      </w:r>
    </w:p>
    <w:p w14:paraId="284C9E01"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Lot n° 5 : Enduits, chapes et divers ; </w:t>
      </w:r>
    </w:p>
    <w:p w14:paraId="1E564A1B"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n°6 : Faux-plafonds ;</w:t>
      </w:r>
    </w:p>
    <w:p w14:paraId="6F65BB0F"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n°7 : Revêtement scellés ;</w:t>
      </w:r>
    </w:p>
    <w:p w14:paraId="2CC612B4"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 xml:space="preserve"> Lot n°8 : Charpente et couverture ;</w:t>
      </w:r>
    </w:p>
    <w:p w14:paraId="45C85EBA"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n°9 : Menuiserie bois ;</w:t>
      </w:r>
    </w:p>
    <w:p w14:paraId="32E6EF85"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n°10 : Menuiserie métallique ;</w:t>
      </w:r>
    </w:p>
    <w:p w14:paraId="607F9502"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n°11 : Peinture-Vitrerie ;</w:t>
      </w:r>
    </w:p>
    <w:p w14:paraId="198469CF"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 12 : Electricité ;</w:t>
      </w:r>
    </w:p>
    <w:p w14:paraId="07DBFC40" w14:textId="77777777" w:rsidR="008C07EE" w:rsidRPr="00067A4A" w:rsidRDefault="008C07EE">
      <w:pPr>
        <w:pStyle w:val="Paragraphedeliste"/>
        <w:widowControl w:val="0"/>
        <w:numPr>
          <w:ilvl w:val="0"/>
          <w:numId w:val="110"/>
        </w:numPr>
        <w:autoSpaceDE w:val="0"/>
        <w:jc w:val="both"/>
        <w:rPr>
          <w:rFonts w:ascii="Arial Narrow" w:hAnsi="Arial Narrow" w:cs="Arial"/>
        </w:rPr>
      </w:pPr>
      <w:r w:rsidRPr="00067A4A">
        <w:rPr>
          <w:rFonts w:ascii="Arial Narrow" w:hAnsi="Arial Narrow" w:cs="Arial"/>
        </w:rPr>
        <w:t>Lot n°13 : Fluides.</w:t>
      </w:r>
    </w:p>
    <w:p w14:paraId="3A83E5BD" w14:textId="77777777" w:rsidR="005245B3" w:rsidRPr="00067A4A" w:rsidRDefault="00DE2B22" w:rsidP="00DE2B22">
      <w:pPr>
        <w:spacing w:line="276" w:lineRule="auto"/>
        <w:jc w:val="both"/>
        <w:rPr>
          <w:rFonts w:ascii="Arial Narrow" w:eastAsia="Calibri" w:hAnsi="Arial Narrow" w:cs="Times New Roman"/>
        </w:rPr>
      </w:pPr>
      <w:r w:rsidRPr="00067A4A">
        <w:rPr>
          <w:rFonts w:ascii="Arial Narrow" w:eastAsia="Calibri" w:hAnsi="Arial Narrow" w:cs="Times New Roman"/>
          <w:b/>
        </w:rPr>
        <w:t>NB :</w:t>
      </w:r>
      <w:r w:rsidRPr="00067A4A">
        <w:rPr>
          <w:rFonts w:ascii="Arial Narrow" w:eastAsia="Calibri" w:hAnsi="Arial Narrow" w:cs="Times New Roman"/>
        </w:rPr>
        <w:t xml:space="preserve"> les détails sont contenus dans le CCTP.</w:t>
      </w:r>
    </w:p>
    <w:p w14:paraId="711144C5"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sz w:val="28"/>
          <w:szCs w:val="24"/>
          <w:lang w:eastAsia="fr-FR"/>
        </w:rPr>
      </w:pPr>
      <w:r w:rsidRPr="00067A4A">
        <w:rPr>
          <w:rFonts w:ascii="Arial Narrow" w:eastAsia="Times New Roman" w:hAnsi="Arial Narrow" w:cs="Times New Roman"/>
          <w:b/>
          <w:sz w:val="28"/>
          <w:szCs w:val="24"/>
          <w:lang w:eastAsia="fr-FR"/>
        </w:rPr>
        <w:t>Article 10- Délais d’exécution du marché</w:t>
      </w:r>
    </w:p>
    <w:p w14:paraId="3E8833DA" w14:textId="6EA0E522" w:rsidR="005245B3" w:rsidRPr="00067A4A" w:rsidRDefault="005245B3">
      <w:pPr>
        <w:widowControl w:val="0"/>
        <w:numPr>
          <w:ilvl w:val="1"/>
          <w:numId w:val="98"/>
        </w:numPr>
        <w:suppressAutoHyphens/>
        <w:autoSpaceDE w:val="0"/>
        <w:autoSpaceDN w:val="0"/>
        <w:spacing w:after="0" w:line="244" w:lineRule="auto"/>
        <w:jc w:val="both"/>
        <w:textAlignment w:val="baseline"/>
        <w:rPr>
          <w:rFonts w:ascii="Arial Narrow" w:eastAsia="Calibri" w:hAnsi="Arial Narrow" w:cs="Times New Roman"/>
          <w:i/>
          <w:iCs/>
          <w:sz w:val="24"/>
          <w:szCs w:val="24"/>
        </w:rPr>
      </w:pPr>
      <w:r w:rsidRPr="00067A4A">
        <w:rPr>
          <w:rFonts w:ascii="Arial Narrow" w:eastAsia="Calibri" w:hAnsi="Arial Narrow" w:cs="Times New Roman"/>
          <w:sz w:val="24"/>
          <w:szCs w:val="24"/>
        </w:rPr>
        <w:t xml:space="preserve">Le délai d’exécution des travaux objet du </w:t>
      </w:r>
      <w:r w:rsidRPr="00067A4A">
        <w:rPr>
          <w:rFonts w:ascii="Arial Narrow" w:eastAsia="Calibri" w:hAnsi="Arial Narrow" w:cs="Times New Roman"/>
          <w:spacing w:val="1"/>
          <w:sz w:val="24"/>
          <w:szCs w:val="24"/>
        </w:rPr>
        <w:t>présen</w:t>
      </w:r>
      <w:r w:rsidRPr="00067A4A">
        <w:rPr>
          <w:rFonts w:ascii="Arial Narrow" w:eastAsia="Calibri" w:hAnsi="Arial Narrow" w:cs="Times New Roman"/>
          <w:sz w:val="24"/>
          <w:szCs w:val="24"/>
        </w:rPr>
        <w:t xml:space="preserve">t </w:t>
      </w:r>
      <w:r w:rsidRPr="00067A4A">
        <w:rPr>
          <w:rFonts w:ascii="Arial Narrow" w:eastAsia="Calibri" w:hAnsi="Arial Narrow" w:cs="Times New Roman"/>
          <w:spacing w:val="1"/>
          <w:sz w:val="24"/>
          <w:szCs w:val="24"/>
        </w:rPr>
        <w:t>march</w:t>
      </w:r>
      <w:r w:rsidRPr="00067A4A">
        <w:rPr>
          <w:rFonts w:ascii="Arial Narrow" w:eastAsia="Calibri" w:hAnsi="Arial Narrow" w:cs="Times New Roman"/>
          <w:sz w:val="24"/>
          <w:szCs w:val="24"/>
        </w:rPr>
        <w:t xml:space="preserve">é </w:t>
      </w:r>
      <w:r w:rsidRPr="00067A4A">
        <w:rPr>
          <w:rFonts w:ascii="Arial Narrow" w:eastAsia="Calibri" w:hAnsi="Arial Narrow" w:cs="Times New Roman"/>
          <w:spacing w:val="1"/>
          <w:sz w:val="24"/>
          <w:szCs w:val="24"/>
        </w:rPr>
        <w:t>es</w:t>
      </w:r>
      <w:r w:rsidRPr="00067A4A">
        <w:rPr>
          <w:rFonts w:ascii="Arial Narrow" w:eastAsia="Calibri" w:hAnsi="Arial Narrow" w:cs="Times New Roman"/>
          <w:sz w:val="24"/>
          <w:szCs w:val="24"/>
        </w:rPr>
        <w:t xml:space="preserve">t </w:t>
      </w:r>
      <w:r w:rsidRPr="00067A4A">
        <w:rPr>
          <w:rFonts w:ascii="Arial Narrow" w:eastAsia="Calibri" w:hAnsi="Arial Narrow" w:cs="Times New Roman"/>
          <w:spacing w:val="1"/>
          <w:sz w:val="24"/>
          <w:szCs w:val="24"/>
        </w:rPr>
        <w:t>d</w:t>
      </w:r>
      <w:r w:rsidRPr="00067A4A">
        <w:rPr>
          <w:rFonts w:ascii="Arial Narrow" w:eastAsia="Calibri" w:hAnsi="Arial Narrow" w:cs="Times New Roman"/>
          <w:sz w:val="24"/>
          <w:szCs w:val="24"/>
        </w:rPr>
        <w:t xml:space="preserve">e </w:t>
      </w:r>
      <w:r w:rsidR="00A870FE" w:rsidRPr="00067A4A">
        <w:rPr>
          <w:rFonts w:ascii="Arial Narrow" w:eastAsia="Calibri" w:hAnsi="Arial Narrow" w:cs="Times New Roman"/>
          <w:b/>
          <w:spacing w:val="-29"/>
          <w:sz w:val="24"/>
          <w:szCs w:val="24"/>
        </w:rPr>
        <w:t>0</w:t>
      </w:r>
      <w:r w:rsidR="008D467D" w:rsidRPr="00067A4A">
        <w:rPr>
          <w:rFonts w:ascii="Arial Narrow" w:eastAsia="Calibri" w:hAnsi="Arial Narrow" w:cs="Times New Roman"/>
          <w:b/>
          <w:spacing w:val="-29"/>
          <w:sz w:val="24"/>
          <w:szCs w:val="24"/>
        </w:rPr>
        <w:t>3</w:t>
      </w:r>
      <w:r w:rsidR="00A870FE" w:rsidRPr="00067A4A">
        <w:rPr>
          <w:rFonts w:ascii="Arial Narrow" w:eastAsia="Calibri" w:hAnsi="Arial Narrow" w:cs="Times New Roman"/>
          <w:b/>
          <w:spacing w:val="-29"/>
          <w:sz w:val="24"/>
          <w:szCs w:val="24"/>
        </w:rPr>
        <w:t xml:space="preserve">  (</w:t>
      </w:r>
      <w:r w:rsidR="008D467D" w:rsidRPr="00067A4A">
        <w:rPr>
          <w:rFonts w:ascii="Arial Narrow" w:eastAsia="Calibri" w:hAnsi="Arial Narrow" w:cs="Times New Roman"/>
          <w:b/>
          <w:spacing w:val="-29"/>
          <w:sz w:val="24"/>
          <w:szCs w:val="24"/>
        </w:rPr>
        <w:t>Trois</w:t>
      </w:r>
      <w:r w:rsidR="00A870FE" w:rsidRPr="00067A4A">
        <w:rPr>
          <w:rFonts w:ascii="Arial Narrow" w:eastAsia="Calibri" w:hAnsi="Arial Narrow" w:cs="Times New Roman"/>
          <w:b/>
          <w:spacing w:val="-29"/>
          <w:sz w:val="24"/>
          <w:szCs w:val="24"/>
        </w:rPr>
        <w:t>) Mois</w:t>
      </w:r>
    </w:p>
    <w:p w14:paraId="0A39F675" w14:textId="77777777" w:rsidR="005245B3" w:rsidRPr="00067A4A" w:rsidRDefault="005245B3">
      <w:pPr>
        <w:widowControl w:val="0"/>
        <w:numPr>
          <w:ilvl w:val="1"/>
          <w:numId w:val="98"/>
        </w:numPr>
        <w:suppressAutoHyphens/>
        <w:autoSpaceDE w:val="0"/>
        <w:autoSpaceDN w:val="0"/>
        <w:spacing w:after="0" w:line="240" w:lineRule="auto"/>
        <w:ind w:left="578" w:hanging="578"/>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Ce délai court à compter de la date de notification de l’ordre de service de commencer les travaux, sauf stipulation contraire </w:t>
      </w:r>
      <w:r w:rsidR="00DE2B22" w:rsidRPr="00067A4A">
        <w:rPr>
          <w:rFonts w:ascii="Arial Narrow" w:eastAsia="Calibri" w:hAnsi="Arial Narrow" w:cs="Times New Roman"/>
          <w:sz w:val="24"/>
          <w:szCs w:val="24"/>
        </w:rPr>
        <w:t>à la commande.</w:t>
      </w:r>
    </w:p>
    <w:p w14:paraId="6CB0AC2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50CA846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bCs/>
          <w:sz w:val="24"/>
          <w:szCs w:val="24"/>
          <w:lang w:eastAsia="fr-FR"/>
        </w:rPr>
        <w:t xml:space="preserve">10.3 </w:t>
      </w:r>
      <w:r w:rsidR="005A34EA" w:rsidRPr="00067A4A">
        <w:rPr>
          <w:rFonts w:ascii="Arial Narrow" w:eastAsia="Times New Roman" w:hAnsi="Arial Narrow" w:cs="Times New Roman"/>
          <w:i/>
          <w:iCs/>
          <w:sz w:val="24"/>
          <w:szCs w:val="24"/>
          <w:lang w:eastAsia="fr-FR"/>
        </w:rPr>
        <w:t>L</w:t>
      </w:r>
      <w:r w:rsidR="00DE2B22" w:rsidRPr="00067A4A">
        <w:rPr>
          <w:rFonts w:ascii="Arial Narrow" w:eastAsia="Times New Roman" w:hAnsi="Arial Narrow" w:cs="Times New Roman"/>
          <w:i/>
          <w:iCs/>
          <w:sz w:val="24"/>
          <w:szCs w:val="24"/>
          <w:lang w:eastAsia="fr-FR"/>
        </w:rPr>
        <w:t>e présent marché</w:t>
      </w:r>
      <w:r w:rsidR="005A34EA" w:rsidRPr="00067A4A">
        <w:rPr>
          <w:rFonts w:ascii="Arial Narrow" w:eastAsia="Times New Roman" w:hAnsi="Arial Narrow" w:cs="Times New Roman"/>
          <w:i/>
          <w:iCs/>
          <w:sz w:val="24"/>
          <w:szCs w:val="24"/>
          <w:lang w:eastAsia="fr-FR"/>
        </w:rPr>
        <w:t xml:space="preserve"> est à lot unique.</w:t>
      </w:r>
    </w:p>
    <w:p w14:paraId="0447457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sz w:val="10"/>
          <w:szCs w:val="10"/>
          <w:lang w:eastAsia="fr-FR"/>
        </w:rPr>
      </w:pPr>
    </w:p>
    <w:p w14:paraId="3D4056A5"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23" w:name="_Toc157306070"/>
      <w:bookmarkStart w:id="224" w:name="_Toc530307798"/>
      <w:bookmarkStart w:id="225" w:name="_Toc97557084"/>
      <w:r w:rsidRPr="00067A4A">
        <w:rPr>
          <w:rFonts w:ascii="Arial Narrow" w:eastAsia="Times New Roman" w:hAnsi="Arial Narrow" w:cs="Times New Roman"/>
          <w:b/>
          <w:color w:val="000000"/>
          <w:sz w:val="24"/>
          <w:szCs w:val="24"/>
          <w:lang w:eastAsia="fr-FR"/>
        </w:rPr>
        <w:t xml:space="preserve">Article 11- Obligations du Maître d’Ouvrage </w:t>
      </w:r>
    </w:p>
    <w:bookmarkEnd w:id="223"/>
    <w:bookmarkEnd w:id="224"/>
    <w:bookmarkEnd w:id="225"/>
    <w:p w14:paraId="6848DA2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4DE6A8D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24E83EA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7CB8AB3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538D444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6D8250C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B60F5F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14:paraId="11C82C3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7560C82"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26" w:name="_Hlk159273232"/>
      <w:bookmarkStart w:id="227" w:name="_Toc530307799"/>
      <w:bookmarkStart w:id="228" w:name="_Toc97557085"/>
      <w:bookmarkStart w:id="229" w:name="_Toc157306071"/>
      <w:r w:rsidRPr="00067A4A">
        <w:rPr>
          <w:rFonts w:ascii="Arial Narrow" w:eastAsia="Times New Roman" w:hAnsi="Arial Narrow" w:cs="Times New Roman"/>
          <w:b/>
          <w:color w:val="000000"/>
          <w:sz w:val="24"/>
          <w:szCs w:val="24"/>
          <w:lang w:eastAsia="fr-FR"/>
        </w:rPr>
        <w:t>Article 12-</w:t>
      </w:r>
      <w:bookmarkEnd w:id="226"/>
      <w:r w:rsidRPr="00067A4A">
        <w:rPr>
          <w:rFonts w:ascii="Arial Narrow" w:eastAsia="Times New Roman" w:hAnsi="Arial Narrow" w:cs="Times New Roman"/>
          <w:b/>
          <w:color w:val="000000"/>
          <w:sz w:val="24"/>
          <w:szCs w:val="24"/>
          <w:lang w:eastAsia="fr-FR"/>
        </w:rPr>
        <w:t xml:space="preserve"> Ordres de service </w:t>
      </w:r>
    </w:p>
    <w:bookmarkEnd w:id="227"/>
    <w:bookmarkEnd w:id="228"/>
    <w:bookmarkEnd w:id="229"/>
    <w:p w14:paraId="4B2AA3BA" w14:textId="77777777" w:rsidR="005245B3" w:rsidRPr="00067A4A"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Cs/>
          <w:sz w:val="24"/>
          <w:szCs w:val="24"/>
          <w:lang w:eastAsia="fr-FR"/>
        </w:rPr>
        <w:t xml:space="preserve">Les différents ordres de service seront établis et notifiés dans les conditions suivantes : </w:t>
      </w:r>
    </w:p>
    <w:p w14:paraId="3DD801DE" w14:textId="7D20C337" w:rsidR="005245B3" w:rsidRPr="00067A4A"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iCs/>
          <w:sz w:val="24"/>
          <w:szCs w:val="24"/>
          <w:lang w:eastAsia="fr-FR"/>
        </w:rPr>
        <w:t>12.1</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iCs/>
          <w:sz w:val="24"/>
          <w:szCs w:val="24"/>
          <w:lang w:eastAsia="fr-FR"/>
        </w:rPr>
        <w:t>Dès notification du marché au titulaire, le Maître d’Ouvrage dispose d’un délai de quinze (15) jours calendaires pour signer l’ordre de service de démarrage des travaux</w:t>
      </w:r>
      <w:r w:rsidRPr="00067A4A">
        <w:rPr>
          <w:rFonts w:ascii="Arial Narrow" w:eastAsia="Times New Roman" w:hAnsi="Arial Narrow" w:cs="Times New Roman"/>
          <w:i/>
          <w:iCs/>
          <w:sz w:val="24"/>
          <w:szCs w:val="24"/>
          <w:lang w:eastAsia="fr-FR"/>
        </w:rPr>
        <w:t xml:space="preserve">. Cet Ordre de service est </w:t>
      </w:r>
      <w:r w:rsidRPr="00067A4A">
        <w:rPr>
          <w:rFonts w:ascii="Arial Narrow" w:eastAsia="Times New Roman" w:hAnsi="Arial Narrow" w:cs="Times New Roman"/>
          <w:sz w:val="24"/>
          <w:szCs w:val="24"/>
          <w:lang w:eastAsia="fr-FR"/>
        </w:rPr>
        <w:t>notifié au cocontractant par le Chef de service du marché dans un délai de sept (7) jours calendaires</w:t>
      </w:r>
      <w:r w:rsidR="005A34EA" w:rsidRPr="00067A4A">
        <w:rPr>
          <w:rFonts w:ascii="Arial Narrow" w:eastAsia="Times New Roman" w:hAnsi="Arial Narrow" w:cs="Times New Roman"/>
          <w:sz w:val="24"/>
          <w:szCs w:val="24"/>
          <w:lang w:eastAsia="fr-FR"/>
        </w:rPr>
        <w:t>.</w:t>
      </w:r>
      <w:r w:rsidRPr="00067A4A">
        <w:rPr>
          <w:rFonts w:ascii="Arial Narrow" w:eastAsia="Times New Roman" w:hAnsi="Arial Narrow" w:cs="Times New Roman"/>
          <w:iCs/>
          <w:sz w:val="24"/>
          <w:szCs w:val="24"/>
          <w:lang w:eastAsia="fr-FR"/>
        </w:rPr>
        <w:t xml:space="preserve"> Une copie dudit</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sz w:val="24"/>
          <w:szCs w:val="24"/>
          <w:lang w:eastAsia="fr-FR"/>
        </w:rPr>
        <w:t xml:space="preserve">ordre de service est transmise </w:t>
      </w:r>
      <w:r w:rsidR="005A34EA" w:rsidRPr="00067A4A">
        <w:rPr>
          <w:rFonts w:ascii="Arial Narrow" w:eastAsia="Times New Roman" w:hAnsi="Arial Narrow" w:cs="Times New Roman"/>
          <w:sz w:val="24"/>
          <w:szCs w:val="24"/>
          <w:lang w:eastAsia="fr-FR"/>
        </w:rPr>
        <w:t xml:space="preserve">à la </w:t>
      </w:r>
      <w:r w:rsidR="005A34EA" w:rsidRPr="00067A4A">
        <w:rPr>
          <w:rFonts w:ascii="Arial Narrow" w:eastAsia="Times New Roman" w:hAnsi="Arial Narrow" w:cs="Times New Roman"/>
          <w:b/>
          <w:sz w:val="24"/>
          <w:szCs w:val="24"/>
          <w:lang w:eastAsia="fr-FR"/>
        </w:rPr>
        <w:t>DDMINMAP/</w:t>
      </w:r>
      <w:r w:rsidR="00AC1E08" w:rsidRPr="00067A4A">
        <w:rPr>
          <w:rFonts w:ascii="Arial Narrow" w:eastAsia="Times New Roman" w:hAnsi="Arial Narrow" w:cs="Times New Roman"/>
          <w:b/>
          <w:sz w:val="24"/>
          <w:szCs w:val="24"/>
          <w:lang w:eastAsia="fr-FR"/>
        </w:rPr>
        <w:t>Faro et Déo</w:t>
      </w:r>
      <w:r w:rsidRPr="00067A4A">
        <w:rPr>
          <w:rFonts w:ascii="Arial Narrow" w:eastAsia="Times New Roman" w:hAnsi="Arial Narrow" w:cs="Times New Roman"/>
          <w:b/>
          <w:sz w:val="24"/>
          <w:szCs w:val="24"/>
          <w:lang w:eastAsia="fr-FR"/>
        </w:rPr>
        <w:t>,</w:t>
      </w:r>
      <w:r w:rsidR="005A34EA" w:rsidRPr="00067A4A">
        <w:rPr>
          <w:rFonts w:ascii="Arial Narrow" w:eastAsia="Times New Roman" w:hAnsi="Arial Narrow" w:cs="Times New Roman"/>
          <w:b/>
          <w:sz w:val="24"/>
          <w:szCs w:val="24"/>
          <w:lang w:eastAsia="fr-FR"/>
        </w:rPr>
        <w:t xml:space="preserve"> à l’ARMP,</w:t>
      </w:r>
      <w:r w:rsidRPr="00067A4A">
        <w:rPr>
          <w:rFonts w:ascii="Arial Narrow" w:eastAsia="Times New Roman" w:hAnsi="Arial Narrow" w:cs="Times New Roman"/>
          <w:b/>
          <w:sz w:val="24"/>
          <w:szCs w:val="24"/>
          <w:lang w:eastAsia="fr-FR"/>
        </w:rPr>
        <w:t xml:space="preserve"> au Chef </w:t>
      </w:r>
      <w:r w:rsidR="005A34EA" w:rsidRPr="00067A4A">
        <w:rPr>
          <w:rFonts w:ascii="Arial Narrow" w:eastAsia="Times New Roman" w:hAnsi="Arial Narrow" w:cs="Times New Roman"/>
          <w:b/>
          <w:sz w:val="24"/>
          <w:szCs w:val="24"/>
          <w:lang w:eastAsia="fr-FR"/>
        </w:rPr>
        <w:t>de Service du M</w:t>
      </w:r>
      <w:r w:rsidRPr="00067A4A">
        <w:rPr>
          <w:rFonts w:ascii="Arial Narrow" w:eastAsia="Times New Roman" w:hAnsi="Arial Narrow" w:cs="Times New Roman"/>
          <w:b/>
          <w:sz w:val="24"/>
          <w:szCs w:val="24"/>
          <w:lang w:eastAsia="fr-FR"/>
        </w:rPr>
        <w:t xml:space="preserve">arché, à l’Ingénieur du marché, </w:t>
      </w:r>
      <w:r w:rsidR="005A34EA" w:rsidRPr="00067A4A">
        <w:rPr>
          <w:rFonts w:ascii="Arial Narrow" w:eastAsia="Times New Roman" w:hAnsi="Arial Narrow" w:cs="Times New Roman"/>
          <w:b/>
          <w:sz w:val="24"/>
          <w:szCs w:val="24"/>
          <w:lang w:eastAsia="fr-FR"/>
        </w:rPr>
        <w:t>au Trésorier Payeur Général d</w:t>
      </w:r>
      <w:r w:rsidR="00AC1E08" w:rsidRPr="00067A4A">
        <w:rPr>
          <w:rFonts w:ascii="Arial Narrow" w:eastAsia="Times New Roman" w:hAnsi="Arial Narrow" w:cs="Times New Roman"/>
          <w:b/>
          <w:sz w:val="24"/>
          <w:szCs w:val="24"/>
          <w:lang w:eastAsia="fr-FR"/>
        </w:rPr>
        <w:t>e l’Adamaoua</w:t>
      </w:r>
      <w:r w:rsidR="005A34EA" w:rsidRPr="00067A4A">
        <w:rPr>
          <w:rFonts w:ascii="Arial Narrow" w:eastAsia="Times New Roman" w:hAnsi="Arial Narrow" w:cs="Times New Roman"/>
          <w:b/>
          <w:sz w:val="24"/>
          <w:szCs w:val="24"/>
          <w:lang w:eastAsia="fr-FR"/>
        </w:rPr>
        <w:t>.</w:t>
      </w:r>
    </w:p>
    <w:p w14:paraId="22CC7FB0" w14:textId="77777777" w:rsidR="005245B3" w:rsidRPr="00067A4A"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1A4B34D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12.2 Les ordres de services ayant une incidence sur le montant et/ou sur le délai du marché, sont signés par le Maître d’Ouvrage dans les conditions suivantes :</w:t>
      </w:r>
    </w:p>
    <w:p w14:paraId="5236F4E5" w14:textId="542ADE1E" w:rsidR="005245B3" w:rsidRPr="00067A4A" w:rsidRDefault="008216F2">
      <w:pPr>
        <w:widowControl w:val="0"/>
        <w:numPr>
          <w:ilvl w:val="0"/>
          <w:numId w:val="88"/>
        </w:numPr>
        <w:suppressAutoHyphens/>
        <w:autoSpaceDE w:val="0"/>
        <w:autoSpaceDN w:val="0"/>
        <w:spacing w:after="0" w:line="240" w:lineRule="auto"/>
        <w:ind w:firstLine="136"/>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Lorsqu’un</w:t>
      </w:r>
      <w:r w:rsidR="005245B3" w:rsidRPr="00067A4A">
        <w:rPr>
          <w:rFonts w:ascii="Arial Narrow" w:eastAsia="Times New Roman" w:hAnsi="Arial Narrow" w:cs="Times New Roman"/>
          <w:sz w:val="24"/>
          <w:szCs w:val="24"/>
          <w:lang w:eastAsia="fr-FR"/>
        </w:rPr>
        <w:t xml:space="preserve"> ordre de service est susceptible d’entraîner le dépassement du montant du marché, sa signature est subordonnée aux justificatifs du financement par le Maître d’Ouvrage ou le Maître d’Ouvrage </w:t>
      </w:r>
      <w:r w:rsidRPr="00067A4A">
        <w:rPr>
          <w:rFonts w:ascii="Arial Narrow" w:eastAsia="Times New Roman" w:hAnsi="Arial Narrow" w:cs="Times New Roman"/>
          <w:sz w:val="24"/>
          <w:szCs w:val="24"/>
          <w:lang w:eastAsia="fr-FR"/>
        </w:rPr>
        <w:t>Délégué ;</w:t>
      </w:r>
    </w:p>
    <w:p w14:paraId="215DD866" w14:textId="47FD7AE0" w:rsidR="005245B3" w:rsidRPr="00067A4A" w:rsidRDefault="008216F2">
      <w:pPr>
        <w:numPr>
          <w:ilvl w:val="0"/>
          <w:numId w:val="88"/>
        </w:numPr>
        <w:suppressAutoHyphens/>
        <w:autoSpaceDN w:val="0"/>
        <w:spacing w:after="0" w:line="240" w:lineRule="auto"/>
        <w:ind w:hanging="6"/>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En</w:t>
      </w:r>
      <w:r w:rsidR="005245B3" w:rsidRPr="00067A4A">
        <w:rPr>
          <w:rFonts w:ascii="Arial Narrow" w:eastAsia="Times New Roman" w:hAnsi="Arial Narrow" w:cs="Times New Roman"/>
          <w:sz w:val="24"/>
          <w:szCs w:val="24"/>
          <w:lang w:eastAsia="fr-FR"/>
        </w:rPr>
        <w:t xml:space="preserve"> cas de dépassement du montant du marché, les modifications ne peuvent se faire que par voie d’avenant et les prestations supplémentaires ne peuvent être payées qu’après signature de ce dernier par le Maître </w:t>
      </w:r>
      <w:r w:rsidRPr="00067A4A">
        <w:rPr>
          <w:rFonts w:ascii="Arial Narrow" w:eastAsia="Times New Roman" w:hAnsi="Arial Narrow" w:cs="Times New Roman"/>
          <w:sz w:val="24"/>
          <w:szCs w:val="24"/>
          <w:lang w:eastAsia="fr-FR"/>
        </w:rPr>
        <w:t>d’Ouvrage ;</w:t>
      </w:r>
    </w:p>
    <w:p w14:paraId="2843876A" w14:textId="0FDEE227" w:rsidR="005245B3" w:rsidRPr="00067A4A" w:rsidRDefault="008216F2">
      <w:pPr>
        <w:widowControl w:val="0"/>
        <w:numPr>
          <w:ilvl w:val="0"/>
          <w:numId w:val="88"/>
        </w:numPr>
        <w:suppressAutoHyphens/>
        <w:autoSpaceDE w:val="0"/>
        <w:autoSpaceDN w:val="0"/>
        <w:spacing w:after="0" w:line="240" w:lineRule="auto"/>
        <w:ind w:hanging="6"/>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w:t>
      </w:r>
      <w:r w:rsidR="005245B3" w:rsidRPr="00067A4A">
        <w:rPr>
          <w:rFonts w:ascii="Arial Narrow" w:eastAsia="Times New Roman" w:hAnsi="Arial Narrow" w:cs="Times New Roman"/>
          <w:sz w:val="24"/>
          <w:szCs w:val="24"/>
          <w:lang w:eastAsia="fr-FR"/>
        </w:rPr>
        <w:t xml:space="preserve"> ordres de service pour prestations supplémentaires peuvent être signés par le Maître d’Ouvrage et régularisés plus tard par voie d’avenant, tant que leur incidence financière est inférieure à dix pour cent (10) du montant du marché.</w:t>
      </w:r>
    </w:p>
    <w:p w14:paraId="41AEB67D" w14:textId="7D90C048" w:rsidR="005245B3" w:rsidRPr="00067A4A" w:rsidRDefault="005245B3" w:rsidP="005245B3">
      <w:pPr>
        <w:widowControl w:val="0"/>
        <w:suppressAutoHyphens/>
        <w:autoSpaceDE w:val="0"/>
        <w:autoSpaceDN w:val="0"/>
        <w:spacing w:after="0" w:line="240" w:lineRule="auto"/>
        <w:ind w:left="119"/>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Une copie des ordres de service sus</w:t>
      </w:r>
      <w:r w:rsidR="005A34EA" w:rsidRPr="00067A4A">
        <w:rPr>
          <w:rFonts w:ascii="Arial Narrow" w:eastAsia="Times New Roman" w:hAnsi="Arial Narrow" w:cs="Times New Roman"/>
          <w:sz w:val="24"/>
          <w:szCs w:val="24"/>
          <w:lang w:eastAsia="fr-FR"/>
        </w:rPr>
        <w:t>visés sera adressée au Chef de Service du M</w:t>
      </w:r>
      <w:r w:rsidRPr="00067A4A">
        <w:rPr>
          <w:rFonts w:ascii="Arial Narrow" w:eastAsia="Times New Roman" w:hAnsi="Arial Narrow" w:cs="Times New Roman"/>
          <w:sz w:val="24"/>
          <w:szCs w:val="24"/>
          <w:lang w:eastAsia="fr-FR"/>
        </w:rPr>
        <w:t xml:space="preserve">arché, à l’Ingénieur du marché, </w:t>
      </w:r>
      <w:r w:rsidR="005A34EA" w:rsidRPr="00067A4A">
        <w:rPr>
          <w:rFonts w:ascii="Arial Narrow" w:eastAsia="Times New Roman" w:hAnsi="Arial Narrow" w:cs="Times New Roman"/>
          <w:sz w:val="24"/>
          <w:szCs w:val="24"/>
          <w:lang w:eastAsia="fr-FR"/>
        </w:rPr>
        <w:t>au Trésorier Payeur Général d</w:t>
      </w:r>
      <w:r w:rsidR="00F52B0C" w:rsidRPr="00067A4A">
        <w:rPr>
          <w:rFonts w:ascii="Arial Narrow" w:eastAsia="Times New Roman" w:hAnsi="Arial Narrow" w:cs="Times New Roman"/>
          <w:sz w:val="24"/>
          <w:szCs w:val="24"/>
          <w:lang w:eastAsia="fr-FR"/>
        </w:rPr>
        <w:t>e l’Adamaoua</w:t>
      </w:r>
      <w:r w:rsidRPr="00067A4A">
        <w:rPr>
          <w:rFonts w:ascii="Arial Narrow" w:eastAsia="Times New Roman" w:hAnsi="Arial Narrow" w:cs="Times New Roman"/>
          <w:sz w:val="24"/>
          <w:szCs w:val="24"/>
          <w:lang w:eastAsia="fr-FR"/>
        </w:rPr>
        <w:t xml:space="preserve">. </w:t>
      </w:r>
    </w:p>
    <w:p w14:paraId="669BB01A" w14:textId="768D90F5" w:rsidR="005245B3" w:rsidRPr="00067A4A" w:rsidRDefault="005A34EA" w:rsidP="005245B3">
      <w:pPr>
        <w:widowControl w:val="0"/>
        <w:suppressAutoHyphens/>
        <w:autoSpaceDE w:val="0"/>
        <w:autoSpaceDN w:val="0"/>
        <w:spacing w:after="0" w:line="240" w:lineRule="auto"/>
        <w:ind w:left="119"/>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 xml:space="preserve">d. Le visa préalable du Trésorier Payeur Général </w:t>
      </w:r>
      <w:r w:rsidR="00F52B0C" w:rsidRPr="00067A4A">
        <w:rPr>
          <w:rFonts w:ascii="Arial Narrow" w:eastAsia="Times New Roman" w:hAnsi="Arial Narrow" w:cs="Times New Roman"/>
          <w:sz w:val="24"/>
          <w:szCs w:val="24"/>
          <w:lang w:eastAsia="fr-FR"/>
        </w:rPr>
        <w:t xml:space="preserve">de l’Adamaoua </w:t>
      </w:r>
      <w:r w:rsidR="005245B3" w:rsidRPr="00067A4A">
        <w:rPr>
          <w:rFonts w:ascii="Arial Narrow" w:eastAsia="Times New Roman" w:hAnsi="Arial Narrow" w:cs="Times New Roman"/>
          <w:sz w:val="24"/>
          <w:szCs w:val="24"/>
          <w:lang w:eastAsia="fr-FR"/>
        </w:rPr>
        <w:t>sera éventuellement requis avant la signature de ceux ayant une incidence sur le montant.</w:t>
      </w:r>
    </w:p>
    <w:p w14:paraId="7DBFB55A" w14:textId="77777777" w:rsidR="005245B3" w:rsidRPr="00067A4A" w:rsidRDefault="005245B3" w:rsidP="005245B3">
      <w:pPr>
        <w:widowControl w:val="0"/>
        <w:suppressAutoHyphens/>
        <w:autoSpaceDE w:val="0"/>
        <w:autoSpaceDN w:val="0"/>
        <w:spacing w:after="0" w:line="240" w:lineRule="auto"/>
        <w:ind w:left="119"/>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14:paraId="3E9D2AB7" w14:textId="77777777" w:rsidR="005245B3" w:rsidRPr="00067A4A" w:rsidRDefault="005245B3" w:rsidP="005245B3">
      <w:pPr>
        <w:widowControl w:val="0"/>
        <w:suppressAutoHyphens/>
        <w:autoSpaceDE w:val="0"/>
        <w:autoSpaceDN w:val="0"/>
        <w:spacing w:after="0" w:line="240" w:lineRule="auto"/>
        <w:ind w:left="119"/>
        <w:jc w:val="both"/>
        <w:textAlignment w:val="baseline"/>
        <w:rPr>
          <w:rFonts w:ascii="Arial Narrow" w:eastAsia="Times New Roman" w:hAnsi="Arial Narrow" w:cs="Times New Roman"/>
          <w:sz w:val="10"/>
          <w:szCs w:val="10"/>
          <w:lang w:eastAsia="fr-FR"/>
        </w:rPr>
      </w:pPr>
    </w:p>
    <w:p w14:paraId="2E7C9369" w14:textId="2BB034A0"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12.3. Les ordres de service à caractère technique liés au déroulement normal du chantier seront directement s</w:t>
      </w:r>
      <w:r w:rsidR="009F142D" w:rsidRPr="00067A4A">
        <w:rPr>
          <w:rFonts w:ascii="Arial Narrow" w:eastAsia="Times New Roman" w:hAnsi="Arial Narrow" w:cs="Times New Roman"/>
          <w:sz w:val="24"/>
          <w:szCs w:val="24"/>
          <w:lang w:eastAsia="fr-FR"/>
        </w:rPr>
        <w:t>ignés par le Chef de service du Marché</w:t>
      </w:r>
      <w:r w:rsidRPr="00067A4A">
        <w:rPr>
          <w:rFonts w:ascii="Arial Narrow" w:eastAsia="Times New Roman" w:hAnsi="Arial Narrow" w:cs="Times New Roman"/>
          <w:sz w:val="24"/>
          <w:szCs w:val="24"/>
          <w:lang w:eastAsia="fr-FR"/>
        </w:rPr>
        <w:t xml:space="preserve"> et notifiés au Cocontractant par l’ingénieur avec copie au </w:t>
      </w:r>
      <w:r w:rsidR="009F142D" w:rsidRPr="00067A4A">
        <w:rPr>
          <w:rFonts w:ascii="Arial Narrow" w:eastAsia="Times New Roman" w:hAnsi="Arial Narrow" w:cs="Times New Roman"/>
          <w:sz w:val="24"/>
          <w:szCs w:val="24"/>
          <w:lang w:eastAsia="fr-FR"/>
        </w:rPr>
        <w:t>DDMINMAP/</w:t>
      </w:r>
      <w:r w:rsidR="00F52B0C" w:rsidRPr="00067A4A">
        <w:rPr>
          <w:rFonts w:ascii="Arial Narrow" w:eastAsia="Times New Roman" w:hAnsi="Arial Narrow" w:cs="Times New Roman"/>
          <w:sz w:val="24"/>
          <w:szCs w:val="24"/>
          <w:lang w:eastAsia="fr-FR"/>
        </w:rPr>
        <w:t>Faro et Déo</w:t>
      </w:r>
      <w:r w:rsidRPr="00067A4A">
        <w:rPr>
          <w:rFonts w:ascii="Arial Narrow" w:eastAsia="Times New Roman" w:hAnsi="Arial Narrow" w:cs="Times New Roman"/>
          <w:sz w:val="24"/>
          <w:szCs w:val="24"/>
          <w:lang w:eastAsia="fr-FR"/>
        </w:rPr>
        <w:t>, à l’</w:t>
      </w:r>
      <w:r w:rsidR="009F142D" w:rsidRPr="00067A4A">
        <w:rPr>
          <w:rFonts w:ascii="Arial Narrow" w:eastAsia="Times New Roman" w:hAnsi="Arial Narrow" w:cs="Times New Roman"/>
          <w:sz w:val="24"/>
          <w:szCs w:val="24"/>
          <w:lang w:eastAsia="fr-FR"/>
        </w:rPr>
        <w:t xml:space="preserve">ARMP </w:t>
      </w:r>
      <w:r w:rsidRPr="00067A4A">
        <w:rPr>
          <w:rFonts w:ascii="Arial Narrow" w:eastAsia="Times New Roman" w:hAnsi="Arial Narrow" w:cs="Times New Roman"/>
          <w:sz w:val="24"/>
          <w:szCs w:val="24"/>
          <w:lang w:eastAsia="fr-FR"/>
        </w:rPr>
        <w:t xml:space="preserve">et </w:t>
      </w:r>
      <w:r w:rsidR="009F142D" w:rsidRPr="00067A4A">
        <w:rPr>
          <w:rFonts w:ascii="Arial Narrow" w:eastAsia="Times New Roman" w:hAnsi="Arial Narrow" w:cs="Times New Roman"/>
          <w:sz w:val="24"/>
          <w:szCs w:val="24"/>
          <w:lang w:eastAsia="fr-FR"/>
        </w:rPr>
        <w:t xml:space="preserve">au Trésorier Payeur Général </w:t>
      </w:r>
      <w:r w:rsidR="00F52B0C" w:rsidRPr="00067A4A">
        <w:rPr>
          <w:rFonts w:ascii="Arial Narrow" w:eastAsia="Times New Roman" w:hAnsi="Arial Narrow" w:cs="Times New Roman"/>
          <w:sz w:val="24"/>
          <w:szCs w:val="24"/>
          <w:lang w:eastAsia="fr-FR"/>
        </w:rPr>
        <w:t>de l’Adamaoua</w:t>
      </w:r>
      <w:r w:rsidRPr="00067A4A">
        <w:rPr>
          <w:rFonts w:ascii="Arial Narrow" w:eastAsia="Times New Roman" w:hAnsi="Arial Narrow" w:cs="Times New Roman"/>
          <w:sz w:val="24"/>
          <w:szCs w:val="24"/>
          <w:lang w:eastAsia="fr-FR"/>
        </w:rPr>
        <w:t>.</w:t>
      </w:r>
    </w:p>
    <w:p w14:paraId="7C2FF05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56235713" w14:textId="15F08549"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12. 4.</w:t>
      </w:r>
      <w:r w:rsidRPr="00067A4A">
        <w:rPr>
          <w:rFonts w:ascii="Arial Narrow" w:eastAsia="Times New Roman" w:hAnsi="Arial Narrow" w:cs="Times New Roman"/>
          <w:sz w:val="24"/>
          <w:szCs w:val="24"/>
          <w:lang w:eastAsia="fr-FR"/>
        </w:rPr>
        <w:tab/>
        <w:t>Les ordres de service valant mise en demeure seront signés par le Maître d’Ouvrage, et notifiés a</w:t>
      </w:r>
      <w:r w:rsidR="009F142D" w:rsidRPr="00067A4A">
        <w:rPr>
          <w:rFonts w:ascii="Arial Narrow" w:eastAsia="Times New Roman" w:hAnsi="Arial Narrow" w:cs="Times New Roman"/>
          <w:sz w:val="24"/>
          <w:szCs w:val="24"/>
          <w:lang w:eastAsia="fr-FR"/>
        </w:rPr>
        <w:t>u Cocontractant par le Chef de S</w:t>
      </w:r>
      <w:r w:rsidRPr="00067A4A">
        <w:rPr>
          <w:rFonts w:ascii="Arial Narrow" w:eastAsia="Times New Roman" w:hAnsi="Arial Narrow" w:cs="Times New Roman"/>
          <w:sz w:val="24"/>
          <w:szCs w:val="24"/>
          <w:lang w:eastAsia="fr-FR"/>
        </w:rPr>
        <w:t>ervice</w:t>
      </w:r>
      <w:r w:rsidR="009F142D" w:rsidRPr="00067A4A">
        <w:rPr>
          <w:rFonts w:ascii="Arial Narrow" w:eastAsia="Times New Roman" w:hAnsi="Arial Narrow" w:cs="Times New Roman"/>
          <w:sz w:val="24"/>
          <w:szCs w:val="24"/>
          <w:lang w:eastAsia="fr-FR"/>
        </w:rPr>
        <w:t xml:space="preserve"> du Marché</w:t>
      </w:r>
      <w:r w:rsidRPr="00067A4A">
        <w:rPr>
          <w:rFonts w:ascii="Arial Narrow" w:eastAsia="Times New Roman" w:hAnsi="Arial Narrow" w:cs="Times New Roman"/>
          <w:sz w:val="24"/>
          <w:szCs w:val="24"/>
          <w:lang w:eastAsia="fr-FR"/>
        </w:rPr>
        <w:t xml:space="preserve">, avec copie au </w:t>
      </w:r>
      <w:r w:rsidR="009F142D" w:rsidRPr="00067A4A">
        <w:rPr>
          <w:rFonts w:ascii="Arial Narrow" w:eastAsia="Times New Roman" w:hAnsi="Arial Narrow" w:cs="Times New Roman"/>
          <w:sz w:val="24"/>
          <w:szCs w:val="24"/>
          <w:lang w:eastAsia="fr-FR"/>
        </w:rPr>
        <w:t>DDMINMAP/</w:t>
      </w:r>
      <w:r w:rsidR="00F52B0C" w:rsidRPr="00067A4A">
        <w:rPr>
          <w:rFonts w:ascii="Arial Narrow" w:eastAsia="Times New Roman" w:hAnsi="Arial Narrow" w:cs="Times New Roman"/>
          <w:sz w:val="24"/>
          <w:szCs w:val="24"/>
          <w:lang w:eastAsia="fr-FR"/>
        </w:rPr>
        <w:t>Faro et Déo</w:t>
      </w:r>
      <w:r w:rsidRPr="00067A4A">
        <w:rPr>
          <w:rFonts w:ascii="Arial Narrow" w:eastAsia="Times New Roman" w:hAnsi="Arial Narrow" w:cs="Times New Roman"/>
          <w:sz w:val="24"/>
          <w:szCs w:val="24"/>
          <w:lang w:eastAsia="fr-FR"/>
        </w:rPr>
        <w:t>, à l’</w:t>
      </w:r>
      <w:r w:rsidR="009F142D" w:rsidRPr="00067A4A">
        <w:rPr>
          <w:rFonts w:ascii="Arial Narrow" w:eastAsia="Times New Roman" w:hAnsi="Arial Narrow" w:cs="Times New Roman"/>
          <w:sz w:val="24"/>
          <w:szCs w:val="24"/>
          <w:lang w:eastAsia="fr-FR"/>
        </w:rPr>
        <w:t>ARMP</w:t>
      </w:r>
      <w:r w:rsidRPr="00067A4A">
        <w:rPr>
          <w:rFonts w:ascii="Arial Narrow" w:eastAsia="Times New Roman" w:hAnsi="Arial Narrow" w:cs="Times New Roman"/>
          <w:sz w:val="24"/>
          <w:szCs w:val="24"/>
          <w:lang w:eastAsia="fr-FR"/>
        </w:rPr>
        <w:t>, à l’Ingénieur du marché.</w:t>
      </w:r>
    </w:p>
    <w:p w14:paraId="24D0534A"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717FA20" w14:textId="0D022A58"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12. 5.</w:t>
      </w:r>
      <w:r w:rsidRPr="00067A4A">
        <w:rPr>
          <w:rFonts w:ascii="Arial Narrow" w:eastAsia="Times New Roman" w:hAnsi="Arial Narrow" w:cs="Times New Roman"/>
          <w:sz w:val="24"/>
          <w:szCs w:val="24"/>
          <w:lang w:eastAsia="fr-FR"/>
        </w:rPr>
        <w:tab/>
        <w:t xml:space="preserve">Les ordres de service de suspension et de reprise des travaux, pour cause d’intempéries ou autre cas de force majeure, seront signés par le Maître d’Ouvrage </w:t>
      </w:r>
      <w:r w:rsidR="009F142D" w:rsidRPr="00067A4A">
        <w:rPr>
          <w:rFonts w:ascii="Arial Narrow" w:eastAsia="Times New Roman" w:hAnsi="Arial Narrow" w:cs="Times New Roman"/>
          <w:sz w:val="24"/>
          <w:szCs w:val="24"/>
          <w:lang w:eastAsia="fr-FR"/>
        </w:rPr>
        <w:t>et notifiés par le Chef de S</w:t>
      </w:r>
      <w:r w:rsidRPr="00067A4A">
        <w:rPr>
          <w:rFonts w:ascii="Arial Narrow" w:eastAsia="Times New Roman" w:hAnsi="Arial Narrow" w:cs="Times New Roman"/>
          <w:sz w:val="24"/>
          <w:szCs w:val="24"/>
          <w:lang w:eastAsia="fr-FR"/>
        </w:rPr>
        <w:t>ervice</w:t>
      </w:r>
      <w:r w:rsidR="009F142D" w:rsidRPr="00067A4A">
        <w:rPr>
          <w:rFonts w:ascii="Arial Narrow" w:eastAsia="Times New Roman" w:hAnsi="Arial Narrow" w:cs="Times New Roman"/>
          <w:sz w:val="24"/>
          <w:szCs w:val="24"/>
          <w:lang w:eastAsia="fr-FR"/>
        </w:rPr>
        <w:t xml:space="preserve"> du Marché</w:t>
      </w:r>
      <w:r w:rsidRPr="00067A4A">
        <w:rPr>
          <w:rFonts w:ascii="Arial Narrow" w:eastAsia="Times New Roman" w:hAnsi="Arial Narrow" w:cs="Times New Roman"/>
          <w:sz w:val="24"/>
          <w:szCs w:val="24"/>
          <w:lang w:eastAsia="fr-FR"/>
        </w:rPr>
        <w:t xml:space="preserve"> au cocontractant, avec copie au </w:t>
      </w:r>
      <w:r w:rsidR="009F142D" w:rsidRPr="00067A4A">
        <w:rPr>
          <w:rFonts w:ascii="Arial Narrow" w:eastAsia="Times New Roman" w:hAnsi="Arial Narrow" w:cs="Times New Roman"/>
          <w:sz w:val="24"/>
          <w:szCs w:val="24"/>
          <w:lang w:eastAsia="fr-FR"/>
        </w:rPr>
        <w:t>DDMINMAP/</w:t>
      </w:r>
      <w:r w:rsidR="004F11E4" w:rsidRPr="00067A4A">
        <w:rPr>
          <w:rFonts w:ascii="Arial Narrow" w:eastAsia="Times New Roman" w:hAnsi="Arial Narrow" w:cs="Times New Roman"/>
          <w:sz w:val="24"/>
          <w:szCs w:val="24"/>
          <w:lang w:eastAsia="fr-FR"/>
        </w:rPr>
        <w:t>Faro et Déo</w:t>
      </w:r>
      <w:r w:rsidRPr="00067A4A">
        <w:rPr>
          <w:rFonts w:ascii="Arial Narrow" w:eastAsia="Times New Roman" w:hAnsi="Arial Narrow" w:cs="Times New Roman"/>
          <w:sz w:val="24"/>
          <w:szCs w:val="24"/>
          <w:lang w:eastAsia="fr-FR"/>
        </w:rPr>
        <w:t xml:space="preserve">, à </w:t>
      </w:r>
      <w:r w:rsidR="009F142D" w:rsidRPr="00067A4A">
        <w:rPr>
          <w:rFonts w:ascii="Arial Narrow" w:eastAsia="Times New Roman" w:hAnsi="Arial Narrow" w:cs="Times New Roman"/>
          <w:sz w:val="24"/>
          <w:szCs w:val="24"/>
          <w:lang w:eastAsia="fr-FR"/>
        </w:rPr>
        <w:t>l’ARMP</w:t>
      </w:r>
      <w:r w:rsidRPr="00067A4A">
        <w:rPr>
          <w:rFonts w:ascii="Arial Narrow" w:eastAsia="Times New Roman" w:hAnsi="Arial Narrow" w:cs="Times New Roman"/>
          <w:sz w:val="24"/>
          <w:szCs w:val="24"/>
          <w:lang w:eastAsia="fr-FR"/>
        </w:rPr>
        <w:t xml:space="preserve">, à l’Ingénieur du marché. </w:t>
      </w:r>
    </w:p>
    <w:p w14:paraId="1DE378F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AA45F5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12. 6.</w:t>
      </w:r>
      <w:r w:rsidRPr="00067A4A">
        <w:rPr>
          <w:rFonts w:ascii="Arial Narrow" w:eastAsia="Times New Roman" w:hAnsi="Arial Narrow"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9F142D" w:rsidRPr="00067A4A">
        <w:rPr>
          <w:rFonts w:ascii="Arial Narrow" w:eastAsia="Times New Roman" w:hAnsi="Arial Narrow" w:cs="Times New Roman"/>
          <w:sz w:val="24"/>
          <w:szCs w:val="24"/>
          <w:lang w:eastAsia="fr-FR"/>
        </w:rPr>
        <w:t xml:space="preserve"> du Marché</w:t>
      </w:r>
      <w:r w:rsidRPr="00067A4A">
        <w:rPr>
          <w:rFonts w:ascii="Arial Narrow" w:eastAsia="Times New Roman" w:hAnsi="Arial Narrow" w:cs="Times New Roman"/>
          <w:sz w:val="24"/>
          <w:szCs w:val="24"/>
          <w:lang w:eastAsia="fr-FR"/>
        </w:rPr>
        <w:t>, sur proposition de l’Ingénieur et notifiés au Cocontractant par l’Ingénieur.</w:t>
      </w:r>
    </w:p>
    <w:p w14:paraId="4EE97A1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DFECCFA"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12. 7.</w:t>
      </w:r>
      <w:r w:rsidRPr="00067A4A">
        <w:rPr>
          <w:rFonts w:ascii="Arial Narrow" w:eastAsia="Times New Roman" w:hAnsi="Arial Narrow"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14:paraId="630A8B3A"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268C2C61"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12.8</w:t>
      </w:r>
      <w:r w:rsidRPr="006B7B96">
        <w:rPr>
          <w:rFonts w:ascii="Arial Narrow" w:eastAsia="Times New Roman" w:hAnsi="Arial Narrow" w:cs="Times New Roman"/>
          <w:sz w:val="24"/>
          <w:szCs w:val="24"/>
          <w:lang w:eastAsia="fr-FR"/>
        </w:rPr>
        <w:tab/>
        <w:t>En cas de groupement d'entreprises, les ordres de service sont adressés au mandataire, qui a seule qualité pour présenter des réserves au nom du groupement, qu’il représente.</w:t>
      </w:r>
    </w:p>
    <w:p w14:paraId="6A8F45D3"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15769F86"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bookmarkStart w:id="230" w:name="_Toc530307800"/>
      <w:bookmarkStart w:id="231" w:name="_Toc97557086"/>
      <w:bookmarkStart w:id="232" w:name="_Toc157306072"/>
    </w:p>
    <w:p w14:paraId="02D2926D" w14:textId="77777777" w:rsidR="005245B3" w:rsidRPr="006B7B96"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sz w:val="24"/>
          <w:szCs w:val="24"/>
          <w:lang w:eastAsia="fr-FR"/>
        </w:rPr>
      </w:pPr>
      <w:r w:rsidRPr="006B7B96">
        <w:rPr>
          <w:rFonts w:ascii="Arial Narrow" w:eastAsia="Times New Roman" w:hAnsi="Arial Narrow" w:cs="Times New Roman"/>
          <w:b/>
          <w:sz w:val="24"/>
          <w:szCs w:val="24"/>
          <w:lang w:eastAsia="fr-FR"/>
        </w:rPr>
        <w:t>Article 13-Rôles et responsabilités du cocontractant de l’administration</w:t>
      </w:r>
      <w:bookmarkEnd w:id="230"/>
      <w:bookmarkEnd w:id="231"/>
      <w:bookmarkEnd w:id="232"/>
    </w:p>
    <w:p w14:paraId="634822A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b/>
          <w:sz w:val="24"/>
          <w:szCs w:val="24"/>
          <w:lang w:eastAsia="fr-FR"/>
        </w:rPr>
        <w:t>13.1</w:t>
      </w:r>
      <w:r w:rsidRPr="006B7B96">
        <w:rPr>
          <w:rFonts w:ascii="Arial Narrow" w:eastAsia="Times New Roman" w:hAnsi="Arial Narrow" w:cs="Times New Roman"/>
          <w:sz w:val="24"/>
          <w:szCs w:val="24"/>
          <w:lang w:eastAsia="fr-FR"/>
        </w:rPr>
        <w:t xml:space="preserve"> Le cocontractant a pour mission d’assurer l’exécution des travaux </w:t>
      </w:r>
      <w:bookmarkStart w:id="233" w:name="_Hlk159268525"/>
      <w:r w:rsidRPr="006B7B96">
        <w:rPr>
          <w:rFonts w:ascii="Arial Narrow" w:eastAsia="Times New Roman" w:hAnsi="Arial Narrow" w:cs="Times New Roman"/>
          <w:sz w:val="24"/>
          <w:szCs w:val="24"/>
          <w:lang w:eastAsia="fr-FR"/>
        </w:rPr>
        <w:t xml:space="preserve">sous le contrôle </w:t>
      </w:r>
      <w:bookmarkStart w:id="234" w:name="_Hlk163152319"/>
      <w:bookmarkEnd w:id="233"/>
      <w:r w:rsidRPr="006B7B96">
        <w:rPr>
          <w:rFonts w:ascii="Arial Narrow" w:eastAsia="Times New Roman" w:hAnsi="Arial Narrow" w:cs="Times New Roman"/>
          <w:sz w:val="24"/>
          <w:szCs w:val="24"/>
          <w:lang w:eastAsia="fr-FR"/>
        </w:rPr>
        <w:t xml:space="preserve">de l’Ingénieur </w:t>
      </w:r>
      <w:bookmarkEnd w:id="234"/>
      <w:r w:rsidR="009F142D" w:rsidRPr="006B7B96">
        <w:rPr>
          <w:rFonts w:ascii="Arial Narrow" w:eastAsia="Times New Roman" w:hAnsi="Arial Narrow" w:cs="Times New Roman"/>
          <w:sz w:val="24"/>
          <w:szCs w:val="24"/>
          <w:lang w:eastAsia="fr-FR"/>
        </w:rPr>
        <w:t>du Marché</w:t>
      </w:r>
      <w:r w:rsidRPr="006B7B96">
        <w:rPr>
          <w:rFonts w:ascii="Arial Narrow" w:eastAsia="Times New Roman" w:hAnsi="Arial Narrow" w:cs="Times New Roman"/>
          <w:sz w:val="24"/>
          <w:szCs w:val="24"/>
          <w:lang w:eastAsia="fr-FR"/>
        </w:rPr>
        <w:t xml:space="preserve"> et de remplir ses obligations de façon diligente, efficace et économique, tels que décrits dans les </w:t>
      </w:r>
      <w:r w:rsidRPr="00067A4A">
        <w:rPr>
          <w:rFonts w:ascii="Arial Narrow" w:eastAsia="Times New Roman" w:hAnsi="Arial Narrow" w:cs="Times New Roman"/>
          <w:sz w:val="24"/>
          <w:szCs w:val="24"/>
          <w:lang w:eastAsia="fr-FR"/>
        </w:rPr>
        <w:t xml:space="preserve">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35" w:name="_Hlk159268716"/>
      <w:r w:rsidRPr="00067A4A">
        <w:rPr>
          <w:rFonts w:ascii="Arial Narrow" w:eastAsia="Times New Roman" w:hAnsi="Arial Narrow"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616676A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bookmarkEnd w:id="235"/>
    <w:p w14:paraId="32E3AE0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13.2-</w:t>
      </w:r>
      <w:bookmarkStart w:id="236" w:name="_Hlk163136788"/>
      <w:r w:rsidRPr="00067A4A">
        <w:rPr>
          <w:rFonts w:ascii="Arial Narrow" w:eastAsia="Times New Roman" w:hAnsi="Arial Narrow" w:cs="Times New Roman"/>
          <w:sz w:val="24"/>
          <w:szCs w:val="24"/>
          <w:lang w:eastAsia="fr-FR"/>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w:t>
      </w:r>
      <w:r w:rsidR="009F142D" w:rsidRPr="00067A4A">
        <w:rPr>
          <w:rFonts w:ascii="Arial Narrow" w:eastAsia="Times New Roman" w:hAnsi="Arial Narrow" w:cs="Times New Roman"/>
          <w:sz w:val="24"/>
          <w:szCs w:val="24"/>
          <w:lang w:eastAsia="fr-FR"/>
        </w:rPr>
        <w:t>nnement. Il devra exécuter tous</w:t>
      </w:r>
      <w:r w:rsidRPr="00067A4A">
        <w:rPr>
          <w:rFonts w:ascii="Arial Narrow" w:eastAsia="Times New Roman" w:hAnsi="Arial Narrow" w:cs="Times New Roman"/>
          <w:sz w:val="24"/>
          <w:szCs w:val="24"/>
          <w:lang w:eastAsia="fr-FR"/>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6399157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10"/>
          <w:szCs w:val="10"/>
          <w:lang w:eastAsia="fr-FR"/>
        </w:rPr>
      </w:pPr>
    </w:p>
    <w:bookmarkEnd w:id="236"/>
    <w:p w14:paraId="02D87F6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13.</w:t>
      </w:r>
      <w:bookmarkStart w:id="237" w:name="_Hlk163136789"/>
      <w:r w:rsidRPr="00067A4A">
        <w:rPr>
          <w:rFonts w:ascii="Arial Narrow" w:eastAsia="Times New Roman" w:hAnsi="Arial Narrow" w:cs="Times New Roman"/>
          <w:sz w:val="24"/>
          <w:szCs w:val="24"/>
          <w:lang w:eastAsia="fr-FR"/>
        </w:rPr>
        <w:t xml:space="preserve">3 </w:t>
      </w:r>
      <w:bookmarkStart w:id="238" w:name="_Hlk163152382"/>
      <w:r w:rsidRPr="00067A4A">
        <w:rPr>
          <w:rFonts w:ascii="Arial Narrow" w:eastAsia="Times New Roman" w:hAnsi="Arial Narrow"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14:paraId="469C1C6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DF9BB8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14:paraId="209B6E4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5E1693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Le conflit d’intérêt s’entend</w:t>
      </w:r>
      <w:r w:rsidRPr="00067A4A">
        <w:rPr>
          <w:rFonts w:ascii="Arial Narrow" w:eastAsia="Times New Roman" w:hAnsi="Arial Narrow"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338D2B6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9C70DD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14:paraId="746BFCB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 ce titre, les documents établis par le cocontractant au cours de l’exécution du marché ne peuvent être publiés ou communiqués qu’avec l’accord écrit du Maître d’Ouvrage.</w:t>
      </w:r>
    </w:p>
    <w:p w14:paraId="6DCB47C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Le cocontractant est tenu lors du dépôt du rapport final de restituer tous les documents empruntés au Maître d’Ouvrage.</w:t>
      </w:r>
    </w:p>
    <w:p w14:paraId="2A8E9AC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BD3ADC3"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 xml:space="preserve">13.6 Le cocontractant ainsi que ses associés ou ses sous-traitants s’interdisent pendant la durée du </w:t>
      </w:r>
      <w:r w:rsidR="009F142D" w:rsidRPr="006B7B96">
        <w:rPr>
          <w:rFonts w:ascii="Arial Narrow" w:eastAsia="Times New Roman" w:hAnsi="Arial Narrow" w:cs="Times New Roman"/>
          <w:sz w:val="24"/>
          <w:szCs w:val="24"/>
          <w:lang w:eastAsia="fr-FR"/>
        </w:rPr>
        <w:t>marché, et à son issue pendant six (06) mois</w:t>
      </w:r>
      <w:r w:rsidRPr="006B7B96">
        <w:rPr>
          <w:rFonts w:ascii="Arial Narrow" w:eastAsia="Times New Roman" w:hAnsi="Arial Narrow" w:cs="Times New Roman"/>
          <w:sz w:val="24"/>
          <w:szCs w:val="24"/>
          <w:lang w:eastAsia="fr-FR"/>
        </w:rPr>
        <w:t xml:space="preserve">, de fournir des biens, prestations ou services destinés au Maître d’Ouvrage découlant des prestations ou ayant un rapport étroit avec elles (à l’exception de l’exécution des prestations ou de leur continuation). </w:t>
      </w:r>
    </w:p>
    <w:p w14:paraId="42BDEEE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B82DE5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doit prendre en charge des frais professionnels et de la couverture de tous risques de maladie et d'accident dans le cadre de sa mission.</w:t>
      </w:r>
    </w:p>
    <w:p w14:paraId="3697D7CA"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A3E3EB7"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Le cocontractant ne peut pas modifier la composition de l’équipe proposée dans son offre technique sans l’accord écrit au Maître d’Ouvrage.</w:t>
      </w:r>
    </w:p>
    <w:p w14:paraId="40F8E69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37"/>
    <w:bookmarkEnd w:id="238"/>
    <w:p w14:paraId="27B42A3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5C4729F" w14:textId="77777777" w:rsidR="005245B3" w:rsidRPr="00067A4A" w:rsidRDefault="005245B3" w:rsidP="005245B3">
      <w:pPr>
        <w:widowControl w:val="0"/>
        <w:suppressAutoHyphens/>
        <w:autoSpaceDE w:val="0"/>
        <w:autoSpaceDN w:val="0"/>
        <w:spacing w:after="0" w:line="240" w:lineRule="auto"/>
        <w:ind w:left="1418" w:right="-23" w:hanging="1418"/>
        <w:textAlignment w:val="baseline"/>
        <w:rPr>
          <w:rFonts w:ascii="Arial Narrow" w:eastAsia="Times New Roman" w:hAnsi="Arial Narrow" w:cs="Times New Roman"/>
          <w:b/>
          <w:bCs/>
          <w:sz w:val="28"/>
          <w:szCs w:val="28"/>
          <w:lang w:eastAsia="fr-FR"/>
        </w:rPr>
      </w:pPr>
      <w:bookmarkStart w:id="239" w:name="_Toc157610545"/>
      <w:r w:rsidRPr="00067A4A">
        <w:rPr>
          <w:rFonts w:ascii="Arial Narrow" w:eastAsia="Times New Roman" w:hAnsi="Arial Narrow" w:cs="Times New Roman"/>
          <w:b/>
          <w:bCs/>
          <w:sz w:val="28"/>
          <w:szCs w:val="28"/>
          <w:lang w:eastAsia="fr-FR"/>
        </w:rPr>
        <w:t>Article 14</w:t>
      </w:r>
      <w:r w:rsidR="009F142D" w:rsidRPr="00067A4A">
        <w:rPr>
          <w:rFonts w:ascii="Arial Narrow" w:eastAsia="Times New Roman" w:hAnsi="Arial Narrow" w:cs="Times New Roman"/>
          <w:b/>
          <w:bCs/>
          <w:sz w:val="28"/>
          <w:szCs w:val="28"/>
          <w:lang w:eastAsia="fr-FR"/>
        </w:rPr>
        <w:t> :</w:t>
      </w:r>
      <w:r w:rsidRPr="00067A4A">
        <w:rPr>
          <w:rFonts w:ascii="Arial Narrow" w:eastAsia="Times New Roman" w:hAnsi="Arial Narrow" w:cs="Times New Roman"/>
          <w:b/>
          <w:bCs/>
          <w:sz w:val="28"/>
          <w:szCs w:val="28"/>
          <w:lang w:eastAsia="fr-FR"/>
        </w:rPr>
        <w:t xml:space="preserve"> Marchés à tranches conditionnelles</w:t>
      </w:r>
      <w:bookmarkEnd w:id="239"/>
    </w:p>
    <w:p w14:paraId="1C6E1428" w14:textId="77777777" w:rsidR="005245B3" w:rsidRPr="00067A4A" w:rsidRDefault="009F142D"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RAS</w:t>
      </w:r>
    </w:p>
    <w:p w14:paraId="4608069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CF0BFD1" w14:textId="77777777" w:rsidR="005245B3" w:rsidRPr="00067A4A" w:rsidRDefault="009F142D"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40" w:name="_Toc157306073"/>
      <w:bookmarkStart w:id="241" w:name="_Toc530307801"/>
      <w:bookmarkStart w:id="242" w:name="_Toc97557087"/>
      <w:r w:rsidRPr="00067A4A">
        <w:rPr>
          <w:rFonts w:ascii="Arial Narrow" w:eastAsia="Times New Roman" w:hAnsi="Arial Narrow" w:cs="Times New Roman"/>
          <w:b/>
          <w:color w:val="000000"/>
          <w:sz w:val="24"/>
          <w:szCs w:val="24"/>
          <w:lang w:eastAsia="fr-FR"/>
        </w:rPr>
        <w:t>Article 15 :</w:t>
      </w:r>
      <w:r w:rsidR="005245B3" w:rsidRPr="00067A4A">
        <w:rPr>
          <w:rFonts w:ascii="Arial Narrow" w:eastAsia="Times New Roman" w:hAnsi="Arial Narrow" w:cs="Times New Roman"/>
          <w:b/>
          <w:color w:val="000000"/>
          <w:sz w:val="24"/>
          <w:szCs w:val="24"/>
          <w:lang w:eastAsia="fr-FR"/>
        </w:rPr>
        <w:t xml:space="preserve"> Personnel et Matériel du cocontractant</w:t>
      </w:r>
      <w:bookmarkEnd w:id="240"/>
      <w:r w:rsidR="005245B3" w:rsidRPr="00067A4A">
        <w:rPr>
          <w:rFonts w:ascii="Arial Narrow" w:eastAsia="Times New Roman" w:hAnsi="Arial Narrow" w:cs="Times New Roman"/>
          <w:b/>
          <w:color w:val="000000"/>
          <w:sz w:val="24"/>
          <w:szCs w:val="24"/>
          <w:lang w:eastAsia="fr-FR"/>
        </w:rPr>
        <w:t xml:space="preserve"> </w:t>
      </w:r>
      <w:bookmarkEnd w:id="241"/>
      <w:bookmarkEnd w:id="242"/>
    </w:p>
    <w:p w14:paraId="7AFB9847" w14:textId="77777777" w:rsidR="005245B3" w:rsidRPr="00067A4A"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15.1.</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b/>
          <w:sz w:val="24"/>
          <w:szCs w:val="24"/>
          <w:lang w:eastAsia="fr-FR"/>
        </w:rPr>
        <w:t>Personnel de l’entreprise</w:t>
      </w:r>
    </w:p>
    <w:p w14:paraId="210DD674" w14:textId="77777777" w:rsidR="005245B3" w:rsidRPr="00067A4A"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L’entreprise est tenue d’utiliser le personnel proposé dans l’offre, </w:t>
      </w:r>
      <w:bookmarkStart w:id="243" w:name="_Hlk159270732"/>
      <w:r w:rsidRPr="00067A4A">
        <w:rPr>
          <w:rFonts w:ascii="Arial Narrow" w:eastAsia="Times New Roman" w:hAnsi="Arial Narrow" w:cs="Times New Roman"/>
          <w:sz w:val="24"/>
          <w:szCs w:val="24"/>
          <w:lang w:eastAsia="fr-FR"/>
        </w:rPr>
        <w:t xml:space="preserve">dont l’équipe se compose comme suit : </w:t>
      </w:r>
      <w:r w:rsidRPr="00067A4A">
        <w:rPr>
          <w:rFonts w:ascii="Arial Narrow" w:eastAsia="Times New Roman" w:hAnsi="Arial Narrow" w:cs="Times New Roman"/>
          <w:i/>
          <w:iCs/>
          <w:sz w:val="24"/>
          <w:szCs w:val="24"/>
          <w:lang w:eastAsia="fr-FR"/>
        </w:rPr>
        <w:t>[A préciser]</w:t>
      </w:r>
      <w:r w:rsidRPr="00067A4A">
        <w:rPr>
          <w:rFonts w:ascii="Arial Narrow" w:eastAsia="Times New Roman" w:hAnsi="Arial Narrow" w:cs="Times New Roman"/>
          <w:sz w:val="24"/>
          <w:szCs w:val="24"/>
          <w:lang w:eastAsia="fr-FR"/>
        </w:rPr>
        <w:t> </w:t>
      </w:r>
    </w:p>
    <w:p w14:paraId="2AE8E0F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val="fr-CM" w:eastAsia="fr-FR"/>
        </w:rPr>
      </w:pPr>
      <w:r w:rsidRPr="00067A4A">
        <w:rPr>
          <w:rFonts w:ascii="Arial Narrow" w:eastAsia="Times New Roman" w:hAnsi="Arial Narrow" w:cs="Times New Roman"/>
          <w:sz w:val="24"/>
          <w:szCs w:val="24"/>
          <w:lang w:val="fr-CM" w:eastAsia="fr-FR"/>
        </w:rPr>
        <w:t>.</w:t>
      </w:r>
      <w:r w:rsidRPr="00067A4A">
        <w:rPr>
          <w:rFonts w:ascii="Arial Narrow" w:eastAsia="Times New Roman" w:hAnsi="Arial Narrow" w:cs="Times New Roman"/>
          <w:sz w:val="24"/>
          <w:szCs w:val="24"/>
          <w:lang w:val="fr-CM" w:eastAsia="fr-FR"/>
        </w:rPr>
        <w:tab/>
        <w:t xml:space="preserve">Personnel clé pour l’exécution des travaux :   </w:t>
      </w:r>
    </w:p>
    <w:p w14:paraId="430ACF0D" w14:textId="64085075"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val="fr-CM" w:eastAsia="fr-FR"/>
        </w:rPr>
      </w:pPr>
      <w:r w:rsidRPr="00067A4A">
        <w:rPr>
          <w:rFonts w:ascii="Arial Narrow" w:eastAsia="Times New Roman" w:hAnsi="Arial Narrow" w:cs="Times New Roman"/>
          <w:sz w:val="24"/>
          <w:szCs w:val="24"/>
          <w:lang w:val="fr-CM" w:eastAsia="fr-FR"/>
        </w:rPr>
        <w:tab/>
        <w:t>Chef de Projet</w:t>
      </w:r>
      <w:r w:rsidR="00A27332" w:rsidRPr="00067A4A">
        <w:rPr>
          <w:rFonts w:ascii="Arial Narrow" w:eastAsia="Times New Roman" w:hAnsi="Arial Narrow" w:cs="Times New Roman"/>
          <w:sz w:val="24"/>
          <w:szCs w:val="24"/>
          <w:lang w:val="fr-CM" w:eastAsia="fr-FR"/>
        </w:rPr>
        <w:t xml:space="preserve"> </w:t>
      </w:r>
      <w:r w:rsidR="00A27332" w:rsidRPr="00067A4A">
        <w:rPr>
          <w:rFonts w:ascii="Arial Narrow" w:eastAsia="Times New Roman" w:hAnsi="Arial Narrow" w:cs="Times New Roman"/>
          <w:i/>
          <w:sz w:val="24"/>
          <w:szCs w:val="24"/>
          <w:lang w:val="fr-CM" w:eastAsia="fr-FR"/>
        </w:rPr>
        <w:t>:</w:t>
      </w:r>
      <w:r w:rsidRPr="00067A4A">
        <w:rPr>
          <w:rFonts w:ascii="Arial Narrow" w:eastAsia="Times New Roman" w:hAnsi="Arial Narrow" w:cs="Times New Roman"/>
          <w:i/>
          <w:sz w:val="24"/>
          <w:szCs w:val="24"/>
          <w:lang w:val="fr-CM" w:eastAsia="fr-FR"/>
        </w:rPr>
        <w:t>……..[indiquer le nom]………..</w:t>
      </w:r>
    </w:p>
    <w:p w14:paraId="10B5FA78" w14:textId="77777777" w:rsidR="005245B3" w:rsidRPr="00067A4A" w:rsidRDefault="005245B3" w:rsidP="005245B3">
      <w:pPr>
        <w:widowControl w:val="0"/>
        <w:suppressAutoHyphens/>
        <w:autoSpaceDE w:val="0"/>
        <w:autoSpaceDN w:val="0"/>
        <w:spacing w:after="0" w:line="240" w:lineRule="auto"/>
        <w:ind w:firstLine="426"/>
        <w:jc w:val="both"/>
        <w:textAlignment w:val="baseline"/>
        <w:rPr>
          <w:rFonts w:ascii="Arial Narrow" w:eastAsia="Times New Roman" w:hAnsi="Arial Narrow" w:cs="Times New Roman"/>
          <w:sz w:val="24"/>
          <w:szCs w:val="24"/>
          <w:lang w:val="fr-CM" w:eastAsia="fr-FR"/>
        </w:rPr>
      </w:pPr>
      <w:r w:rsidRPr="00067A4A">
        <w:rPr>
          <w:rFonts w:ascii="Arial Narrow" w:eastAsia="Times New Roman" w:hAnsi="Arial Narrow" w:cs="Times New Roman"/>
          <w:sz w:val="24"/>
          <w:szCs w:val="24"/>
          <w:lang w:val="fr-CM" w:eastAsia="fr-FR"/>
        </w:rPr>
        <w:t xml:space="preserve">     Conducteur des travaux     </w:t>
      </w:r>
      <w:r w:rsidRPr="00067A4A">
        <w:rPr>
          <w:rFonts w:ascii="Arial Narrow" w:eastAsia="Times New Roman" w:hAnsi="Arial Narrow" w:cs="Times New Roman"/>
          <w:i/>
          <w:sz w:val="24"/>
          <w:szCs w:val="24"/>
          <w:lang w:val="fr-CM" w:eastAsia="fr-FR"/>
        </w:rPr>
        <w:t>:………..[indiquer le nom]………..</w:t>
      </w:r>
    </w:p>
    <w:p w14:paraId="305691C8" w14:textId="77777777" w:rsidR="005245B3" w:rsidRPr="00067A4A" w:rsidRDefault="005245B3" w:rsidP="005245B3">
      <w:pPr>
        <w:widowControl w:val="0"/>
        <w:suppressAutoHyphens/>
        <w:autoSpaceDE w:val="0"/>
        <w:autoSpaceDN w:val="0"/>
        <w:spacing w:after="0" w:line="240" w:lineRule="auto"/>
        <w:ind w:left="709" w:hanging="283"/>
        <w:jc w:val="both"/>
        <w:textAlignment w:val="baseline"/>
        <w:rPr>
          <w:rFonts w:ascii="Arial Narrow" w:eastAsia="Times New Roman" w:hAnsi="Arial Narrow" w:cs="Times New Roman"/>
          <w:sz w:val="24"/>
          <w:szCs w:val="24"/>
          <w:lang w:val="fr-CM" w:eastAsia="fr-FR"/>
        </w:rPr>
      </w:pPr>
      <w:r w:rsidRPr="00067A4A">
        <w:rPr>
          <w:rFonts w:ascii="Arial Narrow" w:eastAsia="Times New Roman" w:hAnsi="Arial Narrow" w:cs="Times New Roman"/>
          <w:sz w:val="24"/>
          <w:szCs w:val="24"/>
          <w:lang w:val="fr-CM" w:eastAsia="fr-FR"/>
        </w:rPr>
        <w:t xml:space="preserve">     Autres personnels clés   </w:t>
      </w:r>
      <w:r w:rsidRPr="00067A4A">
        <w:rPr>
          <w:rFonts w:ascii="Arial Narrow" w:eastAsia="Times New Roman" w:hAnsi="Arial Narrow" w:cs="Times New Roman"/>
          <w:i/>
          <w:sz w:val="24"/>
          <w:szCs w:val="24"/>
          <w:lang w:val="fr-CM" w:eastAsia="fr-FR"/>
        </w:rPr>
        <w:t>:………..[indiquer les noms]………..</w:t>
      </w:r>
    </w:p>
    <w:p w14:paraId="0423646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val="fr-CM" w:eastAsia="fr-FR"/>
        </w:rPr>
      </w:pPr>
    </w:p>
    <w:p w14:paraId="5CCE6BA0" w14:textId="77777777" w:rsidR="005245B3" w:rsidRPr="00067A4A"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bookmarkStart w:id="244" w:name="_Hlk159270773"/>
      <w:bookmarkEnd w:id="243"/>
    </w:p>
    <w:bookmarkEnd w:id="244"/>
    <w:p w14:paraId="7603AE2A" w14:textId="77777777" w:rsidR="005245B3" w:rsidRPr="00067A4A"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15.2. Remplacement du personnel clé</w:t>
      </w:r>
    </w:p>
    <w:p w14:paraId="063D87AF" w14:textId="77777777" w:rsidR="005245B3" w:rsidRPr="006B7B96"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245" w:name="_Hlk163152451"/>
      <w:r w:rsidRPr="00067A4A">
        <w:rPr>
          <w:rFonts w:ascii="Arial Narrow" w:eastAsia="Times New Roman" w:hAnsi="Arial Narrow" w:cs="Times New Roman"/>
          <w:sz w:val="24"/>
          <w:szCs w:val="24"/>
          <w:lang w:eastAsia="fr-FR"/>
        </w:rPr>
        <w:t xml:space="preserve">Toute modification, même partielle, apportée aux propositions de l’offre technique n’interviendra qu’après </w:t>
      </w:r>
      <w:r w:rsidRPr="006B7B96">
        <w:rPr>
          <w:rFonts w:ascii="Arial Narrow" w:eastAsia="Times New Roman" w:hAnsi="Arial Narrow" w:cs="Times New Roman"/>
          <w:sz w:val="24"/>
          <w:szCs w:val="24"/>
          <w:lang w:eastAsia="fr-FR"/>
        </w:rPr>
        <w:t>agrément écrit du Maître d’Ouvrage</w:t>
      </w:r>
      <w:r w:rsidRPr="006B7B96">
        <w:rPr>
          <w:rFonts w:ascii="Arial Narrow" w:eastAsia="Times New Roman" w:hAnsi="Arial Narrow" w:cs="Times New Roman"/>
          <w:spacing w:val="25"/>
          <w:sz w:val="24"/>
          <w:szCs w:val="24"/>
          <w:lang w:eastAsia="fr-FR"/>
        </w:rPr>
        <w:t xml:space="preserve"> </w:t>
      </w:r>
      <w:r w:rsidR="007A4D05" w:rsidRPr="006B7B96">
        <w:rPr>
          <w:rFonts w:ascii="Arial Narrow" w:eastAsia="Times New Roman" w:hAnsi="Arial Narrow" w:cs="Times New Roman"/>
          <w:spacing w:val="25"/>
          <w:sz w:val="24"/>
          <w:szCs w:val="24"/>
          <w:lang w:eastAsia="fr-FR"/>
        </w:rPr>
        <w:t xml:space="preserve">ou </w:t>
      </w:r>
      <w:r w:rsidR="007A4D05" w:rsidRPr="006B7B96">
        <w:rPr>
          <w:rFonts w:ascii="Arial Narrow" w:eastAsia="Times New Roman" w:hAnsi="Arial Narrow" w:cs="Times New Roman"/>
          <w:sz w:val="24"/>
          <w:szCs w:val="24"/>
          <w:lang w:eastAsia="fr-FR"/>
        </w:rPr>
        <w:t>du Chef de Service du M</w:t>
      </w:r>
      <w:r w:rsidRPr="006B7B96">
        <w:rPr>
          <w:rFonts w:ascii="Arial Narrow" w:eastAsia="Times New Roman" w:hAnsi="Arial Narrow" w:cs="Times New Roman"/>
          <w:sz w:val="24"/>
          <w:szCs w:val="24"/>
          <w:lang w:eastAsia="fr-FR"/>
        </w:rPr>
        <w:t>arché. En cas de modification, le cocontractant le fera remplacer par un personnel de compétence (qualifications et expérience) au moins égale ou par un matériel de performance similaire et en bon état de marche.</w:t>
      </w:r>
    </w:p>
    <w:p w14:paraId="018AF2F5" w14:textId="77777777" w:rsidR="005245B3" w:rsidRPr="006B7B96"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A976530" w14:textId="77777777" w:rsidR="005245B3" w:rsidRPr="00067A4A" w:rsidRDefault="005245B3" w:rsidP="005245B3">
      <w:pPr>
        <w:widowControl w:val="0"/>
        <w:suppressAutoHyphens/>
        <w:autoSpaceDE w:val="0"/>
        <w:autoSpaceDN w:val="0"/>
        <w:adjustRightInd w:val="0"/>
        <w:spacing w:after="0" w:line="240" w:lineRule="auto"/>
        <w:ind w:right="94"/>
        <w:jc w:val="both"/>
        <w:textAlignment w:val="baseline"/>
        <w:rPr>
          <w:rFonts w:ascii="Arial Narrow" w:eastAsia="Times New Roman" w:hAnsi="Arial Narrow" w:cs="Times New Roman"/>
          <w:color w:val="FF0000"/>
          <w:sz w:val="24"/>
          <w:szCs w:val="24"/>
          <w:lang w:eastAsia="fr-FR"/>
        </w:rPr>
      </w:pPr>
      <w:bookmarkStart w:id="246" w:name="_Hlk163136790"/>
      <w:r w:rsidRPr="006B7B96">
        <w:rPr>
          <w:rFonts w:ascii="Arial Narrow" w:eastAsia="Times New Roman" w:hAnsi="Arial Narrow" w:cs="Times New Roman"/>
          <w:sz w:val="24"/>
          <w:szCs w:val="24"/>
          <w:lang w:eastAsia="fr-FR"/>
        </w:rPr>
        <w:t>En tout état de cause, les listes du personnel d’encadrement à mettre en place seront préalablement</w:t>
      </w:r>
      <w:r w:rsidR="007A4D05" w:rsidRPr="006B7B96">
        <w:rPr>
          <w:rFonts w:ascii="Arial Narrow" w:eastAsia="Times New Roman" w:hAnsi="Arial Narrow" w:cs="Times New Roman"/>
          <w:sz w:val="24"/>
          <w:szCs w:val="24"/>
          <w:lang w:eastAsia="fr-FR"/>
        </w:rPr>
        <w:t xml:space="preserve"> soumises à l’agrément écrit </w:t>
      </w:r>
      <w:r w:rsidRPr="006B7B96">
        <w:rPr>
          <w:rFonts w:ascii="Arial Narrow" w:eastAsia="Times New Roman" w:hAnsi="Arial Narrow" w:cs="Times New Roman"/>
          <w:sz w:val="24"/>
          <w:szCs w:val="24"/>
          <w:lang w:eastAsia="fr-FR"/>
        </w:rPr>
        <w:t>de l’ingénieur</w:t>
      </w:r>
      <w:r w:rsidR="007A4D05" w:rsidRPr="006B7B96">
        <w:rPr>
          <w:rFonts w:ascii="Arial Narrow" w:eastAsia="Times New Roman" w:hAnsi="Arial Narrow" w:cs="Times New Roman"/>
          <w:sz w:val="24"/>
          <w:szCs w:val="24"/>
          <w:lang w:eastAsia="fr-FR"/>
        </w:rPr>
        <w:t xml:space="preserve"> du Marché</w:t>
      </w:r>
      <w:r w:rsidRPr="006B7B96">
        <w:rPr>
          <w:rFonts w:ascii="Arial Narrow" w:eastAsia="Times New Roman" w:hAnsi="Arial Narrow" w:cs="Times New Roman"/>
          <w:sz w:val="24"/>
          <w:szCs w:val="24"/>
          <w:lang w:eastAsia="fr-FR"/>
        </w:rPr>
        <w:t xml:space="preserve"> le cas échéant dans les </w:t>
      </w:r>
      <w:r w:rsidR="007A4D05" w:rsidRPr="006B7B96">
        <w:rPr>
          <w:rFonts w:ascii="Arial Narrow" w:eastAsia="Times New Roman" w:hAnsi="Arial Narrow" w:cs="Times New Roman"/>
          <w:sz w:val="24"/>
          <w:szCs w:val="24"/>
          <w:lang w:eastAsia="fr-FR"/>
        </w:rPr>
        <w:t xml:space="preserve">07 (sept) </w:t>
      </w:r>
      <w:r w:rsidRPr="006B7B96">
        <w:rPr>
          <w:rFonts w:ascii="Arial Narrow" w:eastAsia="Times New Roman" w:hAnsi="Arial Narrow" w:cs="Times New Roman"/>
          <w:sz w:val="24"/>
          <w:szCs w:val="24"/>
          <w:lang w:eastAsia="fr-FR"/>
        </w:rPr>
        <w:t xml:space="preserve">jours qui suivent la notification de l’ordre de service de commencer les travaux. Passé ce délai, les listes seront considérées </w:t>
      </w:r>
      <w:r w:rsidRPr="00067A4A">
        <w:rPr>
          <w:rFonts w:ascii="Arial Narrow" w:eastAsia="Times New Roman" w:hAnsi="Arial Narrow" w:cs="Times New Roman"/>
          <w:sz w:val="24"/>
          <w:szCs w:val="24"/>
          <w:lang w:eastAsia="fr-FR"/>
        </w:rPr>
        <w:t>comme approuvées.</w:t>
      </w:r>
      <w:r w:rsidRPr="00067A4A">
        <w:rPr>
          <w:rFonts w:ascii="Arial Narrow" w:eastAsia="Times New Roman" w:hAnsi="Arial Narrow" w:cs="Times New Roman"/>
          <w:color w:val="FF0000"/>
          <w:sz w:val="24"/>
          <w:szCs w:val="24"/>
          <w:lang w:eastAsia="fr-FR"/>
        </w:rPr>
        <w:t xml:space="preserve"> </w:t>
      </w:r>
    </w:p>
    <w:p w14:paraId="2D11C785" w14:textId="77777777" w:rsidR="005245B3" w:rsidRPr="006B7B96"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L’ingénieur</w:t>
      </w:r>
      <w:r w:rsidR="007A4D05" w:rsidRPr="006B7B96">
        <w:rPr>
          <w:rFonts w:ascii="Arial Narrow" w:eastAsia="Times New Roman" w:hAnsi="Arial Narrow" w:cs="Times New Roman"/>
          <w:sz w:val="24"/>
          <w:szCs w:val="24"/>
          <w:lang w:eastAsia="fr-FR"/>
        </w:rPr>
        <w:t xml:space="preserve"> du Marché</w:t>
      </w:r>
      <w:r w:rsidRPr="006B7B96">
        <w:rPr>
          <w:rFonts w:ascii="Arial Narrow" w:eastAsia="Times New Roman" w:hAnsi="Arial Narrow" w:cs="Times New Roman"/>
          <w:sz w:val="24"/>
          <w:szCs w:val="24"/>
          <w:lang w:eastAsia="fr-FR"/>
        </w:rPr>
        <w:t xml:space="preserve"> le cas échéant disposera de </w:t>
      </w:r>
      <w:r w:rsidR="007A4D05" w:rsidRPr="006B7B96">
        <w:rPr>
          <w:rFonts w:ascii="Arial Narrow" w:eastAsia="Times New Roman" w:hAnsi="Arial Narrow" w:cs="Times New Roman"/>
          <w:sz w:val="24"/>
          <w:szCs w:val="24"/>
          <w:lang w:eastAsia="fr-FR"/>
        </w:rPr>
        <w:t>03 (trois)</w:t>
      </w:r>
      <w:r w:rsidRPr="006B7B96">
        <w:rPr>
          <w:rFonts w:ascii="Arial Narrow" w:eastAsia="Times New Roman" w:hAnsi="Arial Narrow" w:cs="Times New Roman"/>
          <w:sz w:val="24"/>
          <w:szCs w:val="24"/>
          <w:lang w:eastAsia="fr-FR"/>
        </w:rPr>
        <w:t xml:space="preserve"> jours pour notifier</w:t>
      </w:r>
      <w:r w:rsidR="007A4D05" w:rsidRPr="006B7B96">
        <w:rPr>
          <w:rFonts w:ascii="Arial Narrow" w:eastAsia="Times New Roman" w:hAnsi="Arial Narrow" w:cs="Times New Roman"/>
          <w:sz w:val="24"/>
          <w:szCs w:val="24"/>
          <w:lang w:eastAsia="fr-FR"/>
        </w:rPr>
        <w:t xml:space="preserve"> par écrit son avis au Chef de S</w:t>
      </w:r>
      <w:r w:rsidRPr="006B7B96">
        <w:rPr>
          <w:rFonts w:ascii="Arial Narrow" w:eastAsia="Times New Roman" w:hAnsi="Arial Narrow" w:cs="Times New Roman"/>
          <w:sz w:val="24"/>
          <w:szCs w:val="24"/>
          <w:lang w:eastAsia="fr-FR"/>
        </w:rPr>
        <w:t xml:space="preserve">ervice du Marché. Le Maître d’Ouvrage se réserve la possibilité de refuser son agrément à une personne proposée par le cocontractant, dont la qualification serait insuffisante. </w:t>
      </w:r>
    </w:p>
    <w:p w14:paraId="1E1FF988" w14:textId="77777777" w:rsidR="005245B3" w:rsidRPr="006B7B96"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bookmarkEnd w:id="246"/>
    <w:p w14:paraId="4BB4A36F" w14:textId="77777777" w:rsidR="005245B3" w:rsidRPr="006B7B96"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14:paraId="6BEEA8AC" w14:textId="77777777" w:rsidR="005245B3" w:rsidRPr="006B7B96"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Toute modification apportée sera notifiée au Maître d’Ouvrage pour approbation préalable.</w:t>
      </w:r>
    </w:p>
    <w:p w14:paraId="3DC9B609" w14:textId="77777777" w:rsidR="005245B3" w:rsidRPr="00067A4A"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bookmarkEnd w:id="245"/>
    <w:p w14:paraId="7E59524E" w14:textId="77777777" w:rsidR="005245B3" w:rsidRPr="00067A4A"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 xml:space="preserve">15.3. Retrait du personnel </w:t>
      </w:r>
      <w:r w:rsidRPr="00067A4A">
        <w:rPr>
          <w:rFonts w:ascii="Arial Narrow" w:eastAsia="Times New Roman" w:hAnsi="Arial Narrow" w:cs="Times New Roman"/>
          <w:b/>
          <w:bCs/>
          <w:sz w:val="24"/>
          <w:szCs w:val="24"/>
          <w:lang w:eastAsia="fr-FR"/>
        </w:rPr>
        <w:t>(le cas échéant)</w:t>
      </w:r>
    </w:p>
    <w:p w14:paraId="43B76EC6"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val="fr-CM" w:eastAsia="fr-FR"/>
        </w:rPr>
      </w:pPr>
      <w:r w:rsidRPr="00067A4A">
        <w:rPr>
          <w:rFonts w:ascii="Arial Narrow" w:eastAsia="Times New Roman" w:hAnsi="Arial Narrow" w:cs="Times New Roman"/>
          <w:sz w:val="24"/>
          <w:szCs w:val="24"/>
          <w:lang w:eastAsia="fr-FR"/>
        </w:rPr>
        <w:t xml:space="preserve">Après agrément écrit du Maître d’Ouvrage, </w:t>
      </w:r>
      <w:r w:rsidR="007A4D05" w:rsidRPr="00067A4A">
        <w:rPr>
          <w:rFonts w:ascii="Arial Narrow" w:eastAsia="Times New Roman" w:hAnsi="Arial Narrow" w:cs="Times New Roman"/>
          <w:sz w:val="24"/>
          <w:szCs w:val="24"/>
          <w:lang w:val="fr-CM" w:eastAsia="fr-FR"/>
        </w:rPr>
        <w:t>le Chef de Service du M</w:t>
      </w:r>
      <w:r w:rsidRPr="00067A4A">
        <w:rPr>
          <w:rFonts w:ascii="Arial Narrow" w:eastAsia="Times New Roman" w:hAnsi="Arial Narrow" w:cs="Times New Roman"/>
          <w:sz w:val="24"/>
          <w:szCs w:val="24"/>
          <w:lang w:val="fr-CM" w:eastAsia="fr-FR"/>
        </w:rPr>
        <w:t>arché, peut sur proposition de l’Ingénieur du Marché, demander au cocontractant</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z w:val="24"/>
          <w:szCs w:val="24"/>
          <w:lang w:val="fr-CM" w:eastAsia="fr-FR"/>
        </w:rPr>
        <w:t>après mise en demeure, de retirer un personnel faisant partie de ses effectifs</w:t>
      </w:r>
      <w:r w:rsidRPr="00067A4A">
        <w:rPr>
          <w:rFonts w:ascii="Arial Narrow" w:eastAsia="Times New Roman" w:hAnsi="Arial Narrow" w:cs="Times New Roman"/>
          <w:sz w:val="24"/>
          <w:szCs w:val="24"/>
          <w:lang w:eastAsia="fr-FR"/>
        </w:rPr>
        <w:t xml:space="preserve"> pour faute grave dûment constatée ou pour incompétence,</w:t>
      </w:r>
      <w:r w:rsidRPr="00067A4A">
        <w:rPr>
          <w:rFonts w:ascii="Arial Narrow" w:eastAsia="Times New Roman" w:hAnsi="Arial Narrow"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6F218642"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val="fr-CM" w:eastAsia="fr-FR"/>
        </w:rPr>
      </w:pPr>
    </w:p>
    <w:p w14:paraId="74287421"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15.4 Représentant du cocontractant</w:t>
      </w:r>
    </w:p>
    <w:p w14:paraId="4EFC1464"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Dès notification du marché, le cocontractant désigne une personne physique, qui le représente vis-à-vis de l’Administration pour tout ce qui concerne l’exécution du projet.</w:t>
      </w:r>
    </w:p>
    <w:p w14:paraId="37A72AA7"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Cette personne chargée de la conduite des travaux, doit disposer de pouvoirs suffisants pour prendre sans délai les décisions nécessaires à la bonne marche du projet.</w:t>
      </w:r>
    </w:p>
    <w:p w14:paraId="231C18D8"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b/>
          <w:sz w:val="10"/>
          <w:szCs w:val="10"/>
          <w:lang w:eastAsia="fr-FR"/>
        </w:rPr>
      </w:pPr>
    </w:p>
    <w:p w14:paraId="07F1D796"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lastRenderedPageBreak/>
        <w:t>15.5. Législation du travail</w:t>
      </w:r>
    </w:p>
    <w:p w14:paraId="63E8430C" w14:textId="77777777" w:rsidR="005245B3" w:rsidRPr="006B7B96"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60610DFB"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w:t>
      </w:r>
      <w:r w:rsidRPr="00067A4A">
        <w:rPr>
          <w:rFonts w:ascii="Arial Narrow" w:eastAsia="Times New Roman" w:hAnsi="Arial Narrow" w:cs="Times New Roman"/>
          <w:bCs/>
          <w:sz w:val="24"/>
          <w:szCs w:val="24"/>
          <w:lang w:eastAsia="fr-FR"/>
        </w:rPr>
        <w:t>cocontractant</w:t>
      </w:r>
      <w:r w:rsidRPr="00067A4A">
        <w:rPr>
          <w:rFonts w:ascii="Arial Narrow" w:eastAsia="Times New Roman" w:hAnsi="Arial Narrow"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0662423C"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0293A86E"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p w14:paraId="75B13303"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29FEFCFE"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p w14:paraId="363C7344"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481ECD1F"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p w14:paraId="60AFFACC"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bookmarkStart w:id="247" w:name="_Hlk159271039"/>
      <w:r w:rsidRPr="00067A4A">
        <w:rPr>
          <w:rFonts w:ascii="Arial Narrow" w:eastAsia="Times New Roman" w:hAnsi="Arial Narrow"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A354A76"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bookmarkEnd w:id="247"/>
    <w:p w14:paraId="49766F5A" w14:textId="77777777" w:rsidR="005245B3" w:rsidRPr="00067A4A" w:rsidRDefault="005245B3" w:rsidP="005245B3">
      <w:pPr>
        <w:widowControl w:val="0"/>
        <w:tabs>
          <w:tab w:val="left" w:pos="2410"/>
        </w:tabs>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15.6. Matériel proposé dans l’offre</w:t>
      </w:r>
    </w:p>
    <w:p w14:paraId="5F9AAB68"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cocontractant utilisera le matériel approprié </w:t>
      </w:r>
      <w:bookmarkStart w:id="248" w:name="_Hlk159271157"/>
      <w:r w:rsidRPr="00067A4A">
        <w:rPr>
          <w:rFonts w:ascii="Arial Narrow" w:eastAsia="Times New Roman" w:hAnsi="Arial Narrow" w:cs="Times New Roman"/>
          <w:sz w:val="24"/>
          <w:szCs w:val="24"/>
          <w:lang w:eastAsia="fr-FR"/>
        </w:rPr>
        <w:t xml:space="preserve">de niveau comparable aux prescriptions du DAO, </w:t>
      </w:r>
      <w:bookmarkEnd w:id="248"/>
      <w:r w:rsidRPr="00067A4A">
        <w:rPr>
          <w:rFonts w:ascii="Arial Narrow" w:eastAsia="Times New Roman" w:hAnsi="Arial Narrow" w:cs="Times New Roman"/>
          <w:sz w:val="24"/>
          <w:szCs w:val="24"/>
          <w:lang w:eastAsia="fr-FR"/>
        </w:rPr>
        <w:t>dans le projet d’exécution pour la bonne exécution des prestations selon les règles de l’art.</w:t>
      </w:r>
    </w:p>
    <w:p w14:paraId="4BAE9B35"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Toute modification apportée sera notifiée au Maître pour approbation préalable.</w:t>
      </w:r>
    </w:p>
    <w:p w14:paraId="048525B6"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p w14:paraId="03046859" w14:textId="77777777" w:rsidR="005245B3" w:rsidRPr="00067A4A" w:rsidRDefault="007A4D05" w:rsidP="005245B3">
      <w:pPr>
        <w:keepNext/>
        <w:suppressAutoHyphens/>
        <w:autoSpaceDN w:val="0"/>
        <w:spacing w:after="0" w:line="240" w:lineRule="auto"/>
        <w:jc w:val="both"/>
        <w:textAlignment w:val="baseline"/>
        <w:outlineLvl w:val="2"/>
        <w:rPr>
          <w:rFonts w:ascii="Arial Narrow" w:eastAsia="Times New Roman" w:hAnsi="Arial Narrow" w:cs="Times New Roman"/>
          <w:b/>
          <w:bCs/>
          <w:color w:val="000000"/>
          <w:sz w:val="24"/>
          <w:szCs w:val="24"/>
          <w:lang w:eastAsia="fr-FR"/>
        </w:rPr>
      </w:pPr>
      <w:bookmarkStart w:id="249" w:name="_Toc530307802"/>
      <w:bookmarkStart w:id="250" w:name="_Toc157306074"/>
      <w:r w:rsidRPr="00067A4A">
        <w:rPr>
          <w:rFonts w:ascii="Arial Narrow" w:eastAsia="Times New Roman" w:hAnsi="Arial Narrow" w:cs="Times New Roman"/>
          <w:b/>
          <w:color w:val="000000"/>
          <w:sz w:val="24"/>
          <w:szCs w:val="24"/>
          <w:lang w:eastAsia="fr-FR"/>
        </w:rPr>
        <w:t>Article 16 :</w:t>
      </w:r>
      <w:r w:rsidR="005245B3" w:rsidRPr="00067A4A">
        <w:rPr>
          <w:rFonts w:ascii="Arial Narrow" w:eastAsia="Times New Roman" w:hAnsi="Arial Narrow" w:cs="Times New Roman"/>
          <w:b/>
          <w:color w:val="000000"/>
          <w:sz w:val="24"/>
          <w:szCs w:val="24"/>
          <w:lang w:eastAsia="fr-FR"/>
        </w:rPr>
        <w:t xml:space="preserve"> Pièces à fournir par le cocontractant</w:t>
      </w:r>
      <w:bookmarkEnd w:id="249"/>
      <w:bookmarkEnd w:id="250"/>
    </w:p>
    <w:p w14:paraId="5B23DEC5" w14:textId="77777777" w:rsidR="007A4D05" w:rsidRPr="00067A4A" w:rsidRDefault="00FF3B08"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Après notification de l’ordre de service de démarrer les travaux :</w:t>
      </w:r>
    </w:p>
    <w:p w14:paraId="0A260D81" w14:textId="77777777" w:rsidR="00FF3B08" w:rsidRPr="00067A4A" w:rsidRDefault="00FF3B08"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067A4A">
        <w:rPr>
          <w:rFonts w:ascii="Arial Narrow" w:eastAsia="Times New Roman" w:hAnsi="Arial Narrow" w:cs="Times New Roman"/>
          <w:i/>
          <w:iCs/>
          <w:sz w:val="24"/>
          <w:szCs w:val="24"/>
          <w:lang w:eastAsia="fr-FR"/>
        </w:rPr>
        <w:t xml:space="preserve">- </w:t>
      </w:r>
      <w:r w:rsidR="00B102E4" w:rsidRPr="00067A4A">
        <w:rPr>
          <w:rFonts w:ascii="Arial Narrow" w:eastAsia="Times New Roman" w:hAnsi="Arial Narrow" w:cs="Times New Roman"/>
          <w:b/>
          <w:i/>
          <w:iCs/>
          <w:sz w:val="24"/>
          <w:szCs w:val="24"/>
          <w:lang w:eastAsia="fr-FR"/>
        </w:rPr>
        <w:t>Projet d’exécution : 15</w:t>
      </w:r>
      <w:r w:rsidRPr="00067A4A">
        <w:rPr>
          <w:rFonts w:ascii="Arial Narrow" w:eastAsia="Times New Roman" w:hAnsi="Arial Narrow" w:cs="Times New Roman"/>
          <w:b/>
          <w:i/>
          <w:iCs/>
          <w:sz w:val="24"/>
          <w:szCs w:val="24"/>
          <w:lang w:eastAsia="fr-FR"/>
        </w:rPr>
        <w:t xml:space="preserve"> jours</w:t>
      </w:r>
    </w:p>
    <w:p w14:paraId="70E0C17C" w14:textId="77777777" w:rsidR="00FF3B08" w:rsidRPr="00067A4A" w:rsidRDefault="00FF3B08"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067A4A">
        <w:rPr>
          <w:rFonts w:ascii="Arial Narrow" w:eastAsia="Times New Roman" w:hAnsi="Arial Narrow" w:cs="Times New Roman"/>
          <w:b/>
          <w:i/>
          <w:iCs/>
          <w:sz w:val="24"/>
          <w:szCs w:val="24"/>
          <w:lang w:eastAsia="fr-FR"/>
        </w:rPr>
        <w:t>- Assurances : 10 jours</w:t>
      </w:r>
    </w:p>
    <w:p w14:paraId="796BB804" w14:textId="77777777" w:rsidR="00FF3B08" w:rsidRPr="00067A4A" w:rsidRDefault="00FF3B08"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067A4A">
        <w:rPr>
          <w:rFonts w:ascii="Arial Narrow" w:eastAsia="Times New Roman" w:hAnsi="Arial Narrow" w:cs="Times New Roman"/>
          <w:b/>
          <w:i/>
          <w:iCs/>
          <w:sz w:val="24"/>
          <w:szCs w:val="24"/>
          <w:lang w:eastAsia="fr-FR"/>
        </w:rPr>
        <w:t>- Cautionnement définitif : 20 jours</w:t>
      </w:r>
    </w:p>
    <w:p w14:paraId="347F68F7" w14:textId="77777777" w:rsidR="00FF3B08" w:rsidRPr="00067A4A" w:rsidRDefault="00FF3B08"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067A4A">
        <w:rPr>
          <w:rFonts w:ascii="Arial Narrow" w:eastAsia="Times New Roman" w:hAnsi="Arial Narrow" w:cs="Times New Roman"/>
          <w:b/>
          <w:i/>
          <w:iCs/>
          <w:sz w:val="24"/>
          <w:szCs w:val="24"/>
          <w:lang w:eastAsia="fr-FR"/>
        </w:rPr>
        <w:t>- Lettre-commande enregistrée : 30 jours</w:t>
      </w:r>
    </w:p>
    <w:p w14:paraId="16EA9AC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140B65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 xml:space="preserve">16.1. Programme des travaux, Plan d’assurance qualité et autres </w:t>
      </w:r>
    </w:p>
    <w:p w14:paraId="6A9FC64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a) Dans un délai maximum de </w:t>
      </w:r>
      <w:r w:rsidR="00FF3B08" w:rsidRPr="00067A4A">
        <w:rPr>
          <w:rFonts w:ascii="Arial Narrow" w:eastAsia="Times New Roman" w:hAnsi="Arial Narrow" w:cs="Times New Roman"/>
          <w:i/>
          <w:iCs/>
          <w:sz w:val="24"/>
          <w:szCs w:val="24"/>
          <w:lang w:eastAsia="fr-FR"/>
        </w:rPr>
        <w:t>08 (Huit) jours</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sz w:val="24"/>
          <w:szCs w:val="24"/>
          <w:lang w:eastAsia="fr-FR"/>
        </w:rPr>
        <w:t xml:space="preserve">à compter de la notification de l’ordre de service de commencer les travaux, Le cocontractant de l’administration soumettra, en </w:t>
      </w:r>
      <w:r w:rsidR="00FF3B08" w:rsidRPr="00067A4A">
        <w:rPr>
          <w:rFonts w:ascii="Arial Narrow" w:eastAsia="Times New Roman" w:hAnsi="Arial Narrow" w:cs="Times New Roman"/>
          <w:i/>
          <w:iCs/>
          <w:sz w:val="24"/>
          <w:szCs w:val="24"/>
          <w:lang w:eastAsia="fr-FR"/>
        </w:rPr>
        <w:t>C</w:t>
      </w:r>
      <w:r w:rsidRPr="00067A4A">
        <w:rPr>
          <w:rFonts w:ascii="Arial Narrow" w:eastAsia="Times New Roman" w:hAnsi="Arial Narrow" w:cs="Times New Roman"/>
          <w:i/>
          <w:iCs/>
          <w:sz w:val="24"/>
          <w:szCs w:val="24"/>
          <w:lang w:eastAsia="fr-FR"/>
        </w:rPr>
        <w:t xml:space="preserve">inq (05) </w:t>
      </w:r>
      <w:r w:rsidRPr="00067A4A">
        <w:rPr>
          <w:rFonts w:ascii="Arial Narrow" w:eastAsia="Times New Roman" w:hAnsi="Arial Narrow" w:cs="Times New Roman"/>
          <w:sz w:val="24"/>
          <w:szCs w:val="24"/>
          <w:lang w:eastAsia="fr-FR"/>
        </w:rPr>
        <w:t xml:space="preserve">exemplaires, à l'approbation </w:t>
      </w:r>
      <w:r w:rsidR="00356832" w:rsidRPr="00067A4A">
        <w:rPr>
          <w:rFonts w:ascii="Arial Narrow" w:eastAsia="Times New Roman" w:hAnsi="Arial Narrow" w:cs="Times New Roman"/>
          <w:i/>
          <w:iCs/>
          <w:sz w:val="24"/>
          <w:szCs w:val="24"/>
          <w:lang w:eastAsia="fr-FR"/>
        </w:rPr>
        <w:t>du Chef de S</w:t>
      </w:r>
      <w:r w:rsidRPr="00067A4A">
        <w:rPr>
          <w:rFonts w:ascii="Arial Narrow" w:eastAsia="Times New Roman" w:hAnsi="Arial Narrow" w:cs="Times New Roman"/>
          <w:i/>
          <w:iCs/>
          <w:sz w:val="24"/>
          <w:szCs w:val="24"/>
          <w:lang w:eastAsia="fr-FR"/>
        </w:rPr>
        <w:t xml:space="preserve">ervice après avis </w:t>
      </w:r>
      <w:r w:rsidRPr="00067A4A">
        <w:rPr>
          <w:rFonts w:ascii="Arial Narrow" w:eastAsia="Times New Roman" w:hAnsi="Arial Narrow" w:cs="Times New Roman"/>
          <w:i/>
          <w:iCs/>
          <w:spacing w:val="11"/>
          <w:sz w:val="24"/>
          <w:szCs w:val="24"/>
          <w:lang w:eastAsia="fr-FR"/>
        </w:rPr>
        <w:t>de l’Ingénieur</w:t>
      </w:r>
      <w:r w:rsidR="00356832" w:rsidRPr="00067A4A">
        <w:rPr>
          <w:rFonts w:ascii="Arial Narrow" w:eastAsia="Times New Roman" w:hAnsi="Arial Narrow" w:cs="Times New Roman"/>
          <w:i/>
          <w:iCs/>
          <w:sz w:val="24"/>
          <w:szCs w:val="24"/>
          <w:lang w:eastAsia="fr-FR"/>
        </w:rPr>
        <w:t xml:space="preserve"> du Marché,</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sz w:val="24"/>
          <w:szCs w:val="24"/>
          <w:lang w:eastAsia="fr-FR"/>
        </w:rPr>
        <w:t>le programme d'exécution des travaux, son calendrier d’approvisionnement, son projet de Plan d’Assurance Qualité (PAQ) et son Plan de Gestion Environnementale, le cas échéant.</w:t>
      </w:r>
    </w:p>
    <w:p w14:paraId="0E856A4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2F4A13C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Ce programme sera exclusivement présenté selon les modèles fournis et comprenant notamment, </w:t>
      </w:r>
    </w:p>
    <w:p w14:paraId="47E4D2A4" w14:textId="281AAB41"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PV de d</w:t>
      </w:r>
      <w:r w:rsidR="00356832" w:rsidRPr="00067A4A">
        <w:rPr>
          <w:rFonts w:ascii="Arial Narrow" w:eastAsia="Times New Roman" w:hAnsi="Arial Narrow" w:cs="Times New Roman"/>
          <w:sz w:val="24"/>
          <w:szCs w:val="24"/>
          <w:lang w:eastAsia="fr-FR"/>
        </w:rPr>
        <w:t xml:space="preserve">éfinition des tâches à </w:t>
      </w:r>
      <w:r w:rsidR="00FA5153" w:rsidRPr="00067A4A">
        <w:rPr>
          <w:rFonts w:ascii="Arial Narrow" w:eastAsia="Times New Roman" w:hAnsi="Arial Narrow" w:cs="Times New Roman"/>
          <w:sz w:val="24"/>
          <w:szCs w:val="24"/>
          <w:lang w:eastAsia="fr-FR"/>
        </w:rPr>
        <w:t>exécuter ;</w:t>
      </w:r>
    </w:p>
    <w:p w14:paraId="3071BD43"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liste des travaux à sous-traiter ;</w:t>
      </w:r>
    </w:p>
    <w:p w14:paraId="16768B75"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description des modalité</w:t>
      </w:r>
      <w:r w:rsidR="00356832" w:rsidRPr="00067A4A">
        <w:rPr>
          <w:rFonts w:ascii="Arial Narrow" w:eastAsia="Times New Roman" w:hAnsi="Arial Narrow" w:cs="Times New Roman"/>
          <w:sz w:val="24"/>
          <w:szCs w:val="24"/>
          <w:lang w:eastAsia="fr-FR"/>
        </w:rPr>
        <w:t>s de maintien de la circulation ;</w:t>
      </w:r>
    </w:p>
    <w:p w14:paraId="5CD0D25B"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Etc.</w:t>
      </w:r>
    </w:p>
    <w:p w14:paraId="5222D88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Deux (2) exemplaires de ces pièces lui seront retournés dans un délai de </w:t>
      </w:r>
      <w:r w:rsidR="00356832" w:rsidRPr="00067A4A">
        <w:rPr>
          <w:rFonts w:ascii="Arial Narrow" w:eastAsia="Times New Roman" w:hAnsi="Arial Narrow" w:cs="Times New Roman"/>
          <w:i/>
          <w:iCs/>
          <w:sz w:val="24"/>
          <w:szCs w:val="24"/>
          <w:lang w:eastAsia="fr-FR"/>
        </w:rPr>
        <w:t>05 (Cinq) jours</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sz w:val="24"/>
          <w:szCs w:val="24"/>
          <w:lang w:eastAsia="fr-FR"/>
        </w:rPr>
        <w:t>à partir de leur réception avec :</w:t>
      </w:r>
    </w:p>
    <w:p w14:paraId="1DD8B8D6"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Soit la mention d'approbation “ BON POUR EXECUTION” ;</w:t>
      </w:r>
    </w:p>
    <w:p w14:paraId="1E37B9C5"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Soit la mention de leur rejet accompagnée des motifs dudit rejet.</w:t>
      </w:r>
    </w:p>
    <w:p w14:paraId="5ADE6DBE"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10"/>
          <w:szCs w:val="10"/>
          <w:lang w:eastAsia="fr-FR"/>
        </w:rPr>
      </w:pPr>
    </w:p>
    <w:p w14:paraId="2224EE30"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cocontractant de l’administration disposera alors de </w:t>
      </w:r>
      <w:r w:rsidR="00356832" w:rsidRPr="00067A4A">
        <w:rPr>
          <w:rFonts w:ascii="Arial Narrow" w:eastAsia="Times New Roman" w:hAnsi="Arial Narrow" w:cs="Times New Roman"/>
          <w:i/>
          <w:iCs/>
          <w:sz w:val="24"/>
          <w:szCs w:val="24"/>
          <w:lang w:eastAsia="fr-FR"/>
        </w:rPr>
        <w:t>03 (Trois) jours</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sz w:val="24"/>
          <w:szCs w:val="24"/>
          <w:lang w:eastAsia="fr-FR"/>
        </w:rPr>
        <w:t xml:space="preserve">pour présenter un nouveau projet. Le Chef de Service disposera alors d’un délai de </w:t>
      </w:r>
      <w:r w:rsidR="00356832" w:rsidRPr="00067A4A">
        <w:rPr>
          <w:rFonts w:ascii="Arial Narrow" w:eastAsia="Times New Roman" w:hAnsi="Arial Narrow" w:cs="Times New Roman"/>
          <w:i/>
          <w:iCs/>
          <w:sz w:val="24"/>
          <w:szCs w:val="24"/>
          <w:lang w:eastAsia="fr-FR"/>
        </w:rPr>
        <w:t>0 (Deux) jours</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sz w:val="24"/>
          <w:szCs w:val="24"/>
          <w:lang w:eastAsia="fr-FR"/>
        </w:rPr>
        <w:t>pour donner son approbation ou faire d’éventuelles remarques</w:t>
      </w:r>
      <w:r w:rsidR="00356832" w:rsidRPr="00067A4A">
        <w:rPr>
          <w:rFonts w:ascii="Arial Narrow" w:eastAsia="Times New Roman" w:hAnsi="Arial Narrow" w:cs="Times New Roman"/>
          <w:strike/>
          <w:sz w:val="24"/>
          <w:szCs w:val="24"/>
          <w:lang w:eastAsia="fr-FR"/>
        </w:rPr>
        <w:t>.</w:t>
      </w:r>
      <w:r w:rsidRPr="00067A4A">
        <w:rPr>
          <w:rFonts w:ascii="Arial Narrow" w:eastAsia="Times New Roman" w:hAnsi="Arial Narrow" w:cs="Times New Roman"/>
          <w:sz w:val="24"/>
          <w:szCs w:val="24"/>
          <w:lang w:eastAsia="fr-FR"/>
        </w:rPr>
        <w:t xml:space="preserve"> Les délais d’approbation du projet d’exécution sont suspensifs du délai d’exécution.</w:t>
      </w:r>
    </w:p>
    <w:p w14:paraId="7DD26AF2"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p w14:paraId="0C5DB902"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028F3535"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r w:rsidRPr="00067A4A">
        <w:rPr>
          <w:rFonts w:ascii="Arial Narrow" w:eastAsia="Times New Roman" w:hAnsi="Arial Narrow" w:cs="Times New Roman"/>
          <w:sz w:val="24"/>
          <w:szCs w:val="24"/>
          <w:lang w:eastAsia="fr-FR"/>
        </w:rPr>
        <w:t xml:space="preserve"> </w:t>
      </w:r>
    </w:p>
    <w:p w14:paraId="4AF8DD90"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cocontractant de l’administration </w:t>
      </w:r>
      <w:r w:rsidRPr="00067A4A">
        <w:rPr>
          <w:rFonts w:ascii="Arial Narrow" w:eastAsia="Times New Roman" w:hAnsi="Arial Narrow" w:cs="Times New Roman"/>
          <w:spacing w:val="1"/>
          <w:sz w:val="24"/>
          <w:szCs w:val="24"/>
          <w:lang w:eastAsia="fr-FR"/>
        </w:rPr>
        <w:t>tiendr</w:t>
      </w:r>
      <w:r w:rsidRPr="00067A4A">
        <w:rPr>
          <w:rFonts w:ascii="Arial Narrow" w:eastAsia="Times New Roman" w:hAnsi="Arial Narrow" w:cs="Times New Roman"/>
          <w:sz w:val="24"/>
          <w:szCs w:val="24"/>
          <w:lang w:eastAsia="fr-FR"/>
        </w:rPr>
        <w:t xml:space="preserve">a </w:t>
      </w:r>
      <w:r w:rsidRPr="00067A4A">
        <w:rPr>
          <w:rFonts w:ascii="Arial Narrow" w:eastAsia="Times New Roman" w:hAnsi="Arial Narrow" w:cs="Times New Roman"/>
          <w:spacing w:val="1"/>
          <w:sz w:val="24"/>
          <w:szCs w:val="24"/>
          <w:lang w:eastAsia="fr-FR"/>
        </w:rPr>
        <w:t>constammen</w:t>
      </w:r>
      <w:r w:rsidRPr="00067A4A">
        <w:rPr>
          <w:rFonts w:ascii="Arial Narrow" w:eastAsia="Times New Roman" w:hAnsi="Arial Narrow" w:cs="Times New Roman"/>
          <w:sz w:val="24"/>
          <w:szCs w:val="24"/>
          <w:lang w:eastAsia="fr-FR"/>
        </w:rPr>
        <w:t xml:space="preserve">t à </w:t>
      </w:r>
      <w:r w:rsidRPr="00067A4A">
        <w:rPr>
          <w:rFonts w:ascii="Arial Narrow" w:eastAsia="Times New Roman" w:hAnsi="Arial Narrow" w:cs="Times New Roman"/>
          <w:spacing w:val="1"/>
          <w:sz w:val="24"/>
          <w:szCs w:val="24"/>
          <w:lang w:eastAsia="fr-FR"/>
        </w:rPr>
        <w:t>jour</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1"/>
          <w:sz w:val="24"/>
          <w:szCs w:val="24"/>
          <w:lang w:eastAsia="fr-FR"/>
        </w:rPr>
        <w:t xml:space="preserve">sur </w:t>
      </w:r>
      <w:r w:rsidRPr="00067A4A">
        <w:rPr>
          <w:rFonts w:ascii="Arial Narrow" w:eastAsia="Times New Roman" w:hAnsi="Arial Narrow" w:cs="Times New Roman"/>
          <w:sz w:val="24"/>
          <w:szCs w:val="24"/>
          <w:lang w:eastAsia="fr-FR"/>
        </w:rPr>
        <w:t>le chantier, un planning des travaux qui tiendra compte de l'avancement réel du chantier. Des modifications importantes ne pourront être apportées au programme contractuel qu'apr</w:t>
      </w:r>
      <w:r w:rsidR="00356832" w:rsidRPr="00067A4A">
        <w:rPr>
          <w:rFonts w:ascii="Arial Narrow" w:eastAsia="Times New Roman" w:hAnsi="Arial Narrow" w:cs="Times New Roman"/>
          <w:sz w:val="24"/>
          <w:szCs w:val="24"/>
          <w:lang w:eastAsia="fr-FR"/>
        </w:rPr>
        <w:t>ès avoir reçu l'accord du Chef S</w:t>
      </w:r>
      <w:r w:rsidRPr="00067A4A">
        <w:rPr>
          <w:rFonts w:ascii="Arial Narrow" w:eastAsia="Times New Roman" w:hAnsi="Arial Narrow" w:cs="Times New Roman"/>
          <w:sz w:val="24"/>
          <w:szCs w:val="24"/>
          <w:lang w:eastAsia="fr-FR"/>
        </w:rPr>
        <w:t>ervice du Marché. Après approbation du pro</w:t>
      </w:r>
      <w:r w:rsidR="00356832" w:rsidRPr="00067A4A">
        <w:rPr>
          <w:rFonts w:ascii="Arial Narrow" w:eastAsia="Times New Roman" w:hAnsi="Arial Narrow" w:cs="Times New Roman"/>
          <w:sz w:val="24"/>
          <w:szCs w:val="24"/>
          <w:lang w:eastAsia="fr-FR"/>
        </w:rPr>
        <w:t>gramme d’exécution par le Chef S</w:t>
      </w:r>
      <w:r w:rsidRPr="00067A4A">
        <w:rPr>
          <w:rFonts w:ascii="Arial Narrow" w:eastAsia="Times New Roman" w:hAnsi="Arial Narrow" w:cs="Times New Roman"/>
          <w:sz w:val="24"/>
          <w:szCs w:val="24"/>
          <w:lang w:eastAsia="fr-FR"/>
        </w:rPr>
        <w:t xml:space="preserve">ervice du Marché, celui-ci le transmettra dans un délai de </w:t>
      </w:r>
      <w:r w:rsidR="00356832" w:rsidRPr="00067A4A">
        <w:rPr>
          <w:rFonts w:ascii="Arial Narrow" w:eastAsia="Times New Roman" w:hAnsi="Arial Narrow" w:cs="Times New Roman"/>
          <w:i/>
          <w:iCs/>
          <w:sz w:val="24"/>
          <w:szCs w:val="24"/>
          <w:lang w:eastAsia="fr-FR"/>
        </w:rPr>
        <w:t xml:space="preserve">01 (Un) jour </w:t>
      </w:r>
      <w:r w:rsidRPr="00067A4A">
        <w:rPr>
          <w:rFonts w:ascii="Arial Narrow" w:eastAsia="Times New Roman" w:hAnsi="Arial Narrow"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4858B6B4"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p w14:paraId="0E65FC9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b. Le Plan de Gestion Environnemental</w:t>
      </w:r>
      <w:r w:rsidR="00356832" w:rsidRPr="00067A4A">
        <w:rPr>
          <w:rFonts w:ascii="Arial Narrow" w:eastAsia="Times New Roman" w:hAnsi="Arial Narrow" w:cs="Times New Roman"/>
          <w:sz w:val="24"/>
          <w:szCs w:val="24"/>
          <w:lang w:eastAsia="fr-FR"/>
        </w:rPr>
        <w:t>e</w:t>
      </w:r>
      <w:r w:rsidRPr="00067A4A">
        <w:rPr>
          <w:rFonts w:ascii="Arial Narrow" w:eastAsia="Times New Roman" w:hAnsi="Arial Narrow" w:cs="Times New Roman"/>
          <w:sz w:val="24"/>
          <w:szCs w:val="24"/>
          <w:lang w:eastAsia="fr-FR"/>
        </w:rPr>
        <w:t xml:space="preserve"> et Social</w:t>
      </w:r>
      <w:r w:rsidR="00356832" w:rsidRPr="00067A4A">
        <w:rPr>
          <w:rFonts w:ascii="Arial Narrow" w:eastAsia="Times New Roman" w:hAnsi="Arial Narrow" w:cs="Times New Roman"/>
          <w:sz w:val="24"/>
          <w:szCs w:val="24"/>
          <w:lang w:eastAsia="fr-FR"/>
        </w:rPr>
        <w:t>e</w:t>
      </w:r>
      <w:r w:rsidRPr="00067A4A">
        <w:rPr>
          <w:rFonts w:ascii="Arial Narrow" w:eastAsia="Times New Roman" w:hAnsi="Arial Narrow"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14:paraId="7999227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2CB6295"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c. Le cocontractant indiquera dans ce programme les matériels et méthodes qu’il compte utiliser ainsi </w:t>
      </w:r>
      <w:r w:rsidRPr="00067A4A">
        <w:rPr>
          <w:rFonts w:ascii="Arial Narrow" w:eastAsia="Times New Roman" w:hAnsi="Arial Narrow" w:cs="Times New Roman"/>
          <w:spacing w:val="3"/>
          <w:sz w:val="24"/>
          <w:szCs w:val="24"/>
          <w:lang w:eastAsia="fr-FR"/>
        </w:rPr>
        <w:t>qu</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effectif</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d</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3"/>
          <w:sz w:val="24"/>
          <w:szCs w:val="24"/>
          <w:lang w:eastAsia="fr-FR"/>
        </w:rPr>
        <w:t>personne</w:t>
      </w:r>
      <w:r w:rsidRPr="00067A4A">
        <w:rPr>
          <w:rFonts w:ascii="Arial Narrow" w:eastAsia="Times New Roman" w:hAnsi="Arial Narrow" w:cs="Times New Roman"/>
          <w:sz w:val="24"/>
          <w:szCs w:val="24"/>
          <w:lang w:eastAsia="fr-FR"/>
        </w:rPr>
        <w:t xml:space="preserve">l </w:t>
      </w:r>
      <w:r w:rsidRPr="00067A4A">
        <w:rPr>
          <w:rFonts w:ascii="Arial Narrow" w:eastAsia="Times New Roman" w:hAnsi="Arial Narrow" w:cs="Times New Roman"/>
          <w:spacing w:val="3"/>
          <w:sz w:val="24"/>
          <w:szCs w:val="24"/>
          <w:lang w:eastAsia="fr-FR"/>
        </w:rPr>
        <w:t>qu’i</w:t>
      </w:r>
      <w:r w:rsidRPr="00067A4A">
        <w:rPr>
          <w:rFonts w:ascii="Arial Narrow" w:eastAsia="Times New Roman" w:hAnsi="Arial Narrow" w:cs="Times New Roman"/>
          <w:sz w:val="24"/>
          <w:szCs w:val="24"/>
          <w:lang w:eastAsia="fr-FR"/>
        </w:rPr>
        <w:t xml:space="preserve">l </w:t>
      </w:r>
      <w:r w:rsidRPr="00067A4A">
        <w:rPr>
          <w:rFonts w:ascii="Arial Narrow" w:eastAsia="Times New Roman" w:hAnsi="Arial Narrow" w:cs="Times New Roman"/>
          <w:spacing w:val="3"/>
          <w:sz w:val="24"/>
          <w:szCs w:val="24"/>
          <w:lang w:eastAsia="fr-FR"/>
        </w:rPr>
        <w:t xml:space="preserve">compte </w:t>
      </w:r>
      <w:r w:rsidRPr="00067A4A">
        <w:rPr>
          <w:rFonts w:ascii="Arial Narrow" w:eastAsia="Times New Roman" w:hAnsi="Arial Narrow" w:cs="Times New Roman"/>
          <w:sz w:val="24"/>
          <w:szCs w:val="24"/>
          <w:lang w:eastAsia="fr-FR"/>
        </w:rPr>
        <w:t>employer.</w:t>
      </w:r>
    </w:p>
    <w:p w14:paraId="4F91A8A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10"/>
          <w:szCs w:val="10"/>
          <w:lang w:eastAsia="fr-FR"/>
        </w:rPr>
      </w:pPr>
    </w:p>
    <w:p w14:paraId="21FFBCD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16.2. Projet d’exécution</w:t>
      </w:r>
    </w:p>
    <w:p w14:paraId="6AFBD74C"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 xml:space="preserve">a. dans un délai maximum de </w:t>
      </w:r>
      <w:r w:rsidR="001656E6" w:rsidRPr="00067A4A">
        <w:rPr>
          <w:rFonts w:ascii="Arial Narrow" w:eastAsia="Times New Roman" w:hAnsi="Arial Narrow" w:cs="Times New Roman"/>
          <w:b/>
          <w:sz w:val="24"/>
          <w:szCs w:val="24"/>
          <w:lang w:eastAsia="fr-FR"/>
        </w:rPr>
        <w:t>15</w:t>
      </w:r>
      <w:r w:rsidRPr="00067A4A">
        <w:rPr>
          <w:rFonts w:ascii="Arial Narrow" w:eastAsia="Times New Roman" w:hAnsi="Arial Narrow" w:cs="Times New Roman"/>
          <w:b/>
          <w:sz w:val="24"/>
          <w:szCs w:val="24"/>
          <w:lang w:eastAsia="fr-FR"/>
        </w:rPr>
        <w:t xml:space="preserve"> jours, à compter de la date de notification de l’ordre de service de commencer les travaux, le Cocontractant soumettra à l’approbation de l’Ingénieur ou du Maitre d’œuvre le cas échéant, un projet d’exécution en [</w:t>
      </w:r>
      <w:r w:rsidRPr="00067A4A">
        <w:rPr>
          <w:rFonts w:ascii="Arial Narrow" w:eastAsia="Times New Roman" w:hAnsi="Arial Narrow" w:cs="Times New Roman"/>
          <w:b/>
          <w:i/>
          <w:sz w:val="24"/>
          <w:szCs w:val="24"/>
          <w:lang w:eastAsia="fr-FR"/>
        </w:rPr>
        <w:t>à préciser</w:t>
      </w:r>
      <w:r w:rsidRPr="00067A4A">
        <w:rPr>
          <w:rFonts w:ascii="Arial Narrow" w:eastAsia="Times New Roman" w:hAnsi="Arial Narrow" w:cs="Times New Roman"/>
          <w:b/>
          <w:sz w:val="24"/>
          <w:szCs w:val="24"/>
          <w:lang w:eastAsia="fr-FR"/>
        </w:rPr>
        <w:t>] exemplaires comprenant notamment :</w:t>
      </w:r>
    </w:p>
    <w:p w14:paraId="5A7F66FC" w14:textId="6EA209B4" w:rsidR="005245B3" w:rsidRPr="00067A4A" w:rsidRDefault="00F24C0E">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Le</w:t>
      </w:r>
      <w:r w:rsidR="005245B3" w:rsidRPr="00067A4A">
        <w:rPr>
          <w:rFonts w:ascii="Arial Narrow" w:eastAsia="Times New Roman" w:hAnsi="Arial Narrow" w:cs="Times New Roman"/>
          <w:b/>
          <w:sz w:val="24"/>
          <w:szCs w:val="24"/>
          <w:lang w:eastAsia="fr-FR"/>
        </w:rPr>
        <w:t xml:space="preserve"> procès-verbal de définition des tâches à exécuter ;</w:t>
      </w:r>
    </w:p>
    <w:p w14:paraId="50A7FF13" w14:textId="1D26B76A" w:rsidR="005245B3" w:rsidRPr="00067A4A" w:rsidRDefault="00F24C0E">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La</w:t>
      </w:r>
      <w:r w:rsidR="005245B3" w:rsidRPr="00067A4A">
        <w:rPr>
          <w:rFonts w:ascii="Arial Narrow" w:eastAsia="Times New Roman" w:hAnsi="Arial Narrow" w:cs="Times New Roman"/>
          <w:b/>
          <w:sz w:val="24"/>
          <w:szCs w:val="24"/>
          <w:lang w:eastAsia="fr-FR"/>
        </w:rPr>
        <w:t xml:space="preserve"> description des procédés et des méthodes d’exécution des travaux envisagés avec les prévisions d’emploi du personnel, du matériel et des matériaux ;</w:t>
      </w:r>
    </w:p>
    <w:p w14:paraId="57F14F5F" w14:textId="34478451" w:rsidR="005245B3" w:rsidRPr="00067A4A" w:rsidRDefault="00F24C0E">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Les</w:t>
      </w:r>
      <w:r w:rsidR="005245B3" w:rsidRPr="00067A4A">
        <w:rPr>
          <w:rFonts w:ascii="Arial Narrow" w:eastAsia="Times New Roman" w:hAnsi="Arial Narrow" w:cs="Times New Roman"/>
          <w:b/>
          <w:sz w:val="24"/>
          <w:szCs w:val="24"/>
          <w:lang w:eastAsia="fr-FR"/>
        </w:rPr>
        <w:t xml:space="preserve"> plans d’exécution des ouvrages et les notes de calcul y afférentes ;</w:t>
      </w:r>
    </w:p>
    <w:p w14:paraId="5F7ED6B0" w14:textId="78F281CF" w:rsidR="005245B3" w:rsidRPr="00067A4A" w:rsidRDefault="00F24C0E">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Les</w:t>
      </w:r>
      <w:r w:rsidR="005245B3" w:rsidRPr="00067A4A">
        <w:rPr>
          <w:rFonts w:ascii="Arial Narrow" w:eastAsia="Times New Roman" w:hAnsi="Arial Narrow" w:cs="Times New Roman"/>
          <w:b/>
          <w:sz w:val="24"/>
          <w:szCs w:val="24"/>
          <w:lang w:eastAsia="fr-FR"/>
        </w:rPr>
        <w:t xml:space="preserve"> plans d’approvisionnement.</w:t>
      </w:r>
    </w:p>
    <w:p w14:paraId="1FFEFC59" w14:textId="40CFE2ED" w:rsidR="005245B3" w:rsidRPr="00067A4A" w:rsidRDefault="00F24C0E">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Le</w:t>
      </w:r>
      <w:r w:rsidR="005245B3" w:rsidRPr="00067A4A">
        <w:rPr>
          <w:rFonts w:ascii="Arial Narrow" w:eastAsia="Times New Roman" w:hAnsi="Arial Narrow" w:cs="Times New Roman"/>
          <w:b/>
          <w:sz w:val="24"/>
          <w:szCs w:val="24"/>
          <w:lang w:eastAsia="fr-FR"/>
        </w:rPr>
        <w:t xml:space="preserve"> planning graphique des travaux ;</w:t>
      </w:r>
    </w:p>
    <w:p w14:paraId="1423B714" w14:textId="226CBD57" w:rsidR="005245B3" w:rsidRPr="00067A4A" w:rsidRDefault="00F24C0E">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La</w:t>
      </w:r>
      <w:r w:rsidR="005245B3" w:rsidRPr="00067A4A">
        <w:rPr>
          <w:rFonts w:ascii="Arial Narrow" w:eastAsia="Times New Roman" w:hAnsi="Arial Narrow" w:cs="Times New Roman"/>
          <w:b/>
          <w:sz w:val="24"/>
          <w:szCs w:val="24"/>
          <w:lang w:eastAsia="fr-FR"/>
        </w:rPr>
        <w:t xml:space="preserve"> liste des travaux que le cocontractant fera le cas échéant, exécuter par des sous-traitants.  </w:t>
      </w:r>
    </w:p>
    <w:p w14:paraId="39333E73"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b/>
          <w:sz w:val="10"/>
          <w:szCs w:val="10"/>
          <w:lang w:eastAsia="fr-FR"/>
        </w:rPr>
      </w:pPr>
    </w:p>
    <w:p w14:paraId="7DEFA6DA" w14:textId="77777777" w:rsidR="005245B3" w:rsidRPr="00067A4A" w:rsidRDefault="005245B3" w:rsidP="005245B3">
      <w:pPr>
        <w:widowControl w:val="0"/>
        <w:tabs>
          <w:tab w:val="left" w:pos="426"/>
        </w:tabs>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DE0FAAB" w14:textId="77777777" w:rsidR="005245B3" w:rsidRPr="00067A4A" w:rsidRDefault="005245B3" w:rsidP="005245B3">
      <w:pPr>
        <w:widowControl w:val="0"/>
        <w:tabs>
          <w:tab w:val="left" w:pos="426"/>
        </w:tabs>
        <w:suppressAutoHyphens/>
        <w:autoSpaceDE w:val="0"/>
        <w:autoSpaceDN w:val="0"/>
        <w:spacing w:after="0" w:line="240" w:lineRule="auto"/>
        <w:jc w:val="both"/>
        <w:textAlignment w:val="baseline"/>
        <w:rPr>
          <w:rFonts w:ascii="Arial Narrow" w:eastAsia="Times New Roman" w:hAnsi="Arial Narrow" w:cs="Times New Roman"/>
          <w:spacing w:val="6"/>
          <w:sz w:val="24"/>
          <w:szCs w:val="24"/>
          <w:lang w:eastAsia="fr-FR"/>
        </w:rPr>
      </w:pPr>
      <w:r w:rsidRPr="00067A4A">
        <w:rPr>
          <w:rFonts w:ascii="Arial Narrow" w:eastAsia="Times New Roman" w:hAnsi="Arial Narrow" w:cs="Times New Roman"/>
          <w:spacing w:val="6"/>
          <w:sz w:val="24"/>
          <w:szCs w:val="24"/>
          <w:lang w:eastAsia="fr-FR"/>
        </w:rPr>
        <w:t xml:space="preserve">En cas d’inobservation des délais d’approbation des documents ci-dessus par l’Administration, ceux-ci sont réputés approuvés. </w:t>
      </w:r>
    </w:p>
    <w:p w14:paraId="6AFD6D87" w14:textId="77777777" w:rsidR="005245B3" w:rsidRPr="00067A4A" w:rsidRDefault="005245B3" w:rsidP="005245B3">
      <w:pPr>
        <w:widowControl w:val="0"/>
        <w:tabs>
          <w:tab w:val="left" w:pos="426"/>
        </w:tabs>
        <w:suppressAutoHyphens/>
        <w:autoSpaceDE w:val="0"/>
        <w:autoSpaceDN w:val="0"/>
        <w:spacing w:after="0" w:line="240" w:lineRule="auto"/>
        <w:jc w:val="both"/>
        <w:textAlignment w:val="baseline"/>
        <w:rPr>
          <w:rFonts w:ascii="Arial Narrow" w:eastAsia="Times New Roman" w:hAnsi="Arial Narrow" w:cs="Times New Roman"/>
          <w:spacing w:val="6"/>
          <w:sz w:val="10"/>
          <w:szCs w:val="10"/>
          <w:lang w:eastAsia="fr-FR"/>
        </w:rPr>
      </w:pPr>
    </w:p>
    <w:p w14:paraId="175FB42E"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51" w:name="_Toc530307803"/>
      <w:bookmarkStart w:id="252" w:name="_Toc97557088"/>
      <w:bookmarkStart w:id="253" w:name="_Toc157306075"/>
      <w:r w:rsidRPr="00067A4A">
        <w:rPr>
          <w:rFonts w:ascii="Arial Narrow" w:eastAsia="Times New Roman" w:hAnsi="Arial Narrow" w:cs="Times New Roman"/>
          <w:b/>
          <w:color w:val="000000"/>
          <w:sz w:val="24"/>
          <w:szCs w:val="24"/>
          <w:lang w:eastAsia="fr-FR"/>
        </w:rPr>
        <w:t>Article 17- Mise à disposition des documents et du site</w:t>
      </w:r>
      <w:bookmarkEnd w:id="251"/>
      <w:bookmarkEnd w:id="252"/>
      <w:bookmarkEnd w:id="253"/>
    </w:p>
    <w:p w14:paraId="4D8FFDF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val="fr-CM" w:eastAsia="fr-FR"/>
        </w:rPr>
      </w:pPr>
      <w:r w:rsidRPr="00067A4A">
        <w:rPr>
          <w:rFonts w:ascii="Arial Narrow" w:eastAsia="Times New Roman" w:hAnsi="Arial Narrow"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14:paraId="280F8C0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sz w:val="24"/>
          <w:szCs w:val="24"/>
          <w:lang w:eastAsia="fr-FR"/>
        </w:rPr>
        <w:t xml:space="preserve">L’exemplaire reproductible des plans figurant dans le Dossier d’Appel d’Offres sera remis par : </w:t>
      </w:r>
      <w:r w:rsidR="00356832" w:rsidRPr="00067A4A">
        <w:rPr>
          <w:rFonts w:ascii="Arial Narrow" w:eastAsia="Times New Roman" w:hAnsi="Arial Narrow" w:cs="Times New Roman"/>
          <w:i/>
          <w:iCs/>
          <w:sz w:val="24"/>
          <w:szCs w:val="24"/>
          <w:lang w:eastAsia="fr-FR"/>
        </w:rPr>
        <w:t>L’Ingénieur du Marché</w:t>
      </w:r>
    </w:p>
    <w:p w14:paraId="777AEBE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1BA2D67"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54" w:name="_Toc530307804"/>
      <w:bookmarkStart w:id="255" w:name="_Toc97557089"/>
      <w:bookmarkStart w:id="256" w:name="_Toc157306076"/>
      <w:r w:rsidRPr="00067A4A">
        <w:rPr>
          <w:rFonts w:ascii="Arial Narrow" w:eastAsia="Times New Roman" w:hAnsi="Arial Narrow" w:cs="Times New Roman"/>
          <w:b/>
          <w:color w:val="000000"/>
          <w:sz w:val="24"/>
          <w:szCs w:val="24"/>
          <w:lang w:eastAsia="fr-FR"/>
        </w:rPr>
        <w:t xml:space="preserve">Article 18- </w:t>
      </w:r>
      <w:bookmarkStart w:id="257" w:name="_Hlk163152509"/>
      <w:r w:rsidRPr="00067A4A">
        <w:rPr>
          <w:rFonts w:ascii="Arial Narrow" w:eastAsia="Times New Roman" w:hAnsi="Arial Narrow" w:cs="Times New Roman"/>
          <w:b/>
          <w:color w:val="000000"/>
          <w:sz w:val="24"/>
          <w:szCs w:val="24"/>
          <w:lang w:eastAsia="fr-FR"/>
        </w:rPr>
        <w:t xml:space="preserve">transport, </w:t>
      </w:r>
      <w:bookmarkEnd w:id="257"/>
      <w:r w:rsidRPr="00067A4A">
        <w:rPr>
          <w:rFonts w:ascii="Arial Narrow" w:eastAsia="Times New Roman" w:hAnsi="Arial Narrow" w:cs="Times New Roman"/>
          <w:b/>
          <w:color w:val="000000"/>
          <w:sz w:val="24"/>
          <w:szCs w:val="24"/>
          <w:lang w:eastAsia="fr-FR"/>
        </w:rPr>
        <w:t>Assurances des ouvrages et responsabilités civiles</w:t>
      </w:r>
      <w:bookmarkEnd w:id="254"/>
      <w:bookmarkEnd w:id="255"/>
      <w:bookmarkEnd w:id="256"/>
    </w:p>
    <w:p w14:paraId="1E6CB2BE"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bookmarkStart w:id="258" w:name="_Hlk163136844"/>
      <w:bookmarkStart w:id="259" w:name="_Hlk163152531"/>
      <w:r w:rsidRPr="006B7B96">
        <w:rPr>
          <w:rFonts w:ascii="Arial Narrow" w:eastAsia="Times New Roman" w:hAnsi="Arial Narrow" w:cs="Times New Roman"/>
          <w:b/>
          <w:sz w:val="24"/>
          <w:szCs w:val="24"/>
          <w:lang w:eastAsia="fr-FR"/>
        </w:rPr>
        <w:t xml:space="preserve">18.1. Emballage pour le transport des équipements et matériaux </w:t>
      </w:r>
    </w:p>
    <w:p w14:paraId="4B11F332"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AABACA5"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6B7B96">
        <w:rPr>
          <w:rFonts w:ascii="Arial Narrow" w:eastAsia="Times New Roman" w:hAnsi="Arial Narrow" w:cs="Times New Roman"/>
          <w:b/>
          <w:sz w:val="24"/>
          <w:szCs w:val="24"/>
          <w:lang w:eastAsia="fr-FR"/>
        </w:rPr>
        <w:t>18.2. Assurances</w:t>
      </w:r>
    </w:p>
    <w:p w14:paraId="770AE37F" w14:textId="77777777" w:rsidR="005245B3" w:rsidRPr="00067A4A" w:rsidRDefault="005245B3">
      <w:pPr>
        <w:widowControl w:val="0"/>
        <w:numPr>
          <w:ilvl w:val="0"/>
          <w:numId w:val="102"/>
        </w:numPr>
        <w:suppressAutoHyphens/>
        <w:autoSpaceDE w:val="0"/>
        <w:autoSpaceDN w:val="0"/>
        <w:spacing w:after="0" w:line="240" w:lineRule="auto"/>
        <w:jc w:val="both"/>
        <w:textAlignment w:val="baseline"/>
        <w:rPr>
          <w:rFonts w:ascii="Arial Narrow" w:eastAsia="Calibri" w:hAnsi="Arial Narrow" w:cs="Times New Roman"/>
          <w:sz w:val="24"/>
          <w:szCs w:val="24"/>
        </w:rPr>
      </w:pPr>
      <w:bookmarkStart w:id="260" w:name="_Hlk163136871"/>
      <w:bookmarkEnd w:id="258"/>
      <w:r w:rsidRPr="00067A4A">
        <w:rPr>
          <w:rFonts w:ascii="Arial Narrow" w:eastAsia="Calibri" w:hAnsi="Arial Narrow" w:cs="Times New Roman"/>
          <w:sz w:val="24"/>
          <w:szCs w:val="24"/>
        </w:rPr>
        <w:t xml:space="preserve">Le titulaire d’un marché </w:t>
      </w:r>
      <w:bookmarkStart w:id="261" w:name="_Hlk159271361"/>
      <w:r w:rsidRPr="00067A4A">
        <w:rPr>
          <w:rFonts w:ascii="Arial Narrow" w:eastAsia="Calibri" w:hAnsi="Arial Narrow" w:cs="Times New Roman"/>
          <w:sz w:val="24"/>
          <w:szCs w:val="24"/>
        </w:rPr>
        <w:t>est tenu de souscrire auprès d’une ou plusieurs sociétés d’assurances agréées</w:t>
      </w:r>
      <w:bookmarkEnd w:id="261"/>
      <w:r w:rsidRPr="00067A4A">
        <w:rPr>
          <w:rFonts w:ascii="Arial Narrow" w:eastAsia="Calibri" w:hAnsi="Arial Narrow" w:cs="Times New Roman"/>
          <w:sz w:val="24"/>
          <w:szCs w:val="24"/>
        </w:rPr>
        <w:t xml:space="preserve">, </w:t>
      </w:r>
      <w:bookmarkStart w:id="262" w:name="_Hlk159271399"/>
      <w:r w:rsidRPr="00067A4A">
        <w:rPr>
          <w:rFonts w:ascii="Arial Narrow" w:eastAsia="Calibri" w:hAnsi="Arial Narrow" w:cs="Times New Roman"/>
          <w:sz w:val="24"/>
          <w:szCs w:val="24"/>
        </w:rPr>
        <w:t>et dès notification du marché, une police d’assurance couvrant les risques liés à l’exécution des prestations, objets de son marché.</w:t>
      </w:r>
    </w:p>
    <w:bookmarkEnd w:id="262"/>
    <w:p w14:paraId="77C669C2" w14:textId="77777777" w:rsidR="005245B3" w:rsidRPr="00067A4A" w:rsidRDefault="005245B3">
      <w:pPr>
        <w:widowControl w:val="0"/>
        <w:numPr>
          <w:ilvl w:val="0"/>
          <w:numId w:val="102"/>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Les polices d’assurances suivantes sont requises au titre du présent Marché pour les montants minima, les franchises et les autres conditions </w:t>
      </w:r>
      <w:bookmarkStart w:id="263" w:name="_Hlk159271520"/>
      <w:r w:rsidRPr="00067A4A">
        <w:rPr>
          <w:rFonts w:ascii="Arial Narrow" w:eastAsia="Calibri" w:hAnsi="Arial Narrow" w:cs="Times New Roman"/>
          <w:sz w:val="24"/>
          <w:szCs w:val="24"/>
        </w:rPr>
        <w:t>minimales dans un délai de quinze (15) jours à compter de la notification du marché</w:t>
      </w:r>
      <w:bookmarkEnd w:id="263"/>
      <w:r w:rsidR="00621A13" w:rsidRPr="00067A4A">
        <w:rPr>
          <w:rFonts w:ascii="Arial Narrow" w:eastAsia="Calibri" w:hAnsi="Arial Narrow" w:cs="Times New Roman"/>
          <w:i/>
          <w:iCs/>
          <w:sz w:val="24"/>
          <w:szCs w:val="24"/>
        </w:rPr>
        <w:t xml:space="preserve"> selon la liste ci-après</w:t>
      </w:r>
      <w:r w:rsidRPr="00067A4A">
        <w:rPr>
          <w:rFonts w:ascii="Arial Narrow" w:eastAsia="Calibri" w:hAnsi="Arial Narrow" w:cs="Times New Roman"/>
          <w:i/>
          <w:iCs/>
          <w:sz w:val="24"/>
          <w:szCs w:val="24"/>
        </w:rPr>
        <w:t xml:space="preserve"> </w:t>
      </w:r>
      <w:r w:rsidRPr="00067A4A">
        <w:rPr>
          <w:rFonts w:ascii="Arial Narrow" w:eastAsia="Calibri" w:hAnsi="Arial Narrow" w:cs="Times New Roman"/>
          <w:sz w:val="24"/>
          <w:szCs w:val="24"/>
        </w:rPr>
        <w:t>:</w:t>
      </w:r>
    </w:p>
    <w:p w14:paraId="11D4239A" w14:textId="77777777" w:rsidR="005245B3" w:rsidRPr="006B7B96" w:rsidRDefault="005245B3">
      <w:pPr>
        <w:widowControl w:val="0"/>
        <w:numPr>
          <w:ilvl w:val="0"/>
          <w:numId w:val="103"/>
        </w:numPr>
        <w:suppressAutoHyphens/>
        <w:autoSpaceDE w:val="0"/>
        <w:autoSpaceDN w:val="0"/>
        <w:spacing w:after="0" w:line="240" w:lineRule="auto"/>
        <w:ind w:left="1843"/>
        <w:jc w:val="both"/>
        <w:textAlignment w:val="baseline"/>
        <w:rPr>
          <w:rFonts w:ascii="Arial Narrow" w:eastAsia="Calibri" w:hAnsi="Arial Narrow" w:cs="Times New Roman"/>
          <w:i/>
          <w:iCs/>
          <w:sz w:val="24"/>
          <w:szCs w:val="24"/>
        </w:rPr>
      </w:pPr>
      <w:r w:rsidRPr="006B7B96">
        <w:rPr>
          <w:rFonts w:ascii="Arial Narrow" w:eastAsia="Calibri" w:hAnsi="Arial Narrow" w:cs="Times New Roman"/>
          <w:i/>
          <w:iCs/>
          <w:sz w:val="24"/>
          <w:szCs w:val="24"/>
        </w:rPr>
        <w:t xml:space="preserve">Assurance responsabilité civile vis-à-vis des tiers couvrant les risques de dommages corporels causés à des tiers ou des risques de décès de tiers (y compris le personnel du </w:t>
      </w:r>
      <w:r w:rsidRPr="006B7B96">
        <w:rPr>
          <w:rFonts w:ascii="Arial Narrow" w:eastAsia="Calibri" w:hAnsi="Arial Narrow" w:cs="Times New Roman"/>
          <w:i/>
          <w:iCs/>
          <w:sz w:val="24"/>
          <w:szCs w:val="24"/>
        </w:rPr>
        <w:lastRenderedPageBreak/>
        <w:t>Maître d’ouvrage), les risques de perte ou des dommages survenant dans le cadre de l’exécution des travaux à des biens pendant la fourniture ou le montage ou les installations ; le cas échéant ;</w:t>
      </w:r>
    </w:p>
    <w:p w14:paraId="1266829F" w14:textId="77777777" w:rsidR="005245B3" w:rsidRPr="00067A4A" w:rsidRDefault="005245B3">
      <w:pPr>
        <w:widowControl w:val="0"/>
        <w:numPr>
          <w:ilvl w:val="0"/>
          <w:numId w:val="103"/>
        </w:numPr>
        <w:suppressAutoHyphens/>
        <w:autoSpaceDE w:val="0"/>
        <w:autoSpaceDN w:val="0"/>
        <w:spacing w:after="0" w:line="240" w:lineRule="auto"/>
        <w:ind w:left="1843"/>
        <w:jc w:val="both"/>
        <w:textAlignment w:val="baseline"/>
        <w:rPr>
          <w:rFonts w:ascii="Arial Narrow" w:eastAsia="Calibri" w:hAnsi="Arial Narrow" w:cs="Times New Roman"/>
          <w:i/>
          <w:iCs/>
          <w:sz w:val="24"/>
          <w:szCs w:val="24"/>
        </w:rPr>
      </w:pPr>
      <w:r w:rsidRPr="00067A4A">
        <w:rPr>
          <w:rFonts w:ascii="Arial Narrow" w:eastAsia="Calibri" w:hAnsi="Arial Narrow" w:cs="Times New Roman"/>
          <w:i/>
          <w:iCs/>
          <w:sz w:val="24"/>
          <w:szCs w:val="24"/>
        </w:rPr>
        <w:t>Assurance “Tous risques chantier</w:t>
      </w:r>
      <w:r w:rsidRPr="00067A4A">
        <w:rPr>
          <w:rFonts w:ascii="Arial Narrow" w:eastAsia="Calibri" w:hAnsi="Arial Narrow" w:cs="Times New Roman"/>
          <w:sz w:val="24"/>
          <w:szCs w:val="24"/>
        </w:rPr>
        <w:t xml:space="preserve"> </w:t>
      </w:r>
      <w:r w:rsidRPr="00067A4A">
        <w:rPr>
          <w:rFonts w:ascii="Arial Narrow" w:eastAsia="Calibri" w:hAnsi="Arial Narrow" w:cs="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1ADBFAB" w14:textId="77777777" w:rsidR="005245B3" w:rsidRPr="00067A4A" w:rsidRDefault="005245B3">
      <w:pPr>
        <w:widowControl w:val="0"/>
        <w:numPr>
          <w:ilvl w:val="0"/>
          <w:numId w:val="103"/>
        </w:numPr>
        <w:suppressAutoHyphens/>
        <w:autoSpaceDE w:val="0"/>
        <w:autoSpaceDN w:val="0"/>
        <w:spacing w:after="0" w:line="240" w:lineRule="auto"/>
        <w:ind w:left="1843"/>
        <w:jc w:val="both"/>
        <w:textAlignment w:val="baseline"/>
        <w:rPr>
          <w:rFonts w:ascii="Arial Narrow" w:eastAsia="Calibri" w:hAnsi="Arial Narrow" w:cs="Times New Roman"/>
          <w:i/>
          <w:iCs/>
          <w:sz w:val="24"/>
          <w:szCs w:val="24"/>
        </w:rPr>
      </w:pPr>
      <w:r w:rsidRPr="00067A4A">
        <w:rPr>
          <w:rFonts w:ascii="Arial Narrow" w:eastAsia="Calibri" w:hAnsi="Arial Narrow" w:cs="Times New Roman"/>
          <w:i/>
          <w:iCs/>
          <w:sz w:val="24"/>
          <w:szCs w:val="24"/>
        </w:rPr>
        <w:t>Assurance couvrant la responsabilité décennale, le cas échéant.</w:t>
      </w:r>
    </w:p>
    <w:p w14:paraId="019EB58D" w14:textId="77777777" w:rsidR="005245B3" w:rsidRPr="00067A4A" w:rsidRDefault="005245B3">
      <w:pPr>
        <w:widowControl w:val="0"/>
        <w:numPr>
          <w:ilvl w:val="0"/>
          <w:numId w:val="103"/>
        </w:numPr>
        <w:suppressAutoHyphens/>
        <w:autoSpaceDE w:val="0"/>
        <w:autoSpaceDN w:val="0"/>
        <w:spacing w:after="0" w:line="240" w:lineRule="auto"/>
        <w:ind w:left="1843"/>
        <w:jc w:val="both"/>
        <w:textAlignment w:val="baseline"/>
        <w:rPr>
          <w:rFonts w:ascii="Arial Narrow" w:eastAsia="Calibri" w:hAnsi="Arial Narrow" w:cs="Times New Roman"/>
          <w:i/>
          <w:iCs/>
          <w:sz w:val="24"/>
          <w:szCs w:val="24"/>
        </w:rPr>
      </w:pPr>
      <w:r w:rsidRPr="00067A4A">
        <w:rPr>
          <w:rFonts w:ascii="Arial Narrow" w:eastAsia="Calibri" w:hAnsi="Arial Narrow" w:cs="Times New Roman"/>
          <w:sz w:val="24"/>
          <w:szCs w:val="24"/>
        </w:rPr>
        <w:t xml:space="preserve">Autres assurances Toutes autres assurances qui pourront être spécifiquement convenues entre les parties au marché. </w:t>
      </w:r>
    </w:p>
    <w:p w14:paraId="40A79F11" w14:textId="77777777" w:rsidR="005245B3" w:rsidRPr="00067A4A" w:rsidRDefault="005245B3">
      <w:pPr>
        <w:widowControl w:val="0"/>
        <w:numPr>
          <w:ilvl w:val="0"/>
          <w:numId w:val="102"/>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798E2C87" w14:textId="77777777" w:rsidR="005245B3" w:rsidRPr="00067A4A" w:rsidRDefault="005245B3" w:rsidP="005245B3">
      <w:pPr>
        <w:widowControl w:val="0"/>
        <w:suppressAutoHyphens/>
        <w:autoSpaceDE w:val="0"/>
        <w:autoSpaceDN w:val="0"/>
        <w:spacing w:after="0" w:line="240" w:lineRule="auto"/>
        <w:ind w:left="720"/>
        <w:jc w:val="both"/>
        <w:textAlignment w:val="baseline"/>
        <w:rPr>
          <w:rFonts w:ascii="Arial Narrow" w:eastAsia="Calibri" w:hAnsi="Arial Narrow" w:cs="Times New Roman"/>
          <w:sz w:val="10"/>
          <w:szCs w:val="10"/>
        </w:rPr>
      </w:pPr>
    </w:p>
    <w:p w14:paraId="5E4F3093" w14:textId="77777777" w:rsidR="005245B3" w:rsidRPr="00067A4A" w:rsidRDefault="005245B3">
      <w:pPr>
        <w:widowControl w:val="0"/>
        <w:numPr>
          <w:ilvl w:val="0"/>
          <w:numId w:val="102"/>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F07693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A5C5FCF" w14:textId="77777777" w:rsidR="005245B3" w:rsidRPr="00067A4A" w:rsidRDefault="005245B3">
      <w:pPr>
        <w:widowControl w:val="0"/>
        <w:numPr>
          <w:ilvl w:val="0"/>
          <w:numId w:val="102"/>
        </w:numPr>
        <w:suppressAutoHyphens/>
        <w:autoSpaceDE w:val="0"/>
        <w:autoSpaceDN w:val="0"/>
        <w:spacing w:after="0" w:line="240" w:lineRule="auto"/>
        <w:jc w:val="both"/>
        <w:textAlignment w:val="baseline"/>
        <w:rPr>
          <w:rFonts w:ascii="Arial Narrow" w:eastAsia="Calibri" w:hAnsi="Arial Narrow" w:cs="Times New Roman"/>
          <w:iCs/>
          <w:sz w:val="24"/>
          <w:szCs w:val="24"/>
        </w:rPr>
      </w:pPr>
      <w:r w:rsidRPr="00067A4A">
        <w:rPr>
          <w:rFonts w:ascii="Arial Narrow" w:eastAsia="Calibri" w:hAnsi="Arial Narrow"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067A4A">
        <w:rPr>
          <w:rFonts w:ascii="Arial Narrow" w:eastAsia="Calibri" w:hAnsi="Arial Narrow" w:cs="Times New Roman"/>
          <w:iCs/>
          <w:sz w:val="24"/>
          <w:szCs w:val="24"/>
        </w:rPr>
        <w:t xml:space="preserve"> moins que ces sous-traitants ne soient couverts par les polices contractées par le cocontractant.</w:t>
      </w:r>
    </w:p>
    <w:bookmarkEnd w:id="260"/>
    <w:p w14:paraId="44D4799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264882C6"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64" w:name="_Toc530307805"/>
      <w:bookmarkStart w:id="265" w:name="_Toc97557090"/>
      <w:bookmarkStart w:id="266" w:name="_Toc157306077"/>
      <w:bookmarkEnd w:id="259"/>
      <w:r w:rsidRPr="00067A4A">
        <w:rPr>
          <w:rFonts w:ascii="Arial Narrow" w:eastAsia="Times New Roman" w:hAnsi="Arial Narrow" w:cs="Times New Roman"/>
          <w:b/>
          <w:color w:val="000000"/>
          <w:sz w:val="24"/>
          <w:szCs w:val="24"/>
          <w:lang w:eastAsia="fr-FR"/>
        </w:rPr>
        <w:t>Article 19- Sous-traitance</w:t>
      </w:r>
      <w:bookmarkEnd w:id="264"/>
      <w:bookmarkEnd w:id="265"/>
      <w:bookmarkEnd w:id="266"/>
      <w:r w:rsidRPr="00067A4A">
        <w:rPr>
          <w:rFonts w:ascii="Arial Narrow" w:eastAsia="Times New Roman" w:hAnsi="Arial Narrow" w:cs="Times New Roman"/>
          <w:b/>
          <w:color w:val="000000"/>
          <w:sz w:val="24"/>
          <w:szCs w:val="24"/>
          <w:lang w:eastAsia="fr-FR"/>
        </w:rPr>
        <w:t xml:space="preserve"> </w:t>
      </w:r>
    </w:p>
    <w:p w14:paraId="46CDAA44"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267" w:name="_Hlk163152553"/>
      <w:r w:rsidRPr="006B7B96">
        <w:rPr>
          <w:rFonts w:ascii="Arial Narrow" w:eastAsia="Times New Roman" w:hAnsi="Arial Narrow" w:cs="Times New Roman"/>
          <w:sz w:val="24"/>
          <w:szCs w:val="24"/>
          <w:lang w:eastAsia="fr-FR"/>
        </w:rPr>
        <w:t xml:space="preserve">Le présent marché </w:t>
      </w:r>
      <w:bookmarkStart w:id="268" w:name="_Hlk163136911"/>
      <w:r w:rsidRPr="006B7B96">
        <w:rPr>
          <w:rFonts w:ascii="Arial Narrow" w:eastAsia="Times New Roman" w:hAnsi="Arial Narrow" w:cs="Times New Roman"/>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5B09BF5A"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r w:rsidRPr="006B7B96">
        <w:rPr>
          <w:rFonts w:ascii="Arial Narrow" w:eastAsia="Times New Roman" w:hAnsi="Arial Narrow" w:cs="Times New Roman"/>
          <w:sz w:val="24"/>
          <w:szCs w:val="24"/>
          <w:lang w:eastAsia="fr-FR"/>
        </w:rPr>
        <w:t xml:space="preserve"> </w:t>
      </w:r>
    </w:p>
    <w:p w14:paraId="1FFED8EE"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0ED4F842"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r w:rsidRPr="006B7B96">
        <w:rPr>
          <w:rFonts w:ascii="Arial Narrow" w:eastAsia="Times New Roman" w:hAnsi="Arial Narrow" w:cs="Times New Roman"/>
          <w:sz w:val="24"/>
          <w:szCs w:val="24"/>
          <w:lang w:eastAsia="fr-FR"/>
        </w:rPr>
        <w:t xml:space="preserve"> </w:t>
      </w:r>
    </w:p>
    <w:bookmarkEnd w:id="268"/>
    <w:p w14:paraId="1B44AEA1"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 xml:space="preserve">Le montant des travaux pouvant être sous-traités est limité à trente pour cent (30%) du montant du marché et de ses avenants, le cas échéant.  </w:t>
      </w:r>
    </w:p>
    <w:p w14:paraId="34EC283C"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2D06627"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269" w:name="_Hlk163136930"/>
      <w:r w:rsidRPr="006B7B96">
        <w:rPr>
          <w:rFonts w:ascii="Arial Narrow" w:eastAsia="Times New Roman" w:hAnsi="Arial Narrow" w:cs="Times New Roman"/>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6FEBD6A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10"/>
          <w:szCs w:val="10"/>
          <w:lang w:eastAsia="fr-FR"/>
        </w:rPr>
      </w:pPr>
      <w:r w:rsidRPr="00067A4A">
        <w:rPr>
          <w:rFonts w:ascii="Arial Narrow" w:eastAsia="Times New Roman" w:hAnsi="Arial Narrow" w:cs="Times New Roman"/>
          <w:color w:val="ED7D31"/>
          <w:sz w:val="24"/>
          <w:szCs w:val="24"/>
          <w:lang w:eastAsia="fr-FR"/>
        </w:rPr>
        <w:t xml:space="preserve"> </w:t>
      </w:r>
    </w:p>
    <w:bookmarkEnd w:id="269"/>
    <w:p w14:paraId="4595F75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Calibri" w:hAnsi="Arial Narrow" w:cs="Times New Roman"/>
          <w:spacing w:val="-3"/>
          <w:w w:val="110"/>
          <w:sz w:val="24"/>
          <w:szCs w:val="24"/>
        </w:rPr>
        <w:t xml:space="preserve">Le paiement </w:t>
      </w:r>
      <w:r w:rsidRPr="00067A4A">
        <w:rPr>
          <w:rFonts w:ascii="Arial Narrow" w:eastAsia="Calibri" w:hAnsi="Arial Narrow" w:cs="Times New Roman"/>
          <w:w w:val="110"/>
          <w:sz w:val="24"/>
          <w:szCs w:val="24"/>
        </w:rPr>
        <w:t xml:space="preserve">du </w:t>
      </w:r>
      <w:r w:rsidRPr="00067A4A">
        <w:rPr>
          <w:rFonts w:ascii="Arial Narrow" w:eastAsia="Calibri" w:hAnsi="Arial Narrow" w:cs="Times New Roman"/>
          <w:spacing w:val="-3"/>
          <w:w w:val="110"/>
          <w:sz w:val="24"/>
          <w:szCs w:val="24"/>
        </w:rPr>
        <w:t xml:space="preserve">sous-traitant </w:t>
      </w:r>
      <w:r w:rsidRPr="00067A4A">
        <w:rPr>
          <w:rFonts w:ascii="Arial Narrow" w:eastAsia="Calibri" w:hAnsi="Arial Narrow" w:cs="Times New Roman"/>
          <w:w w:val="110"/>
          <w:sz w:val="24"/>
          <w:szCs w:val="24"/>
        </w:rPr>
        <w:t>peut être</w:t>
      </w:r>
      <w:r w:rsidRPr="00067A4A">
        <w:rPr>
          <w:rFonts w:ascii="Arial Narrow" w:eastAsia="Calibri" w:hAnsi="Arial Narrow" w:cs="Times New Roman"/>
          <w:spacing w:val="-4"/>
          <w:w w:val="110"/>
          <w:sz w:val="24"/>
          <w:szCs w:val="24"/>
        </w:rPr>
        <w:t xml:space="preserve"> </w:t>
      </w:r>
      <w:r w:rsidRPr="00067A4A">
        <w:rPr>
          <w:rFonts w:ascii="Arial Narrow" w:eastAsia="Calibri" w:hAnsi="Arial Narrow" w:cs="Times New Roman"/>
          <w:spacing w:val="-3"/>
          <w:w w:val="110"/>
          <w:sz w:val="24"/>
          <w:szCs w:val="24"/>
        </w:rPr>
        <w:t xml:space="preserve">effectué </w:t>
      </w:r>
      <w:r w:rsidRPr="00067A4A">
        <w:rPr>
          <w:rFonts w:ascii="Arial Narrow" w:eastAsia="Calibri" w:hAnsi="Arial Narrow" w:cs="Times New Roman"/>
          <w:w w:val="110"/>
          <w:sz w:val="24"/>
          <w:szCs w:val="24"/>
        </w:rPr>
        <w:t xml:space="preserve">par le </w:t>
      </w:r>
      <w:r w:rsidRPr="00067A4A">
        <w:rPr>
          <w:rFonts w:ascii="Arial Narrow" w:eastAsia="Calibri" w:hAnsi="Arial Narrow" w:cs="Times New Roman"/>
          <w:spacing w:val="-3"/>
          <w:w w:val="110"/>
          <w:sz w:val="24"/>
          <w:szCs w:val="24"/>
        </w:rPr>
        <w:t xml:space="preserve">Maître d’Ouvrage </w:t>
      </w:r>
      <w:r w:rsidRPr="00067A4A">
        <w:rPr>
          <w:rFonts w:ascii="Arial Narrow" w:eastAsia="Calibri" w:hAnsi="Arial Narrow" w:cs="Times New Roman"/>
          <w:w w:val="110"/>
          <w:sz w:val="24"/>
          <w:szCs w:val="24"/>
        </w:rPr>
        <w:t xml:space="preserve">lorsque le </w:t>
      </w:r>
      <w:r w:rsidRPr="00067A4A">
        <w:rPr>
          <w:rFonts w:ascii="Arial Narrow" w:eastAsia="Calibri" w:hAnsi="Arial Narrow" w:cs="Times New Roman"/>
          <w:spacing w:val="-3"/>
          <w:w w:val="110"/>
          <w:sz w:val="24"/>
          <w:szCs w:val="24"/>
        </w:rPr>
        <w:t xml:space="preserve">montant </w:t>
      </w:r>
      <w:r w:rsidRPr="00067A4A">
        <w:rPr>
          <w:rFonts w:ascii="Arial Narrow" w:eastAsia="Calibri" w:hAnsi="Arial Narrow" w:cs="Times New Roman"/>
          <w:w w:val="110"/>
          <w:sz w:val="24"/>
          <w:szCs w:val="24"/>
        </w:rPr>
        <w:t xml:space="preserve">de la </w:t>
      </w:r>
      <w:r w:rsidRPr="00067A4A">
        <w:rPr>
          <w:rFonts w:ascii="Arial Narrow" w:eastAsia="Calibri" w:hAnsi="Arial Narrow" w:cs="Times New Roman"/>
          <w:spacing w:val="-3"/>
          <w:w w:val="110"/>
          <w:sz w:val="24"/>
          <w:szCs w:val="24"/>
        </w:rPr>
        <w:t xml:space="preserve">prestation sous-traitée </w:t>
      </w:r>
      <w:r w:rsidRPr="00067A4A">
        <w:rPr>
          <w:rFonts w:ascii="Arial Narrow" w:eastAsia="Calibri" w:hAnsi="Arial Narrow" w:cs="Times New Roman"/>
          <w:w w:val="110"/>
          <w:sz w:val="24"/>
          <w:szCs w:val="24"/>
        </w:rPr>
        <w:t>par une seule</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spacing w:val="-3"/>
          <w:w w:val="110"/>
          <w:sz w:val="24"/>
          <w:szCs w:val="24"/>
        </w:rPr>
        <w:t>entreprise</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spacing w:val="-2"/>
          <w:w w:val="110"/>
          <w:sz w:val="24"/>
          <w:szCs w:val="24"/>
        </w:rPr>
        <w:t>est</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w w:val="110"/>
          <w:sz w:val="24"/>
          <w:szCs w:val="24"/>
        </w:rPr>
        <w:t>supérieur</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w w:val="110"/>
          <w:sz w:val="24"/>
          <w:szCs w:val="24"/>
        </w:rPr>
        <w:t>ou</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w w:val="110"/>
          <w:sz w:val="24"/>
          <w:szCs w:val="24"/>
        </w:rPr>
        <w:t>égal</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w w:val="110"/>
          <w:sz w:val="24"/>
          <w:szCs w:val="24"/>
        </w:rPr>
        <w:t>à</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w w:val="110"/>
          <w:sz w:val="24"/>
          <w:szCs w:val="24"/>
        </w:rPr>
        <w:t>dix</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w w:val="110"/>
          <w:sz w:val="24"/>
          <w:szCs w:val="24"/>
        </w:rPr>
        <w:t>pour</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spacing w:val="-3"/>
          <w:w w:val="110"/>
          <w:sz w:val="24"/>
          <w:szCs w:val="24"/>
        </w:rPr>
        <w:t>cent</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w w:val="110"/>
          <w:sz w:val="24"/>
          <w:szCs w:val="24"/>
        </w:rPr>
        <w:t>(10%)</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w w:val="110"/>
          <w:sz w:val="24"/>
          <w:szCs w:val="24"/>
        </w:rPr>
        <w:t>du</w:t>
      </w:r>
      <w:r w:rsidRPr="00067A4A">
        <w:rPr>
          <w:rFonts w:ascii="Arial Narrow" w:eastAsia="Calibri" w:hAnsi="Arial Narrow" w:cs="Times New Roman"/>
          <w:spacing w:val="-13"/>
          <w:w w:val="110"/>
          <w:sz w:val="24"/>
          <w:szCs w:val="24"/>
        </w:rPr>
        <w:t xml:space="preserve"> </w:t>
      </w:r>
      <w:r w:rsidRPr="00067A4A">
        <w:rPr>
          <w:rFonts w:ascii="Arial Narrow" w:eastAsia="Calibri" w:hAnsi="Arial Narrow" w:cs="Times New Roman"/>
          <w:spacing w:val="-3"/>
          <w:w w:val="110"/>
          <w:sz w:val="24"/>
          <w:szCs w:val="24"/>
        </w:rPr>
        <w:t>montant</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spacing w:val="-3"/>
          <w:w w:val="110"/>
          <w:sz w:val="24"/>
          <w:szCs w:val="24"/>
        </w:rPr>
        <w:t>total</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w w:val="110"/>
          <w:sz w:val="24"/>
          <w:szCs w:val="24"/>
        </w:rPr>
        <w:t>du</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spacing w:val="-3"/>
          <w:w w:val="110"/>
          <w:sz w:val="24"/>
          <w:szCs w:val="24"/>
        </w:rPr>
        <w:t>marché</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spacing w:val="-4"/>
          <w:w w:val="110"/>
          <w:sz w:val="24"/>
          <w:szCs w:val="24"/>
        </w:rPr>
        <w:t>et</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w w:val="110"/>
          <w:sz w:val="24"/>
          <w:szCs w:val="24"/>
        </w:rPr>
        <w:t>ses</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spacing w:val="-3"/>
          <w:w w:val="110"/>
          <w:sz w:val="24"/>
          <w:szCs w:val="24"/>
        </w:rPr>
        <w:t>éventuels</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spacing w:val="-4"/>
          <w:w w:val="110"/>
          <w:sz w:val="24"/>
          <w:szCs w:val="24"/>
        </w:rPr>
        <w:t>avenants</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w w:val="110"/>
          <w:sz w:val="24"/>
          <w:szCs w:val="24"/>
        </w:rPr>
        <w:t>ou</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w w:val="110"/>
          <w:sz w:val="24"/>
          <w:szCs w:val="24"/>
        </w:rPr>
        <w:t>lorsqu’il</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spacing w:val="-2"/>
          <w:w w:val="110"/>
          <w:sz w:val="24"/>
          <w:szCs w:val="24"/>
        </w:rPr>
        <w:t>est</w:t>
      </w:r>
      <w:r w:rsidRPr="00067A4A">
        <w:rPr>
          <w:rFonts w:ascii="Arial Narrow" w:eastAsia="Calibri" w:hAnsi="Arial Narrow" w:cs="Times New Roman"/>
          <w:spacing w:val="-6"/>
          <w:w w:val="110"/>
          <w:sz w:val="24"/>
          <w:szCs w:val="24"/>
        </w:rPr>
        <w:t xml:space="preserve"> </w:t>
      </w:r>
      <w:r w:rsidRPr="00067A4A">
        <w:rPr>
          <w:rFonts w:ascii="Arial Narrow" w:eastAsia="Calibri" w:hAnsi="Arial Narrow" w:cs="Times New Roman"/>
          <w:spacing w:val="-3"/>
          <w:w w:val="110"/>
          <w:sz w:val="24"/>
          <w:szCs w:val="24"/>
        </w:rPr>
        <w:t xml:space="preserve">établi </w:t>
      </w:r>
      <w:r w:rsidRPr="00067A4A">
        <w:rPr>
          <w:rFonts w:ascii="Arial Narrow" w:eastAsia="Calibri" w:hAnsi="Arial Narrow" w:cs="Times New Roman"/>
          <w:w w:val="110"/>
          <w:sz w:val="24"/>
          <w:szCs w:val="24"/>
        </w:rPr>
        <w:t>que</w:t>
      </w:r>
      <w:r w:rsidRPr="00067A4A">
        <w:rPr>
          <w:rFonts w:ascii="Arial Narrow" w:eastAsia="Calibri" w:hAnsi="Arial Narrow" w:cs="Times New Roman"/>
          <w:spacing w:val="-8"/>
          <w:w w:val="110"/>
          <w:sz w:val="24"/>
          <w:szCs w:val="24"/>
        </w:rPr>
        <w:t xml:space="preserve"> </w:t>
      </w:r>
      <w:r w:rsidRPr="00067A4A">
        <w:rPr>
          <w:rFonts w:ascii="Arial Narrow" w:eastAsia="Calibri" w:hAnsi="Arial Narrow" w:cs="Times New Roman"/>
          <w:spacing w:val="-3"/>
          <w:w w:val="110"/>
          <w:sz w:val="24"/>
          <w:szCs w:val="24"/>
        </w:rPr>
        <w:t>l’entreprise</w:t>
      </w:r>
      <w:r w:rsidRPr="00067A4A">
        <w:rPr>
          <w:rFonts w:ascii="Arial Narrow" w:eastAsia="Calibri" w:hAnsi="Arial Narrow" w:cs="Times New Roman"/>
          <w:spacing w:val="-8"/>
          <w:w w:val="110"/>
          <w:sz w:val="24"/>
          <w:szCs w:val="24"/>
        </w:rPr>
        <w:t xml:space="preserve"> </w:t>
      </w:r>
      <w:r w:rsidRPr="00067A4A">
        <w:rPr>
          <w:rFonts w:ascii="Arial Narrow" w:eastAsia="Calibri" w:hAnsi="Arial Narrow" w:cs="Times New Roman"/>
          <w:w w:val="110"/>
          <w:sz w:val="24"/>
          <w:szCs w:val="24"/>
        </w:rPr>
        <w:t>principale</w:t>
      </w:r>
      <w:r w:rsidRPr="00067A4A">
        <w:rPr>
          <w:rFonts w:ascii="Arial Narrow" w:eastAsia="Calibri" w:hAnsi="Arial Narrow" w:cs="Times New Roman"/>
          <w:spacing w:val="-8"/>
          <w:w w:val="110"/>
          <w:sz w:val="24"/>
          <w:szCs w:val="24"/>
        </w:rPr>
        <w:t xml:space="preserve"> </w:t>
      </w:r>
      <w:r w:rsidRPr="00067A4A">
        <w:rPr>
          <w:rFonts w:ascii="Arial Narrow" w:eastAsia="Calibri" w:hAnsi="Arial Narrow" w:cs="Times New Roman"/>
          <w:w w:val="110"/>
          <w:sz w:val="24"/>
          <w:szCs w:val="24"/>
        </w:rPr>
        <w:t>se</w:t>
      </w:r>
      <w:r w:rsidRPr="00067A4A">
        <w:rPr>
          <w:rFonts w:ascii="Arial Narrow" w:eastAsia="Calibri" w:hAnsi="Arial Narrow" w:cs="Times New Roman"/>
          <w:spacing w:val="-8"/>
          <w:w w:val="110"/>
          <w:sz w:val="24"/>
          <w:szCs w:val="24"/>
        </w:rPr>
        <w:t xml:space="preserve"> </w:t>
      </w:r>
      <w:r w:rsidRPr="00067A4A">
        <w:rPr>
          <w:rFonts w:ascii="Arial Narrow" w:eastAsia="Calibri" w:hAnsi="Arial Narrow" w:cs="Times New Roman"/>
          <w:spacing w:val="-3"/>
          <w:w w:val="110"/>
          <w:sz w:val="24"/>
          <w:szCs w:val="24"/>
        </w:rPr>
        <w:t>livre</w:t>
      </w:r>
      <w:r w:rsidRPr="00067A4A">
        <w:rPr>
          <w:rFonts w:ascii="Arial Narrow" w:eastAsia="Calibri" w:hAnsi="Arial Narrow" w:cs="Times New Roman"/>
          <w:spacing w:val="-8"/>
          <w:w w:val="110"/>
          <w:sz w:val="24"/>
          <w:szCs w:val="24"/>
        </w:rPr>
        <w:t xml:space="preserve"> </w:t>
      </w:r>
      <w:r w:rsidRPr="00067A4A">
        <w:rPr>
          <w:rFonts w:ascii="Arial Narrow" w:eastAsia="Calibri" w:hAnsi="Arial Narrow" w:cs="Times New Roman"/>
          <w:w w:val="110"/>
          <w:sz w:val="24"/>
          <w:szCs w:val="24"/>
        </w:rPr>
        <w:t>à</w:t>
      </w:r>
      <w:r w:rsidRPr="00067A4A">
        <w:rPr>
          <w:rFonts w:ascii="Arial Narrow" w:eastAsia="Calibri" w:hAnsi="Arial Narrow" w:cs="Times New Roman"/>
          <w:spacing w:val="-8"/>
          <w:w w:val="110"/>
          <w:sz w:val="24"/>
          <w:szCs w:val="24"/>
        </w:rPr>
        <w:t xml:space="preserve"> </w:t>
      </w:r>
      <w:r w:rsidRPr="00067A4A">
        <w:rPr>
          <w:rFonts w:ascii="Arial Narrow" w:eastAsia="Calibri" w:hAnsi="Arial Narrow" w:cs="Times New Roman"/>
          <w:w w:val="110"/>
          <w:sz w:val="24"/>
          <w:szCs w:val="24"/>
        </w:rPr>
        <w:t>des</w:t>
      </w:r>
      <w:r w:rsidRPr="00067A4A">
        <w:rPr>
          <w:rFonts w:ascii="Arial Narrow" w:eastAsia="Calibri" w:hAnsi="Arial Narrow" w:cs="Times New Roman"/>
          <w:spacing w:val="-8"/>
          <w:w w:val="110"/>
          <w:sz w:val="24"/>
          <w:szCs w:val="24"/>
        </w:rPr>
        <w:t xml:space="preserve"> </w:t>
      </w:r>
      <w:r w:rsidRPr="00067A4A">
        <w:rPr>
          <w:rFonts w:ascii="Arial Narrow" w:eastAsia="Calibri" w:hAnsi="Arial Narrow" w:cs="Times New Roman"/>
          <w:spacing w:val="-3"/>
          <w:w w:val="110"/>
          <w:sz w:val="24"/>
          <w:szCs w:val="24"/>
        </w:rPr>
        <w:t>manœuvres</w:t>
      </w:r>
      <w:r w:rsidRPr="00067A4A">
        <w:rPr>
          <w:rFonts w:ascii="Arial Narrow" w:eastAsia="Calibri" w:hAnsi="Arial Narrow" w:cs="Times New Roman"/>
          <w:spacing w:val="-8"/>
          <w:w w:val="110"/>
          <w:sz w:val="24"/>
          <w:szCs w:val="24"/>
        </w:rPr>
        <w:t xml:space="preserve"> </w:t>
      </w:r>
      <w:r w:rsidRPr="00067A4A">
        <w:rPr>
          <w:rFonts w:ascii="Arial Narrow" w:eastAsia="Calibri" w:hAnsi="Arial Narrow" w:cs="Times New Roman"/>
          <w:spacing w:val="-3"/>
          <w:w w:val="110"/>
          <w:sz w:val="24"/>
          <w:szCs w:val="24"/>
        </w:rPr>
        <w:t>dolosives</w:t>
      </w:r>
      <w:r w:rsidRPr="00067A4A">
        <w:rPr>
          <w:rFonts w:ascii="Arial Narrow" w:eastAsia="Calibri" w:hAnsi="Arial Narrow" w:cs="Times New Roman"/>
          <w:spacing w:val="-8"/>
          <w:w w:val="110"/>
          <w:sz w:val="24"/>
          <w:szCs w:val="24"/>
        </w:rPr>
        <w:t xml:space="preserve"> </w:t>
      </w:r>
      <w:r w:rsidRPr="00067A4A">
        <w:rPr>
          <w:rFonts w:ascii="Arial Narrow" w:eastAsia="Calibri" w:hAnsi="Arial Narrow" w:cs="Times New Roman"/>
          <w:w w:val="110"/>
          <w:sz w:val="24"/>
          <w:szCs w:val="24"/>
        </w:rPr>
        <w:t>vis-à-vis du</w:t>
      </w:r>
      <w:r w:rsidRPr="00067A4A">
        <w:rPr>
          <w:rFonts w:ascii="Arial Narrow" w:eastAsia="Calibri" w:hAnsi="Arial Narrow" w:cs="Times New Roman"/>
          <w:spacing w:val="-10"/>
          <w:w w:val="110"/>
          <w:sz w:val="24"/>
          <w:szCs w:val="24"/>
        </w:rPr>
        <w:t xml:space="preserve"> </w:t>
      </w:r>
      <w:r w:rsidRPr="00067A4A">
        <w:rPr>
          <w:rFonts w:ascii="Arial Narrow" w:eastAsia="Calibri" w:hAnsi="Arial Narrow" w:cs="Times New Roman"/>
          <w:spacing w:val="-3"/>
          <w:w w:val="110"/>
          <w:sz w:val="24"/>
          <w:szCs w:val="24"/>
        </w:rPr>
        <w:t>sous-traitant.</w:t>
      </w:r>
      <w:r w:rsidRPr="00067A4A">
        <w:rPr>
          <w:rFonts w:ascii="Arial Narrow" w:eastAsia="Times New Roman" w:hAnsi="Arial Narrow"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7"/>
    <w:p w14:paraId="253EB36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17628DF"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70" w:name="_Toc530307806"/>
      <w:bookmarkStart w:id="271" w:name="_Toc97557091"/>
      <w:bookmarkStart w:id="272" w:name="_Toc157306078"/>
      <w:r w:rsidRPr="00067A4A">
        <w:rPr>
          <w:rFonts w:ascii="Arial Narrow" w:eastAsia="Times New Roman" w:hAnsi="Arial Narrow" w:cs="Times New Roman"/>
          <w:b/>
          <w:color w:val="000000"/>
          <w:sz w:val="24"/>
          <w:szCs w:val="24"/>
          <w:lang w:eastAsia="fr-FR"/>
        </w:rPr>
        <w:t>Article 20- Laboratoire de chantier e</w:t>
      </w:r>
      <w:bookmarkEnd w:id="270"/>
      <w:bookmarkEnd w:id="271"/>
      <w:bookmarkEnd w:id="272"/>
      <w:r w:rsidRPr="00067A4A">
        <w:rPr>
          <w:rFonts w:ascii="Arial Narrow" w:eastAsia="Times New Roman" w:hAnsi="Arial Narrow" w:cs="Times New Roman"/>
          <w:b/>
          <w:color w:val="000000"/>
          <w:sz w:val="24"/>
          <w:szCs w:val="24"/>
          <w:lang w:eastAsia="fr-FR"/>
        </w:rPr>
        <w:t>t essais</w:t>
      </w:r>
    </w:p>
    <w:p w14:paraId="5D0AEFC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w:t>
      </w:r>
      <w:r w:rsidR="00621A13" w:rsidRPr="00067A4A">
        <w:rPr>
          <w:rFonts w:ascii="Arial Narrow" w:eastAsia="Times New Roman" w:hAnsi="Arial Narrow" w:cs="Times New Roman"/>
          <w:sz w:val="24"/>
          <w:szCs w:val="24"/>
          <w:lang w:eastAsia="fr-FR"/>
        </w:rPr>
        <w:t>de l’Ingénieur</w:t>
      </w:r>
      <w:r w:rsidRPr="00067A4A">
        <w:rPr>
          <w:rFonts w:ascii="Arial Narrow" w:eastAsia="Times New Roman" w:hAnsi="Arial Narrow" w:cs="Times New Roman"/>
          <w:sz w:val="24"/>
          <w:szCs w:val="24"/>
          <w:lang w:eastAsia="fr-FR"/>
        </w:rPr>
        <w:t xml:space="preserve"> du marché </w:t>
      </w:r>
      <w:r w:rsidR="00621A13" w:rsidRPr="00067A4A">
        <w:rPr>
          <w:rFonts w:ascii="Arial Narrow" w:eastAsia="Times New Roman" w:hAnsi="Arial Narrow" w:cs="Times New Roman"/>
          <w:sz w:val="24"/>
          <w:szCs w:val="24"/>
          <w:lang w:eastAsia="fr-FR"/>
        </w:rPr>
        <w:t>dans un délai de 10 (Dix) jours</w:t>
      </w:r>
    </w:p>
    <w:p w14:paraId="079D1CA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161F6F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20.1. Les essais le cas échéant, prévus dans le cadre du présent marché comprennent : </w:t>
      </w:r>
    </w:p>
    <w:p w14:paraId="164BF43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AE59CD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20.2. Les équipements et matériels de laboratoire nécessaires sont : </w:t>
      </w:r>
    </w:p>
    <w:p w14:paraId="55BE549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1C0347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20.3. Les modalités de mise en œuvre de ces essais sont : </w:t>
      </w:r>
    </w:p>
    <w:p w14:paraId="45AAA77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frais inhérents à ces essais et contrôles sont à la charge du Cocontractant.</w:t>
      </w:r>
    </w:p>
    <w:p w14:paraId="3EE7EE2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2A74DAA"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73" w:name="_Toc157306079"/>
      <w:bookmarkStart w:id="274" w:name="_Toc530307807"/>
      <w:bookmarkStart w:id="275" w:name="_Toc97557092"/>
      <w:r w:rsidRPr="00067A4A">
        <w:rPr>
          <w:rFonts w:ascii="Arial Narrow" w:eastAsia="Times New Roman" w:hAnsi="Arial Narrow" w:cs="Times New Roman"/>
          <w:b/>
          <w:color w:val="000000"/>
          <w:sz w:val="24"/>
          <w:szCs w:val="24"/>
          <w:lang w:eastAsia="fr-FR"/>
        </w:rPr>
        <w:t>Article 21- Journal et Réunions de chantier</w:t>
      </w:r>
      <w:bookmarkEnd w:id="273"/>
      <w:r w:rsidRPr="00067A4A">
        <w:rPr>
          <w:rFonts w:ascii="Arial Narrow" w:eastAsia="Times New Roman" w:hAnsi="Arial Narrow" w:cs="Times New Roman"/>
          <w:b/>
          <w:color w:val="000000"/>
          <w:sz w:val="24"/>
          <w:szCs w:val="24"/>
          <w:lang w:eastAsia="fr-FR"/>
        </w:rPr>
        <w:t xml:space="preserve"> </w:t>
      </w:r>
      <w:bookmarkEnd w:id="274"/>
      <w:bookmarkEnd w:id="275"/>
    </w:p>
    <w:p w14:paraId="475B5F4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21.1. Journal de chantier.</w:t>
      </w:r>
    </w:p>
    <w:p w14:paraId="17621B0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067A4A">
        <w:rPr>
          <w:rFonts w:ascii="Arial Narrow" w:eastAsia="Times New Roman" w:hAnsi="Arial Narrow" w:cs="Times New Roman"/>
          <w:spacing w:val="5"/>
          <w:sz w:val="24"/>
          <w:szCs w:val="24"/>
          <w:lang w:eastAsia="fr-FR"/>
        </w:rPr>
        <w:t>pag</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doi</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êtr</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enlevée</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5"/>
          <w:sz w:val="24"/>
          <w:szCs w:val="24"/>
          <w:lang w:eastAsia="fr-FR"/>
        </w:rPr>
        <w:t>Le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parties raturée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o</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5"/>
          <w:sz w:val="24"/>
          <w:szCs w:val="24"/>
          <w:lang w:eastAsia="fr-FR"/>
        </w:rPr>
        <w:t>annulée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son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signalée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5"/>
          <w:sz w:val="24"/>
          <w:szCs w:val="24"/>
          <w:lang w:eastAsia="fr-FR"/>
        </w:rPr>
        <w:t xml:space="preserve">en </w:t>
      </w:r>
      <w:r w:rsidRPr="00067A4A">
        <w:rPr>
          <w:rFonts w:ascii="Arial Narrow" w:eastAsia="Times New Roman" w:hAnsi="Arial Narrow" w:cs="Times New Roman"/>
          <w:sz w:val="24"/>
          <w:szCs w:val="24"/>
          <w:lang w:eastAsia="fr-FR"/>
        </w:rPr>
        <w:t>marge pour validation Y sont consignés chaque jour :</w:t>
      </w:r>
    </w:p>
    <w:p w14:paraId="29B4A4C8"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opérations administratives, relatives à l'exécution et au règlement du marché (notification, résultats d'essais, attachement) ; </w:t>
      </w:r>
    </w:p>
    <w:p w14:paraId="12224515"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conditions atmosphériques ;</w:t>
      </w:r>
    </w:p>
    <w:p w14:paraId="47C0E17D"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réceptions de matériaux et agréments de toutes sortes ;</w:t>
      </w:r>
    </w:p>
    <w:p w14:paraId="4D974E5A"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incidents ou détails de toutes natures présentant quelques intérêts du point de vue de la tenue ultérieure des ouvrages ou de la durée réelle des travaux ;</w:t>
      </w:r>
    </w:p>
    <w:p w14:paraId="40A5B9A6"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Etc.</w:t>
      </w:r>
    </w:p>
    <w:p w14:paraId="30CFDED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pourra y consigner les incidents ou observations susceptibles de donner lieu à une réclamation de sa part.</w:t>
      </w:r>
    </w:p>
    <w:p w14:paraId="31A38C4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A4A75C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Ce journal sera signé contradictoirement par </w:t>
      </w:r>
      <w:r w:rsidR="00621A13" w:rsidRPr="00067A4A">
        <w:rPr>
          <w:rFonts w:ascii="Arial Narrow" w:eastAsia="Times New Roman" w:hAnsi="Arial Narrow" w:cs="Times New Roman"/>
          <w:sz w:val="24"/>
          <w:szCs w:val="24"/>
          <w:lang w:eastAsia="fr-FR"/>
        </w:rPr>
        <w:t>l’Ingénieur du Marché</w:t>
      </w:r>
      <w:r w:rsidRPr="00067A4A">
        <w:rPr>
          <w:rFonts w:ascii="Arial Narrow" w:eastAsia="Times New Roman" w:hAnsi="Arial Narrow" w:cs="Times New Roman"/>
          <w:sz w:val="24"/>
          <w:szCs w:val="24"/>
          <w:lang w:eastAsia="fr-FR"/>
        </w:rPr>
        <w:t xml:space="preserve"> et le représentant du cocontractant à chaque visite de chantier.</w:t>
      </w:r>
    </w:p>
    <w:p w14:paraId="4594831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14:paraId="6D77087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A8C8CA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21.2. Réunions de chantier</w:t>
      </w:r>
    </w:p>
    <w:p w14:paraId="4CFCD13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sz w:val="24"/>
          <w:szCs w:val="24"/>
          <w:lang w:eastAsia="fr-FR"/>
        </w:rPr>
        <w:t xml:space="preserve">Outre les réunions régulières de chantier à l’initiative </w:t>
      </w:r>
      <w:r w:rsidR="00BE5872" w:rsidRPr="00067A4A">
        <w:rPr>
          <w:rFonts w:ascii="Arial Narrow" w:eastAsia="Times New Roman" w:hAnsi="Arial Narrow" w:cs="Times New Roman"/>
          <w:sz w:val="24"/>
          <w:szCs w:val="24"/>
          <w:lang w:eastAsia="fr-FR"/>
        </w:rPr>
        <w:t>de l’Ingénieur du Marché</w:t>
      </w:r>
      <w:r w:rsidRPr="00067A4A">
        <w:rPr>
          <w:rFonts w:ascii="Arial Narrow" w:eastAsia="Times New Roman" w:hAnsi="Arial Narrow" w:cs="Times New Roman"/>
          <w:sz w:val="24"/>
          <w:szCs w:val="24"/>
          <w:lang w:eastAsia="fr-FR"/>
        </w:rPr>
        <w:t xml:space="preserve">, des réunions périodiques devront être tenues en présence du Chef de service du marché </w:t>
      </w:r>
      <w:r w:rsidR="00BE5872" w:rsidRPr="00067A4A">
        <w:rPr>
          <w:rFonts w:ascii="Arial Narrow" w:eastAsia="Times New Roman" w:hAnsi="Arial Narrow" w:cs="Times New Roman"/>
          <w:sz w:val="24"/>
          <w:szCs w:val="24"/>
          <w:lang w:eastAsia="fr-FR"/>
        </w:rPr>
        <w:t>au moins chaque semaine</w:t>
      </w:r>
      <w:r w:rsidRPr="00067A4A">
        <w:rPr>
          <w:rFonts w:ascii="Arial Narrow" w:eastAsia="Times New Roman" w:hAnsi="Arial Narrow" w:cs="Times New Roman"/>
          <w:i/>
          <w:iCs/>
          <w:sz w:val="24"/>
          <w:szCs w:val="24"/>
          <w:lang w:eastAsia="fr-FR"/>
        </w:rPr>
        <w:t>.</w:t>
      </w:r>
    </w:p>
    <w:p w14:paraId="19F1F53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réunions de chantier feront l’objet d’un procès-verbal signé par tous les participants. </w:t>
      </w:r>
    </w:p>
    <w:p w14:paraId="7258B2C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FCEF21A"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76" w:name="_Toc157306080"/>
      <w:bookmarkStart w:id="277" w:name="_Toc530307808"/>
      <w:bookmarkStart w:id="278" w:name="_Toc97557093"/>
      <w:r w:rsidRPr="00067A4A">
        <w:rPr>
          <w:rFonts w:ascii="Arial Narrow" w:eastAsia="Times New Roman" w:hAnsi="Arial Narrow" w:cs="Times New Roman"/>
          <w:b/>
          <w:color w:val="000000"/>
          <w:sz w:val="24"/>
          <w:szCs w:val="24"/>
          <w:lang w:eastAsia="fr-FR"/>
        </w:rPr>
        <w:t>Article 22- Utilisation des explosifs</w:t>
      </w:r>
      <w:bookmarkEnd w:id="276"/>
      <w:r w:rsidRPr="00067A4A">
        <w:rPr>
          <w:rFonts w:ascii="Arial Narrow" w:eastAsia="Times New Roman" w:hAnsi="Arial Narrow" w:cs="Times New Roman"/>
          <w:b/>
          <w:color w:val="000000"/>
          <w:sz w:val="24"/>
          <w:szCs w:val="24"/>
          <w:lang w:eastAsia="fr-FR"/>
        </w:rPr>
        <w:t xml:space="preserve"> </w:t>
      </w:r>
      <w:bookmarkEnd w:id="277"/>
      <w:bookmarkEnd w:id="278"/>
    </w:p>
    <w:p w14:paraId="512AB4AC" w14:textId="77777777" w:rsidR="005245B3" w:rsidRPr="00067A4A" w:rsidRDefault="00BE5872"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lang w:eastAsia="fr-FR"/>
        </w:rPr>
        <w:t>RAS</w:t>
      </w:r>
    </w:p>
    <w:p w14:paraId="6E62138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43943B92" w14:textId="77777777" w:rsidR="005245B3" w:rsidRPr="00067A4A" w:rsidRDefault="005245B3" w:rsidP="00C45D6F">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32"/>
          <w:szCs w:val="24"/>
          <w:lang w:eastAsia="fr-FR"/>
        </w:rPr>
      </w:pPr>
      <w:bookmarkStart w:id="279" w:name="_Toc530307809"/>
      <w:bookmarkStart w:id="280" w:name="_Toc97557094"/>
      <w:bookmarkStart w:id="281" w:name="_Toc157306081"/>
      <w:r w:rsidRPr="00067A4A">
        <w:rPr>
          <w:rFonts w:ascii="Arial Narrow" w:eastAsia="Times New Roman" w:hAnsi="Arial Narrow" w:cs="Times New Roman"/>
          <w:b/>
          <w:iCs/>
          <w:caps/>
          <w:sz w:val="32"/>
          <w:szCs w:val="24"/>
          <w:lang w:eastAsia="fr-FR"/>
        </w:rPr>
        <w:t>De la réception</w:t>
      </w:r>
      <w:bookmarkEnd w:id="279"/>
      <w:bookmarkEnd w:id="280"/>
      <w:bookmarkEnd w:id="281"/>
    </w:p>
    <w:p w14:paraId="28BE30EC"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b/>
          <w:bCs/>
          <w:sz w:val="24"/>
          <w:szCs w:val="24"/>
          <w:lang w:eastAsia="fr-FR"/>
        </w:rPr>
      </w:pPr>
      <w:bookmarkStart w:id="282" w:name="_Toc158799955"/>
      <w:bookmarkStart w:id="283" w:name="_Toc158973811"/>
      <w:bookmarkStart w:id="284" w:name="_Toc157306082"/>
      <w:bookmarkStart w:id="285" w:name="_Toc530307810"/>
      <w:bookmarkStart w:id="286" w:name="_Toc97557095"/>
      <w:bookmarkStart w:id="287" w:name="_Hlk163137116"/>
      <w:bookmarkStart w:id="288" w:name="_Hlk163152600"/>
      <w:r w:rsidRPr="00067A4A">
        <w:rPr>
          <w:rFonts w:ascii="Arial Narrow" w:eastAsia="Times New Roman" w:hAnsi="Arial Narrow" w:cs="Times New Roman"/>
          <w:b/>
          <w:bCs/>
          <w:sz w:val="24"/>
          <w:szCs w:val="24"/>
          <w:lang w:eastAsia="fr-FR"/>
        </w:rPr>
        <w:t>Article 23 : Documents à fournir avant la réception technique</w:t>
      </w:r>
      <w:bookmarkEnd w:id="282"/>
      <w:bookmarkEnd w:id="283"/>
      <w:r w:rsidRPr="00067A4A">
        <w:rPr>
          <w:rFonts w:ascii="Arial Narrow" w:eastAsia="Times New Roman" w:hAnsi="Arial Narrow" w:cs="Times New Roman"/>
          <w:b/>
          <w:bCs/>
          <w:sz w:val="24"/>
          <w:szCs w:val="24"/>
          <w:lang w:eastAsia="fr-FR"/>
        </w:rPr>
        <w:t xml:space="preserve"> </w:t>
      </w:r>
    </w:p>
    <w:p w14:paraId="2367A241"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devra dans un délai de dix (10) jours au moins avant la réception provisoire du marché subséquent transmettre au Maître d’Ouvrage les documents suivants :</w:t>
      </w:r>
    </w:p>
    <w:p w14:paraId="59C86D41" w14:textId="77777777" w:rsidR="005245B3" w:rsidRPr="00067A4A" w:rsidRDefault="005245B3">
      <w:pPr>
        <w:numPr>
          <w:ilvl w:val="0"/>
          <w:numId w:val="104"/>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Cs/>
          <w:sz w:val="24"/>
          <w:szCs w:val="24"/>
          <w:lang w:eastAsia="fr-FR"/>
        </w:rPr>
        <w:t>Copie du décompte décrivant les travaux indiquant leurs quantités, leur prix et le montant total ;</w:t>
      </w:r>
    </w:p>
    <w:p w14:paraId="7914480D" w14:textId="77777777" w:rsidR="005245B3" w:rsidRPr="00067A4A" w:rsidRDefault="005245B3">
      <w:pPr>
        <w:numPr>
          <w:ilvl w:val="0"/>
          <w:numId w:val="104"/>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Cs/>
          <w:sz w:val="24"/>
          <w:szCs w:val="24"/>
          <w:lang w:eastAsia="fr-FR"/>
        </w:rPr>
        <w:t xml:space="preserve">Notification de la réception ; </w:t>
      </w:r>
    </w:p>
    <w:p w14:paraId="1A1D1B14" w14:textId="77777777" w:rsidR="005245B3" w:rsidRPr="00067A4A" w:rsidRDefault="008C3C8D">
      <w:pPr>
        <w:numPr>
          <w:ilvl w:val="0"/>
          <w:numId w:val="104"/>
        </w:num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Cs/>
          <w:sz w:val="24"/>
          <w:szCs w:val="24"/>
          <w:lang w:eastAsia="fr-FR"/>
        </w:rPr>
        <w:t>Copie du Cautionnement</w:t>
      </w:r>
      <w:r w:rsidR="005245B3" w:rsidRPr="00067A4A">
        <w:rPr>
          <w:rFonts w:ascii="Arial Narrow" w:eastAsia="Times New Roman" w:hAnsi="Arial Narrow" w:cs="Times New Roman"/>
          <w:iCs/>
          <w:sz w:val="24"/>
          <w:szCs w:val="24"/>
          <w:lang w:eastAsia="fr-FR"/>
        </w:rPr>
        <w:t xml:space="preserve"> définitif ;</w:t>
      </w:r>
    </w:p>
    <w:p w14:paraId="69A48795" w14:textId="77777777" w:rsidR="005245B3" w:rsidRPr="00067A4A" w:rsidRDefault="008C3C8D">
      <w:pPr>
        <w:numPr>
          <w:ilvl w:val="0"/>
          <w:numId w:val="104"/>
        </w:numPr>
        <w:suppressAutoHyphens/>
        <w:autoSpaceDN w:val="0"/>
        <w:spacing w:after="0" w:line="240" w:lineRule="auto"/>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 xml:space="preserve">Copie de l’assurance </w:t>
      </w:r>
      <w:r w:rsidR="005245B3" w:rsidRPr="00067A4A">
        <w:rPr>
          <w:rFonts w:ascii="Arial Narrow" w:eastAsia="Times New Roman" w:hAnsi="Arial Narrow" w:cs="Times New Roman"/>
          <w:iCs/>
          <w:sz w:val="24"/>
          <w:szCs w:val="24"/>
          <w:lang w:eastAsia="fr-FR"/>
        </w:rPr>
        <w:t>;</w:t>
      </w:r>
    </w:p>
    <w:p w14:paraId="67F25D9B" w14:textId="77777777" w:rsidR="005245B3" w:rsidRPr="00067A4A" w:rsidRDefault="008C3C8D">
      <w:pPr>
        <w:numPr>
          <w:ilvl w:val="0"/>
          <w:numId w:val="104"/>
        </w:numPr>
        <w:suppressAutoHyphens/>
        <w:autoSpaceDN w:val="0"/>
        <w:spacing w:after="0" w:line="240" w:lineRule="auto"/>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Copie de la Lettre-commande enregistrée</w:t>
      </w:r>
    </w:p>
    <w:p w14:paraId="57FDF486"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r w:rsidRPr="00067A4A">
        <w:rPr>
          <w:rFonts w:ascii="Arial Narrow" w:eastAsia="Times New Roman" w:hAnsi="Arial Narrow" w:cs="Times New Roman"/>
          <w:b/>
          <w:color w:val="000000"/>
          <w:sz w:val="24"/>
          <w:szCs w:val="24"/>
          <w:lang w:eastAsia="fr-FR"/>
        </w:rPr>
        <w:t>Article 24- Réception provisoire</w:t>
      </w:r>
      <w:bookmarkEnd w:id="284"/>
      <w:r w:rsidRPr="00067A4A">
        <w:rPr>
          <w:rFonts w:ascii="Arial Narrow" w:eastAsia="Times New Roman" w:hAnsi="Arial Narrow" w:cs="Times New Roman"/>
          <w:b/>
          <w:color w:val="000000"/>
          <w:sz w:val="24"/>
          <w:szCs w:val="24"/>
          <w:lang w:eastAsia="fr-FR"/>
        </w:rPr>
        <w:t xml:space="preserve"> </w:t>
      </w:r>
      <w:bookmarkEnd w:id="285"/>
      <w:bookmarkEnd w:id="286"/>
    </w:p>
    <w:p w14:paraId="449AA420" w14:textId="77777777" w:rsidR="005245B3" w:rsidRPr="00067A4A"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b/>
          <w:spacing w:val="5"/>
          <w:sz w:val="24"/>
          <w:szCs w:val="24"/>
          <w:lang w:eastAsia="fr-FR"/>
        </w:rPr>
      </w:pPr>
      <w:r w:rsidRPr="00067A4A">
        <w:rPr>
          <w:rFonts w:ascii="Arial Narrow" w:eastAsia="Times New Roman" w:hAnsi="Arial Narrow" w:cs="Times New Roman"/>
          <w:b/>
          <w:spacing w:val="5"/>
          <w:sz w:val="24"/>
          <w:szCs w:val="24"/>
          <w:lang w:eastAsia="fr-FR"/>
        </w:rPr>
        <w:t>24.1. Opérations préalables à la réception</w:t>
      </w:r>
    </w:p>
    <w:p w14:paraId="7B974B98" w14:textId="77777777" w:rsidR="005245B3" w:rsidRPr="00067A4A"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067A4A">
        <w:rPr>
          <w:rFonts w:ascii="Arial Narrow" w:eastAsia="Times New Roman" w:hAnsi="Arial Narrow" w:cs="Times New Roman"/>
          <w:spacing w:val="5"/>
          <w:sz w:val="24"/>
          <w:szCs w:val="24"/>
          <w:lang w:eastAsia="fr-FR"/>
        </w:rPr>
        <w:t>Avant la réception provisoire, le cocontractant demande par écrit au Maître d’Ouvrage, avec copie à l’ingénieur, l’organisation d’une visite technique préalable à la réception.</w:t>
      </w:r>
    </w:p>
    <w:p w14:paraId="763BFC9A" w14:textId="77777777" w:rsidR="005245B3" w:rsidRPr="00067A4A"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067A4A">
        <w:rPr>
          <w:rFonts w:ascii="Arial Narrow" w:eastAsia="Times New Roman" w:hAnsi="Arial Narrow" w:cs="Times New Roman"/>
          <w:spacing w:val="5"/>
          <w:sz w:val="24"/>
          <w:szCs w:val="24"/>
          <w:lang w:eastAsia="fr-FR"/>
        </w:rPr>
        <w:t xml:space="preserve">Cette visite comprend entre autres opérations : </w:t>
      </w:r>
    </w:p>
    <w:p w14:paraId="76569FD8" w14:textId="77777777" w:rsidR="00A817A4" w:rsidRPr="00067A4A" w:rsidRDefault="00A817A4" w:rsidP="00A817A4">
      <w:pPr>
        <w:spacing w:after="0" w:line="240" w:lineRule="auto"/>
        <w:ind w:left="426"/>
        <w:jc w:val="both"/>
        <w:rPr>
          <w:rFonts w:ascii="Arial Narrow" w:eastAsia="Calibri" w:hAnsi="Arial Narrow" w:cs="Times New Roman"/>
        </w:rPr>
      </w:pPr>
      <w:r w:rsidRPr="00067A4A">
        <w:rPr>
          <w:rFonts w:ascii="Arial Narrow" w:eastAsia="Calibri" w:hAnsi="Arial Narrow" w:cs="Times New Roman"/>
        </w:rPr>
        <w:t xml:space="preserve">- </w:t>
      </w:r>
      <w:r w:rsidRPr="00067A4A">
        <w:rPr>
          <w:rFonts w:ascii="Arial Narrow" w:eastAsia="Calibri" w:hAnsi="Arial Narrow" w:cs="Times New Roman"/>
        </w:rPr>
        <w:tab/>
        <w:t xml:space="preserve">la reconnaissance qualitative et quantitative des ouvrages exécutés, </w:t>
      </w:r>
    </w:p>
    <w:p w14:paraId="743F2411" w14:textId="77777777" w:rsidR="00A817A4" w:rsidRPr="00067A4A" w:rsidRDefault="00A817A4" w:rsidP="00A817A4">
      <w:pPr>
        <w:spacing w:after="0" w:line="240" w:lineRule="auto"/>
        <w:ind w:left="426"/>
        <w:jc w:val="both"/>
        <w:rPr>
          <w:rFonts w:ascii="Arial Narrow" w:eastAsia="Calibri" w:hAnsi="Arial Narrow" w:cs="Times New Roman"/>
        </w:rPr>
      </w:pPr>
      <w:r w:rsidRPr="00067A4A">
        <w:rPr>
          <w:rFonts w:ascii="Arial Narrow" w:eastAsia="Calibri" w:hAnsi="Arial Narrow" w:cs="Times New Roman"/>
        </w:rPr>
        <w:t>-</w:t>
      </w:r>
      <w:r w:rsidRPr="00067A4A">
        <w:rPr>
          <w:rFonts w:ascii="Arial Narrow" w:eastAsia="Calibri" w:hAnsi="Arial Narrow" w:cs="Times New Roman"/>
        </w:rPr>
        <w:tab/>
        <w:t>la constatation éventuelle d’imperfections ou de malfaçons,</w:t>
      </w:r>
    </w:p>
    <w:p w14:paraId="35579118" w14:textId="77777777" w:rsidR="00A817A4" w:rsidRPr="00067A4A" w:rsidRDefault="00A817A4" w:rsidP="00A817A4">
      <w:pPr>
        <w:spacing w:after="0" w:line="240" w:lineRule="auto"/>
        <w:ind w:left="426"/>
        <w:jc w:val="both"/>
        <w:rPr>
          <w:rFonts w:ascii="Arial Narrow" w:eastAsia="Calibri" w:hAnsi="Arial Narrow" w:cs="Times New Roman"/>
        </w:rPr>
      </w:pPr>
      <w:r w:rsidRPr="00067A4A">
        <w:rPr>
          <w:rFonts w:ascii="Arial Narrow" w:eastAsia="Calibri" w:hAnsi="Arial Narrow" w:cs="Times New Roman"/>
        </w:rPr>
        <w:t xml:space="preserve">- </w:t>
      </w:r>
      <w:r w:rsidRPr="00067A4A">
        <w:rPr>
          <w:rFonts w:ascii="Arial Narrow" w:eastAsia="Calibri" w:hAnsi="Arial Narrow" w:cs="Times New Roman"/>
        </w:rPr>
        <w:tab/>
        <w:t>le respect des prescriptions environnementales,</w:t>
      </w:r>
    </w:p>
    <w:p w14:paraId="7B66155D" w14:textId="77777777" w:rsidR="00A817A4" w:rsidRPr="00067A4A" w:rsidRDefault="00A817A4" w:rsidP="00A817A4">
      <w:pPr>
        <w:spacing w:after="0" w:line="240" w:lineRule="auto"/>
        <w:ind w:left="426"/>
        <w:jc w:val="both"/>
        <w:rPr>
          <w:rFonts w:ascii="Arial Narrow" w:eastAsia="Calibri" w:hAnsi="Arial Narrow" w:cs="Times New Roman"/>
        </w:rPr>
      </w:pPr>
      <w:r w:rsidRPr="00067A4A">
        <w:rPr>
          <w:rFonts w:ascii="Arial Narrow" w:eastAsia="Calibri" w:hAnsi="Arial Narrow" w:cs="Times New Roman"/>
        </w:rPr>
        <w:t xml:space="preserve">- </w:t>
      </w:r>
      <w:r w:rsidRPr="00067A4A">
        <w:rPr>
          <w:rFonts w:ascii="Arial Narrow" w:eastAsia="Calibri" w:hAnsi="Arial Narrow" w:cs="Times New Roman"/>
        </w:rPr>
        <w:tab/>
        <w:t xml:space="preserve">les épreuves éventuellement prévues par le CCTP, </w:t>
      </w:r>
    </w:p>
    <w:p w14:paraId="164E9436" w14:textId="77777777" w:rsidR="00A817A4" w:rsidRPr="00067A4A" w:rsidRDefault="00A817A4" w:rsidP="00A817A4">
      <w:pPr>
        <w:spacing w:after="0" w:line="240" w:lineRule="auto"/>
        <w:ind w:left="426"/>
        <w:jc w:val="both"/>
        <w:rPr>
          <w:rFonts w:ascii="Arial Narrow" w:eastAsia="Calibri" w:hAnsi="Arial Narrow" w:cs="Times New Roman"/>
        </w:rPr>
      </w:pPr>
      <w:r w:rsidRPr="00067A4A">
        <w:rPr>
          <w:rFonts w:ascii="Arial Narrow" w:eastAsia="Calibri" w:hAnsi="Arial Narrow" w:cs="Times New Roman"/>
        </w:rPr>
        <w:t xml:space="preserve">- </w:t>
      </w:r>
      <w:r w:rsidRPr="00067A4A">
        <w:rPr>
          <w:rFonts w:ascii="Arial Narrow" w:eastAsia="Calibri" w:hAnsi="Arial Narrow" w:cs="Times New Roman"/>
        </w:rPr>
        <w:tab/>
        <w:t xml:space="preserve">la constatation éventuelle de l’inexécution des prestations prévues au contrat, </w:t>
      </w:r>
    </w:p>
    <w:p w14:paraId="5F98A62B" w14:textId="77777777" w:rsidR="00A817A4" w:rsidRPr="00067A4A" w:rsidRDefault="00A817A4" w:rsidP="00A817A4">
      <w:pPr>
        <w:spacing w:after="0" w:line="240" w:lineRule="auto"/>
        <w:ind w:left="426"/>
        <w:jc w:val="both"/>
        <w:rPr>
          <w:rFonts w:ascii="Arial Narrow" w:eastAsia="Calibri" w:hAnsi="Arial Narrow" w:cs="Times New Roman"/>
        </w:rPr>
      </w:pPr>
      <w:r w:rsidRPr="00067A4A">
        <w:rPr>
          <w:rFonts w:ascii="Arial Narrow" w:eastAsia="Calibri" w:hAnsi="Arial Narrow" w:cs="Times New Roman"/>
        </w:rPr>
        <w:t xml:space="preserve">- </w:t>
      </w:r>
      <w:r w:rsidRPr="00067A4A">
        <w:rPr>
          <w:rFonts w:ascii="Arial Narrow" w:eastAsia="Calibri" w:hAnsi="Arial Narrow" w:cs="Times New Roman"/>
        </w:rPr>
        <w:tab/>
        <w:t>la constatation du repliement éventuel des installations de chantier et la remise en état des lieux,</w:t>
      </w:r>
    </w:p>
    <w:p w14:paraId="7E2BB58E" w14:textId="77777777" w:rsidR="00A817A4" w:rsidRPr="00067A4A" w:rsidRDefault="00A817A4" w:rsidP="00A817A4">
      <w:pPr>
        <w:spacing w:after="0" w:line="240" w:lineRule="auto"/>
        <w:ind w:left="426"/>
        <w:jc w:val="both"/>
        <w:rPr>
          <w:rFonts w:ascii="Arial Narrow" w:eastAsia="Calibri" w:hAnsi="Arial Narrow" w:cs="Times New Roman"/>
        </w:rPr>
      </w:pPr>
      <w:r w:rsidRPr="00067A4A">
        <w:rPr>
          <w:rFonts w:ascii="Arial Narrow" w:eastAsia="Calibri" w:hAnsi="Arial Narrow" w:cs="Times New Roman"/>
        </w:rPr>
        <w:t xml:space="preserve">- </w:t>
      </w:r>
      <w:r w:rsidRPr="00067A4A">
        <w:rPr>
          <w:rFonts w:ascii="Arial Narrow" w:eastAsia="Calibri" w:hAnsi="Arial Narrow" w:cs="Times New Roman"/>
        </w:rPr>
        <w:tab/>
        <w:t xml:space="preserve">les constatations relatives à l’achèvement des travaux, </w:t>
      </w:r>
    </w:p>
    <w:p w14:paraId="6DE1050A" w14:textId="77777777" w:rsidR="00A817A4" w:rsidRPr="00067A4A" w:rsidRDefault="00A817A4" w:rsidP="00A817A4">
      <w:pPr>
        <w:spacing w:after="0" w:line="240" w:lineRule="auto"/>
        <w:ind w:left="426"/>
        <w:jc w:val="both"/>
        <w:rPr>
          <w:rFonts w:ascii="Arial Narrow" w:eastAsia="Calibri" w:hAnsi="Arial Narrow" w:cs="Times New Roman"/>
        </w:rPr>
      </w:pPr>
      <w:r w:rsidRPr="00067A4A">
        <w:rPr>
          <w:rFonts w:ascii="Arial Narrow" w:eastAsia="Calibri" w:hAnsi="Arial Narrow" w:cs="Times New Roman"/>
        </w:rPr>
        <w:t xml:space="preserve">- </w:t>
      </w:r>
      <w:r w:rsidRPr="00067A4A">
        <w:rPr>
          <w:rFonts w:ascii="Arial Narrow" w:eastAsia="Calibri" w:hAnsi="Arial Narrow" w:cs="Times New Roman"/>
        </w:rPr>
        <w:tab/>
        <w:t>les constatations des quantités des travaux effectivement réalisés.</w:t>
      </w:r>
    </w:p>
    <w:p w14:paraId="6C8B4598" w14:textId="77777777" w:rsidR="00A817A4" w:rsidRPr="00067A4A" w:rsidRDefault="00A817A4" w:rsidP="00A817A4">
      <w:pPr>
        <w:spacing w:after="0" w:line="240" w:lineRule="auto"/>
        <w:ind w:left="426"/>
        <w:jc w:val="both"/>
        <w:rPr>
          <w:rFonts w:ascii="Arial Narrow" w:eastAsia="Calibri" w:hAnsi="Arial Narrow" w:cs="Times New Roman"/>
          <w:sz w:val="12"/>
        </w:rPr>
      </w:pPr>
    </w:p>
    <w:p w14:paraId="35F9C6E4" w14:textId="77777777" w:rsidR="005245B3" w:rsidRPr="00067A4A" w:rsidRDefault="005245B3">
      <w:pPr>
        <w:widowControl w:val="0"/>
        <w:numPr>
          <w:ilvl w:val="0"/>
          <w:numId w:val="105"/>
        </w:numPr>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Calibri" w:hAnsi="Arial Narrow" w:cs="Times New Roman"/>
          <w:spacing w:val="5"/>
        </w:rPr>
      </w:pPr>
      <w:r w:rsidRPr="00067A4A">
        <w:rPr>
          <w:rFonts w:ascii="Arial Narrow" w:eastAsia="Calibri" w:hAnsi="Arial Narrow" w:cs="Times New Roman"/>
          <w:b/>
          <w:spacing w:val="5"/>
        </w:rPr>
        <w:t>La commission de réception</w:t>
      </w:r>
      <w:r w:rsidRPr="00067A4A">
        <w:rPr>
          <w:rFonts w:ascii="Arial Narrow" w:eastAsia="Calibri" w:hAnsi="Arial Narrow" w:cs="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4A4FD73E" w14:textId="77777777" w:rsidR="005245B3" w:rsidRPr="00067A4A" w:rsidRDefault="005245B3" w:rsidP="005245B3">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Arial Narrow" w:eastAsia="Calibri" w:hAnsi="Arial Narrow" w:cs="Times New Roman"/>
          <w:spacing w:val="5"/>
          <w:sz w:val="10"/>
          <w:szCs w:val="10"/>
        </w:rPr>
      </w:pPr>
      <w:r w:rsidRPr="00067A4A">
        <w:rPr>
          <w:rFonts w:ascii="Arial Narrow" w:eastAsia="Calibri" w:hAnsi="Arial Narrow" w:cs="Times New Roman"/>
          <w:spacing w:val="5"/>
        </w:rPr>
        <w:t xml:space="preserve"> </w:t>
      </w:r>
    </w:p>
    <w:p w14:paraId="74014B20" w14:textId="77777777" w:rsidR="005245B3" w:rsidRPr="00067A4A"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067A4A">
        <w:rPr>
          <w:rFonts w:ascii="Arial Narrow" w:eastAsia="Times New Roman" w:hAnsi="Arial Narrow" w:cs="Times New Roman"/>
          <w:spacing w:val="5"/>
          <w:sz w:val="24"/>
          <w:szCs w:val="24"/>
          <w:lang w:eastAsia="fr-FR"/>
        </w:rPr>
        <w:t>Ces opérations font l’objet d’un procès-verbal dressé sur le champ et signé par l’Ingénieur et le Cocontractant.</w:t>
      </w:r>
    </w:p>
    <w:p w14:paraId="70ABF026" w14:textId="77777777" w:rsidR="005245B3" w:rsidRPr="00067A4A"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10"/>
          <w:szCs w:val="10"/>
          <w:lang w:eastAsia="fr-FR"/>
        </w:rPr>
      </w:pPr>
    </w:p>
    <w:p w14:paraId="0F28E6CE" w14:textId="77777777" w:rsidR="005245B3" w:rsidRPr="00067A4A" w:rsidRDefault="005245B3">
      <w:pPr>
        <w:widowControl w:val="0"/>
        <w:numPr>
          <w:ilvl w:val="0"/>
          <w:numId w:val="105"/>
        </w:numPr>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Calibri" w:hAnsi="Arial Narrow" w:cs="Times New Roman"/>
          <w:spacing w:val="5"/>
          <w:sz w:val="24"/>
          <w:szCs w:val="24"/>
        </w:rPr>
      </w:pPr>
      <w:r w:rsidRPr="00067A4A">
        <w:rPr>
          <w:rFonts w:ascii="Arial Narrow" w:eastAsia="Calibri" w:hAnsi="Arial Narrow" w:cs="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2F2B3033" w14:textId="77777777" w:rsidR="005245B3" w:rsidRPr="00067A4A"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10"/>
          <w:szCs w:val="10"/>
          <w:lang w:eastAsia="fr-FR"/>
        </w:rPr>
      </w:pPr>
    </w:p>
    <w:p w14:paraId="26E4D352" w14:textId="77777777" w:rsidR="005245B3" w:rsidRPr="00067A4A" w:rsidRDefault="005245B3">
      <w:pPr>
        <w:widowControl w:val="0"/>
        <w:numPr>
          <w:ilvl w:val="0"/>
          <w:numId w:val="105"/>
        </w:numPr>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Calibri" w:hAnsi="Arial Narrow" w:cs="Times New Roman"/>
          <w:spacing w:val="5"/>
          <w:sz w:val="24"/>
          <w:szCs w:val="24"/>
        </w:rPr>
      </w:pPr>
      <w:r w:rsidRPr="00067A4A">
        <w:rPr>
          <w:rFonts w:ascii="Arial Narrow" w:eastAsia="Calibri" w:hAnsi="Arial Narrow" w:cs="Times New Roman"/>
          <w:b/>
          <w:spacing w:val="5"/>
          <w:sz w:val="24"/>
          <w:szCs w:val="24"/>
        </w:rPr>
        <w:t>La commission de réception technique</w:t>
      </w:r>
      <w:r w:rsidRPr="00067A4A">
        <w:rPr>
          <w:rFonts w:ascii="Arial Narrow" w:eastAsia="Calibri" w:hAnsi="Arial Narrow" w:cs="Times New Roman"/>
          <w:spacing w:val="5"/>
          <w:sz w:val="24"/>
          <w:szCs w:val="24"/>
        </w:rPr>
        <w:t xml:space="preserve"> ou le technicien commis à cette tâche, doit vérifier la conformité qualitative, technique et quantitative des travaux.</w:t>
      </w:r>
    </w:p>
    <w:p w14:paraId="338BAC82" w14:textId="77777777" w:rsidR="005245B3" w:rsidRPr="00067A4A"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067A4A">
        <w:rPr>
          <w:rFonts w:ascii="Arial Narrow" w:eastAsia="Times New Roman" w:hAnsi="Arial Narrow" w:cs="Times New Roman"/>
          <w:spacing w:val="5"/>
          <w:sz w:val="24"/>
          <w:szCs w:val="24"/>
          <w:lang w:eastAsia="fr-FR"/>
        </w:rPr>
        <w:t>En matière de réception technique, la commission prend une des décisions suivantes concernant tout ou partie de la prestation :</w:t>
      </w:r>
    </w:p>
    <w:p w14:paraId="1065C827" w14:textId="77777777" w:rsidR="005245B3" w:rsidRPr="00067A4A" w:rsidRDefault="005245B3">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Calibri" w:hAnsi="Arial Narrow" w:cs="Times New Roman"/>
          <w:spacing w:val="5"/>
          <w:sz w:val="24"/>
          <w:szCs w:val="24"/>
        </w:rPr>
      </w:pPr>
      <w:r w:rsidRPr="00067A4A">
        <w:rPr>
          <w:rFonts w:ascii="Arial Narrow" w:eastAsia="Calibri" w:hAnsi="Arial Narrow" w:cs="Times New Roman"/>
          <w:spacing w:val="5"/>
          <w:sz w:val="24"/>
          <w:szCs w:val="24"/>
        </w:rPr>
        <w:t>Elle accepte en qualité et en quantité les travaux et, dans ce cas, sa décision est immédiatement exécutoire ;</w:t>
      </w:r>
    </w:p>
    <w:p w14:paraId="2BBC3A3D" w14:textId="77777777" w:rsidR="005245B3" w:rsidRPr="00067A4A" w:rsidRDefault="005245B3">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Calibri" w:hAnsi="Arial Narrow" w:cs="Times New Roman"/>
          <w:spacing w:val="5"/>
          <w:sz w:val="24"/>
          <w:szCs w:val="24"/>
        </w:rPr>
      </w:pPr>
      <w:r w:rsidRPr="00067A4A">
        <w:rPr>
          <w:rFonts w:ascii="Arial Narrow" w:eastAsia="Calibri" w:hAnsi="Arial Narrow"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F13073B" w14:textId="77777777" w:rsidR="005245B3" w:rsidRPr="00067A4A" w:rsidRDefault="005245B3" w:rsidP="005245B3">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Arial Narrow" w:eastAsia="Calibri" w:hAnsi="Arial Narrow" w:cs="Times New Roman"/>
          <w:spacing w:val="5"/>
          <w:sz w:val="10"/>
          <w:szCs w:val="10"/>
        </w:rPr>
      </w:pPr>
    </w:p>
    <w:p w14:paraId="480950CE" w14:textId="77777777" w:rsidR="005245B3" w:rsidRPr="00067A4A"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b/>
          <w:bCs/>
          <w:spacing w:val="5"/>
          <w:sz w:val="24"/>
          <w:szCs w:val="24"/>
          <w:lang w:eastAsia="fr-FR"/>
        </w:rPr>
      </w:pPr>
      <w:bookmarkStart w:id="289" w:name="_Hlk163137182"/>
      <w:bookmarkEnd w:id="287"/>
      <w:r w:rsidRPr="00067A4A">
        <w:rPr>
          <w:rFonts w:ascii="Arial Narrow" w:eastAsia="Times New Roman" w:hAnsi="Arial Narrow" w:cs="Times New Roman"/>
          <w:b/>
          <w:bCs/>
          <w:spacing w:val="5"/>
          <w:sz w:val="24"/>
          <w:szCs w:val="24"/>
          <w:lang w:eastAsia="fr-FR"/>
        </w:rPr>
        <w:t>24.2. Réception Provisoire</w:t>
      </w:r>
    </w:p>
    <w:p w14:paraId="286DB7B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290" w:name="_Hlk163136966"/>
      <w:r w:rsidRPr="00067A4A">
        <w:rPr>
          <w:rFonts w:ascii="Arial Narrow" w:eastAsia="Times New Roman" w:hAnsi="Arial Narrow" w:cs="Times New Roman"/>
          <w:sz w:val="24"/>
          <w:szCs w:val="24"/>
          <w:lang w:eastAsia="fr-FR"/>
        </w:rPr>
        <w:t>Le cocontractant est tenu</w:t>
      </w:r>
      <w:r w:rsidR="00A817A4" w:rsidRPr="00067A4A">
        <w:rPr>
          <w:rFonts w:ascii="Arial Narrow" w:eastAsia="Times New Roman" w:hAnsi="Arial Narrow" w:cs="Times New Roman"/>
          <w:sz w:val="24"/>
          <w:szCs w:val="24"/>
          <w:lang w:eastAsia="fr-FR"/>
        </w:rPr>
        <w:t xml:space="preserve"> de faire connaître au Chef de Service du M</w:t>
      </w:r>
      <w:r w:rsidRPr="00067A4A">
        <w:rPr>
          <w:rFonts w:ascii="Arial Narrow" w:eastAsia="Times New Roman" w:hAnsi="Arial Narrow" w:cs="Times New Roman"/>
          <w:sz w:val="24"/>
          <w:szCs w:val="24"/>
          <w:lang w:eastAsia="fr-FR"/>
        </w:rPr>
        <w:t xml:space="preserve">arché au plus tard </w:t>
      </w:r>
      <w:r w:rsidR="00A817A4" w:rsidRPr="00067A4A">
        <w:rPr>
          <w:rFonts w:ascii="Arial Narrow" w:eastAsia="Times New Roman" w:hAnsi="Arial Narrow" w:cs="Times New Roman"/>
          <w:i/>
          <w:iCs/>
          <w:sz w:val="24"/>
          <w:szCs w:val="24"/>
          <w:lang w:eastAsia="fr-FR"/>
        </w:rPr>
        <w:t>05 (Cinq)</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sz w:val="24"/>
          <w:szCs w:val="24"/>
          <w:lang w:eastAsia="fr-FR"/>
        </w:rPr>
        <w:t>jours avant l’expiration du délai contractuel, la date à laquelle il souhaite que soit réceptionnés les travaux.</w:t>
      </w:r>
    </w:p>
    <w:p w14:paraId="142EC3C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1185A6A"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291" w:name="_Hlk163137022"/>
      <w:bookmarkEnd w:id="290"/>
      <w:r w:rsidRPr="006B7B96">
        <w:rPr>
          <w:rFonts w:ascii="Arial Narrow" w:eastAsia="Times New Roman" w:hAnsi="Arial Narrow" w:cs="Times New Roman"/>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14:paraId="7E518126"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Cs/>
          <w:sz w:val="10"/>
          <w:szCs w:val="10"/>
          <w:lang w:eastAsia="fr-FR"/>
        </w:rPr>
      </w:pPr>
    </w:p>
    <w:p w14:paraId="17D49D8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067A4A">
        <w:rPr>
          <w:rFonts w:ascii="Arial Narrow" w:eastAsia="Times New Roman" w:hAnsi="Arial Narrow" w:cs="Times New Roman"/>
          <w:spacing w:val="14"/>
          <w:sz w:val="24"/>
          <w:szCs w:val="24"/>
          <w:lang w:eastAsia="fr-FR"/>
        </w:rPr>
        <w:t>-</w:t>
      </w:r>
      <w:r w:rsidRPr="00067A4A">
        <w:rPr>
          <w:rFonts w:ascii="Arial Narrow" w:eastAsia="Times New Roman" w:hAnsi="Arial Narrow" w:cs="Times New Roman"/>
          <w:sz w:val="24"/>
          <w:szCs w:val="24"/>
          <w:lang w:eastAsia="fr-FR"/>
        </w:rPr>
        <w:t>verbal de réception</w:t>
      </w:r>
      <w:r w:rsidRPr="00067A4A">
        <w:rPr>
          <w:rFonts w:ascii="Arial Narrow" w:eastAsia="Times New Roman" w:hAnsi="Arial Narrow" w:cs="Times New Roman"/>
          <w:spacing w:val="6"/>
          <w:sz w:val="24"/>
          <w:szCs w:val="24"/>
          <w:lang w:eastAsia="fr-FR"/>
        </w:rPr>
        <w:t xml:space="preserve"> précise </w:t>
      </w:r>
      <w:r w:rsidRPr="00067A4A">
        <w:rPr>
          <w:rFonts w:ascii="Arial Narrow" w:eastAsia="Times New Roman" w:hAnsi="Arial Narrow" w:cs="Times New Roman"/>
          <w:sz w:val="24"/>
          <w:szCs w:val="24"/>
          <w:lang w:eastAsia="fr-FR"/>
        </w:rPr>
        <w:t>les réserves à lever assorties des délais, avant la prononciation de ladite réception.</w:t>
      </w:r>
    </w:p>
    <w:p w14:paraId="52ACB86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72A6E1A" w14:textId="77777777" w:rsidR="005245B3" w:rsidRPr="00067A4A" w:rsidRDefault="005245B3" w:rsidP="005245B3">
      <w:pPr>
        <w:widowControl w:val="0"/>
        <w:tabs>
          <w:tab w:val="left" w:pos="3620"/>
        </w:tabs>
        <w:suppressAutoHyphens/>
        <w:autoSpaceDE w:val="0"/>
        <w:autoSpaceDN w:val="0"/>
        <w:spacing w:after="0" w:line="240" w:lineRule="auto"/>
        <w:ind w:right="102"/>
        <w:jc w:val="both"/>
        <w:textAlignment w:val="baseline"/>
        <w:rPr>
          <w:rFonts w:ascii="Arial Narrow" w:eastAsia="Times New Roman" w:hAnsi="Arial Narrow" w:cs="Times New Roman"/>
          <w:sz w:val="24"/>
          <w:szCs w:val="24"/>
          <w:lang w:eastAsia="fr-FR"/>
        </w:rPr>
      </w:pPr>
      <w:r w:rsidRPr="00067A4A">
        <w:rPr>
          <w:rFonts w:ascii="Arial Narrow" w:eastAsia="Calibri" w:hAnsi="Arial Narrow" w:cs="Times New Roman"/>
          <w:spacing w:val="-3"/>
          <w:w w:val="105"/>
          <w:sz w:val="24"/>
          <w:szCs w:val="24"/>
        </w:rPr>
        <w:t xml:space="preserve">Pour </w:t>
      </w:r>
      <w:r w:rsidRPr="00067A4A">
        <w:rPr>
          <w:rFonts w:ascii="Arial Narrow" w:eastAsia="Calibri" w:hAnsi="Arial Narrow" w:cs="Times New Roman"/>
          <w:spacing w:val="-4"/>
          <w:w w:val="105"/>
          <w:sz w:val="24"/>
          <w:szCs w:val="24"/>
        </w:rPr>
        <w:t xml:space="preserve">être </w:t>
      </w:r>
      <w:r w:rsidRPr="00067A4A">
        <w:rPr>
          <w:rFonts w:ascii="Arial Narrow" w:eastAsia="Calibri" w:hAnsi="Arial Narrow" w:cs="Times New Roman"/>
          <w:spacing w:val="-3"/>
          <w:w w:val="105"/>
          <w:sz w:val="24"/>
          <w:szCs w:val="24"/>
        </w:rPr>
        <w:t xml:space="preserve">valable, </w:t>
      </w:r>
      <w:r w:rsidRPr="00067A4A">
        <w:rPr>
          <w:rFonts w:ascii="Arial Narrow" w:eastAsia="Calibri" w:hAnsi="Arial Narrow" w:cs="Times New Roman"/>
          <w:w w:val="105"/>
          <w:sz w:val="24"/>
          <w:szCs w:val="24"/>
        </w:rPr>
        <w:t xml:space="preserve">le </w:t>
      </w:r>
      <w:r w:rsidRPr="00067A4A">
        <w:rPr>
          <w:rFonts w:ascii="Arial Narrow" w:eastAsia="Calibri" w:hAnsi="Arial Narrow" w:cs="Times New Roman"/>
          <w:spacing w:val="-3"/>
          <w:w w:val="105"/>
          <w:sz w:val="24"/>
          <w:szCs w:val="24"/>
        </w:rPr>
        <w:t xml:space="preserve">procès-verbal </w:t>
      </w:r>
      <w:r w:rsidRPr="00067A4A">
        <w:rPr>
          <w:rFonts w:ascii="Arial Narrow" w:eastAsia="Calibri" w:hAnsi="Arial Narrow" w:cs="Times New Roman"/>
          <w:w w:val="105"/>
          <w:sz w:val="24"/>
          <w:szCs w:val="24"/>
        </w:rPr>
        <w:t xml:space="preserve">de </w:t>
      </w:r>
      <w:r w:rsidRPr="00067A4A">
        <w:rPr>
          <w:rFonts w:ascii="Arial Narrow" w:eastAsia="Calibri" w:hAnsi="Arial Narrow" w:cs="Times New Roman"/>
          <w:spacing w:val="-3"/>
          <w:w w:val="105"/>
          <w:sz w:val="24"/>
          <w:szCs w:val="24"/>
        </w:rPr>
        <w:t xml:space="preserve">réception </w:t>
      </w:r>
      <w:r w:rsidRPr="00067A4A">
        <w:rPr>
          <w:rFonts w:ascii="Arial Narrow" w:eastAsia="Calibri" w:hAnsi="Arial Narrow" w:cs="Times New Roman"/>
          <w:w w:val="105"/>
          <w:sz w:val="24"/>
          <w:szCs w:val="24"/>
        </w:rPr>
        <w:t xml:space="preserve">doit </w:t>
      </w:r>
      <w:r w:rsidRPr="00067A4A">
        <w:rPr>
          <w:rFonts w:ascii="Arial Narrow" w:eastAsia="Calibri" w:hAnsi="Arial Narrow" w:cs="Times New Roman"/>
          <w:spacing w:val="-4"/>
          <w:w w:val="105"/>
          <w:sz w:val="24"/>
          <w:szCs w:val="24"/>
        </w:rPr>
        <w:t xml:space="preserve">être </w:t>
      </w:r>
      <w:r w:rsidRPr="00067A4A">
        <w:rPr>
          <w:rFonts w:ascii="Arial Narrow" w:eastAsia="Calibri" w:hAnsi="Arial Narrow" w:cs="Times New Roman"/>
          <w:w w:val="105"/>
          <w:sz w:val="24"/>
          <w:szCs w:val="24"/>
        </w:rPr>
        <w:t xml:space="preserve">signé par les deux tiers (2/3) au moins des </w:t>
      </w:r>
      <w:r w:rsidRPr="00067A4A">
        <w:rPr>
          <w:rFonts w:ascii="Arial Narrow" w:eastAsia="Calibri" w:hAnsi="Arial Narrow" w:cs="Times New Roman"/>
          <w:spacing w:val="-3"/>
          <w:w w:val="105"/>
          <w:sz w:val="24"/>
          <w:szCs w:val="24"/>
        </w:rPr>
        <w:t xml:space="preserve">membres dont </w:t>
      </w:r>
      <w:r w:rsidRPr="00067A4A">
        <w:rPr>
          <w:rFonts w:ascii="Arial Narrow" w:eastAsia="Calibri" w:hAnsi="Arial Narrow" w:cs="Times New Roman"/>
          <w:w w:val="105"/>
          <w:sz w:val="24"/>
          <w:szCs w:val="24"/>
        </w:rPr>
        <w:t>le</w:t>
      </w:r>
      <w:r w:rsidRPr="00067A4A">
        <w:rPr>
          <w:rFonts w:ascii="Arial Narrow" w:eastAsia="Calibri" w:hAnsi="Arial Narrow" w:cs="Times New Roman"/>
          <w:spacing w:val="22"/>
          <w:w w:val="105"/>
          <w:sz w:val="24"/>
          <w:szCs w:val="24"/>
        </w:rPr>
        <w:t xml:space="preserve"> </w:t>
      </w:r>
      <w:r w:rsidRPr="00067A4A">
        <w:rPr>
          <w:rFonts w:ascii="Arial Narrow" w:eastAsia="Calibri" w:hAnsi="Arial Narrow" w:cs="Times New Roman"/>
          <w:spacing w:val="-3"/>
          <w:w w:val="105"/>
          <w:sz w:val="24"/>
          <w:szCs w:val="24"/>
        </w:rPr>
        <w:t>Président</w:t>
      </w:r>
      <w:r w:rsidRPr="00067A4A">
        <w:rPr>
          <w:rFonts w:ascii="Arial Narrow" w:eastAsia="Times New Roman" w:hAnsi="Arial Narrow" w:cs="Times New Roman"/>
          <w:sz w:val="24"/>
          <w:szCs w:val="24"/>
          <w:lang w:eastAsia="fr-FR"/>
        </w:rPr>
        <w:t>.</w:t>
      </w:r>
    </w:p>
    <w:p w14:paraId="41CEC7DE" w14:textId="77777777" w:rsidR="005245B3" w:rsidRPr="00067A4A" w:rsidRDefault="005245B3" w:rsidP="005245B3">
      <w:pPr>
        <w:widowControl w:val="0"/>
        <w:tabs>
          <w:tab w:val="left" w:pos="3620"/>
        </w:tabs>
        <w:suppressAutoHyphens/>
        <w:autoSpaceDE w:val="0"/>
        <w:autoSpaceDN w:val="0"/>
        <w:spacing w:after="0" w:line="240" w:lineRule="auto"/>
        <w:ind w:right="102"/>
        <w:jc w:val="both"/>
        <w:textAlignment w:val="baseline"/>
        <w:rPr>
          <w:rFonts w:ascii="Arial Narrow" w:eastAsia="Times New Roman" w:hAnsi="Arial Narrow" w:cs="Times New Roman"/>
          <w:sz w:val="10"/>
          <w:szCs w:val="10"/>
          <w:lang w:eastAsia="fr-FR"/>
        </w:rPr>
      </w:pPr>
    </w:p>
    <w:p w14:paraId="34D6631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bookmarkStart w:id="292" w:name="_Hlk163137060"/>
      <w:bookmarkEnd w:id="291"/>
      <w:r w:rsidRPr="00067A4A">
        <w:rPr>
          <w:rFonts w:ascii="Arial Narrow" w:eastAsia="Times New Roman" w:hAnsi="Arial Narrow" w:cs="Times New Roman"/>
          <w:b/>
          <w:sz w:val="24"/>
          <w:szCs w:val="24"/>
          <w:lang w:eastAsia="fr-FR"/>
        </w:rPr>
        <w:t>24.3. Composition de la commission de réception</w:t>
      </w:r>
    </w:p>
    <w:p w14:paraId="1FA55D1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Commission de réception sera composée des membres suivants</w:t>
      </w:r>
      <w:r w:rsidR="00A817A4"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z w:val="24"/>
          <w:szCs w:val="24"/>
          <w:lang w:eastAsia="fr-FR"/>
        </w:rPr>
        <w:t>:</w:t>
      </w:r>
    </w:p>
    <w:p w14:paraId="25F08050" w14:textId="03DE2ACA" w:rsidR="005245B3" w:rsidRPr="00067A4A" w:rsidRDefault="005245B3">
      <w:pPr>
        <w:widowControl w:val="0"/>
        <w:numPr>
          <w:ilvl w:val="0"/>
          <w:numId w:val="99"/>
        </w:numPr>
        <w:suppressAutoHyphens/>
        <w:autoSpaceDE w:val="0"/>
        <w:autoSpaceDN w:val="0"/>
        <w:spacing w:after="0" w:line="240" w:lineRule="auto"/>
        <w:jc w:val="both"/>
        <w:textAlignment w:val="baseline"/>
        <w:rPr>
          <w:rFonts w:ascii="Arial Narrow" w:eastAsia="Calibri" w:hAnsi="Arial Narrow" w:cs="Times New Roman"/>
        </w:rPr>
      </w:pPr>
      <w:r w:rsidRPr="00067A4A">
        <w:rPr>
          <w:rFonts w:ascii="Arial Narrow" w:eastAsia="Calibri" w:hAnsi="Arial Narrow" w:cs="Times New Roman"/>
          <w:b/>
        </w:rPr>
        <w:t xml:space="preserve">Président </w:t>
      </w:r>
      <w:r w:rsidRPr="00067A4A">
        <w:rPr>
          <w:rFonts w:ascii="Arial Narrow" w:eastAsia="Calibri" w:hAnsi="Arial Narrow" w:cs="Times New Roman"/>
        </w:rPr>
        <w:t xml:space="preserve">: </w:t>
      </w:r>
      <w:r w:rsidR="00A817A4" w:rsidRPr="00067A4A">
        <w:rPr>
          <w:rFonts w:ascii="Arial Narrow" w:eastAsia="Calibri" w:hAnsi="Arial Narrow" w:cs="Times New Roman"/>
        </w:rPr>
        <w:t>M</w:t>
      </w:r>
      <w:r w:rsidR="00F4038F" w:rsidRPr="00067A4A">
        <w:rPr>
          <w:rFonts w:ascii="Arial Narrow" w:eastAsia="Calibri" w:hAnsi="Arial Narrow" w:cs="Times New Roman"/>
        </w:rPr>
        <w:t>onsieur</w:t>
      </w:r>
      <w:r w:rsidR="00A817A4" w:rsidRPr="00067A4A">
        <w:rPr>
          <w:rFonts w:ascii="Arial Narrow" w:eastAsia="Calibri" w:hAnsi="Arial Narrow" w:cs="Times New Roman"/>
        </w:rPr>
        <w:t xml:space="preserve"> le Maire de la </w:t>
      </w:r>
      <w:r w:rsidR="004069E7" w:rsidRPr="00067A4A">
        <w:rPr>
          <w:rFonts w:ascii="Arial Narrow" w:eastAsia="Calibri" w:hAnsi="Arial Narrow" w:cs="Times New Roman"/>
        </w:rPr>
        <w:t xml:space="preserve">COMMUNE </w:t>
      </w:r>
      <w:r w:rsidR="00F4038F" w:rsidRPr="00067A4A">
        <w:rPr>
          <w:rFonts w:ascii="Arial Narrow" w:eastAsia="Calibri" w:hAnsi="Arial Narrow" w:cs="Times New Roman"/>
        </w:rPr>
        <w:t>DE MAYO BALEO</w:t>
      </w:r>
      <w:r w:rsidR="00B35B34" w:rsidRPr="00067A4A">
        <w:rPr>
          <w:rFonts w:ascii="Arial Narrow" w:eastAsia="Calibri" w:hAnsi="Arial Narrow" w:cs="Times New Roman"/>
        </w:rPr>
        <w:t xml:space="preserve"> ou</w:t>
      </w:r>
      <w:r w:rsidR="00A817A4" w:rsidRPr="00067A4A">
        <w:rPr>
          <w:rFonts w:ascii="Arial Narrow" w:eastAsia="Calibri" w:hAnsi="Arial Narrow" w:cs="Times New Roman"/>
        </w:rPr>
        <w:t xml:space="preserve"> son représentant </w:t>
      </w:r>
    </w:p>
    <w:p w14:paraId="167751CF" w14:textId="77777777" w:rsidR="005245B3" w:rsidRPr="00067A4A" w:rsidRDefault="005245B3">
      <w:pPr>
        <w:widowControl w:val="0"/>
        <w:numPr>
          <w:ilvl w:val="0"/>
          <w:numId w:val="99"/>
        </w:numPr>
        <w:suppressAutoHyphens/>
        <w:autoSpaceDE w:val="0"/>
        <w:autoSpaceDN w:val="0"/>
        <w:spacing w:after="0" w:line="240" w:lineRule="auto"/>
        <w:jc w:val="both"/>
        <w:textAlignment w:val="baseline"/>
        <w:rPr>
          <w:rFonts w:ascii="Arial Narrow" w:eastAsia="Calibri" w:hAnsi="Arial Narrow" w:cs="Times New Roman"/>
        </w:rPr>
      </w:pPr>
      <w:r w:rsidRPr="00067A4A">
        <w:rPr>
          <w:rFonts w:ascii="Arial Narrow" w:eastAsia="Calibri" w:hAnsi="Arial Narrow" w:cs="Times New Roman"/>
          <w:b/>
        </w:rPr>
        <w:t>Rapporteur</w:t>
      </w:r>
      <w:r w:rsidRPr="00067A4A">
        <w:rPr>
          <w:rFonts w:ascii="Arial Narrow" w:eastAsia="Calibri" w:hAnsi="Arial Narrow" w:cs="Times New Roman"/>
        </w:rPr>
        <w:t xml:space="preserve"> : </w:t>
      </w:r>
      <w:r w:rsidR="00A817A4" w:rsidRPr="00067A4A">
        <w:rPr>
          <w:rFonts w:ascii="Arial Narrow" w:eastAsia="Calibri" w:hAnsi="Arial Narrow" w:cs="Times New Roman"/>
        </w:rPr>
        <w:t>L</w:t>
      </w:r>
      <w:r w:rsidRPr="00067A4A">
        <w:rPr>
          <w:rFonts w:ascii="Arial Narrow" w:eastAsia="Calibri" w:hAnsi="Arial Narrow" w:cs="Times New Roman"/>
        </w:rPr>
        <w:t>’Ingénieur du marché</w:t>
      </w:r>
      <w:r w:rsidR="00A817A4" w:rsidRPr="00067A4A">
        <w:rPr>
          <w:rFonts w:ascii="Arial Narrow" w:eastAsia="Calibri" w:hAnsi="Arial Narrow" w:cs="Times New Roman"/>
        </w:rPr>
        <w:t xml:space="preserve"> </w:t>
      </w:r>
      <w:r w:rsidRPr="00067A4A">
        <w:rPr>
          <w:rFonts w:ascii="Arial Narrow" w:eastAsia="Calibri" w:hAnsi="Arial Narrow" w:cs="Times New Roman"/>
        </w:rPr>
        <w:t>;</w:t>
      </w:r>
    </w:p>
    <w:p w14:paraId="406F4B8F" w14:textId="7AC8283E" w:rsidR="00F4038F" w:rsidRPr="00067A4A" w:rsidRDefault="00F4038F">
      <w:pPr>
        <w:widowControl w:val="0"/>
        <w:numPr>
          <w:ilvl w:val="0"/>
          <w:numId w:val="99"/>
        </w:numPr>
        <w:suppressAutoHyphens/>
        <w:autoSpaceDE w:val="0"/>
        <w:autoSpaceDN w:val="0"/>
        <w:spacing w:after="0" w:line="240" w:lineRule="auto"/>
        <w:jc w:val="both"/>
        <w:textAlignment w:val="baseline"/>
        <w:rPr>
          <w:rFonts w:ascii="Arial Narrow" w:eastAsia="Calibri" w:hAnsi="Arial Narrow" w:cs="Times New Roman"/>
        </w:rPr>
      </w:pPr>
      <w:r w:rsidRPr="00067A4A">
        <w:rPr>
          <w:rFonts w:ascii="Arial Narrow" w:eastAsia="Calibri" w:hAnsi="Arial Narrow" w:cs="Times New Roman"/>
          <w:b/>
        </w:rPr>
        <w:t xml:space="preserve">Maitre d’œuvre : </w:t>
      </w:r>
      <w:r w:rsidRPr="00067A4A">
        <w:rPr>
          <w:rFonts w:ascii="Arial Narrow" w:eastAsia="Calibri" w:hAnsi="Arial Narrow" w:cs="Times New Roman"/>
        </w:rPr>
        <w:t>Membre ;</w:t>
      </w:r>
    </w:p>
    <w:p w14:paraId="7A8A3661" w14:textId="77777777" w:rsidR="005245B3" w:rsidRPr="00067A4A" w:rsidRDefault="005245B3">
      <w:pPr>
        <w:widowControl w:val="0"/>
        <w:numPr>
          <w:ilvl w:val="0"/>
          <w:numId w:val="99"/>
        </w:numPr>
        <w:suppressAutoHyphens/>
        <w:autoSpaceDE w:val="0"/>
        <w:autoSpaceDN w:val="0"/>
        <w:spacing w:after="0" w:line="240" w:lineRule="auto"/>
        <w:jc w:val="both"/>
        <w:textAlignment w:val="baseline"/>
        <w:rPr>
          <w:rFonts w:ascii="Arial Narrow" w:eastAsia="Calibri" w:hAnsi="Arial Narrow" w:cs="Times New Roman"/>
          <w:b/>
        </w:rPr>
      </w:pPr>
      <w:r w:rsidRPr="00067A4A">
        <w:rPr>
          <w:rFonts w:ascii="Arial Narrow" w:eastAsia="Calibri" w:hAnsi="Arial Narrow" w:cs="Times New Roman"/>
          <w:b/>
        </w:rPr>
        <w:t>Membres :</w:t>
      </w:r>
    </w:p>
    <w:p w14:paraId="235532AF" w14:textId="77777777" w:rsidR="005245B3" w:rsidRPr="00067A4A" w:rsidRDefault="005245B3">
      <w:pPr>
        <w:widowControl w:val="0"/>
        <w:numPr>
          <w:ilvl w:val="0"/>
          <w:numId w:val="97"/>
        </w:numPr>
        <w:suppressAutoHyphens/>
        <w:autoSpaceDE w:val="0"/>
        <w:autoSpaceDN w:val="0"/>
        <w:spacing w:after="0" w:line="240" w:lineRule="auto"/>
        <w:jc w:val="both"/>
        <w:textAlignment w:val="baseline"/>
        <w:rPr>
          <w:rFonts w:ascii="Arial Narrow" w:eastAsia="Calibri" w:hAnsi="Arial Narrow" w:cs="Times New Roman"/>
        </w:rPr>
      </w:pPr>
      <w:r w:rsidRPr="00067A4A">
        <w:rPr>
          <w:rFonts w:ascii="Arial Narrow" w:eastAsia="Calibri" w:hAnsi="Arial Narrow" w:cs="Times New Roman"/>
        </w:rPr>
        <w:t>Le Chef de Service du marché ou son représentant ;</w:t>
      </w:r>
    </w:p>
    <w:p w14:paraId="16861867" w14:textId="77777777" w:rsidR="005245B3" w:rsidRPr="00067A4A" w:rsidRDefault="005245B3">
      <w:pPr>
        <w:widowControl w:val="0"/>
        <w:numPr>
          <w:ilvl w:val="0"/>
          <w:numId w:val="97"/>
        </w:numPr>
        <w:suppressAutoHyphens/>
        <w:autoSpaceDE w:val="0"/>
        <w:autoSpaceDN w:val="0"/>
        <w:spacing w:after="0" w:line="240" w:lineRule="auto"/>
        <w:jc w:val="both"/>
        <w:textAlignment w:val="baseline"/>
        <w:rPr>
          <w:rFonts w:ascii="Arial Narrow" w:eastAsia="Calibri" w:hAnsi="Arial Narrow" w:cs="Times New Roman"/>
        </w:rPr>
      </w:pPr>
      <w:r w:rsidRPr="00067A4A">
        <w:rPr>
          <w:rFonts w:ascii="Arial Narrow" w:eastAsia="Calibri" w:hAnsi="Arial Narrow" w:cs="Times New Roman"/>
        </w:rPr>
        <w:t xml:space="preserve">Le comptable matière du Maître d’Ouvrage conformément à la circulaire portant application de la loi des finances de l’année </w:t>
      </w:r>
      <w:r w:rsidR="00A817A4" w:rsidRPr="00067A4A">
        <w:rPr>
          <w:rFonts w:ascii="Arial Narrow" w:eastAsia="Calibri" w:hAnsi="Arial Narrow" w:cs="Times New Roman"/>
        </w:rPr>
        <w:t>2025 ;</w:t>
      </w:r>
      <w:r w:rsidRPr="00067A4A">
        <w:rPr>
          <w:rFonts w:ascii="Arial Narrow" w:eastAsia="Calibri" w:hAnsi="Arial Narrow" w:cs="Times New Roman"/>
        </w:rPr>
        <w:t xml:space="preserve"> </w:t>
      </w:r>
    </w:p>
    <w:p w14:paraId="3162DD11" w14:textId="77777777" w:rsidR="005245B3" w:rsidRPr="00067A4A" w:rsidRDefault="005245B3">
      <w:pPr>
        <w:widowControl w:val="0"/>
        <w:numPr>
          <w:ilvl w:val="0"/>
          <w:numId w:val="100"/>
        </w:numPr>
        <w:suppressAutoHyphens/>
        <w:autoSpaceDE w:val="0"/>
        <w:autoSpaceDN w:val="0"/>
        <w:spacing w:after="0" w:line="240" w:lineRule="auto"/>
        <w:jc w:val="both"/>
        <w:textAlignment w:val="baseline"/>
        <w:rPr>
          <w:rFonts w:ascii="Arial Narrow" w:eastAsia="Calibri" w:hAnsi="Arial Narrow" w:cs="Times New Roman"/>
        </w:rPr>
      </w:pPr>
      <w:r w:rsidRPr="00067A4A">
        <w:rPr>
          <w:rFonts w:ascii="Arial Narrow" w:eastAsia="Calibri" w:hAnsi="Arial Narrow" w:cs="Times New Roman"/>
          <w:b/>
        </w:rPr>
        <w:t xml:space="preserve">Observateur </w:t>
      </w:r>
      <w:r w:rsidRPr="00067A4A">
        <w:rPr>
          <w:rFonts w:ascii="Arial Narrow" w:eastAsia="Calibri" w:hAnsi="Arial Narrow" w:cs="Times New Roman"/>
        </w:rPr>
        <w:t xml:space="preserve">: Le représentant du MINMAP ; </w:t>
      </w:r>
    </w:p>
    <w:p w14:paraId="38C7B11D" w14:textId="77777777" w:rsidR="005245B3" w:rsidRPr="00067A4A" w:rsidRDefault="005245B3">
      <w:pPr>
        <w:widowControl w:val="0"/>
        <w:numPr>
          <w:ilvl w:val="0"/>
          <w:numId w:val="100"/>
        </w:numPr>
        <w:suppressAutoHyphens/>
        <w:autoSpaceDE w:val="0"/>
        <w:autoSpaceDN w:val="0"/>
        <w:spacing w:after="0" w:line="240" w:lineRule="auto"/>
        <w:jc w:val="both"/>
        <w:textAlignment w:val="baseline"/>
        <w:rPr>
          <w:rFonts w:ascii="Arial Narrow" w:eastAsia="Calibri" w:hAnsi="Arial Narrow" w:cs="Times New Roman"/>
        </w:rPr>
      </w:pPr>
      <w:r w:rsidRPr="00067A4A">
        <w:rPr>
          <w:rFonts w:ascii="Arial Narrow" w:eastAsia="Calibri" w:hAnsi="Arial Narrow" w:cs="Times New Roman"/>
          <w:b/>
        </w:rPr>
        <w:t>Invité :</w:t>
      </w:r>
      <w:r w:rsidRPr="00067A4A">
        <w:rPr>
          <w:rFonts w:ascii="Arial Narrow" w:eastAsia="Calibri" w:hAnsi="Arial Narrow" w:cs="Times New Roman"/>
        </w:rPr>
        <w:t xml:space="preserve"> Le Cocontractant ;</w:t>
      </w:r>
    </w:p>
    <w:p w14:paraId="5FE27A81"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w:t>
      </w:r>
      <w:r w:rsidRPr="006B7B96">
        <w:rPr>
          <w:rFonts w:ascii="Arial Narrow" w:eastAsia="Times New Roman" w:hAnsi="Arial Narrow" w:cs="Times New Roman"/>
          <w:sz w:val="24"/>
          <w:szCs w:val="24"/>
          <w:lang w:eastAsia="fr-FR"/>
        </w:rPr>
        <w:t>l’acceptation sans réserve des conclusions de la Commission de réception.</w:t>
      </w:r>
    </w:p>
    <w:bookmarkEnd w:id="288"/>
    <w:bookmarkEnd w:id="289"/>
    <w:bookmarkEnd w:id="292"/>
    <w:p w14:paraId="0E827FF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F738C5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b/>
          <w:sz w:val="24"/>
          <w:szCs w:val="24"/>
          <w:lang w:eastAsia="fr-FR"/>
        </w:rPr>
        <w:t>24.4. Réceptions partielles</w:t>
      </w:r>
      <w:r w:rsidRPr="00067A4A">
        <w:rPr>
          <w:rFonts w:ascii="Arial Narrow" w:eastAsia="Times New Roman" w:hAnsi="Arial Narrow" w:cs="Times New Roman"/>
          <w:sz w:val="24"/>
          <w:szCs w:val="24"/>
          <w:lang w:eastAsia="fr-FR"/>
        </w:rPr>
        <w:t xml:space="preserve"> </w:t>
      </w:r>
    </w:p>
    <w:p w14:paraId="4EDC5B4B" w14:textId="77777777" w:rsidR="005245B3" w:rsidRPr="00067A4A" w:rsidRDefault="00A817A4"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293" w:name="_Hlk143271050"/>
      <w:r w:rsidRPr="00067A4A">
        <w:rPr>
          <w:rFonts w:ascii="Arial Narrow" w:eastAsia="Times New Roman" w:hAnsi="Arial Narrow" w:cs="Times New Roman"/>
          <w:i/>
          <w:iCs/>
          <w:sz w:val="24"/>
          <w:szCs w:val="24"/>
          <w:lang w:eastAsia="fr-FR"/>
        </w:rPr>
        <w:t>RAS</w:t>
      </w:r>
    </w:p>
    <w:bookmarkEnd w:id="293"/>
    <w:p w14:paraId="76A73D1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r w:rsidRPr="00067A4A">
        <w:rPr>
          <w:rFonts w:ascii="Arial Narrow" w:eastAsia="Times New Roman" w:hAnsi="Arial Narrow" w:cs="Times New Roman"/>
          <w:sz w:val="24"/>
          <w:szCs w:val="24"/>
          <w:lang w:eastAsia="fr-FR"/>
        </w:rPr>
        <w:t xml:space="preserve"> </w:t>
      </w:r>
    </w:p>
    <w:p w14:paraId="08DF63F7" w14:textId="77777777" w:rsidR="00A817A4"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b/>
          <w:sz w:val="24"/>
          <w:szCs w:val="24"/>
          <w:lang w:eastAsia="fr-FR"/>
        </w:rPr>
        <w:t>24.5. Début de la période de garantie</w:t>
      </w:r>
      <w:r w:rsidRPr="00067A4A">
        <w:rPr>
          <w:rFonts w:ascii="Arial Narrow" w:eastAsia="Times New Roman" w:hAnsi="Arial Narrow" w:cs="Times New Roman"/>
          <w:sz w:val="24"/>
          <w:szCs w:val="24"/>
          <w:lang w:eastAsia="fr-FR"/>
        </w:rPr>
        <w:t xml:space="preserve"> </w:t>
      </w:r>
    </w:p>
    <w:p w14:paraId="7D0AAEA7" w14:textId="77777777" w:rsidR="005245B3" w:rsidRPr="00067A4A" w:rsidRDefault="00A817A4"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L</w:t>
      </w:r>
      <w:r w:rsidR="005245B3" w:rsidRPr="00067A4A">
        <w:rPr>
          <w:rFonts w:ascii="Arial Narrow" w:eastAsia="Times New Roman" w:hAnsi="Arial Narrow" w:cs="Times New Roman"/>
          <w:i/>
          <w:iCs/>
          <w:sz w:val="24"/>
          <w:szCs w:val="24"/>
          <w:lang w:eastAsia="fr-FR"/>
        </w:rPr>
        <w:t xml:space="preserve">a période de garantie commence </w:t>
      </w:r>
      <w:r w:rsidRPr="00067A4A">
        <w:rPr>
          <w:rFonts w:ascii="Arial Narrow" w:eastAsia="Times New Roman" w:hAnsi="Arial Narrow" w:cs="Times New Roman"/>
          <w:i/>
          <w:iCs/>
          <w:sz w:val="24"/>
          <w:szCs w:val="24"/>
          <w:lang w:eastAsia="fr-FR"/>
        </w:rPr>
        <w:t>à la date de la</w:t>
      </w:r>
      <w:r w:rsidR="005245B3" w:rsidRPr="00067A4A">
        <w:rPr>
          <w:rFonts w:ascii="Arial Narrow" w:eastAsia="Times New Roman" w:hAnsi="Arial Narrow" w:cs="Times New Roman"/>
          <w:i/>
          <w:iCs/>
          <w:sz w:val="24"/>
          <w:szCs w:val="24"/>
          <w:lang w:eastAsia="fr-FR"/>
        </w:rPr>
        <w:t xml:space="preserve"> réception provisoire </w:t>
      </w:r>
      <w:r w:rsidRPr="00067A4A">
        <w:rPr>
          <w:rFonts w:ascii="Arial Narrow" w:eastAsia="Times New Roman" w:hAnsi="Arial Narrow" w:cs="Times New Roman"/>
          <w:i/>
          <w:iCs/>
          <w:sz w:val="24"/>
          <w:szCs w:val="24"/>
          <w:lang w:eastAsia="fr-FR"/>
        </w:rPr>
        <w:t>pour une durée de 12 mois.</w:t>
      </w:r>
    </w:p>
    <w:p w14:paraId="1DDB382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7E05F0D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24.6. Prise de possession des ouvrages</w:t>
      </w:r>
    </w:p>
    <w:p w14:paraId="44F4EBDA"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14:paraId="0308E75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79F7941"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bookmarkStart w:id="294" w:name="_Hlk163137296"/>
      <w:r w:rsidRPr="006B7B96">
        <w:rPr>
          <w:rFonts w:ascii="Arial Narrow" w:eastAsia="Times New Roman" w:hAnsi="Arial Narrow" w:cs="Times New Roman"/>
          <w:b/>
          <w:sz w:val="24"/>
          <w:szCs w:val="24"/>
          <w:lang w:eastAsia="fr-FR"/>
        </w:rPr>
        <w:t xml:space="preserve">24.7 : Rejet </w:t>
      </w:r>
    </w:p>
    <w:p w14:paraId="0BFB7023"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lastRenderedPageBreak/>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480997B1"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30D399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En cas de rejet, le Cocontractant est tenu de rembourser les avances et acomptes déjà perçus.</w:t>
      </w:r>
    </w:p>
    <w:bookmarkEnd w:id="294"/>
    <w:p w14:paraId="1D675C6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10"/>
          <w:szCs w:val="10"/>
          <w:u w:val="single"/>
          <w:lang w:eastAsia="fr-FR"/>
        </w:rPr>
      </w:pPr>
    </w:p>
    <w:p w14:paraId="2151A421"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95" w:name="_Toc157306083"/>
      <w:bookmarkStart w:id="296" w:name="_Toc530307812"/>
      <w:bookmarkStart w:id="297" w:name="_Toc97557096"/>
      <w:r w:rsidRPr="00067A4A">
        <w:rPr>
          <w:rFonts w:ascii="Arial Narrow" w:eastAsia="Times New Roman" w:hAnsi="Arial Narrow" w:cs="Times New Roman"/>
          <w:b/>
          <w:color w:val="000000"/>
          <w:sz w:val="24"/>
          <w:szCs w:val="24"/>
          <w:lang w:eastAsia="fr-FR"/>
        </w:rPr>
        <w:t>Article 25- Documents à fournir après exécution</w:t>
      </w:r>
      <w:bookmarkEnd w:id="295"/>
      <w:r w:rsidRPr="00067A4A">
        <w:rPr>
          <w:rFonts w:ascii="Arial Narrow" w:eastAsia="Times New Roman" w:hAnsi="Arial Narrow" w:cs="Times New Roman"/>
          <w:b/>
          <w:color w:val="000000"/>
          <w:sz w:val="24"/>
          <w:szCs w:val="24"/>
          <w:lang w:eastAsia="fr-FR"/>
        </w:rPr>
        <w:t xml:space="preserve"> </w:t>
      </w:r>
      <w:bookmarkEnd w:id="296"/>
      <w:bookmarkEnd w:id="297"/>
    </w:p>
    <w:p w14:paraId="54125A5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remettra à l’ingénieur du marché dans les trente jours suivants la date de réception provisoire de l’ensemble des travaux, le plan de récolement.</w:t>
      </w:r>
    </w:p>
    <w:p w14:paraId="5F214320" w14:textId="77777777" w:rsidR="001C12D1" w:rsidRPr="00067A4A" w:rsidRDefault="005245B3" w:rsidP="001C12D1">
      <w:pPr>
        <w:spacing w:after="0" w:line="240" w:lineRule="auto"/>
        <w:jc w:val="both"/>
        <w:rPr>
          <w:rFonts w:ascii="Arial Narrow" w:eastAsia="Times New Roman" w:hAnsi="Arial Narrow" w:cs="Arial"/>
          <w:sz w:val="24"/>
          <w:szCs w:val="24"/>
          <w:lang w:eastAsia="fr-FR"/>
        </w:rPr>
      </w:pPr>
      <w:r w:rsidRPr="00067A4A">
        <w:rPr>
          <w:rFonts w:ascii="Arial Narrow" w:eastAsia="Times New Roman" w:hAnsi="Arial Narrow" w:cs="Times New Roman"/>
          <w:sz w:val="24"/>
          <w:szCs w:val="24"/>
          <w:lang w:eastAsia="fr-FR"/>
        </w:rPr>
        <w:t xml:space="preserve">25.1. </w:t>
      </w:r>
      <w:r w:rsidR="001C12D1" w:rsidRPr="00067A4A">
        <w:rPr>
          <w:rFonts w:ascii="Arial Narrow" w:eastAsia="Times New Roman" w:hAnsi="Arial Narrow" w:cs="Times New Roman"/>
          <w:sz w:val="24"/>
          <w:szCs w:val="24"/>
          <w:lang w:eastAsia="fr-FR"/>
        </w:rPr>
        <w:t xml:space="preserve">- </w:t>
      </w:r>
      <w:r w:rsidR="001C12D1" w:rsidRPr="00067A4A">
        <w:rPr>
          <w:rFonts w:ascii="Arial Narrow" w:eastAsia="Times New Roman" w:hAnsi="Arial Narrow" w:cs="Arial"/>
          <w:sz w:val="24"/>
          <w:szCs w:val="24"/>
          <w:lang w:eastAsia="fr-FR"/>
        </w:rPr>
        <w:t>Une copie des plans de recollement ;</w:t>
      </w:r>
    </w:p>
    <w:p w14:paraId="1A191C50" w14:textId="77777777" w:rsidR="001C12D1" w:rsidRPr="00067A4A" w:rsidRDefault="001C12D1" w:rsidP="001C12D1">
      <w:pPr>
        <w:spacing w:after="0" w:line="240" w:lineRule="auto"/>
        <w:ind w:firstLine="708"/>
        <w:jc w:val="both"/>
        <w:rPr>
          <w:rFonts w:ascii="Arial Narrow" w:eastAsia="Times New Roman" w:hAnsi="Arial Narrow" w:cs="Arial"/>
          <w:sz w:val="24"/>
          <w:szCs w:val="24"/>
          <w:lang w:eastAsia="fr-FR"/>
        </w:rPr>
      </w:pPr>
      <w:r w:rsidRPr="00067A4A">
        <w:rPr>
          <w:rFonts w:ascii="Arial Narrow" w:eastAsia="Times New Roman" w:hAnsi="Arial Narrow" w:cs="Arial"/>
          <w:sz w:val="24"/>
          <w:szCs w:val="24"/>
          <w:lang w:eastAsia="fr-FR"/>
        </w:rPr>
        <w:t>-  Manuel opératoire et d'entretien de tout éq</w:t>
      </w:r>
      <w:r w:rsidR="00C45D6F" w:rsidRPr="00067A4A">
        <w:rPr>
          <w:rFonts w:ascii="Arial Narrow" w:eastAsia="Times New Roman" w:hAnsi="Arial Narrow" w:cs="Arial"/>
          <w:sz w:val="24"/>
          <w:szCs w:val="24"/>
          <w:lang w:eastAsia="fr-FR"/>
        </w:rPr>
        <w:t>uipement ;</w:t>
      </w:r>
    </w:p>
    <w:p w14:paraId="505FDBF0" w14:textId="77777777" w:rsidR="001C12D1" w:rsidRPr="00067A4A" w:rsidRDefault="001C12D1" w:rsidP="001C12D1">
      <w:pPr>
        <w:spacing w:after="0" w:line="240" w:lineRule="auto"/>
        <w:ind w:firstLine="708"/>
        <w:jc w:val="both"/>
        <w:rPr>
          <w:rFonts w:ascii="Arial Narrow" w:eastAsia="Times New Roman" w:hAnsi="Arial Narrow" w:cs="Arial"/>
          <w:sz w:val="24"/>
          <w:szCs w:val="24"/>
          <w:lang w:eastAsia="fr-FR"/>
        </w:rPr>
      </w:pPr>
      <w:r w:rsidRPr="00067A4A">
        <w:rPr>
          <w:rFonts w:ascii="Arial Narrow" w:eastAsia="Times New Roman" w:hAnsi="Arial Narrow" w:cs="Arial"/>
          <w:sz w:val="24"/>
          <w:szCs w:val="24"/>
          <w:lang w:eastAsia="fr-FR"/>
        </w:rPr>
        <w:t>-  matériels faisant partie ou intégrés aux travaux.</w:t>
      </w:r>
    </w:p>
    <w:p w14:paraId="08856CD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1AD481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sz w:val="24"/>
          <w:szCs w:val="24"/>
          <w:lang w:eastAsia="fr-FR"/>
        </w:rPr>
        <w:t xml:space="preserve">25.2. </w:t>
      </w:r>
      <w:r w:rsidR="001C12D1" w:rsidRPr="00067A4A">
        <w:rPr>
          <w:rFonts w:ascii="Arial Narrow" w:eastAsia="Times New Roman" w:hAnsi="Arial Narrow" w:cs="Times New Roman"/>
          <w:i/>
          <w:iCs/>
          <w:sz w:val="24"/>
          <w:szCs w:val="24"/>
          <w:lang w:eastAsia="fr-FR"/>
        </w:rPr>
        <w:t>L</w:t>
      </w:r>
      <w:r w:rsidRPr="00067A4A">
        <w:rPr>
          <w:rFonts w:ascii="Arial Narrow" w:eastAsia="Times New Roman" w:hAnsi="Arial Narrow" w:cs="Times New Roman"/>
          <w:i/>
          <w:iCs/>
          <w:sz w:val="24"/>
          <w:szCs w:val="24"/>
          <w:lang w:eastAsia="fr-FR"/>
        </w:rPr>
        <w:t>e montant à retenir sur la caution en termes de pénalité pour no</w:t>
      </w:r>
      <w:r w:rsidR="001C12D1" w:rsidRPr="00067A4A">
        <w:rPr>
          <w:rFonts w:ascii="Arial Narrow" w:eastAsia="Times New Roman" w:hAnsi="Arial Narrow" w:cs="Times New Roman"/>
          <w:i/>
          <w:iCs/>
          <w:sz w:val="24"/>
          <w:szCs w:val="24"/>
          <w:lang w:eastAsia="fr-FR"/>
        </w:rPr>
        <w:t>n-fourniture desdits documents s’élèvera à 10%.</w:t>
      </w:r>
    </w:p>
    <w:p w14:paraId="6FB3D8A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618C2669"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98" w:name="_Toc157306084"/>
      <w:bookmarkStart w:id="299" w:name="_Toc530307813"/>
      <w:bookmarkStart w:id="300" w:name="_Toc97557097"/>
      <w:bookmarkStart w:id="301" w:name="_Hlk163137363"/>
      <w:bookmarkStart w:id="302" w:name="_Hlk163152668"/>
      <w:r w:rsidRPr="00067A4A">
        <w:rPr>
          <w:rFonts w:ascii="Arial Narrow" w:eastAsia="Times New Roman" w:hAnsi="Arial Narrow" w:cs="Times New Roman"/>
          <w:b/>
          <w:color w:val="000000"/>
          <w:sz w:val="24"/>
          <w:szCs w:val="24"/>
          <w:lang w:eastAsia="fr-FR"/>
        </w:rPr>
        <w:t>Article 26- Garantie contractuelle / Entretien pendant la période de garantie</w:t>
      </w:r>
      <w:bookmarkEnd w:id="298"/>
      <w:r w:rsidRPr="00067A4A">
        <w:rPr>
          <w:rFonts w:ascii="Arial Narrow" w:eastAsia="Times New Roman" w:hAnsi="Arial Narrow" w:cs="Times New Roman"/>
          <w:b/>
          <w:color w:val="000000"/>
          <w:sz w:val="24"/>
          <w:szCs w:val="24"/>
          <w:lang w:eastAsia="fr-FR"/>
        </w:rPr>
        <w:t xml:space="preserve"> </w:t>
      </w:r>
      <w:bookmarkEnd w:id="299"/>
      <w:bookmarkEnd w:id="300"/>
    </w:p>
    <w:p w14:paraId="58AA788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26.1. Délai de garantie</w:t>
      </w:r>
    </w:p>
    <w:p w14:paraId="1EDE28C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La durée de garantie est de </w:t>
      </w:r>
      <w:r w:rsidR="001C12D1" w:rsidRPr="00067A4A">
        <w:rPr>
          <w:rFonts w:ascii="Arial Narrow" w:eastAsia="Times New Roman" w:hAnsi="Arial Narrow" w:cs="Times New Roman"/>
          <w:i/>
          <w:iCs/>
          <w:sz w:val="24"/>
          <w:szCs w:val="24"/>
          <w:lang w:eastAsia="fr-FR"/>
        </w:rPr>
        <w:t>12 (Douze) mois</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sz w:val="24"/>
          <w:szCs w:val="24"/>
          <w:lang w:eastAsia="fr-FR"/>
        </w:rPr>
        <w:t xml:space="preserve">à compter de la date de réception provisoire des travaux. </w:t>
      </w:r>
    </w:p>
    <w:p w14:paraId="4BCF6FC6"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Le Cocontractant garantit que les équipements livrés en exécution du marché sont neufs et que les travaux sont exécutés dans les règles de l’art et les normes requises.</w:t>
      </w:r>
    </w:p>
    <w:p w14:paraId="6FFFE71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14"/>
          <w:szCs w:val="24"/>
          <w:lang w:eastAsia="fr-FR"/>
        </w:rPr>
      </w:pPr>
      <w:r w:rsidRPr="00067A4A">
        <w:rPr>
          <w:rFonts w:ascii="Arial Narrow" w:eastAsia="Times New Roman" w:hAnsi="Arial Narrow" w:cs="Times New Roman"/>
          <w:color w:val="ED7D31"/>
          <w:sz w:val="24"/>
          <w:szCs w:val="24"/>
          <w:lang w:eastAsia="fr-FR"/>
        </w:rPr>
        <w:t xml:space="preserve"> </w:t>
      </w:r>
    </w:p>
    <w:p w14:paraId="4750D68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sz w:val="24"/>
          <w:szCs w:val="24"/>
          <w:lang w:eastAsia="fr-FR"/>
        </w:rPr>
        <w:t>.</w:t>
      </w:r>
      <w:r w:rsidRPr="00067A4A">
        <w:rPr>
          <w:rFonts w:ascii="Arial Narrow" w:eastAsia="Times New Roman" w:hAnsi="Arial Narrow" w:cs="Times New Roman"/>
          <w:b/>
          <w:sz w:val="24"/>
          <w:szCs w:val="24"/>
          <w:lang w:eastAsia="fr-FR"/>
        </w:rPr>
        <w:t>26.2. Entretien pendant la période de garantie</w:t>
      </w:r>
    </w:p>
    <w:p w14:paraId="034331BF"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43D8160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10"/>
          <w:szCs w:val="10"/>
          <w:lang w:eastAsia="fr-FR"/>
        </w:rPr>
      </w:pPr>
    </w:p>
    <w:p w14:paraId="53D2A3E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01"/>
    <w:p w14:paraId="52E6A1B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4D6F0A6"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03" w:name="_Toc530307814"/>
      <w:bookmarkStart w:id="304" w:name="_Toc97557098"/>
      <w:bookmarkStart w:id="305" w:name="_Toc157306085"/>
      <w:bookmarkStart w:id="306" w:name="_Hlk163137410"/>
      <w:r w:rsidRPr="00067A4A">
        <w:rPr>
          <w:rFonts w:ascii="Arial Narrow" w:eastAsia="Times New Roman" w:hAnsi="Arial Narrow" w:cs="Times New Roman"/>
          <w:b/>
          <w:color w:val="000000"/>
          <w:sz w:val="24"/>
          <w:szCs w:val="24"/>
          <w:lang w:eastAsia="fr-FR"/>
        </w:rPr>
        <w:t>Article 27- Réception définitive</w:t>
      </w:r>
      <w:bookmarkEnd w:id="303"/>
      <w:bookmarkEnd w:id="304"/>
      <w:bookmarkEnd w:id="305"/>
    </w:p>
    <w:p w14:paraId="74DB043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27.1. La réception définitive s’effectuera dans un délai maximal </w:t>
      </w:r>
      <w:r w:rsidR="001C12D1" w:rsidRPr="00067A4A">
        <w:rPr>
          <w:rFonts w:ascii="Arial Narrow" w:eastAsia="Times New Roman" w:hAnsi="Arial Narrow" w:cs="Times New Roman"/>
          <w:i/>
          <w:iCs/>
          <w:sz w:val="24"/>
          <w:szCs w:val="24"/>
          <w:lang w:eastAsia="fr-FR"/>
        </w:rPr>
        <w:t>de quinze (15) jours</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sz w:val="24"/>
          <w:szCs w:val="24"/>
          <w:lang w:eastAsia="fr-FR"/>
        </w:rPr>
        <w:t>à compter de l’expiration du délai de garantie.</w:t>
      </w:r>
    </w:p>
    <w:p w14:paraId="113DB23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6E986D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w w:val="99"/>
          <w:sz w:val="24"/>
          <w:szCs w:val="24"/>
          <w:lang w:eastAsia="fr-FR"/>
        </w:rPr>
      </w:pPr>
      <w:r w:rsidRPr="00067A4A">
        <w:rPr>
          <w:rFonts w:ascii="Arial Narrow" w:eastAsia="Times New Roman" w:hAnsi="Arial Narrow" w:cs="Times New Roman"/>
          <w:w w:val="99"/>
          <w:sz w:val="24"/>
          <w:szCs w:val="24"/>
          <w:lang w:eastAsia="fr-FR"/>
        </w:rPr>
        <w:t xml:space="preserve">27.2. </w:t>
      </w:r>
      <w:r w:rsidR="001C12D1" w:rsidRPr="00067A4A">
        <w:rPr>
          <w:rFonts w:ascii="Arial Narrow" w:eastAsia="Times New Roman" w:hAnsi="Arial Narrow" w:cs="Times New Roman"/>
          <w:w w:val="99"/>
          <w:sz w:val="24"/>
          <w:szCs w:val="24"/>
          <w:lang w:eastAsia="fr-FR"/>
        </w:rPr>
        <w:t>RAS</w:t>
      </w:r>
    </w:p>
    <w:p w14:paraId="47E606A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5E99D86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27.3. La composition et la procédure de réception définitive sont la même que celles de la réception provisoire.</w:t>
      </w:r>
    </w:p>
    <w:p w14:paraId="4F10004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3E745E3"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27.4- Le marché est clôturé définitivement dans les conditions fixées à. l’article 38 alinéa 4 du présent CCAP</w:t>
      </w:r>
      <w:r w:rsidRPr="006B7B96">
        <w:rPr>
          <w:rFonts w:ascii="Arial Narrow" w:eastAsia="Times New Roman" w:hAnsi="Arial Narrow" w:cs="Times New Roman"/>
          <w:i/>
          <w:iCs/>
          <w:sz w:val="24"/>
          <w:szCs w:val="24"/>
          <w:lang w:eastAsia="fr-FR"/>
        </w:rPr>
        <w:t xml:space="preserve"> concernant le</w:t>
      </w:r>
      <w:r w:rsidRPr="006B7B96">
        <w:rPr>
          <w:rFonts w:ascii="Arial Narrow" w:eastAsia="Times New Roman" w:hAnsi="Arial Narrow" w:cs="Times New Roman"/>
          <w:b/>
          <w:bCs/>
          <w:i/>
          <w:iCs/>
          <w:sz w:val="24"/>
          <w:szCs w:val="24"/>
          <w:lang w:eastAsia="fr-FR"/>
        </w:rPr>
        <w:t xml:space="preserve"> </w:t>
      </w:r>
      <w:r w:rsidRPr="006B7B96">
        <w:rPr>
          <w:rFonts w:ascii="Arial Narrow" w:eastAsia="Times New Roman" w:hAnsi="Arial Narrow" w:cs="Times New Roman"/>
          <w:i/>
          <w:iCs/>
          <w:sz w:val="24"/>
          <w:szCs w:val="24"/>
          <w:lang w:eastAsia="fr-FR"/>
        </w:rPr>
        <w:t>Décompte général et définitif.</w:t>
      </w:r>
    </w:p>
    <w:bookmarkEnd w:id="302"/>
    <w:bookmarkEnd w:id="306"/>
    <w:p w14:paraId="4A70E1B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7910C6A"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07" w:name="_Toc157306086"/>
      <w:r w:rsidRPr="00067A4A">
        <w:rPr>
          <w:rFonts w:ascii="Arial Narrow" w:eastAsia="Times New Roman" w:hAnsi="Arial Narrow" w:cs="Times New Roman"/>
          <w:b/>
          <w:color w:val="000000"/>
          <w:sz w:val="24"/>
          <w:szCs w:val="24"/>
          <w:lang w:eastAsia="fr-FR"/>
        </w:rPr>
        <w:t>Article 28- Garantie légale</w:t>
      </w:r>
      <w:bookmarkEnd w:id="307"/>
    </w:p>
    <w:p w14:paraId="429628E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15AC236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 cette fin, il devra recruter un Bureau de Contrôle Technique (BCT) agréé chargé de l’expertise des travaux en vue d’une assurance décennale.</w:t>
      </w:r>
    </w:p>
    <w:p w14:paraId="07D7C99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sz w:val="10"/>
          <w:szCs w:val="10"/>
          <w:lang w:eastAsia="fr-FR"/>
        </w:rPr>
      </w:pPr>
    </w:p>
    <w:p w14:paraId="7C5D7A25" w14:textId="77777777" w:rsidR="005245B3" w:rsidRPr="00067A4A" w:rsidRDefault="005245B3" w:rsidP="005245B3">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32"/>
          <w:szCs w:val="24"/>
          <w:lang w:eastAsia="fr-FR"/>
        </w:rPr>
      </w:pPr>
      <w:bookmarkStart w:id="308" w:name="_Toc530307815"/>
      <w:bookmarkStart w:id="309" w:name="_Toc97557099"/>
      <w:bookmarkStart w:id="310" w:name="_Toc157306087"/>
      <w:r w:rsidRPr="00067A4A">
        <w:rPr>
          <w:rFonts w:ascii="Arial Narrow" w:eastAsia="Times New Roman" w:hAnsi="Arial Narrow" w:cs="Times New Roman"/>
          <w:b/>
          <w:iCs/>
          <w:caps/>
          <w:sz w:val="32"/>
          <w:szCs w:val="24"/>
          <w:lang w:eastAsia="fr-FR"/>
        </w:rPr>
        <w:t>Clauses financières</w:t>
      </w:r>
      <w:bookmarkEnd w:id="308"/>
      <w:bookmarkEnd w:id="309"/>
      <w:bookmarkEnd w:id="310"/>
    </w:p>
    <w:p w14:paraId="2923EAE8"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11" w:name="_Toc530307816"/>
      <w:bookmarkStart w:id="312" w:name="_Toc97557100"/>
      <w:bookmarkStart w:id="313" w:name="_Toc157306088"/>
      <w:r w:rsidRPr="00067A4A">
        <w:rPr>
          <w:rFonts w:ascii="Arial Narrow" w:eastAsia="Times New Roman" w:hAnsi="Arial Narrow" w:cs="Times New Roman"/>
          <w:b/>
          <w:color w:val="000000"/>
          <w:sz w:val="24"/>
          <w:szCs w:val="24"/>
          <w:lang w:eastAsia="fr-FR"/>
        </w:rPr>
        <w:t>Article 29- Montant du marché</w:t>
      </w:r>
      <w:bookmarkEnd w:id="311"/>
      <w:bookmarkEnd w:id="312"/>
      <w:bookmarkEnd w:id="313"/>
    </w:p>
    <w:p w14:paraId="61F79DB9" w14:textId="7C286AAF"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montant du présen</w:t>
      </w:r>
      <w:r w:rsidR="001C12D1" w:rsidRPr="00067A4A">
        <w:rPr>
          <w:rFonts w:ascii="Arial Narrow" w:eastAsia="Times New Roman" w:hAnsi="Arial Narrow" w:cs="Times New Roman"/>
          <w:sz w:val="24"/>
          <w:szCs w:val="24"/>
          <w:lang w:eastAsia="fr-FR"/>
        </w:rPr>
        <w:t>t marché, tel qu’il ressort du détail ou devis estimatif</w:t>
      </w:r>
      <w:r w:rsidRPr="00067A4A">
        <w:rPr>
          <w:rFonts w:ascii="Arial Narrow" w:eastAsia="Times New Roman" w:hAnsi="Arial Narrow" w:cs="Times New Roman"/>
          <w:sz w:val="24"/>
          <w:szCs w:val="24"/>
          <w:lang w:eastAsia="fr-FR"/>
        </w:rPr>
        <w:t xml:space="preserve"> est de :</w:t>
      </w:r>
      <w:r w:rsidR="009716D5" w:rsidRPr="00067A4A">
        <w:rPr>
          <w:rFonts w:ascii="Arial Narrow" w:eastAsia="Times New Roman" w:hAnsi="Arial Narrow" w:cs="Times New Roman"/>
          <w:sz w:val="24"/>
          <w:szCs w:val="24"/>
          <w:lang w:eastAsia="fr-FR"/>
        </w:rPr>
        <w:t xml:space="preserve"> </w:t>
      </w:r>
      <w:r w:rsidR="0062796F" w:rsidRPr="00067A4A">
        <w:rPr>
          <w:rFonts w:ascii="Arial Narrow" w:eastAsia="Times New Roman" w:hAnsi="Arial Narrow" w:cs="Tahoma"/>
          <w:bCs/>
          <w:sz w:val="24"/>
          <w:szCs w:val="24"/>
          <w:lang w:eastAsia="fr-FR"/>
        </w:rPr>
        <w:t>En chiffre</w:t>
      </w:r>
      <w:r w:rsidR="007E5AEF" w:rsidRPr="00067A4A">
        <w:rPr>
          <w:rFonts w:ascii="Arial Narrow" w:eastAsia="Times New Roman" w:hAnsi="Arial Narrow" w:cs="Tahoma"/>
          <w:b/>
          <w:sz w:val="24"/>
          <w:szCs w:val="24"/>
          <w:lang w:eastAsia="fr-FR"/>
        </w:rPr>
        <w:t xml:space="preserve"> </w:t>
      </w:r>
      <w:r w:rsidR="00C45D6F" w:rsidRPr="00067A4A">
        <w:rPr>
          <w:rFonts w:ascii="Arial Narrow" w:eastAsia="Times New Roman" w:hAnsi="Arial Narrow" w:cs="Times New Roman"/>
          <w:sz w:val="24"/>
          <w:szCs w:val="24"/>
          <w:lang w:eastAsia="fr-FR"/>
        </w:rPr>
        <w:t>(</w:t>
      </w:r>
      <w:r w:rsidR="0062796F" w:rsidRPr="00067A4A">
        <w:rPr>
          <w:rFonts w:ascii="Arial Narrow" w:eastAsia="Times New Roman" w:hAnsi="Arial Narrow" w:cs="Times New Roman"/>
          <w:sz w:val="24"/>
          <w:szCs w:val="24"/>
          <w:lang w:eastAsia="fr-FR"/>
        </w:rPr>
        <w:t>en lettre</w:t>
      </w:r>
      <w:r w:rsidR="007E5AEF" w:rsidRPr="00067A4A">
        <w:rPr>
          <w:rFonts w:ascii="Arial Narrow" w:eastAsia="Times New Roman" w:hAnsi="Arial Narrow" w:cs="Times New Roman"/>
          <w:sz w:val="24"/>
          <w:szCs w:val="24"/>
          <w:lang w:eastAsia="fr-FR"/>
        </w:rPr>
        <w:t>)</w:t>
      </w:r>
      <w:r w:rsidRPr="00067A4A">
        <w:rPr>
          <w:rFonts w:ascii="Arial Narrow" w:eastAsia="Times New Roman" w:hAnsi="Arial Narrow" w:cs="Times New Roman"/>
          <w:spacing w:val="3"/>
          <w:sz w:val="24"/>
          <w:szCs w:val="24"/>
          <w:lang w:eastAsia="fr-FR"/>
        </w:rPr>
        <w:t xml:space="preserve"> </w:t>
      </w:r>
      <w:r w:rsidRPr="00067A4A">
        <w:rPr>
          <w:rFonts w:ascii="Arial Narrow" w:eastAsia="Times New Roman" w:hAnsi="Arial Narrow" w:cs="Times New Roman"/>
          <w:sz w:val="24"/>
          <w:szCs w:val="24"/>
          <w:lang w:eastAsia="fr-FR"/>
        </w:rPr>
        <w:t xml:space="preserve">francs CFA </w:t>
      </w:r>
      <w:r w:rsidRPr="00067A4A">
        <w:rPr>
          <w:rFonts w:ascii="Arial Narrow" w:eastAsia="Times New Roman" w:hAnsi="Arial Narrow" w:cs="Times New Roman"/>
          <w:sz w:val="24"/>
          <w:szCs w:val="24"/>
          <w:lang w:eastAsia="fr-FR"/>
        </w:rPr>
        <w:lastRenderedPageBreak/>
        <w:t>Toutes Taxes Comprises (TTC); soit:</w:t>
      </w:r>
    </w:p>
    <w:p w14:paraId="736A9B12"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Montant HTVA : ________ (____) francs CFA ;</w:t>
      </w:r>
    </w:p>
    <w:p w14:paraId="5BCBEBB6"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Montant de la TVA : ________ (___) francs CFA</w:t>
      </w:r>
    </w:p>
    <w:p w14:paraId="391E8DCB"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Montant de l’AIR : ____ (___) francs CFA</w:t>
      </w:r>
    </w:p>
    <w:p w14:paraId="64327511"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Net à percevoir = Montant net déduit de tous les impôts et taxes : ___ (___) francs CFA.</w:t>
      </w:r>
    </w:p>
    <w:p w14:paraId="7EC2029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3EA2688"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14" w:name="_Toc530307817"/>
      <w:bookmarkStart w:id="315" w:name="_Toc97557101"/>
      <w:bookmarkStart w:id="316" w:name="_Toc157306089"/>
      <w:r w:rsidRPr="00067A4A">
        <w:rPr>
          <w:rFonts w:ascii="Arial Narrow" w:eastAsia="Times New Roman" w:hAnsi="Arial Narrow" w:cs="Times New Roman"/>
          <w:b/>
          <w:color w:val="000000"/>
          <w:sz w:val="24"/>
          <w:szCs w:val="24"/>
          <w:lang w:eastAsia="fr-FR"/>
        </w:rPr>
        <w:t>Article 30- Lieu et mode de paiement</w:t>
      </w:r>
      <w:bookmarkEnd w:id="314"/>
      <w:bookmarkEnd w:id="315"/>
      <w:bookmarkEnd w:id="316"/>
    </w:p>
    <w:p w14:paraId="78D51AE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2276E91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Le Maître d’Ouvrage se libérera des sommes dues par virement bancaire au nom du cocontractant de la manière suivante : </w:t>
      </w:r>
    </w:p>
    <w:p w14:paraId="46D9D07B" w14:textId="77777777" w:rsidR="005245B3" w:rsidRPr="00067A4A" w:rsidRDefault="009716D5"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lang w:eastAsia="fr-FR"/>
        </w:rPr>
        <w:t xml:space="preserve">- </w:t>
      </w:r>
      <w:r w:rsidR="005245B3" w:rsidRPr="00067A4A">
        <w:rPr>
          <w:rFonts w:ascii="Arial Narrow" w:eastAsia="Times New Roman" w:hAnsi="Arial Narrow" w:cs="Times New Roman"/>
          <w:i/>
          <w:sz w:val="24"/>
          <w:szCs w:val="24"/>
          <w:lang w:eastAsia="fr-FR"/>
        </w:rPr>
        <w:t>La domiciliation bancaire devra être la même que celle du cautionnement définitif</w:t>
      </w:r>
    </w:p>
    <w:p w14:paraId="2D1FDB72" w14:textId="77777777" w:rsidR="005245B3" w:rsidRPr="00067A4A" w:rsidRDefault="009716D5" w:rsidP="009716D5">
      <w:pPr>
        <w:widowControl w:val="0"/>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 </w:t>
      </w:r>
      <w:r w:rsidR="005245B3" w:rsidRPr="00067A4A">
        <w:rPr>
          <w:rFonts w:ascii="Arial Narrow" w:eastAsia="Calibri" w:hAnsi="Arial Narrow" w:cs="Times New Roman"/>
          <w:sz w:val="24"/>
          <w:szCs w:val="24"/>
        </w:rPr>
        <w:t xml:space="preserve">Pour les règlements en francs CFA, soit </w:t>
      </w:r>
      <w:r w:rsidR="005245B3" w:rsidRPr="00067A4A">
        <w:rPr>
          <w:rFonts w:ascii="Arial Narrow" w:eastAsia="Calibri" w:hAnsi="Arial Narrow" w:cs="Times New Roman"/>
          <w:i/>
          <w:iCs/>
          <w:sz w:val="24"/>
          <w:szCs w:val="24"/>
        </w:rPr>
        <w:t>(montant net à mandater en chiffres et en lettres)</w:t>
      </w:r>
      <w:r w:rsidR="005245B3" w:rsidRPr="00067A4A">
        <w:rPr>
          <w:rFonts w:ascii="Arial Narrow" w:eastAsia="Calibri" w:hAnsi="Arial Narrow" w:cs="Times New Roman"/>
          <w:sz w:val="24"/>
          <w:szCs w:val="24"/>
        </w:rPr>
        <w:t>, par crédit au compte n° _________ ouvert au nom du co-contractant à la banque______________</w:t>
      </w:r>
    </w:p>
    <w:p w14:paraId="3A32794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D649DD2"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17" w:name="_Hlk159274155"/>
      <w:bookmarkStart w:id="318" w:name="_Toc157306090"/>
      <w:bookmarkStart w:id="319" w:name="_Toc530307818"/>
      <w:bookmarkStart w:id="320" w:name="_Toc97557102"/>
      <w:r w:rsidRPr="00067A4A">
        <w:rPr>
          <w:rFonts w:ascii="Arial Narrow" w:eastAsia="Times New Roman" w:hAnsi="Arial Narrow" w:cs="Times New Roman"/>
          <w:b/>
          <w:color w:val="000000"/>
          <w:sz w:val="24"/>
          <w:szCs w:val="24"/>
          <w:lang w:eastAsia="fr-FR"/>
        </w:rPr>
        <w:t xml:space="preserve">Article 31 </w:t>
      </w:r>
      <w:bookmarkEnd w:id="317"/>
      <w:r w:rsidRPr="00067A4A">
        <w:rPr>
          <w:rFonts w:ascii="Arial Narrow" w:eastAsia="Times New Roman" w:hAnsi="Arial Narrow" w:cs="Times New Roman"/>
          <w:b/>
          <w:color w:val="000000"/>
          <w:sz w:val="24"/>
          <w:szCs w:val="24"/>
          <w:lang w:eastAsia="fr-FR"/>
        </w:rPr>
        <w:t>Garanties et cautions</w:t>
      </w:r>
      <w:bookmarkEnd w:id="318"/>
      <w:r w:rsidRPr="00067A4A">
        <w:rPr>
          <w:rFonts w:ascii="Arial Narrow" w:eastAsia="Times New Roman" w:hAnsi="Arial Narrow" w:cs="Times New Roman"/>
          <w:b/>
          <w:color w:val="000000"/>
          <w:sz w:val="24"/>
          <w:szCs w:val="24"/>
          <w:lang w:eastAsia="fr-FR"/>
        </w:rPr>
        <w:t xml:space="preserve"> </w:t>
      </w:r>
      <w:bookmarkEnd w:id="319"/>
      <w:bookmarkEnd w:id="320"/>
    </w:p>
    <w:p w14:paraId="58075E20"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cocontractant devra fournir les garanties émanant des banques ou organismes financiers agréés par le Ministre chargé des finances ou ayant un correspondant local agréé. </w:t>
      </w:r>
    </w:p>
    <w:p w14:paraId="2DB2CD7D"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garanties décrites ci-après en faveur du Maître d’Ouvrage </w:t>
      </w:r>
      <w:r w:rsidRPr="00067A4A">
        <w:rPr>
          <w:rFonts w:ascii="Arial Narrow" w:eastAsia="Times New Roman" w:hAnsi="Arial Narrow" w:cs="Times New Roman"/>
          <w:iCs/>
          <w:sz w:val="24"/>
          <w:szCs w:val="24"/>
          <w:lang w:eastAsia="fr-FR"/>
        </w:rPr>
        <w:t xml:space="preserve">sont exigées </w:t>
      </w:r>
      <w:r w:rsidRPr="00067A4A">
        <w:rPr>
          <w:rFonts w:ascii="Arial Narrow" w:eastAsia="Times New Roman" w:hAnsi="Arial Narrow" w:cs="Times New Roman"/>
          <w:sz w:val="24"/>
          <w:szCs w:val="24"/>
          <w:lang w:eastAsia="fr-FR"/>
        </w:rPr>
        <w:t>dans les délais, pour le montant, selon la manière et sous la forme indiquée ci-après :</w:t>
      </w:r>
    </w:p>
    <w:p w14:paraId="3F820269"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p w14:paraId="79A3535A"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067A4A">
        <w:rPr>
          <w:rFonts w:ascii="Arial Narrow" w:eastAsia="Times New Roman" w:hAnsi="Arial Narrow" w:cs="Times New Roman"/>
          <w:b/>
          <w:i/>
          <w:iCs/>
          <w:sz w:val="24"/>
          <w:szCs w:val="24"/>
          <w:lang w:eastAsia="fr-FR"/>
        </w:rPr>
        <w:t>31.1. Cautionnement définitif</w:t>
      </w:r>
    </w:p>
    <w:p w14:paraId="09C1A267" w14:textId="77777777" w:rsidR="005245B3" w:rsidRPr="00067A4A" w:rsidRDefault="005245B3">
      <w:pPr>
        <w:widowControl w:val="0"/>
        <w:numPr>
          <w:ilvl w:val="0"/>
          <w:numId w:val="89"/>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Il est constitué </w:t>
      </w:r>
      <w:r w:rsidRPr="00067A4A">
        <w:rPr>
          <w:rFonts w:ascii="Arial Narrow" w:eastAsia="Calibri" w:hAnsi="Arial Narrow" w:cs="Times New Roman"/>
          <w:sz w:val="24"/>
          <w:szCs w:val="24"/>
          <w:lang w:val="fr-CM"/>
        </w:rPr>
        <w:t xml:space="preserve">par le titulaire du Marché </w:t>
      </w:r>
      <w:r w:rsidR="009716D5" w:rsidRPr="00067A4A">
        <w:rPr>
          <w:rFonts w:ascii="Arial Narrow" w:eastAsia="Calibri" w:hAnsi="Arial Narrow" w:cs="Times New Roman"/>
          <w:sz w:val="24"/>
          <w:szCs w:val="24"/>
        </w:rPr>
        <w:t>et transmis au Chef Service du M</w:t>
      </w:r>
      <w:r w:rsidRPr="00067A4A">
        <w:rPr>
          <w:rFonts w:ascii="Arial Narrow" w:eastAsia="Calibri" w:hAnsi="Arial Narrow" w:cs="Times New Roman"/>
          <w:sz w:val="24"/>
          <w:szCs w:val="24"/>
        </w:rPr>
        <w:t xml:space="preserve">arché dans un délai </w:t>
      </w:r>
      <w:r w:rsidRPr="006B7B96">
        <w:rPr>
          <w:rFonts w:ascii="Arial Narrow" w:eastAsia="Calibri" w:hAnsi="Arial Narrow" w:cs="Times New Roman"/>
          <w:sz w:val="24"/>
          <w:szCs w:val="24"/>
        </w:rPr>
        <w:t xml:space="preserve">maximum de vingt (20) jours calendaires à compter de la date de notification du marché et en tout </w:t>
      </w:r>
      <w:r w:rsidRPr="00067A4A">
        <w:rPr>
          <w:rFonts w:ascii="Arial Narrow" w:eastAsia="Calibri" w:hAnsi="Arial Narrow" w:cs="Times New Roman"/>
          <w:sz w:val="24"/>
          <w:szCs w:val="24"/>
        </w:rPr>
        <w:t>cas avant le premier paiement.</w:t>
      </w:r>
    </w:p>
    <w:p w14:paraId="648002E3" w14:textId="77777777" w:rsidR="005245B3" w:rsidRPr="00067A4A" w:rsidRDefault="005245B3" w:rsidP="005245B3">
      <w:pPr>
        <w:widowControl w:val="0"/>
        <w:suppressAutoHyphens/>
        <w:autoSpaceDE w:val="0"/>
        <w:autoSpaceDN w:val="0"/>
        <w:spacing w:after="0" w:line="240" w:lineRule="auto"/>
        <w:ind w:left="927"/>
        <w:jc w:val="both"/>
        <w:textAlignment w:val="baseline"/>
        <w:rPr>
          <w:rFonts w:ascii="Arial Narrow" w:eastAsia="Calibri" w:hAnsi="Arial Narrow" w:cs="Times New Roman"/>
          <w:sz w:val="10"/>
          <w:szCs w:val="10"/>
        </w:rPr>
      </w:pPr>
    </w:p>
    <w:p w14:paraId="1DFBA485" w14:textId="77777777" w:rsidR="005245B3" w:rsidRPr="00067A4A" w:rsidRDefault="005245B3">
      <w:pPr>
        <w:widowControl w:val="0"/>
        <w:numPr>
          <w:ilvl w:val="0"/>
          <w:numId w:val="89"/>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Son montant est fixé à :   </w:t>
      </w:r>
      <w:r w:rsidR="009716D5" w:rsidRPr="00067A4A">
        <w:rPr>
          <w:rFonts w:ascii="Arial Narrow" w:eastAsia="Calibri" w:hAnsi="Arial Narrow" w:cs="Times New Roman"/>
          <w:i/>
          <w:iCs/>
          <w:sz w:val="24"/>
          <w:szCs w:val="24"/>
        </w:rPr>
        <w:t xml:space="preserve"> 2</w:t>
      </w:r>
      <w:r w:rsidRPr="00067A4A">
        <w:rPr>
          <w:rFonts w:ascii="Arial Narrow" w:eastAsia="Calibri" w:hAnsi="Arial Narrow" w:cs="Times New Roman"/>
          <w:i/>
          <w:iCs/>
          <w:sz w:val="24"/>
          <w:szCs w:val="24"/>
        </w:rPr>
        <w:t>% du montant TTC du marché augmenté le cas échéan</w:t>
      </w:r>
      <w:r w:rsidR="009716D5" w:rsidRPr="00067A4A">
        <w:rPr>
          <w:rFonts w:ascii="Arial Narrow" w:eastAsia="Calibri" w:hAnsi="Arial Narrow" w:cs="Times New Roman"/>
          <w:i/>
          <w:iCs/>
          <w:sz w:val="24"/>
          <w:szCs w:val="24"/>
        </w:rPr>
        <w:t>t du montant des avenants.</w:t>
      </w:r>
    </w:p>
    <w:p w14:paraId="59E344E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ED8244A" w14:textId="77777777" w:rsidR="005245B3" w:rsidRPr="00067A4A" w:rsidRDefault="005245B3">
      <w:pPr>
        <w:numPr>
          <w:ilvl w:val="0"/>
          <w:numId w:val="89"/>
        </w:numPr>
        <w:suppressAutoHyphens/>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La garantie sera libellée dans la </w:t>
      </w:r>
      <w:r w:rsidR="009716D5" w:rsidRPr="00067A4A">
        <w:rPr>
          <w:rFonts w:ascii="Arial Narrow" w:eastAsia="Calibri" w:hAnsi="Arial Narrow" w:cs="Times New Roman"/>
          <w:sz w:val="24"/>
          <w:szCs w:val="24"/>
        </w:rPr>
        <w:t>monnaie du Marché</w:t>
      </w:r>
      <w:r w:rsidRPr="00067A4A">
        <w:rPr>
          <w:rFonts w:ascii="Arial Narrow" w:eastAsia="Calibri" w:hAnsi="Arial Narrow" w:cs="Times New Roman"/>
          <w:sz w:val="24"/>
          <w:szCs w:val="24"/>
        </w:rPr>
        <w:t xml:space="preserve"> et devra suivre l’un des modèles fournis dans le Dossier d’appel d’offres, comme indiqué par le Maître d’ouvrage dans le CCAP, ou tout autre document s</w:t>
      </w:r>
      <w:r w:rsidR="009716D5" w:rsidRPr="00067A4A">
        <w:rPr>
          <w:rFonts w:ascii="Arial Narrow" w:eastAsia="Calibri" w:hAnsi="Arial Narrow" w:cs="Times New Roman"/>
          <w:sz w:val="24"/>
          <w:szCs w:val="24"/>
        </w:rPr>
        <w:t>atisfaisant le Maître d’ouvrage.</w:t>
      </w:r>
    </w:p>
    <w:p w14:paraId="44F5362D" w14:textId="77777777" w:rsidR="005245B3" w:rsidRPr="00067A4A" w:rsidRDefault="005245B3" w:rsidP="005245B3">
      <w:pPr>
        <w:suppressAutoHyphens/>
        <w:autoSpaceDN w:val="0"/>
        <w:spacing w:after="0" w:line="240" w:lineRule="auto"/>
        <w:ind w:left="927"/>
        <w:jc w:val="both"/>
        <w:textAlignment w:val="baseline"/>
        <w:rPr>
          <w:rFonts w:ascii="Arial Narrow" w:eastAsia="Calibri" w:hAnsi="Arial Narrow" w:cs="Times New Roman"/>
          <w:sz w:val="10"/>
          <w:szCs w:val="10"/>
        </w:rPr>
      </w:pPr>
    </w:p>
    <w:p w14:paraId="0E2C299A" w14:textId="77777777" w:rsidR="005245B3" w:rsidRPr="00067A4A" w:rsidRDefault="005245B3">
      <w:pPr>
        <w:widowControl w:val="0"/>
        <w:numPr>
          <w:ilvl w:val="0"/>
          <w:numId w:val="89"/>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Les modes de substitution du cautionnement sont prévus à l’article 140 du code des marchés publics.</w:t>
      </w:r>
    </w:p>
    <w:p w14:paraId="4F44B6D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1A270AEF" w14:textId="77777777" w:rsidR="005245B3" w:rsidRPr="006B7B96" w:rsidRDefault="005245B3">
      <w:pPr>
        <w:widowControl w:val="0"/>
        <w:numPr>
          <w:ilvl w:val="0"/>
          <w:numId w:val="89"/>
        </w:numPr>
        <w:suppressAutoHyphens/>
        <w:autoSpaceDE w:val="0"/>
        <w:autoSpaceDN w:val="0"/>
        <w:spacing w:after="0" w:line="240" w:lineRule="auto"/>
        <w:jc w:val="both"/>
        <w:textAlignment w:val="baseline"/>
        <w:rPr>
          <w:rFonts w:ascii="Arial Narrow" w:eastAsia="Calibri" w:hAnsi="Arial Narrow" w:cs="Times New Roman"/>
          <w:sz w:val="24"/>
          <w:szCs w:val="24"/>
        </w:rPr>
      </w:pPr>
      <w:bookmarkStart w:id="321" w:name="_Hlk163137509"/>
      <w:r w:rsidRPr="006B7B96">
        <w:rPr>
          <w:rFonts w:ascii="Arial Narrow" w:eastAsia="Calibri" w:hAnsi="Arial Narrow" w:cs="Times New Roman"/>
          <w:sz w:val="24"/>
          <w:szCs w:val="24"/>
        </w:rPr>
        <w:t>Le cautionnement définitif sera restitué consécutiv</w:t>
      </w:r>
      <w:r w:rsidR="009716D5" w:rsidRPr="006B7B96">
        <w:rPr>
          <w:rFonts w:ascii="Arial Narrow" w:eastAsia="Calibri" w:hAnsi="Arial Narrow" w:cs="Times New Roman"/>
          <w:sz w:val="24"/>
          <w:szCs w:val="24"/>
        </w:rPr>
        <w:t>ement par le Maître d’Ouvrage</w:t>
      </w:r>
      <w:r w:rsidRPr="006B7B96">
        <w:rPr>
          <w:rFonts w:ascii="Arial Narrow" w:eastAsia="Calibri" w:hAnsi="Arial Narrow" w:cs="Times New Roman"/>
          <w:sz w:val="24"/>
          <w:szCs w:val="24"/>
        </w:rPr>
        <w:t xml:space="preserve"> dans un délai d’un mois suivant la date de réception provisoire des travaux, à la suite d’une mainlevée délivrée par le Maître d’Ouvrage après demande du cocontractant. </w:t>
      </w:r>
    </w:p>
    <w:p w14:paraId="66DB2879"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0AC85E6" w14:textId="77777777" w:rsidR="005245B3" w:rsidRPr="006B7B96" w:rsidRDefault="005245B3">
      <w:pPr>
        <w:widowControl w:val="0"/>
        <w:numPr>
          <w:ilvl w:val="0"/>
          <w:numId w:val="89"/>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6B7B96">
        <w:rPr>
          <w:rFonts w:ascii="Arial Narrow" w:eastAsia="Calibri" w:hAnsi="Arial Narrow" w:cs="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1"/>
    <w:p w14:paraId="7599772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1B7D38FD" w14:textId="77777777" w:rsidR="005245B3" w:rsidRPr="00067A4A" w:rsidRDefault="005245B3" w:rsidP="009716D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b/>
          <w:i/>
          <w:iCs/>
          <w:sz w:val="24"/>
          <w:szCs w:val="24"/>
          <w:lang w:eastAsia="fr-FR"/>
        </w:rPr>
        <w:t xml:space="preserve">31.2. </w:t>
      </w:r>
      <w:r w:rsidR="009716D5" w:rsidRPr="00067A4A">
        <w:rPr>
          <w:rFonts w:ascii="Arial Narrow" w:eastAsia="Times New Roman" w:hAnsi="Arial Narrow" w:cs="Times New Roman"/>
          <w:b/>
          <w:i/>
          <w:iCs/>
          <w:sz w:val="24"/>
          <w:szCs w:val="24"/>
          <w:lang w:eastAsia="fr-FR"/>
        </w:rPr>
        <w:t>RAS</w:t>
      </w:r>
    </w:p>
    <w:p w14:paraId="2DFFFFE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51081688" w14:textId="77777777" w:rsidR="009716D5"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b/>
          <w:i/>
          <w:iCs/>
          <w:sz w:val="24"/>
          <w:szCs w:val="24"/>
          <w:lang w:eastAsia="fr-FR"/>
        </w:rPr>
        <w:t>31.3. Cautionnement de bonne exécution</w:t>
      </w:r>
      <w:r w:rsidRPr="00067A4A">
        <w:rPr>
          <w:rFonts w:ascii="Arial Narrow" w:eastAsia="Times New Roman" w:hAnsi="Arial Narrow" w:cs="Times New Roman"/>
          <w:i/>
          <w:iCs/>
          <w:sz w:val="24"/>
          <w:szCs w:val="24"/>
          <w:lang w:eastAsia="fr-FR"/>
        </w:rPr>
        <w:t xml:space="preserve"> </w:t>
      </w:r>
    </w:p>
    <w:p w14:paraId="3E55374C" w14:textId="77777777" w:rsidR="005245B3" w:rsidRPr="00067A4A" w:rsidRDefault="009716D5"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E</w:t>
      </w:r>
      <w:r w:rsidR="005245B3" w:rsidRPr="00067A4A">
        <w:rPr>
          <w:rFonts w:ascii="Arial Narrow" w:eastAsia="Times New Roman" w:hAnsi="Arial Narrow" w:cs="Times New Roman"/>
          <w:i/>
          <w:iCs/>
          <w:sz w:val="24"/>
          <w:szCs w:val="24"/>
          <w:lang w:eastAsia="fr-FR"/>
        </w:rPr>
        <w:t>n remplac</w:t>
      </w:r>
      <w:r w:rsidRPr="00067A4A">
        <w:rPr>
          <w:rFonts w:ascii="Arial Narrow" w:eastAsia="Times New Roman" w:hAnsi="Arial Narrow" w:cs="Times New Roman"/>
          <w:i/>
          <w:iCs/>
          <w:sz w:val="24"/>
          <w:szCs w:val="24"/>
          <w:lang w:eastAsia="fr-FR"/>
        </w:rPr>
        <w:t>ement de la retenue de garantie ;</w:t>
      </w:r>
    </w:p>
    <w:p w14:paraId="66373AEB" w14:textId="77777777" w:rsidR="005245B3" w:rsidRPr="00067A4A" w:rsidRDefault="005245B3" w:rsidP="005245B3">
      <w:pPr>
        <w:widowControl w:val="0"/>
        <w:tabs>
          <w:tab w:val="left" w:pos="51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sz w:val="24"/>
          <w:szCs w:val="24"/>
          <w:lang w:eastAsia="fr-FR"/>
        </w:rPr>
        <w:t xml:space="preserve">Lorsque le marché est assorti d’une période de garantie ou d’entretien, la retenue de garantie est fixée à </w:t>
      </w:r>
      <w:r w:rsidRPr="00067A4A">
        <w:rPr>
          <w:rFonts w:ascii="Arial Narrow" w:eastAsia="Times New Roman" w:hAnsi="Arial Narrow" w:cs="Times New Roman"/>
          <w:i/>
          <w:iCs/>
          <w:sz w:val="24"/>
          <w:szCs w:val="24"/>
          <w:lang w:eastAsia="fr-FR"/>
        </w:rPr>
        <w:t>10%</w:t>
      </w:r>
      <w:r w:rsidR="009716D5"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i/>
          <w:iCs/>
          <w:sz w:val="24"/>
          <w:szCs w:val="24"/>
          <w:lang w:eastAsia="fr-FR"/>
        </w:rPr>
        <w:t xml:space="preserve"> </w:t>
      </w:r>
      <w:r w:rsidR="00C45D6F" w:rsidRPr="00067A4A">
        <w:rPr>
          <w:rFonts w:ascii="Arial Narrow" w:eastAsia="Times New Roman" w:hAnsi="Arial Narrow" w:cs="Times New Roman"/>
          <w:i/>
          <w:sz w:val="24"/>
          <w:szCs w:val="24"/>
          <w:lang w:eastAsia="fr-FR"/>
        </w:rPr>
        <w:t xml:space="preserve">du montant TTC du marché </w:t>
      </w:r>
      <w:r w:rsidRPr="00067A4A">
        <w:rPr>
          <w:rFonts w:ascii="Arial Narrow" w:eastAsia="Times New Roman" w:hAnsi="Arial Narrow" w:cs="Times New Roman"/>
          <w:i/>
          <w:sz w:val="24"/>
          <w:szCs w:val="24"/>
          <w:lang w:eastAsia="fr-FR"/>
        </w:rPr>
        <w:t>augmenté le cas échéant du montant des avenants</w:t>
      </w:r>
      <w:r w:rsidRPr="00067A4A">
        <w:rPr>
          <w:rFonts w:ascii="Arial Narrow" w:eastAsia="Times New Roman" w:hAnsi="Arial Narrow" w:cs="Times New Roman"/>
          <w:sz w:val="24"/>
          <w:szCs w:val="24"/>
          <w:lang w:eastAsia="fr-FR"/>
        </w:rPr>
        <w:t>.</w:t>
      </w:r>
    </w:p>
    <w:p w14:paraId="6FDC412E" w14:textId="77777777" w:rsidR="005245B3" w:rsidRPr="00067A4A" w:rsidRDefault="005245B3" w:rsidP="005245B3">
      <w:pPr>
        <w:widowControl w:val="0"/>
        <w:tabs>
          <w:tab w:val="left" w:pos="5180"/>
        </w:tabs>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FBD6C8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14:paraId="50FA84B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5C12C9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4ED7FF0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Dans ce cas, il ne peut être mis fin à l’engagement de la caution que par main levée délivrée par le Maître </w:t>
      </w:r>
      <w:r w:rsidRPr="00067A4A">
        <w:rPr>
          <w:rFonts w:ascii="Arial Narrow" w:eastAsia="Times New Roman" w:hAnsi="Arial Narrow" w:cs="Times New Roman"/>
          <w:sz w:val="24"/>
          <w:szCs w:val="24"/>
          <w:lang w:eastAsia="fr-FR"/>
        </w:rPr>
        <w:lastRenderedPageBreak/>
        <w:t>d’Ouvrage.</w:t>
      </w:r>
    </w:p>
    <w:p w14:paraId="4F5FCAD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2"/>
          <w:szCs w:val="24"/>
          <w:lang w:eastAsia="fr-FR"/>
        </w:rPr>
      </w:pPr>
    </w:p>
    <w:p w14:paraId="28F6953F"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22" w:name="_Toc157306091"/>
      <w:bookmarkStart w:id="323" w:name="_Toc530307819"/>
      <w:bookmarkStart w:id="324" w:name="_Toc97557103"/>
      <w:r w:rsidRPr="00067A4A">
        <w:rPr>
          <w:rFonts w:ascii="Arial Narrow" w:eastAsia="Times New Roman" w:hAnsi="Arial Narrow" w:cs="Times New Roman"/>
          <w:b/>
          <w:color w:val="000000"/>
          <w:sz w:val="24"/>
          <w:szCs w:val="24"/>
          <w:lang w:eastAsia="fr-FR"/>
        </w:rPr>
        <w:t>Article 32 Variation des prix</w:t>
      </w:r>
      <w:bookmarkEnd w:id="322"/>
      <w:r w:rsidRPr="00067A4A">
        <w:rPr>
          <w:rFonts w:ascii="Arial Narrow" w:eastAsia="Times New Roman" w:hAnsi="Arial Narrow" w:cs="Times New Roman"/>
          <w:b/>
          <w:color w:val="000000"/>
          <w:sz w:val="24"/>
          <w:szCs w:val="24"/>
          <w:lang w:eastAsia="fr-FR"/>
        </w:rPr>
        <w:t xml:space="preserve"> </w:t>
      </w:r>
      <w:bookmarkEnd w:id="323"/>
      <w:bookmarkEnd w:id="324"/>
    </w:p>
    <w:p w14:paraId="16C8494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32.1. Les prix sont fermes</w:t>
      </w:r>
      <w:r w:rsidRPr="00067A4A">
        <w:rPr>
          <w:rFonts w:ascii="Arial Narrow" w:eastAsia="Times New Roman" w:hAnsi="Arial Narrow" w:cs="Times New Roman"/>
          <w:i/>
          <w:iCs/>
          <w:sz w:val="24"/>
          <w:szCs w:val="24"/>
          <w:lang w:eastAsia="fr-FR"/>
        </w:rPr>
        <w:t>.</w:t>
      </w:r>
    </w:p>
    <w:p w14:paraId="1CAF4BB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acomptes payés au cocontractant au titre des avances ne sont pas révisables.</w:t>
      </w:r>
    </w:p>
    <w:p w14:paraId="0BF92E3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16E88F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32.2. </w:t>
      </w:r>
      <w:r w:rsidRPr="00067A4A">
        <w:rPr>
          <w:rFonts w:ascii="Arial Narrow" w:eastAsia="Times New Roman" w:hAnsi="Arial Narrow" w:cs="Times New Roman"/>
          <w:spacing w:val="3"/>
          <w:sz w:val="24"/>
          <w:szCs w:val="24"/>
          <w:lang w:eastAsia="fr-FR"/>
        </w:rPr>
        <w:t>Modalité</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d’actualisatio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3"/>
          <w:sz w:val="24"/>
          <w:szCs w:val="24"/>
          <w:lang w:eastAsia="fr-FR"/>
        </w:rPr>
        <w:t>de</w:t>
      </w:r>
      <w:r w:rsidRPr="00067A4A">
        <w:rPr>
          <w:rFonts w:ascii="Arial Narrow" w:eastAsia="Times New Roman" w:hAnsi="Arial Narrow" w:cs="Times New Roman"/>
          <w:sz w:val="24"/>
          <w:szCs w:val="24"/>
          <w:lang w:eastAsia="fr-FR"/>
        </w:rPr>
        <w:t xml:space="preserve">s </w:t>
      </w:r>
      <w:r w:rsidRPr="00067A4A">
        <w:rPr>
          <w:rFonts w:ascii="Arial Narrow" w:eastAsia="Times New Roman" w:hAnsi="Arial Narrow" w:cs="Times New Roman"/>
          <w:spacing w:val="3"/>
          <w:sz w:val="24"/>
          <w:szCs w:val="24"/>
          <w:lang w:eastAsia="fr-FR"/>
        </w:rPr>
        <w:t>pri</w:t>
      </w:r>
      <w:r w:rsidRPr="00067A4A">
        <w:rPr>
          <w:rFonts w:ascii="Arial Narrow" w:eastAsia="Times New Roman" w:hAnsi="Arial Narrow" w:cs="Times New Roman"/>
          <w:sz w:val="24"/>
          <w:szCs w:val="24"/>
          <w:lang w:eastAsia="fr-FR"/>
        </w:rPr>
        <w:t xml:space="preserve">x </w:t>
      </w:r>
      <w:r w:rsidRPr="00067A4A">
        <w:rPr>
          <w:rFonts w:ascii="Arial Narrow" w:eastAsia="Times New Roman" w:hAnsi="Arial Narrow" w:cs="Times New Roman"/>
          <w:spacing w:val="3"/>
          <w:sz w:val="24"/>
          <w:szCs w:val="24"/>
          <w:lang w:eastAsia="fr-FR"/>
        </w:rPr>
        <w:t>(l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 xml:space="preserve">cas </w:t>
      </w:r>
      <w:r w:rsidRPr="00067A4A">
        <w:rPr>
          <w:rFonts w:ascii="Arial Narrow" w:eastAsia="Times New Roman" w:hAnsi="Arial Narrow" w:cs="Times New Roman"/>
          <w:sz w:val="24"/>
          <w:szCs w:val="24"/>
          <w:lang w:eastAsia="fr-FR"/>
        </w:rPr>
        <w:t xml:space="preserve">échéant). </w:t>
      </w:r>
    </w:p>
    <w:p w14:paraId="388919D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modalités d’actualisation ou de révision des prix sont celles prévues dans le Code des Marchés Publics.</w:t>
      </w:r>
    </w:p>
    <w:p w14:paraId="7EB00F4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4348463B"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25" w:name="_Toc530307820"/>
      <w:bookmarkStart w:id="326" w:name="_Toc97557104"/>
      <w:bookmarkStart w:id="327" w:name="_Toc157306092"/>
      <w:bookmarkStart w:id="328" w:name="_Hlk163137604"/>
      <w:r w:rsidRPr="00067A4A">
        <w:rPr>
          <w:rFonts w:ascii="Arial Narrow" w:eastAsia="Times New Roman" w:hAnsi="Arial Narrow" w:cs="Times New Roman"/>
          <w:b/>
          <w:color w:val="000000"/>
          <w:sz w:val="24"/>
          <w:szCs w:val="24"/>
          <w:lang w:eastAsia="fr-FR"/>
        </w:rPr>
        <w:t>Article 33 Formules de révision des prix</w:t>
      </w:r>
      <w:bookmarkEnd w:id="325"/>
      <w:bookmarkEnd w:id="326"/>
      <w:bookmarkEnd w:id="327"/>
    </w:p>
    <w:p w14:paraId="46BB1B14" w14:textId="77777777" w:rsidR="005245B3" w:rsidRPr="00067A4A" w:rsidRDefault="00BC118F"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RAS</w:t>
      </w:r>
    </w:p>
    <w:p w14:paraId="130A995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18A99EF6"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29" w:name="_Toc530307821"/>
      <w:bookmarkStart w:id="330" w:name="_Toc97557105"/>
      <w:bookmarkStart w:id="331" w:name="_Toc157306093"/>
      <w:r w:rsidRPr="00067A4A">
        <w:rPr>
          <w:rFonts w:ascii="Arial Narrow" w:eastAsia="Times New Roman" w:hAnsi="Arial Narrow" w:cs="Times New Roman"/>
          <w:b/>
          <w:color w:val="000000"/>
          <w:sz w:val="24"/>
          <w:szCs w:val="24"/>
          <w:lang w:eastAsia="fr-FR"/>
        </w:rPr>
        <w:t>Article 34 Formules d’actualisation des prix</w:t>
      </w:r>
      <w:bookmarkEnd w:id="329"/>
      <w:bookmarkEnd w:id="330"/>
      <w:bookmarkEnd w:id="331"/>
    </w:p>
    <w:p w14:paraId="3E43FC9D" w14:textId="77777777" w:rsidR="005245B3" w:rsidRPr="00067A4A" w:rsidRDefault="005F3B1B"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RAS</w:t>
      </w:r>
    </w:p>
    <w:p w14:paraId="513EE42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4C4AE0C"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32" w:name="_Toc530307822"/>
      <w:bookmarkStart w:id="333" w:name="_Toc97557106"/>
      <w:bookmarkStart w:id="334" w:name="_Toc157306094"/>
      <w:r w:rsidRPr="00067A4A">
        <w:rPr>
          <w:rFonts w:ascii="Arial Narrow" w:eastAsia="Times New Roman" w:hAnsi="Arial Narrow" w:cs="Times New Roman"/>
          <w:b/>
          <w:color w:val="000000"/>
          <w:sz w:val="24"/>
          <w:szCs w:val="24"/>
          <w:lang w:eastAsia="fr-FR"/>
        </w:rPr>
        <w:t>Article 35 Travaux en régie</w:t>
      </w:r>
      <w:bookmarkEnd w:id="332"/>
      <w:bookmarkEnd w:id="333"/>
      <w:bookmarkEnd w:id="334"/>
    </w:p>
    <w:p w14:paraId="3855ED6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5382848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montant des travaux en régie visés à l’alinéa 1 ci-dessus ne peut être supérieur à deux pour cent (2%) du montant toutes taxes comprises (TTC) du marché.</w:t>
      </w:r>
    </w:p>
    <w:p w14:paraId="51231AA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AC1D91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sz w:val="24"/>
          <w:szCs w:val="24"/>
          <w:lang w:eastAsia="fr-FR"/>
        </w:rPr>
        <w:t>35.2.  En cas de défaillance dûment constatée du co-contractant de l’Administration, le Maître d’Ouvrage peut, à défaut de prononcer la résiliation du marché, et après l’autorisation expresse de l’A</w:t>
      </w:r>
      <w:r w:rsidR="005F3B1B" w:rsidRPr="00067A4A">
        <w:rPr>
          <w:rFonts w:ascii="Arial Narrow" w:eastAsia="Times New Roman" w:hAnsi="Arial Narrow" w:cs="Times New Roman"/>
          <w:sz w:val="24"/>
          <w:szCs w:val="24"/>
          <w:lang w:eastAsia="fr-FR"/>
        </w:rPr>
        <w:t>RMP</w:t>
      </w:r>
      <w:r w:rsidRPr="00067A4A">
        <w:rPr>
          <w:rFonts w:ascii="Arial Narrow" w:eastAsia="Times New Roman" w:hAnsi="Arial Narrow" w:cs="Times New Roman"/>
          <w:sz w:val="24"/>
          <w:szCs w:val="24"/>
          <w:lang w:eastAsia="fr-FR"/>
        </w:rPr>
        <w:t xml:space="preserve">, prescrire une régie totale ou partielle aux frais et risques dudit co-contractant. </w:t>
      </w:r>
      <w:r w:rsidR="005F3B1B" w:rsidRPr="00067A4A">
        <w:rPr>
          <w:rFonts w:ascii="Arial Narrow" w:eastAsia="Times New Roman" w:hAnsi="Arial Narrow" w:cs="Times New Roman"/>
          <w:i/>
          <w:iCs/>
          <w:sz w:val="24"/>
          <w:szCs w:val="24"/>
          <w:lang w:eastAsia="fr-FR"/>
        </w:rPr>
        <w:t>Pour cela, le</w:t>
      </w:r>
      <w:r w:rsidRPr="00067A4A">
        <w:rPr>
          <w:rFonts w:ascii="Arial Narrow" w:eastAsia="Times New Roman" w:hAnsi="Arial Narrow" w:cs="Times New Roman"/>
          <w:i/>
          <w:sz w:val="24"/>
          <w:szCs w:val="24"/>
          <w:lang w:eastAsia="fr-FR"/>
        </w:rPr>
        <w:t xml:space="preserve"> </w:t>
      </w:r>
      <w:r w:rsidRPr="00067A4A">
        <w:rPr>
          <w:rFonts w:ascii="Arial Narrow" w:eastAsia="Times New Roman" w:hAnsi="Arial Narrow" w:cs="Times New Roman"/>
          <w:i/>
          <w:iCs/>
          <w:sz w:val="24"/>
          <w:szCs w:val="24"/>
          <w:lang w:eastAsia="fr-FR"/>
        </w:rPr>
        <w:t xml:space="preserve">texte particulier de l’Autorité chargée des marchés publics définissant les conditions </w:t>
      </w:r>
      <w:r w:rsidR="005F3B1B" w:rsidRPr="00067A4A">
        <w:rPr>
          <w:rFonts w:ascii="Arial Narrow" w:eastAsia="Times New Roman" w:hAnsi="Arial Narrow" w:cs="Times New Roman"/>
          <w:i/>
          <w:iCs/>
          <w:sz w:val="24"/>
          <w:szCs w:val="24"/>
          <w:lang w:eastAsia="fr-FR"/>
        </w:rPr>
        <w:t>d’exercice des travaux en régie devra être appliqué.</w:t>
      </w:r>
    </w:p>
    <w:p w14:paraId="09B3686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42B9381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B7B96">
        <w:rPr>
          <w:rFonts w:ascii="Arial Narrow" w:eastAsia="Times New Roman" w:hAnsi="Arial Narrow" w:cs="Times New Roman"/>
          <w:i/>
          <w:iCs/>
          <w:sz w:val="24"/>
          <w:szCs w:val="24"/>
          <w:lang w:eastAsia="fr-FR"/>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w:t>
      </w:r>
      <w:r w:rsidRPr="00067A4A">
        <w:rPr>
          <w:rFonts w:ascii="Arial Narrow" w:eastAsia="Times New Roman" w:hAnsi="Arial Narrow" w:cs="Times New Roman"/>
          <w:i/>
          <w:iCs/>
          <w:sz w:val="24"/>
          <w:szCs w:val="24"/>
          <w:lang w:eastAsia="fr-FR"/>
        </w:rPr>
        <w:t xml:space="preserve">et bénéfices. </w:t>
      </w:r>
    </w:p>
    <w:p w14:paraId="56A8DFA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2799170F"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35" w:name="_Toc530307823"/>
      <w:bookmarkStart w:id="336" w:name="_Toc97557107"/>
      <w:bookmarkStart w:id="337" w:name="_Toc157306095"/>
      <w:r w:rsidRPr="00067A4A">
        <w:rPr>
          <w:rFonts w:ascii="Arial Narrow" w:eastAsia="Times New Roman" w:hAnsi="Arial Narrow" w:cs="Times New Roman"/>
          <w:b/>
          <w:color w:val="000000"/>
          <w:sz w:val="24"/>
          <w:szCs w:val="24"/>
          <w:lang w:eastAsia="fr-FR"/>
        </w:rPr>
        <w:t>Article 36 Valorisation des approvisionnements</w:t>
      </w:r>
      <w:bookmarkEnd w:id="335"/>
      <w:bookmarkEnd w:id="336"/>
      <w:bookmarkEnd w:id="337"/>
    </w:p>
    <w:p w14:paraId="37166AE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36.1. Des acomptes pour approvisionnement peuvent être accordés en raison des dépenses engagées en vue de l’exécution des travaux, fournitures ou services qui font l’objet d’un marché</w:t>
      </w:r>
      <w:r w:rsidRPr="00067A4A">
        <w:rPr>
          <w:rFonts w:ascii="Arial Narrow" w:eastAsia="Times New Roman" w:hAnsi="Arial Narrow" w:cs="Times New Roman"/>
          <w:i/>
          <w:iCs/>
          <w:sz w:val="24"/>
          <w:szCs w:val="24"/>
          <w:lang w:eastAsia="fr-FR"/>
        </w:rPr>
        <w:t>. Les modalités de paiement desdites avances sont fixées dans le code des marchés publics.</w:t>
      </w:r>
    </w:p>
    <w:p w14:paraId="7210BCB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36.2. Il n’est pas demandé de caution pour les acomptes sur approvisionnements.</w:t>
      </w:r>
    </w:p>
    <w:p w14:paraId="0724C8A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36.3 Dans tous les cas, le cocontractant de l’administration est responsable du gardiennage des matériaux ayant donnés lieu à une avance pour approvisionnement jusqu’à la réception des travaux.</w:t>
      </w:r>
    </w:p>
    <w:p w14:paraId="293227B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429DBFE"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38" w:name="_Toc157306096"/>
      <w:bookmarkStart w:id="339" w:name="_Toc530307824"/>
      <w:bookmarkStart w:id="340" w:name="_Toc97557108"/>
      <w:r w:rsidRPr="00067A4A">
        <w:rPr>
          <w:rFonts w:ascii="Arial Narrow" w:eastAsia="Times New Roman" w:hAnsi="Arial Narrow" w:cs="Times New Roman"/>
          <w:b/>
          <w:color w:val="000000"/>
          <w:sz w:val="24"/>
          <w:szCs w:val="24"/>
          <w:lang w:eastAsia="fr-FR"/>
        </w:rPr>
        <w:t>Article 37 Avances</w:t>
      </w:r>
      <w:bookmarkEnd w:id="338"/>
      <w:r w:rsidRPr="00067A4A">
        <w:rPr>
          <w:rFonts w:ascii="Arial Narrow" w:eastAsia="Times New Roman" w:hAnsi="Arial Narrow" w:cs="Times New Roman"/>
          <w:b/>
          <w:color w:val="000000"/>
          <w:sz w:val="24"/>
          <w:szCs w:val="24"/>
          <w:lang w:eastAsia="fr-FR"/>
        </w:rPr>
        <w:t xml:space="preserve"> </w:t>
      </w:r>
      <w:bookmarkEnd w:id="339"/>
      <w:bookmarkEnd w:id="340"/>
    </w:p>
    <w:p w14:paraId="54E94A3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37.1. Le Maître d’Ouvrage </w:t>
      </w:r>
      <w:r w:rsidR="005F3B1B" w:rsidRPr="00067A4A">
        <w:rPr>
          <w:rFonts w:ascii="Arial Narrow" w:eastAsia="Times New Roman" w:hAnsi="Arial Narrow" w:cs="Times New Roman"/>
          <w:i/>
          <w:iCs/>
          <w:sz w:val="24"/>
          <w:szCs w:val="24"/>
          <w:lang w:eastAsia="fr-FR"/>
        </w:rPr>
        <w:t>n’accordera pas</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sz w:val="24"/>
          <w:szCs w:val="24"/>
          <w:lang w:eastAsia="fr-FR"/>
        </w:rPr>
        <w:t xml:space="preserve">une avance de démarrage </w:t>
      </w:r>
      <w:r w:rsidR="005F3B1B" w:rsidRPr="00067A4A">
        <w:rPr>
          <w:rFonts w:ascii="Arial Narrow" w:eastAsia="Times New Roman" w:hAnsi="Arial Narrow" w:cs="Times New Roman"/>
          <w:i/>
          <w:iCs/>
          <w:sz w:val="24"/>
          <w:szCs w:val="24"/>
          <w:lang w:eastAsia="fr-FR"/>
        </w:rPr>
        <w:t>de ce marché.</w:t>
      </w:r>
    </w:p>
    <w:p w14:paraId="14D0B02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25031E17"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1" w:name="_Toc530307825"/>
      <w:bookmarkStart w:id="342" w:name="_Toc97557109"/>
      <w:bookmarkStart w:id="343" w:name="_Toc157306097"/>
      <w:r w:rsidRPr="00067A4A">
        <w:rPr>
          <w:rFonts w:ascii="Arial Narrow" w:eastAsia="Times New Roman" w:hAnsi="Arial Narrow" w:cs="Times New Roman"/>
          <w:b/>
          <w:color w:val="000000"/>
          <w:sz w:val="24"/>
          <w:szCs w:val="24"/>
          <w:lang w:eastAsia="fr-FR"/>
        </w:rPr>
        <w:t>Article 38</w:t>
      </w:r>
      <w:r w:rsidR="005F3B1B" w:rsidRPr="00067A4A">
        <w:rPr>
          <w:rFonts w:ascii="Arial Narrow" w:eastAsia="Times New Roman" w:hAnsi="Arial Narrow" w:cs="Times New Roman"/>
          <w:b/>
          <w:color w:val="000000"/>
          <w:sz w:val="24"/>
          <w:szCs w:val="24"/>
          <w:lang w:eastAsia="fr-FR"/>
        </w:rPr>
        <w:t> :</w:t>
      </w:r>
      <w:r w:rsidRPr="00067A4A">
        <w:rPr>
          <w:rFonts w:ascii="Arial Narrow" w:eastAsia="Times New Roman" w:hAnsi="Arial Narrow" w:cs="Times New Roman"/>
          <w:b/>
          <w:color w:val="000000"/>
          <w:sz w:val="24"/>
          <w:szCs w:val="24"/>
          <w:lang w:eastAsia="fr-FR"/>
        </w:rPr>
        <w:t xml:space="preserve"> Règlement des travaux</w:t>
      </w:r>
      <w:bookmarkEnd w:id="341"/>
      <w:bookmarkEnd w:id="342"/>
      <w:bookmarkEnd w:id="343"/>
    </w:p>
    <w:p w14:paraId="03A6223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lang w:eastAsia="fr-FR"/>
        </w:rPr>
        <w:t>38.1. Constatation des travaux exécutés</w:t>
      </w:r>
    </w:p>
    <w:p w14:paraId="177C356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i/>
          <w:iCs/>
          <w:sz w:val="24"/>
          <w:szCs w:val="24"/>
          <w:lang w:eastAsia="fr-FR"/>
        </w:rPr>
        <w:t xml:space="preserve">Avant la fin de chaque mois, </w:t>
      </w:r>
      <w:r w:rsidRPr="00067A4A">
        <w:rPr>
          <w:rFonts w:ascii="Arial Narrow" w:eastAsia="Times New Roman" w:hAnsi="Arial Narrow" w:cs="Times New Roman"/>
          <w:sz w:val="24"/>
          <w:szCs w:val="24"/>
          <w:lang w:eastAsia="fr-FR"/>
        </w:rPr>
        <w:t xml:space="preserve">le cocontractant de l’administration </w:t>
      </w:r>
      <w:r w:rsidRPr="00067A4A">
        <w:rPr>
          <w:rFonts w:ascii="Arial Narrow" w:eastAsia="Times New Roman" w:hAnsi="Arial Narrow" w:cs="Times New Roman"/>
          <w:i/>
          <w:iCs/>
          <w:sz w:val="24"/>
          <w:szCs w:val="24"/>
          <w:lang w:eastAsia="fr-FR"/>
        </w:rPr>
        <w:t xml:space="preserve">et l’Ingénieur </w:t>
      </w:r>
      <w:r w:rsidR="005F3B1B" w:rsidRPr="00067A4A">
        <w:rPr>
          <w:rFonts w:ascii="Arial Narrow" w:eastAsia="Times New Roman" w:hAnsi="Arial Narrow" w:cs="Times New Roman"/>
          <w:i/>
          <w:iCs/>
          <w:sz w:val="24"/>
          <w:szCs w:val="24"/>
          <w:lang w:eastAsia="fr-FR"/>
        </w:rPr>
        <w:t>du Marché</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14:paraId="1318C56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85A8B6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iCs/>
          <w:sz w:val="24"/>
          <w:szCs w:val="24"/>
          <w:lang w:eastAsia="fr-FR"/>
        </w:rPr>
        <w:t>38.2. Décomptes provisoires</w:t>
      </w:r>
      <w:r w:rsidRPr="00067A4A">
        <w:rPr>
          <w:rFonts w:ascii="Arial Narrow" w:eastAsia="Times New Roman" w:hAnsi="Arial Narrow" w:cs="Times New Roman"/>
          <w:b/>
          <w:bCs/>
          <w:i/>
          <w:iCs/>
          <w:sz w:val="24"/>
          <w:szCs w:val="24"/>
          <w:lang w:eastAsia="fr-FR"/>
        </w:rPr>
        <w:t xml:space="preserve"> </w:t>
      </w:r>
    </w:p>
    <w:p w14:paraId="04A235E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 xml:space="preserve">Les décomptes provisoires doivent être établis en sept exemplaires à une fréquence </w:t>
      </w:r>
      <w:r w:rsidR="005F3B1B" w:rsidRPr="00067A4A">
        <w:rPr>
          <w:rFonts w:ascii="Arial Narrow" w:eastAsia="Times New Roman" w:hAnsi="Arial Narrow" w:cs="Times New Roman"/>
          <w:i/>
          <w:iCs/>
          <w:sz w:val="24"/>
          <w:szCs w:val="24"/>
          <w:lang w:eastAsia="fr-FR"/>
        </w:rPr>
        <w:t>d’un Mois</w:t>
      </w:r>
      <w:r w:rsidR="005F3B1B" w:rsidRPr="00067A4A">
        <w:rPr>
          <w:rFonts w:ascii="Arial Narrow" w:eastAsia="Times New Roman" w:hAnsi="Arial Narrow" w:cs="Times New Roman"/>
          <w:sz w:val="24"/>
          <w:szCs w:val="24"/>
          <w:lang w:eastAsia="fr-FR"/>
        </w:rPr>
        <w:t>.</w:t>
      </w:r>
    </w:p>
    <w:p w14:paraId="5DFB7A3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color w:val="000000"/>
          <w:sz w:val="24"/>
          <w:szCs w:val="24"/>
          <w:lang w:eastAsia="fr-FR"/>
        </w:rPr>
      </w:pPr>
      <w:r w:rsidRPr="00067A4A">
        <w:rPr>
          <w:rFonts w:ascii="Arial Narrow" w:eastAsia="Times New Roman" w:hAnsi="Arial Narrow" w:cs="Times New Roman"/>
          <w:i/>
          <w:iCs/>
          <w:color w:val="000000"/>
          <w:sz w:val="24"/>
          <w:szCs w:val="24"/>
          <w:lang w:eastAsia="fr-FR"/>
        </w:rPr>
        <w:t>L’Ingénieur</w:t>
      </w:r>
      <w:r w:rsidR="005F3B1B" w:rsidRPr="00067A4A">
        <w:rPr>
          <w:rFonts w:ascii="Arial Narrow" w:eastAsia="Times New Roman" w:hAnsi="Arial Narrow" w:cs="Times New Roman"/>
          <w:i/>
          <w:iCs/>
          <w:color w:val="000000"/>
          <w:sz w:val="24"/>
          <w:szCs w:val="24"/>
          <w:lang w:eastAsia="fr-FR"/>
        </w:rPr>
        <w:t xml:space="preserve"> du Marché</w:t>
      </w:r>
      <w:r w:rsidRPr="00067A4A">
        <w:rPr>
          <w:rFonts w:ascii="Arial Narrow" w:eastAsia="Times New Roman" w:hAnsi="Arial Narrow" w:cs="Times New Roman"/>
          <w:i/>
          <w:iCs/>
          <w:color w:val="000000"/>
          <w:sz w:val="24"/>
          <w:szCs w:val="24"/>
          <w:lang w:eastAsia="fr-FR"/>
        </w:rPr>
        <w:t xml:space="preserve"> dispose d’un délai de t</w:t>
      </w:r>
      <w:r w:rsidR="005F3B1B" w:rsidRPr="00067A4A">
        <w:rPr>
          <w:rFonts w:ascii="Arial Narrow" w:eastAsia="Times New Roman" w:hAnsi="Arial Narrow" w:cs="Times New Roman"/>
          <w:i/>
          <w:iCs/>
          <w:color w:val="000000"/>
          <w:sz w:val="24"/>
          <w:szCs w:val="24"/>
          <w:lang w:eastAsia="fr-FR"/>
        </w:rPr>
        <w:t>rois (03</w:t>
      </w:r>
      <w:r w:rsidRPr="00067A4A">
        <w:rPr>
          <w:rFonts w:ascii="Arial Narrow" w:eastAsia="Times New Roman" w:hAnsi="Arial Narrow" w:cs="Times New Roman"/>
          <w:i/>
          <w:iCs/>
          <w:color w:val="000000"/>
          <w:sz w:val="24"/>
          <w:szCs w:val="24"/>
          <w:lang w:eastAsia="fr-FR"/>
        </w:rPr>
        <w:t>) jours ouvrables m</w:t>
      </w:r>
      <w:r w:rsidR="005F3B1B" w:rsidRPr="00067A4A">
        <w:rPr>
          <w:rFonts w:ascii="Arial Narrow" w:eastAsia="Times New Roman" w:hAnsi="Arial Narrow" w:cs="Times New Roman"/>
          <w:i/>
          <w:iCs/>
          <w:color w:val="000000"/>
          <w:sz w:val="24"/>
          <w:szCs w:val="24"/>
          <w:lang w:eastAsia="fr-FR"/>
        </w:rPr>
        <w:t>axi</w:t>
      </w:r>
      <w:r w:rsidRPr="00067A4A">
        <w:rPr>
          <w:rFonts w:ascii="Arial Narrow" w:eastAsia="Times New Roman" w:hAnsi="Arial Narrow" w:cs="Times New Roman"/>
          <w:i/>
          <w:iCs/>
          <w:color w:val="000000"/>
          <w:sz w:val="24"/>
          <w:szCs w:val="24"/>
          <w:lang w:eastAsia="fr-FR"/>
        </w:rPr>
        <w:t xml:space="preserve"> pour transmettre au Chef de service du marché, le projet de décompte qu’il a approuvé. </w:t>
      </w:r>
    </w:p>
    <w:p w14:paraId="138CAE3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10"/>
          <w:szCs w:val="10"/>
          <w:lang w:eastAsia="fr-FR"/>
        </w:rPr>
      </w:pPr>
    </w:p>
    <w:p w14:paraId="1704D8E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color w:val="000000"/>
          <w:sz w:val="24"/>
          <w:szCs w:val="24"/>
          <w:lang w:eastAsia="fr-FR"/>
        </w:rPr>
      </w:pPr>
      <w:r w:rsidRPr="00067A4A">
        <w:rPr>
          <w:rFonts w:ascii="Arial Narrow" w:eastAsia="Times New Roman" w:hAnsi="Arial Narrow" w:cs="Times New Roman"/>
          <w:i/>
          <w:iCs/>
          <w:color w:val="000000"/>
          <w:sz w:val="24"/>
          <w:szCs w:val="24"/>
          <w:lang w:eastAsia="fr-FR"/>
        </w:rPr>
        <w:t xml:space="preserve">Le chef de service quant à lui dispose d’un délai de </w:t>
      </w:r>
      <w:r w:rsidR="0054728D" w:rsidRPr="00067A4A">
        <w:rPr>
          <w:rFonts w:ascii="Arial Narrow" w:eastAsia="Times New Roman" w:hAnsi="Arial Narrow" w:cs="Times New Roman"/>
          <w:i/>
          <w:iCs/>
          <w:color w:val="000000"/>
          <w:sz w:val="24"/>
          <w:szCs w:val="24"/>
          <w:lang w:eastAsia="fr-FR"/>
        </w:rPr>
        <w:t xml:space="preserve">deux </w:t>
      </w:r>
      <w:r w:rsidRPr="00067A4A">
        <w:rPr>
          <w:rFonts w:ascii="Arial Narrow" w:eastAsia="Times New Roman" w:hAnsi="Arial Narrow" w:cs="Times New Roman"/>
          <w:i/>
          <w:iCs/>
          <w:color w:val="000000"/>
          <w:sz w:val="24"/>
          <w:szCs w:val="24"/>
          <w:lang w:eastAsia="fr-FR"/>
        </w:rPr>
        <w:t>(</w:t>
      </w:r>
      <w:r w:rsidR="005F3B1B" w:rsidRPr="00067A4A">
        <w:rPr>
          <w:rFonts w:ascii="Arial Narrow" w:eastAsia="Times New Roman" w:hAnsi="Arial Narrow" w:cs="Times New Roman"/>
          <w:i/>
          <w:iCs/>
          <w:color w:val="000000"/>
          <w:sz w:val="24"/>
          <w:szCs w:val="24"/>
          <w:lang w:eastAsia="fr-FR"/>
        </w:rPr>
        <w:t>0</w:t>
      </w:r>
      <w:r w:rsidR="00155020" w:rsidRPr="00067A4A">
        <w:rPr>
          <w:rFonts w:ascii="Arial Narrow" w:eastAsia="Times New Roman" w:hAnsi="Arial Narrow" w:cs="Times New Roman"/>
          <w:i/>
          <w:iCs/>
          <w:color w:val="000000"/>
          <w:sz w:val="24"/>
          <w:szCs w:val="24"/>
          <w:lang w:eastAsia="fr-FR"/>
        </w:rPr>
        <w:t>5</w:t>
      </w:r>
      <w:r w:rsidRPr="00067A4A">
        <w:rPr>
          <w:rFonts w:ascii="Arial Narrow" w:eastAsia="Times New Roman" w:hAnsi="Arial Narrow" w:cs="Times New Roman"/>
          <w:i/>
          <w:iCs/>
          <w:color w:val="000000"/>
          <w:sz w:val="24"/>
          <w:szCs w:val="24"/>
          <w:lang w:eastAsia="fr-FR"/>
        </w:rPr>
        <w:t>) jours ouvrables pour procéder à la liquidation et sa trans</w:t>
      </w:r>
      <w:r w:rsidR="00155020" w:rsidRPr="00067A4A">
        <w:rPr>
          <w:rFonts w:ascii="Arial Narrow" w:eastAsia="Times New Roman" w:hAnsi="Arial Narrow" w:cs="Times New Roman"/>
          <w:i/>
          <w:iCs/>
          <w:color w:val="000000"/>
          <w:sz w:val="24"/>
          <w:szCs w:val="24"/>
          <w:lang w:eastAsia="fr-FR"/>
        </w:rPr>
        <w:t>mission au C</w:t>
      </w:r>
      <w:r w:rsidRPr="00067A4A">
        <w:rPr>
          <w:rFonts w:ascii="Arial Narrow" w:eastAsia="Times New Roman" w:hAnsi="Arial Narrow" w:cs="Times New Roman"/>
          <w:i/>
          <w:iCs/>
          <w:color w:val="000000"/>
          <w:sz w:val="24"/>
          <w:szCs w:val="24"/>
          <w:lang w:eastAsia="fr-FR"/>
        </w:rPr>
        <w:t>o</w:t>
      </w:r>
      <w:r w:rsidR="00155020" w:rsidRPr="00067A4A">
        <w:rPr>
          <w:rFonts w:ascii="Arial Narrow" w:eastAsia="Times New Roman" w:hAnsi="Arial Narrow" w:cs="Times New Roman"/>
          <w:i/>
          <w:iCs/>
          <w:color w:val="000000"/>
          <w:sz w:val="24"/>
          <w:szCs w:val="24"/>
          <w:lang w:eastAsia="fr-FR"/>
        </w:rPr>
        <w:t>ntrôleur Financier Spécialisé auprès de la pour Visa.</w:t>
      </w:r>
    </w:p>
    <w:p w14:paraId="300152EF" w14:textId="32EFBA7E"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 xml:space="preserve">Les copies des décomptes provisoires doivent être transmises au </w:t>
      </w:r>
      <w:r w:rsidR="00155020" w:rsidRPr="00067A4A">
        <w:rPr>
          <w:rFonts w:ascii="Arial Narrow" w:eastAsia="Times New Roman" w:hAnsi="Arial Narrow" w:cs="Times New Roman"/>
          <w:i/>
          <w:iCs/>
          <w:sz w:val="24"/>
          <w:szCs w:val="24"/>
          <w:lang w:eastAsia="fr-FR"/>
        </w:rPr>
        <w:t>DDMINMAP/</w:t>
      </w:r>
      <w:r w:rsidR="00310CF7" w:rsidRPr="00067A4A">
        <w:rPr>
          <w:rFonts w:ascii="Arial Narrow" w:eastAsia="Times New Roman" w:hAnsi="Arial Narrow" w:cs="Times New Roman"/>
          <w:i/>
          <w:iCs/>
          <w:sz w:val="24"/>
          <w:szCs w:val="24"/>
          <w:lang w:eastAsia="fr-FR"/>
        </w:rPr>
        <w:t>Faro et Déo</w:t>
      </w:r>
      <w:r w:rsidR="00155020" w:rsidRPr="00067A4A">
        <w:rPr>
          <w:rFonts w:ascii="Arial Narrow" w:eastAsia="Times New Roman" w:hAnsi="Arial Narrow" w:cs="Times New Roman"/>
          <w:i/>
          <w:iCs/>
          <w:sz w:val="24"/>
          <w:szCs w:val="24"/>
          <w:lang w:eastAsia="fr-FR"/>
        </w:rPr>
        <w:t xml:space="preserve"> et à l’ARMP.</w:t>
      </w:r>
    </w:p>
    <w:p w14:paraId="3DD765D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0B6A490A" w14:textId="55EBD63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 xml:space="preserve">Le délai maximum accordé au </w:t>
      </w:r>
      <w:r w:rsidR="00155020" w:rsidRPr="00067A4A">
        <w:rPr>
          <w:rFonts w:ascii="Arial Narrow" w:eastAsia="Times New Roman" w:hAnsi="Arial Narrow" w:cs="Times New Roman"/>
          <w:i/>
          <w:iCs/>
          <w:sz w:val="24"/>
          <w:szCs w:val="24"/>
          <w:lang w:eastAsia="fr-FR"/>
        </w:rPr>
        <w:t xml:space="preserve">Trésorier Payeur Général du </w:t>
      </w:r>
      <w:r w:rsidR="00310CF7" w:rsidRPr="00067A4A">
        <w:rPr>
          <w:rFonts w:ascii="Arial Narrow" w:eastAsia="Times New Roman" w:hAnsi="Arial Narrow" w:cs="Times New Roman"/>
          <w:i/>
          <w:iCs/>
          <w:sz w:val="24"/>
          <w:szCs w:val="24"/>
          <w:lang w:eastAsia="fr-FR"/>
        </w:rPr>
        <w:t>l’Adamoua</w:t>
      </w:r>
      <w:r w:rsidRPr="00067A4A">
        <w:rPr>
          <w:rFonts w:ascii="Arial Narrow" w:eastAsia="Times New Roman" w:hAnsi="Arial Narrow" w:cs="Times New Roman"/>
          <w:i/>
          <w:iCs/>
          <w:sz w:val="24"/>
          <w:szCs w:val="24"/>
          <w:lang w:eastAsia="fr-FR"/>
        </w:rPr>
        <w:t xml:space="preserve"> pour le règlement des acomptes est fixé à quatre-vingt-dix (90) jours à compter de la date de réception des décomptes transmis par le </w:t>
      </w:r>
      <w:r w:rsidR="00155020" w:rsidRPr="00067A4A">
        <w:rPr>
          <w:rFonts w:ascii="Arial Narrow" w:eastAsia="Times New Roman" w:hAnsi="Arial Narrow" w:cs="Times New Roman"/>
          <w:i/>
          <w:iCs/>
          <w:sz w:val="24"/>
          <w:szCs w:val="24"/>
          <w:lang w:eastAsia="fr-FR"/>
        </w:rPr>
        <w:t>Contrôleur Financier Spécialisé auprès de la C</w:t>
      </w:r>
      <w:r w:rsidR="00310CF7" w:rsidRPr="00067A4A">
        <w:rPr>
          <w:rFonts w:ascii="Arial Narrow" w:eastAsia="Times New Roman" w:hAnsi="Arial Narrow" w:cs="Times New Roman"/>
          <w:i/>
          <w:iCs/>
          <w:sz w:val="24"/>
          <w:szCs w:val="24"/>
          <w:lang w:eastAsia="fr-FR"/>
        </w:rPr>
        <w:t>MB</w:t>
      </w:r>
      <w:r w:rsidRPr="00067A4A">
        <w:rPr>
          <w:rFonts w:ascii="Arial Narrow" w:eastAsia="Times New Roman" w:hAnsi="Arial Narrow" w:cs="Times New Roman"/>
          <w:i/>
          <w:iCs/>
          <w:sz w:val="24"/>
          <w:szCs w:val="24"/>
          <w:lang w:eastAsia="fr-FR"/>
        </w:rPr>
        <w:t>.</w:t>
      </w:r>
    </w:p>
    <w:p w14:paraId="0780C20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lang w:eastAsia="fr-FR"/>
        </w:rPr>
        <w:lastRenderedPageBreak/>
        <w:t xml:space="preserve">Le montant HTVA de l’acompte à payer </w:t>
      </w:r>
      <w:r w:rsidRPr="00067A4A">
        <w:rPr>
          <w:rFonts w:ascii="Arial Narrow" w:eastAsia="Times New Roman" w:hAnsi="Arial Narrow" w:cs="Times New Roman"/>
          <w:sz w:val="24"/>
          <w:szCs w:val="24"/>
          <w:lang w:eastAsia="fr-FR"/>
        </w:rPr>
        <w:t xml:space="preserve">au cocontractant de l’administration </w:t>
      </w:r>
      <w:r w:rsidRPr="00067A4A">
        <w:rPr>
          <w:rFonts w:ascii="Arial Narrow" w:eastAsia="Times New Roman" w:hAnsi="Arial Narrow" w:cs="Times New Roman"/>
          <w:i/>
          <w:iCs/>
          <w:sz w:val="24"/>
          <w:szCs w:val="24"/>
          <w:lang w:eastAsia="fr-FR"/>
        </w:rPr>
        <w:t>sera mandaté comme suit :</w:t>
      </w:r>
    </w:p>
    <w:p w14:paraId="719F4AC5"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lang w:eastAsia="fr-FR"/>
        </w:rPr>
        <w:t xml:space="preserve">HTVA - AIR versé directement au compte du </w:t>
      </w:r>
      <w:r w:rsidRPr="00067A4A">
        <w:rPr>
          <w:rFonts w:ascii="Arial Narrow" w:eastAsia="Times New Roman" w:hAnsi="Arial Narrow" w:cs="Times New Roman"/>
          <w:sz w:val="24"/>
          <w:szCs w:val="24"/>
          <w:lang w:eastAsia="fr-FR"/>
        </w:rPr>
        <w:t xml:space="preserve">cocontractant de l’administration </w:t>
      </w:r>
      <w:r w:rsidRPr="00067A4A">
        <w:rPr>
          <w:rFonts w:ascii="Arial Narrow" w:eastAsia="Times New Roman" w:hAnsi="Arial Narrow" w:cs="Times New Roman"/>
          <w:i/>
          <w:iCs/>
          <w:sz w:val="24"/>
          <w:szCs w:val="24"/>
          <w:lang w:eastAsia="fr-FR"/>
        </w:rPr>
        <w:t>;</w:t>
      </w:r>
    </w:p>
    <w:p w14:paraId="0704606E"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lang w:eastAsia="fr-FR"/>
        </w:rPr>
        <w:t>TVA au taux en vigueur ;</w:t>
      </w:r>
    </w:p>
    <w:p w14:paraId="4DF40EFD"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lang w:eastAsia="fr-FR"/>
        </w:rPr>
        <w:t>AIR versé au Trésor public au titre de l’AIR dû par le cocontractant ;</w:t>
      </w:r>
    </w:p>
    <w:p w14:paraId="26EFCE23"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10"/>
          <w:szCs w:val="10"/>
          <w:lang w:eastAsia="fr-FR"/>
        </w:rPr>
      </w:pPr>
    </w:p>
    <w:p w14:paraId="58C3E07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iCs/>
          <w:sz w:val="24"/>
          <w:szCs w:val="24"/>
          <w:lang w:eastAsia="fr-FR"/>
        </w:rPr>
      </w:pPr>
      <w:r w:rsidRPr="00067A4A">
        <w:rPr>
          <w:rFonts w:ascii="Arial Narrow" w:eastAsia="Times New Roman" w:hAnsi="Arial Narrow" w:cs="Times New Roman"/>
          <w:b/>
          <w:bCs/>
          <w:iCs/>
          <w:sz w:val="24"/>
          <w:szCs w:val="24"/>
          <w:lang w:eastAsia="fr-FR"/>
        </w:rPr>
        <w:t xml:space="preserve">38.3. Décompte final </w:t>
      </w:r>
    </w:p>
    <w:p w14:paraId="6D872792" w14:textId="77777777" w:rsidR="005245B3" w:rsidRPr="00067A4A" w:rsidRDefault="00155020"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lang w:eastAsia="fr-FR"/>
        </w:rPr>
        <w:t xml:space="preserve"> L</w:t>
      </w:r>
      <w:r w:rsidR="005245B3" w:rsidRPr="00067A4A">
        <w:rPr>
          <w:rFonts w:ascii="Arial Narrow" w:eastAsia="Times New Roman" w:hAnsi="Arial Narrow" w:cs="Times New Roman"/>
          <w:i/>
          <w:iCs/>
          <w:sz w:val="24"/>
          <w:szCs w:val="24"/>
          <w:lang w:eastAsia="fr-FR"/>
        </w:rPr>
        <w:t xml:space="preserve">e cocontractant de l’administration </w:t>
      </w:r>
      <w:r w:rsidRPr="00067A4A">
        <w:rPr>
          <w:rFonts w:ascii="Arial Narrow" w:eastAsia="Times New Roman" w:hAnsi="Arial Narrow" w:cs="Times New Roman"/>
          <w:i/>
          <w:iCs/>
          <w:sz w:val="24"/>
          <w:szCs w:val="24"/>
          <w:lang w:eastAsia="fr-FR"/>
        </w:rPr>
        <w:t>dispose d’un Mois maximum pour transmettre le projet</w:t>
      </w:r>
      <w:r w:rsidR="005245B3" w:rsidRPr="00067A4A">
        <w:rPr>
          <w:rFonts w:ascii="Arial Narrow" w:eastAsia="Times New Roman" w:hAnsi="Arial Narrow" w:cs="Times New Roman"/>
          <w:i/>
          <w:iCs/>
          <w:sz w:val="24"/>
          <w:szCs w:val="24"/>
          <w:lang w:eastAsia="fr-FR"/>
        </w:rPr>
        <w:t xml:space="preserve"> à l’ingénieur, après la date de réception provisoire</w:t>
      </w:r>
      <w:r w:rsidRPr="00067A4A">
        <w:rPr>
          <w:rFonts w:ascii="Arial Narrow" w:eastAsia="Times New Roman" w:hAnsi="Arial Narrow" w:cs="Times New Roman"/>
          <w:i/>
          <w:iCs/>
          <w:sz w:val="24"/>
          <w:szCs w:val="24"/>
          <w:lang w:eastAsia="fr-FR"/>
        </w:rPr>
        <w:t xml:space="preserve"> des travaux.</w:t>
      </w:r>
    </w:p>
    <w:p w14:paraId="7505ECE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sz w:val="24"/>
          <w:szCs w:val="24"/>
          <w:lang w:eastAsia="fr-FR"/>
        </w:rPr>
        <w:t xml:space="preserve">Après achèvement des travaux et dans un délai maximum de </w:t>
      </w:r>
      <w:r w:rsidR="00155020" w:rsidRPr="00067A4A">
        <w:rPr>
          <w:rFonts w:ascii="Arial Narrow" w:eastAsia="Times New Roman" w:hAnsi="Arial Narrow" w:cs="Times New Roman"/>
          <w:i/>
          <w:iCs/>
          <w:sz w:val="24"/>
          <w:szCs w:val="24"/>
          <w:lang w:eastAsia="fr-FR"/>
        </w:rPr>
        <w:t>15</w:t>
      </w:r>
      <w:r w:rsidRPr="00067A4A">
        <w:rPr>
          <w:rFonts w:ascii="Arial Narrow" w:eastAsia="Times New Roman" w:hAnsi="Arial Narrow" w:cs="Times New Roman"/>
          <w:i/>
          <w:iCs/>
          <w:sz w:val="24"/>
          <w:szCs w:val="24"/>
          <w:lang w:eastAsia="fr-FR"/>
        </w:rPr>
        <w:t xml:space="preserve"> </w:t>
      </w:r>
      <w:r w:rsidRPr="00067A4A">
        <w:rPr>
          <w:rFonts w:ascii="Arial Narrow" w:eastAsia="Times New Roman" w:hAnsi="Arial Narrow"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7F5EEE5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10"/>
          <w:szCs w:val="10"/>
          <w:lang w:eastAsia="fr-FR"/>
        </w:rPr>
      </w:pPr>
    </w:p>
    <w:p w14:paraId="77E9E93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 xml:space="preserve">Ce projet de décompte final, une fois rectifié par l’ingénieur et accepté par </w:t>
      </w:r>
      <w:r w:rsidRPr="00067A4A">
        <w:rPr>
          <w:rFonts w:ascii="Arial Narrow" w:eastAsia="Times New Roman" w:hAnsi="Arial Narrow" w:cs="Times New Roman"/>
          <w:i/>
          <w:iCs/>
          <w:sz w:val="24"/>
          <w:szCs w:val="24"/>
          <w:lang w:eastAsia="fr-FR"/>
        </w:rPr>
        <w:t>le Chef de service</w:t>
      </w:r>
      <w:r w:rsidRPr="00067A4A">
        <w:rPr>
          <w:rFonts w:ascii="Arial Narrow" w:eastAsia="Times New Roman" w:hAnsi="Arial Narrow"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14:paraId="63A43DE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b/>
          <w:sz w:val="24"/>
          <w:szCs w:val="24"/>
          <w:lang w:eastAsia="fr-FR"/>
        </w:rPr>
        <w:t>38.3.2</w:t>
      </w:r>
      <w:r w:rsidRPr="00067A4A">
        <w:rPr>
          <w:rFonts w:ascii="Arial Narrow" w:eastAsia="Times New Roman" w:hAnsi="Arial Narrow" w:cs="Times New Roman"/>
          <w:sz w:val="24"/>
          <w:szCs w:val="24"/>
          <w:lang w:eastAsia="fr-FR"/>
        </w:rPr>
        <w:t xml:space="preserve">. </w:t>
      </w:r>
      <w:r w:rsidR="00C76D4A" w:rsidRPr="00067A4A">
        <w:rPr>
          <w:rFonts w:ascii="Arial Narrow" w:eastAsia="Times New Roman" w:hAnsi="Arial Narrow" w:cs="Times New Roman"/>
          <w:i/>
          <w:iCs/>
          <w:sz w:val="24"/>
          <w:szCs w:val="24"/>
          <w:lang w:eastAsia="fr-FR"/>
        </w:rPr>
        <w:t>Le Chef de S</w:t>
      </w:r>
      <w:r w:rsidRPr="00067A4A">
        <w:rPr>
          <w:rFonts w:ascii="Arial Narrow" w:eastAsia="Times New Roman" w:hAnsi="Arial Narrow" w:cs="Times New Roman"/>
          <w:i/>
          <w:iCs/>
          <w:sz w:val="24"/>
          <w:szCs w:val="24"/>
          <w:lang w:eastAsia="fr-FR"/>
        </w:rPr>
        <w:t xml:space="preserve">ervice </w:t>
      </w:r>
      <w:r w:rsidR="00C76D4A" w:rsidRPr="00067A4A">
        <w:rPr>
          <w:rFonts w:ascii="Arial Narrow" w:eastAsia="Times New Roman" w:hAnsi="Arial Narrow" w:cs="Times New Roman"/>
          <w:i/>
          <w:iCs/>
          <w:sz w:val="24"/>
          <w:szCs w:val="24"/>
          <w:lang w:eastAsia="fr-FR"/>
        </w:rPr>
        <w:t xml:space="preserve">dispose d’un délai de 07 jours </w:t>
      </w:r>
      <w:r w:rsidRPr="00067A4A">
        <w:rPr>
          <w:rFonts w:ascii="Arial Narrow" w:eastAsia="Times New Roman" w:hAnsi="Arial Narrow" w:cs="Times New Roman"/>
          <w:i/>
          <w:iCs/>
          <w:sz w:val="24"/>
          <w:szCs w:val="24"/>
          <w:lang w:eastAsia="fr-FR"/>
        </w:rPr>
        <w:t xml:space="preserve">pour notifier le projet rectifié et accepté </w:t>
      </w:r>
      <w:r w:rsidR="00C76D4A" w:rsidRPr="00067A4A">
        <w:rPr>
          <w:rFonts w:ascii="Arial Narrow" w:eastAsia="Times New Roman" w:hAnsi="Arial Narrow" w:cs="Times New Roman"/>
          <w:i/>
          <w:iCs/>
          <w:sz w:val="24"/>
          <w:szCs w:val="24"/>
          <w:lang w:eastAsia="fr-FR"/>
        </w:rPr>
        <w:t>à l’Ingénieur.</w:t>
      </w:r>
      <w:r w:rsidRPr="00067A4A">
        <w:rPr>
          <w:rFonts w:ascii="Arial Narrow" w:eastAsia="Times New Roman" w:hAnsi="Arial Narrow" w:cs="Times New Roman"/>
          <w:i/>
          <w:iCs/>
          <w:sz w:val="24"/>
          <w:szCs w:val="24"/>
          <w:lang w:eastAsia="fr-FR"/>
        </w:rPr>
        <w:t xml:space="preserve"> </w:t>
      </w:r>
    </w:p>
    <w:p w14:paraId="2EE7311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65404D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b/>
          <w:sz w:val="24"/>
          <w:szCs w:val="24"/>
          <w:lang w:eastAsia="fr-FR"/>
        </w:rPr>
        <w:t>38.3.4.</w:t>
      </w:r>
      <w:r w:rsidRPr="00067A4A">
        <w:rPr>
          <w:rFonts w:ascii="Arial Narrow" w:eastAsia="Times New Roman" w:hAnsi="Arial Narrow" w:cs="Times New Roman"/>
          <w:sz w:val="24"/>
          <w:szCs w:val="24"/>
          <w:lang w:eastAsia="fr-FR"/>
        </w:rPr>
        <w:t xml:space="preserve"> Le</w:t>
      </w:r>
      <w:r w:rsidRPr="00067A4A">
        <w:rPr>
          <w:rFonts w:ascii="Arial Narrow" w:eastAsia="Times New Roman" w:hAnsi="Arial Narrow"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104AAE1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1C06215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C76D4A" w:rsidRPr="00067A4A">
        <w:rPr>
          <w:rFonts w:ascii="Arial Narrow" w:eastAsia="Times New Roman" w:hAnsi="Arial Narrow" w:cs="Times New Roman"/>
          <w:i/>
          <w:iCs/>
          <w:sz w:val="24"/>
          <w:szCs w:val="24"/>
          <w:lang w:eastAsia="fr-FR"/>
        </w:rPr>
        <w:t>à l’Ingénieur</w:t>
      </w:r>
      <w:r w:rsidRPr="00067A4A">
        <w:rPr>
          <w:rFonts w:ascii="Arial Narrow" w:eastAsia="Times New Roman" w:hAnsi="Arial Narrow" w:cs="Times New Roman"/>
          <w:i/>
          <w:iCs/>
          <w:sz w:val="24"/>
          <w:szCs w:val="24"/>
          <w:lang w:eastAsia="fr-FR"/>
        </w:rPr>
        <w:t xml:space="preserve"> dans le même délai que ci-dessus, sous peine de forclusion.</w:t>
      </w:r>
    </w:p>
    <w:p w14:paraId="3239F72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Le règlement du différend intervient alors selon les dispositions du code des marchés publics en vigueur et du CCAG applicable.</w:t>
      </w:r>
    </w:p>
    <w:p w14:paraId="74CB3FE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14:paraId="345F454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 xml:space="preserve">38.4. Décompte général et définitif </w:t>
      </w:r>
    </w:p>
    <w:p w14:paraId="45F09B4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b/>
          <w:sz w:val="24"/>
          <w:szCs w:val="24"/>
          <w:lang w:eastAsia="fr-FR"/>
        </w:rPr>
        <w:t>38.4.1</w:t>
      </w:r>
      <w:r w:rsidRPr="00067A4A">
        <w:rPr>
          <w:rFonts w:ascii="Arial Narrow" w:eastAsia="Times New Roman" w:hAnsi="Arial Narrow" w:cs="Times New Roman"/>
          <w:sz w:val="24"/>
          <w:szCs w:val="24"/>
          <w:lang w:eastAsia="fr-FR"/>
        </w:rPr>
        <w:t xml:space="preserve">. </w:t>
      </w:r>
      <w:r w:rsidR="00C76D4A" w:rsidRPr="00067A4A">
        <w:rPr>
          <w:rFonts w:ascii="Arial Narrow" w:eastAsia="Times New Roman" w:hAnsi="Arial Narrow" w:cs="Times New Roman"/>
          <w:i/>
          <w:iCs/>
          <w:sz w:val="24"/>
          <w:szCs w:val="24"/>
          <w:lang w:eastAsia="fr-FR"/>
        </w:rPr>
        <w:t xml:space="preserve">Dans, </w:t>
      </w:r>
      <w:r w:rsidRPr="00067A4A">
        <w:rPr>
          <w:rFonts w:ascii="Arial Narrow" w:eastAsia="Times New Roman" w:hAnsi="Arial Narrow" w:cs="Times New Roman"/>
          <w:i/>
          <w:iCs/>
          <w:sz w:val="24"/>
          <w:szCs w:val="24"/>
          <w:lang w:eastAsia="fr-FR"/>
        </w:rPr>
        <w:t xml:space="preserve">le Chef de service </w:t>
      </w:r>
      <w:r w:rsidR="00C76D4A" w:rsidRPr="00067A4A">
        <w:rPr>
          <w:rFonts w:ascii="Arial Narrow" w:eastAsia="Times New Roman" w:hAnsi="Arial Narrow" w:cs="Times New Roman"/>
          <w:i/>
          <w:iCs/>
          <w:sz w:val="24"/>
          <w:szCs w:val="24"/>
          <w:lang w:eastAsia="fr-FR"/>
        </w:rPr>
        <w:t xml:space="preserve">dispose d’un délai d’un mois maximum </w:t>
      </w:r>
      <w:r w:rsidRPr="00067A4A">
        <w:rPr>
          <w:rFonts w:ascii="Arial Narrow" w:eastAsia="Times New Roman" w:hAnsi="Arial Narrow" w:cs="Times New Roman"/>
          <w:i/>
          <w:iCs/>
          <w:sz w:val="24"/>
          <w:szCs w:val="24"/>
          <w:lang w:eastAsia="fr-FR"/>
        </w:rPr>
        <w:t>pour établir le décompte général et définitif au   cocontractant de l’administration après la réception déf</w:t>
      </w:r>
      <w:r w:rsidR="00C76D4A" w:rsidRPr="00067A4A">
        <w:rPr>
          <w:rFonts w:ascii="Arial Narrow" w:eastAsia="Times New Roman" w:hAnsi="Arial Narrow" w:cs="Times New Roman"/>
          <w:i/>
          <w:iCs/>
          <w:sz w:val="24"/>
          <w:szCs w:val="24"/>
          <w:lang w:eastAsia="fr-FR"/>
        </w:rPr>
        <w:t>initive.</w:t>
      </w:r>
    </w:p>
    <w:p w14:paraId="3A81529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E49A73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3AA0022E"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Le décompte final,</w:t>
      </w:r>
    </w:p>
    <w:p w14:paraId="27807076"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Le solde,</w:t>
      </w:r>
    </w:p>
    <w:p w14:paraId="056718DE"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Cs/>
          <w:sz w:val="24"/>
          <w:szCs w:val="24"/>
          <w:lang w:eastAsia="fr-FR"/>
        </w:rPr>
        <w:t>La récapitulation des acomptes mensuels</w:t>
      </w:r>
      <w:r w:rsidRPr="00067A4A">
        <w:rPr>
          <w:rFonts w:ascii="Arial Narrow" w:eastAsia="Times New Roman" w:hAnsi="Arial Narrow" w:cs="Times New Roman"/>
          <w:sz w:val="24"/>
          <w:szCs w:val="24"/>
          <w:lang w:eastAsia="fr-FR"/>
        </w:rPr>
        <w:t>.</w:t>
      </w:r>
    </w:p>
    <w:p w14:paraId="5F31A063"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10"/>
          <w:szCs w:val="10"/>
          <w:lang w:eastAsia="fr-FR"/>
        </w:rPr>
      </w:pPr>
    </w:p>
    <w:p w14:paraId="0DE2E875"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6B7B96">
        <w:rPr>
          <w:rFonts w:ascii="Arial Narrow" w:eastAsia="Times New Roman" w:hAnsi="Arial Narrow" w:cs="Times New Roman"/>
          <w:b/>
          <w:sz w:val="24"/>
          <w:szCs w:val="24"/>
          <w:lang w:eastAsia="fr-FR"/>
        </w:rPr>
        <w:t xml:space="preserve">La signature du décompte général et définitif sans réserve par le cocontractant, lie définitivement les </w:t>
      </w:r>
      <w:r w:rsidRPr="006B7B96">
        <w:rPr>
          <w:rFonts w:ascii="Arial Narrow" w:eastAsia="Times New Roman" w:hAnsi="Arial Narrow" w:cs="Times New Roman"/>
          <w:b/>
          <w:spacing w:val="1"/>
          <w:sz w:val="24"/>
          <w:szCs w:val="24"/>
          <w:lang w:eastAsia="fr-FR"/>
        </w:rPr>
        <w:t>partie</w:t>
      </w:r>
      <w:r w:rsidRPr="006B7B96">
        <w:rPr>
          <w:rFonts w:ascii="Arial Narrow" w:eastAsia="Times New Roman" w:hAnsi="Arial Narrow" w:cs="Times New Roman"/>
          <w:b/>
          <w:sz w:val="24"/>
          <w:szCs w:val="24"/>
          <w:lang w:eastAsia="fr-FR"/>
        </w:rPr>
        <w:t xml:space="preserve">s </w:t>
      </w:r>
      <w:r w:rsidRPr="006B7B96">
        <w:rPr>
          <w:rFonts w:ascii="Arial Narrow" w:eastAsia="Times New Roman" w:hAnsi="Arial Narrow" w:cs="Times New Roman"/>
          <w:b/>
          <w:spacing w:val="1"/>
          <w:sz w:val="24"/>
          <w:szCs w:val="24"/>
          <w:lang w:eastAsia="fr-FR"/>
        </w:rPr>
        <w:t>e</w:t>
      </w:r>
      <w:r w:rsidRPr="006B7B96">
        <w:rPr>
          <w:rFonts w:ascii="Arial Narrow" w:eastAsia="Times New Roman" w:hAnsi="Arial Narrow" w:cs="Times New Roman"/>
          <w:b/>
          <w:sz w:val="24"/>
          <w:szCs w:val="24"/>
          <w:lang w:eastAsia="fr-FR"/>
        </w:rPr>
        <w:t xml:space="preserve">t </w:t>
      </w:r>
      <w:r w:rsidRPr="006B7B96">
        <w:rPr>
          <w:rFonts w:ascii="Arial Narrow" w:eastAsia="Times New Roman" w:hAnsi="Arial Narrow" w:cs="Times New Roman"/>
          <w:b/>
          <w:spacing w:val="1"/>
          <w:sz w:val="24"/>
          <w:szCs w:val="24"/>
          <w:lang w:eastAsia="fr-FR"/>
        </w:rPr>
        <w:t>me</w:t>
      </w:r>
      <w:r w:rsidRPr="006B7B96">
        <w:rPr>
          <w:rFonts w:ascii="Arial Narrow" w:eastAsia="Times New Roman" w:hAnsi="Arial Narrow" w:cs="Times New Roman"/>
          <w:b/>
          <w:sz w:val="24"/>
          <w:szCs w:val="24"/>
          <w:lang w:eastAsia="fr-FR"/>
        </w:rPr>
        <w:t xml:space="preserve">t </w:t>
      </w:r>
      <w:r w:rsidRPr="006B7B96">
        <w:rPr>
          <w:rFonts w:ascii="Arial Narrow" w:eastAsia="Times New Roman" w:hAnsi="Arial Narrow" w:cs="Times New Roman"/>
          <w:b/>
          <w:spacing w:val="1"/>
          <w:sz w:val="24"/>
          <w:szCs w:val="24"/>
          <w:lang w:eastAsia="fr-FR"/>
        </w:rPr>
        <w:t>fi</w:t>
      </w:r>
      <w:r w:rsidRPr="006B7B96">
        <w:rPr>
          <w:rFonts w:ascii="Arial Narrow" w:eastAsia="Times New Roman" w:hAnsi="Arial Narrow" w:cs="Times New Roman"/>
          <w:b/>
          <w:sz w:val="24"/>
          <w:szCs w:val="24"/>
          <w:lang w:eastAsia="fr-FR"/>
        </w:rPr>
        <w:t xml:space="preserve">n </w:t>
      </w:r>
      <w:r w:rsidRPr="006B7B96">
        <w:rPr>
          <w:rFonts w:ascii="Arial Narrow" w:eastAsia="Times New Roman" w:hAnsi="Arial Narrow" w:cs="Times New Roman"/>
          <w:b/>
          <w:spacing w:val="1"/>
          <w:sz w:val="24"/>
          <w:szCs w:val="24"/>
          <w:lang w:eastAsia="fr-FR"/>
        </w:rPr>
        <w:t>a</w:t>
      </w:r>
      <w:r w:rsidRPr="006B7B96">
        <w:rPr>
          <w:rFonts w:ascii="Arial Narrow" w:eastAsia="Times New Roman" w:hAnsi="Arial Narrow" w:cs="Times New Roman"/>
          <w:b/>
          <w:sz w:val="24"/>
          <w:szCs w:val="24"/>
          <w:lang w:eastAsia="fr-FR"/>
        </w:rPr>
        <w:t xml:space="preserve">u </w:t>
      </w:r>
      <w:r w:rsidRPr="006B7B96">
        <w:rPr>
          <w:rFonts w:ascii="Arial Narrow" w:eastAsia="Times New Roman" w:hAnsi="Arial Narrow" w:cs="Times New Roman"/>
          <w:b/>
          <w:spacing w:val="1"/>
          <w:sz w:val="24"/>
          <w:szCs w:val="24"/>
          <w:lang w:eastAsia="fr-FR"/>
        </w:rPr>
        <w:t>marché</w:t>
      </w:r>
      <w:r w:rsidRPr="006B7B96">
        <w:rPr>
          <w:rFonts w:ascii="Arial Narrow" w:eastAsia="Times New Roman" w:hAnsi="Arial Narrow" w:cs="Times New Roman"/>
          <w:b/>
          <w:sz w:val="24"/>
          <w:szCs w:val="24"/>
          <w:lang w:eastAsia="fr-FR"/>
        </w:rPr>
        <w:t xml:space="preserve">, </w:t>
      </w:r>
      <w:r w:rsidRPr="006B7B96">
        <w:rPr>
          <w:rFonts w:ascii="Arial Narrow" w:eastAsia="Times New Roman" w:hAnsi="Arial Narrow" w:cs="Times New Roman"/>
          <w:b/>
          <w:spacing w:val="1"/>
          <w:sz w:val="24"/>
          <w:szCs w:val="24"/>
          <w:lang w:eastAsia="fr-FR"/>
        </w:rPr>
        <w:t>et libère le cocontractant et le maitre d’ouvrage de toutes leurs obligations</w:t>
      </w:r>
      <w:r w:rsidRPr="006B7B96">
        <w:rPr>
          <w:rFonts w:ascii="Arial Narrow" w:eastAsia="Times New Roman" w:hAnsi="Arial Narrow" w:cs="Times New Roman"/>
          <w:b/>
          <w:sz w:val="24"/>
          <w:szCs w:val="24"/>
          <w:lang w:eastAsia="fr-FR"/>
        </w:rPr>
        <w:t xml:space="preserve">, </w:t>
      </w:r>
      <w:r w:rsidRPr="006B7B96">
        <w:rPr>
          <w:rFonts w:ascii="Arial Narrow" w:eastAsia="Times New Roman" w:hAnsi="Arial Narrow" w:cs="Times New Roman"/>
          <w:b/>
          <w:spacing w:val="1"/>
          <w:sz w:val="24"/>
          <w:szCs w:val="24"/>
          <w:lang w:eastAsia="fr-FR"/>
        </w:rPr>
        <w:t>sau</w:t>
      </w:r>
      <w:r w:rsidRPr="006B7B96">
        <w:rPr>
          <w:rFonts w:ascii="Arial Narrow" w:eastAsia="Times New Roman" w:hAnsi="Arial Narrow" w:cs="Times New Roman"/>
          <w:b/>
          <w:sz w:val="24"/>
          <w:szCs w:val="24"/>
          <w:lang w:eastAsia="fr-FR"/>
        </w:rPr>
        <w:t xml:space="preserve">f </w:t>
      </w:r>
      <w:r w:rsidRPr="006B7B96">
        <w:rPr>
          <w:rFonts w:ascii="Arial Narrow" w:eastAsia="Times New Roman" w:hAnsi="Arial Narrow" w:cs="Times New Roman"/>
          <w:b/>
          <w:spacing w:val="1"/>
          <w:sz w:val="24"/>
          <w:szCs w:val="24"/>
          <w:lang w:eastAsia="fr-FR"/>
        </w:rPr>
        <w:t>e</w:t>
      </w:r>
      <w:r w:rsidRPr="006B7B96">
        <w:rPr>
          <w:rFonts w:ascii="Arial Narrow" w:eastAsia="Times New Roman" w:hAnsi="Arial Narrow" w:cs="Times New Roman"/>
          <w:b/>
          <w:sz w:val="24"/>
          <w:szCs w:val="24"/>
          <w:lang w:eastAsia="fr-FR"/>
        </w:rPr>
        <w:t xml:space="preserve">n </w:t>
      </w:r>
      <w:r w:rsidRPr="006B7B96">
        <w:rPr>
          <w:rFonts w:ascii="Arial Narrow" w:eastAsia="Times New Roman" w:hAnsi="Arial Narrow" w:cs="Times New Roman"/>
          <w:b/>
          <w:spacing w:val="1"/>
          <w:sz w:val="24"/>
          <w:szCs w:val="24"/>
          <w:lang w:eastAsia="fr-FR"/>
        </w:rPr>
        <w:t>c</w:t>
      </w:r>
      <w:r w:rsidRPr="006B7B96">
        <w:rPr>
          <w:rFonts w:ascii="Arial Narrow" w:eastAsia="Times New Roman" w:hAnsi="Arial Narrow" w:cs="Times New Roman"/>
          <w:b/>
          <w:sz w:val="24"/>
          <w:szCs w:val="24"/>
          <w:lang w:eastAsia="fr-FR"/>
        </w:rPr>
        <w:t xml:space="preserve">e </w:t>
      </w:r>
      <w:r w:rsidRPr="006B7B96">
        <w:rPr>
          <w:rFonts w:ascii="Arial Narrow" w:eastAsia="Times New Roman" w:hAnsi="Arial Narrow" w:cs="Times New Roman"/>
          <w:b/>
          <w:spacing w:val="1"/>
          <w:sz w:val="24"/>
          <w:szCs w:val="24"/>
          <w:lang w:eastAsia="fr-FR"/>
        </w:rPr>
        <w:t xml:space="preserve">qui </w:t>
      </w:r>
      <w:r w:rsidRPr="006B7B96">
        <w:rPr>
          <w:rFonts w:ascii="Arial Narrow" w:eastAsia="Times New Roman" w:hAnsi="Arial Narrow" w:cs="Times New Roman"/>
          <w:b/>
          <w:sz w:val="24"/>
          <w:szCs w:val="24"/>
          <w:lang w:eastAsia="fr-FR"/>
        </w:rPr>
        <w:t>concerne les intérêts moratoires</w:t>
      </w:r>
    </w:p>
    <w:p w14:paraId="54FC98F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color w:val="ED7D31"/>
          <w:sz w:val="10"/>
          <w:szCs w:val="10"/>
          <w:lang w:eastAsia="fr-FR"/>
        </w:rPr>
      </w:pPr>
    </w:p>
    <w:p w14:paraId="7984E1A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b/>
          <w:sz w:val="24"/>
          <w:szCs w:val="24"/>
          <w:lang w:eastAsia="fr-FR"/>
        </w:rPr>
        <w:t>38.4.2</w:t>
      </w:r>
      <w:r w:rsidRPr="00067A4A">
        <w:rPr>
          <w:rFonts w:ascii="Arial Narrow" w:eastAsia="Times New Roman" w:hAnsi="Arial Narrow" w:cs="Times New Roman"/>
          <w:sz w:val="24"/>
          <w:szCs w:val="24"/>
          <w:lang w:eastAsia="fr-FR"/>
        </w:rPr>
        <w:t xml:space="preserve">. </w:t>
      </w:r>
      <w:r w:rsidR="00C76D4A" w:rsidRPr="00067A4A">
        <w:rPr>
          <w:rFonts w:ascii="Arial Narrow" w:eastAsia="Times New Roman" w:hAnsi="Arial Narrow" w:cs="Times New Roman"/>
          <w:i/>
          <w:iCs/>
          <w:spacing w:val="1"/>
          <w:sz w:val="24"/>
          <w:szCs w:val="24"/>
          <w:lang w:eastAsia="fr-FR"/>
        </w:rPr>
        <w:t>Le cocontractant</w:t>
      </w:r>
      <w:r w:rsidR="00C76D4A" w:rsidRPr="00067A4A">
        <w:rPr>
          <w:rFonts w:ascii="Arial Narrow" w:eastAsia="Times New Roman" w:hAnsi="Arial Narrow" w:cs="Times New Roman"/>
          <w:i/>
          <w:iCs/>
          <w:sz w:val="24"/>
          <w:szCs w:val="24"/>
          <w:lang w:eastAsia="fr-FR"/>
        </w:rPr>
        <w:t xml:space="preserve"> </w:t>
      </w:r>
      <w:r w:rsidR="00C76D4A" w:rsidRPr="00067A4A">
        <w:rPr>
          <w:rFonts w:ascii="Arial Narrow" w:eastAsia="Times New Roman" w:hAnsi="Arial Narrow" w:cs="Times New Roman"/>
          <w:i/>
          <w:iCs/>
          <w:spacing w:val="1"/>
          <w:sz w:val="24"/>
          <w:szCs w:val="24"/>
          <w:lang w:eastAsia="fr-FR"/>
        </w:rPr>
        <w:t>dispos</w:t>
      </w:r>
      <w:r w:rsidR="00C76D4A" w:rsidRPr="00067A4A">
        <w:rPr>
          <w:rFonts w:ascii="Arial Narrow" w:eastAsia="Times New Roman" w:hAnsi="Arial Narrow" w:cs="Times New Roman"/>
          <w:i/>
          <w:iCs/>
          <w:sz w:val="24"/>
          <w:szCs w:val="24"/>
          <w:lang w:eastAsia="fr-FR"/>
        </w:rPr>
        <w:t>e</w:t>
      </w:r>
      <w:r w:rsidR="00C76D4A" w:rsidRPr="00067A4A">
        <w:rPr>
          <w:rFonts w:ascii="Arial Narrow" w:eastAsia="Times New Roman" w:hAnsi="Arial Narrow" w:cs="Times New Roman"/>
          <w:i/>
          <w:iCs/>
          <w:spacing w:val="1"/>
          <w:sz w:val="24"/>
          <w:szCs w:val="24"/>
          <w:lang w:eastAsia="fr-FR"/>
        </w:rPr>
        <w:t xml:space="preserve"> d’un </w:t>
      </w:r>
      <w:r w:rsidRPr="00067A4A">
        <w:rPr>
          <w:rFonts w:ascii="Arial Narrow" w:eastAsia="Times New Roman" w:hAnsi="Arial Narrow" w:cs="Times New Roman"/>
          <w:i/>
          <w:iCs/>
          <w:spacing w:val="1"/>
          <w:sz w:val="24"/>
          <w:szCs w:val="24"/>
          <w:lang w:eastAsia="fr-FR"/>
        </w:rPr>
        <w:t>déla</w:t>
      </w:r>
      <w:r w:rsidRPr="00067A4A">
        <w:rPr>
          <w:rFonts w:ascii="Arial Narrow" w:eastAsia="Times New Roman" w:hAnsi="Arial Narrow" w:cs="Times New Roman"/>
          <w:i/>
          <w:iCs/>
          <w:sz w:val="24"/>
          <w:szCs w:val="24"/>
          <w:lang w:eastAsia="fr-FR"/>
        </w:rPr>
        <w:t xml:space="preserve">i </w:t>
      </w:r>
      <w:r w:rsidR="00C76D4A" w:rsidRPr="00067A4A">
        <w:rPr>
          <w:rFonts w:ascii="Arial Narrow" w:eastAsia="Times New Roman" w:hAnsi="Arial Narrow" w:cs="Times New Roman"/>
          <w:i/>
          <w:iCs/>
          <w:sz w:val="24"/>
          <w:szCs w:val="24"/>
          <w:lang w:eastAsia="fr-FR"/>
        </w:rPr>
        <w:t xml:space="preserve">de 07 Jours </w:t>
      </w:r>
      <w:r w:rsidRPr="00067A4A">
        <w:rPr>
          <w:rFonts w:ascii="Arial Narrow" w:eastAsia="Times New Roman" w:hAnsi="Arial Narrow" w:cs="Times New Roman"/>
          <w:i/>
          <w:iCs/>
          <w:spacing w:val="1"/>
          <w:sz w:val="24"/>
          <w:szCs w:val="24"/>
          <w:lang w:eastAsia="fr-FR"/>
        </w:rPr>
        <w:t xml:space="preserve">pour </w:t>
      </w:r>
      <w:r w:rsidRPr="00067A4A">
        <w:rPr>
          <w:rFonts w:ascii="Arial Narrow" w:eastAsia="Times New Roman" w:hAnsi="Arial Narrow" w:cs="Times New Roman"/>
          <w:i/>
          <w:iCs/>
          <w:sz w:val="24"/>
          <w:szCs w:val="24"/>
          <w:lang w:eastAsia="fr-FR"/>
        </w:rPr>
        <w:t>renvoyer le décompte général et d</w:t>
      </w:r>
      <w:r w:rsidR="00C76D4A" w:rsidRPr="00067A4A">
        <w:rPr>
          <w:rFonts w:ascii="Arial Narrow" w:eastAsia="Times New Roman" w:hAnsi="Arial Narrow" w:cs="Times New Roman"/>
          <w:i/>
          <w:iCs/>
          <w:sz w:val="24"/>
          <w:szCs w:val="24"/>
          <w:lang w:eastAsia="fr-FR"/>
        </w:rPr>
        <w:t>éfinitif revêtu de sa signature.</w:t>
      </w:r>
    </w:p>
    <w:p w14:paraId="79D14D55" w14:textId="71823C8E"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lang w:eastAsia="fr-FR"/>
        </w:rPr>
        <w:t xml:space="preserve">La transmission du décompte général et définitif </w:t>
      </w:r>
      <w:r w:rsidR="00C76D4A" w:rsidRPr="00067A4A">
        <w:rPr>
          <w:rFonts w:ascii="Arial Narrow" w:eastAsia="Times New Roman" w:hAnsi="Arial Narrow" w:cs="Times New Roman"/>
          <w:i/>
          <w:iCs/>
          <w:sz w:val="24"/>
          <w:szCs w:val="24"/>
          <w:lang w:eastAsia="fr-FR"/>
        </w:rPr>
        <w:t>au Trésorier</w:t>
      </w:r>
      <w:r w:rsidRPr="00067A4A">
        <w:rPr>
          <w:rFonts w:ascii="Arial Narrow" w:eastAsia="Times New Roman" w:hAnsi="Arial Narrow" w:cs="Times New Roman"/>
          <w:i/>
          <w:iCs/>
          <w:sz w:val="24"/>
          <w:szCs w:val="24"/>
          <w:lang w:eastAsia="fr-FR"/>
        </w:rPr>
        <w:t xml:space="preserve"> payeur</w:t>
      </w:r>
      <w:r w:rsidR="00C76D4A" w:rsidRPr="00067A4A">
        <w:rPr>
          <w:rFonts w:ascii="Arial Narrow" w:eastAsia="Times New Roman" w:hAnsi="Arial Narrow" w:cs="Times New Roman"/>
          <w:i/>
          <w:iCs/>
          <w:sz w:val="24"/>
          <w:szCs w:val="24"/>
          <w:lang w:eastAsia="fr-FR"/>
        </w:rPr>
        <w:t xml:space="preserve"> Général d</w:t>
      </w:r>
      <w:r w:rsidR="00364330" w:rsidRPr="00067A4A">
        <w:rPr>
          <w:rFonts w:ascii="Arial Narrow" w:eastAsia="Times New Roman" w:hAnsi="Arial Narrow" w:cs="Times New Roman"/>
          <w:i/>
          <w:iCs/>
          <w:sz w:val="24"/>
          <w:szCs w:val="24"/>
          <w:lang w:eastAsia="fr-FR"/>
        </w:rPr>
        <w:t>e l’Adamaoua</w:t>
      </w:r>
      <w:r w:rsidRPr="00067A4A">
        <w:rPr>
          <w:rFonts w:ascii="Arial Narrow" w:eastAsia="Times New Roman" w:hAnsi="Arial Narrow" w:cs="Times New Roman"/>
          <w:i/>
          <w:iCs/>
          <w:sz w:val="24"/>
          <w:szCs w:val="24"/>
          <w:lang w:eastAsia="fr-FR"/>
        </w:rPr>
        <w:t xml:space="preserve"> en vue du paiement est subordonnée au visa préalable du </w:t>
      </w:r>
      <w:r w:rsidR="00C76D4A" w:rsidRPr="00067A4A">
        <w:rPr>
          <w:rFonts w:ascii="Arial Narrow" w:eastAsia="Times New Roman" w:hAnsi="Arial Narrow" w:cs="Times New Roman"/>
          <w:i/>
          <w:iCs/>
          <w:sz w:val="24"/>
          <w:szCs w:val="24"/>
          <w:lang w:eastAsia="fr-FR"/>
        </w:rPr>
        <w:t>DD</w:t>
      </w:r>
      <w:r w:rsidRPr="00067A4A">
        <w:rPr>
          <w:rFonts w:ascii="Arial Narrow" w:eastAsia="Times New Roman" w:hAnsi="Arial Narrow" w:cs="Times New Roman"/>
          <w:i/>
          <w:iCs/>
          <w:sz w:val="24"/>
          <w:szCs w:val="24"/>
          <w:lang w:eastAsia="fr-FR"/>
        </w:rPr>
        <w:t>MINMAP</w:t>
      </w:r>
      <w:r w:rsidR="00C76D4A" w:rsidRPr="00067A4A">
        <w:rPr>
          <w:rFonts w:ascii="Arial Narrow" w:eastAsia="Times New Roman" w:hAnsi="Arial Narrow" w:cs="Times New Roman"/>
          <w:i/>
          <w:iCs/>
          <w:sz w:val="24"/>
          <w:szCs w:val="24"/>
          <w:lang w:eastAsia="fr-FR"/>
        </w:rPr>
        <w:t>/</w:t>
      </w:r>
      <w:r w:rsidR="00364330" w:rsidRPr="00067A4A">
        <w:rPr>
          <w:rFonts w:ascii="Arial Narrow" w:eastAsia="Times New Roman" w:hAnsi="Arial Narrow" w:cs="Times New Roman"/>
          <w:i/>
          <w:iCs/>
          <w:sz w:val="24"/>
          <w:szCs w:val="24"/>
          <w:lang w:eastAsia="fr-FR"/>
        </w:rPr>
        <w:t>Faro et Déo</w:t>
      </w:r>
      <w:r w:rsidRPr="00067A4A">
        <w:rPr>
          <w:rFonts w:ascii="Arial Narrow" w:eastAsia="Times New Roman" w:hAnsi="Arial Narrow" w:cs="Times New Roman"/>
          <w:i/>
          <w:iCs/>
          <w:sz w:val="24"/>
          <w:szCs w:val="24"/>
          <w:lang w:eastAsia="fr-FR"/>
        </w:rPr>
        <w:t>. Pour cela, une copie de l’attachement correspondant et tous les décomptes provisoires devront lui être antérieurement transmis ou remis à son représentant sur le site</w:t>
      </w:r>
      <w:r w:rsidR="00C76D4A" w:rsidRPr="00067A4A">
        <w:rPr>
          <w:rFonts w:ascii="Arial Narrow" w:eastAsia="Times New Roman" w:hAnsi="Arial Narrow" w:cs="Times New Roman"/>
          <w:i/>
          <w:iCs/>
          <w:sz w:val="24"/>
          <w:szCs w:val="24"/>
          <w:lang w:eastAsia="fr-FR"/>
        </w:rPr>
        <w:t xml:space="preserve"> de réception</w:t>
      </w:r>
      <w:r w:rsidRPr="00067A4A">
        <w:rPr>
          <w:rFonts w:ascii="Arial Narrow" w:eastAsia="Times New Roman" w:hAnsi="Arial Narrow" w:cs="Times New Roman"/>
          <w:i/>
          <w:iCs/>
          <w:sz w:val="24"/>
          <w:szCs w:val="24"/>
          <w:lang w:eastAsia="fr-FR"/>
        </w:rPr>
        <w:t xml:space="preserve"> le cas échéant</w:t>
      </w:r>
      <w:r w:rsidR="00C76D4A" w:rsidRPr="00067A4A">
        <w:rPr>
          <w:rFonts w:ascii="Arial Narrow" w:eastAsia="Times New Roman" w:hAnsi="Arial Narrow" w:cs="Times New Roman"/>
          <w:i/>
          <w:iCs/>
          <w:sz w:val="24"/>
          <w:szCs w:val="24"/>
          <w:lang w:eastAsia="fr-FR"/>
        </w:rPr>
        <w:t>.</w:t>
      </w:r>
    </w:p>
    <w:p w14:paraId="6D90A05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délais et les modalités de signature ainsi que de gestion des désaccords sont les mêmes que ceux du décompte final.</w:t>
      </w:r>
    </w:p>
    <w:p w14:paraId="60647AE1"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09CAF005"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4" w:name="_Toc157306098"/>
      <w:bookmarkStart w:id="345" w:name="_Toc530307826"/>
      <w:bookmarkStart w:id="346" w:name="_Toc97557110"/>
      <w:r w:rsidRPr="00067A4A">
        <w:rPr>
          <w:rFonts w:ascii="Arial Narrow" w:eastAsia="Times New Roman" w:hAnsi="Arial Narrow" w:cs="Times New Roman"/>
          <w:b/>
          <w:color w:val="000000"/>
          <w:sz w:val="24"/>
          <w:szCs w:val="24"/>
          <w:lang w:eastAsia="fr-FR"/>
        </w:rPr>
        <w:t>Article 39 Intérêts moratoires</w:t>
      </w:r>
      <w:bookmarkEnd w:id="344"/>
      <w:r w:rsidRPr="00067A4A">
        <w:rPr>
          <w:rFonts w:ascii="Arial Narrow" w:eastAsia="Times New Roman" w:hAnsi="Arial Narrow" w:cs="Times New Roman"/>
          <w:b/>
          <w:color w:val="000000"/>
          <w:sz w:val="24"/>
          <w:szCs w:val="24"/>
          <w:lang w:eastAsia="fr-FR"/>
        </w:rPr>
        <w:t xml:space="preserve"> </w:t>
      </w:r>
      <w:bookmarkEnd w:id="345"/>
      <w:bookmarkEnd w:id="346"/>
    </w:p>
    <w:p w14:paraId="4966A0F8" w14:textId="160F512C"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intérêts moratoires éventuels sont payés par état des sommes dues et calculés conformément aux dispositions </w:t>
      </w:r>
      <w:r w:rsidRPr="00067A4A">
        <w:rPr>
          <w:rFonts w:ascii="Arial Narrow" w:eastAsia="Times New Roman" w:hAnsi="Arial Narrow" w:cs="Times New Roman"/>
          <w:color w:val="000000"/>
          <w:sz w:val="24"/>
          <w:szCs w:val="24"/>
          <w:lang w:eastAsia="fr-FR"/>
        </w:rPr>
        <w:t xml:space="preserve">des articles 166 et 167 du décret n° 2018/366 du 20Juin 2018 portant Code des Marchés Publics </w:t>
      </w:r>
      <w:r w:rsidR="00364330" w:rsidRPr="00067A4A">
        <w:rPr>
          <w:rFonts w:ascii="Arial Narrow" w:eastAsia="Times New Roman" w:hAnsi="Arial Narrow" w:cs="Times New Roman"/>
          <w:sz w:val="24"/>
          <w:szCs w:val="24"/>
          <w:lang w:eastAsia="fr-FR"/>
        </w:rPr>
        <w:t>et par</w:t>
      </w:r>
      <w:r w:rsidRPr="00067A4A">
        <w:rPr>
          <w:rFonts w:ascii="Arial Narrow" w:eastAsia="Times New Roman" w:hAnsi="Arial Narrow" w:cs="Times New Roman"/>
          <w:sz w:val="24"/>
          <w:szCs w:val="24"/>
          <w:lang w:eastAsia="fr-FR"/>
        </w:rPr>
        <w:t xml:space="preserve"> application de la formule </w:t>
      </w:r>
    </w:p>
    <w:p w14:paraId="013A29E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 = M x (n/360) x (i) dans laquelle :</w:t>
      </w:r>
    </w:p>
    <w:p w14:paraId="2F674F2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M = Montant TTC des sommes dues au titulaire ; N = Nombre de jours calendaires de retard ;</w:t>
      </w:r>
    </w:p>
    <w:p w14:paraId="29544DC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i = Taux débiteurs des entreprises à la BEAC majoré d’un (01) point ou taux d’escompte pratiqué par la Banque d’émission de la monnaie considérée majoré au plus d’un (01) point, selon le cas.</w:t>
      </w:r>
    </w:p>
    <w:p w14:paraId="2238C2F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69D577C"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7" w:name="_Toc530307827"/>
      <w:bookmarkStart w:id="348" w:name="_Toc97557111"/>
      <w:bookmarkStart w:id="349" w:name="_Toc157306099"/>
      <w:r w:rsidRPr="00067A4A">
        <w:rPr>
          <w:rFonts w:ascii="Arial Narrow" w:eastAsia="Times New Roman" w:hAnsi="Arial Narrow" w:cs="Times New Roman"/>
          <w:b/>
          <w:color w:val="000000"/>
          <w:sz w:val="24"/>
          <w:szCs w:val="24"/>
          <w:lang w:eastAsia="fr-FR"/>
        </w:rPr>
        <w:t xml:space="preserve">Article </w:t>
      </w:r>
      <w:bookmarkEnd w:id="347"/>
      <w:bookmarkEnd w:id="348"/>
      <w:bookmarkEnd w:id="349"/>
      <w:r w:rsidRPr="00067A4A">
        <w:rPr>
          <w:rFonts w:ascii="Arial Narrow" w:eastAsia="Times New Roman" w:hAnsi="Arial Narrow" w:cs="Times New Roman"/>
          <w:b/>
          <w:color w:val="000000"/>
          <w:sz w:val="24"/>
          <w:szCs w:val="24"/>
          <w:lang w:eastAsia="fr-FR"/>
        </w:rPr>
        <w:t>40 Pénalités</w:t>
      </w:r>
    </w:p>
    <w:p w14:paraId="0D322400" w14:textId="77777777" w:rsidR="005245B3" w:rsidRPr="00067A4A" w:rsidRDefault="005245B3">
      <w:pPr>
        <w:widowControl w:val="0"/>
        <w:numPr>
          <w:ilvl w:val="0"/>
          <w:numId w:val="86"/>
        </w:numPr>
        <w:suppressAutoHyphens/>
        <w:autoSpaceDE w:val="0"/>
        <w:autoSpaceDN w:val="0"/>
        <w:spacing w:after="0" w:line="240" w:lineRule="auto"/>
        <w:ind w:left="0" w:firstLine="0"/>
        <w:jc w:val="both"/>
        <w:textAlignment w:val="baseline"/>
        <w:rPr>
          <w:rFonts w:ascii="Arial Narrow" w:eastAsia="Times New Roman" w:hAnsi="Arial Narrow" w:cs="Times New Roman"/>
          <w:bCs/>
          <w:sz w:val="24"/>
          <w:szCs w:val="24"/>
          <w:u w:val="single"/>
          <w:lang w:eastAsia="fr-FR"/>
        </w:rPr>
      </w:pPr>
      <w:r w:rsidRPr="00067A4A">
        <w:rPr>
          <w:rFonts w:ascii="Arial Narrow" w:eastAsia="Times New Roman" w:hAnsi="Arial Narrow" w:cs="Times New Roman"/>
          <w:bCs/>
          <w:sz w:val="24"/>
          <w:szCs w:val="24"/>
          <w:u w:val="single"/>
          <w:lang w:eastAsia="fr-FR"/>
        </w:rPr>
        <w:t>Pénalités de retard</w:t>
      </w:r>
    </w:p>
    <w:p w14:paraId="579BDE1A"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14:paraId="11A47DF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E8028A4" w14:textId="77777777" w:rsidR="005245B3" w:rsidRPr="00067A4A" w:rsidRDefault="005245B3">
      <w:pPr>
        <w:widowControl w:val="0"/>
        <w:numPr>
          <w:ilvl w:val="0"/>
          <w:numId w:val="85"/>
        </w:numPr>
        <w:suppressAutoHyphens/>
        <w:autoSpaceDE w:val="0"/>
        <w:autoSpaceDN w:val="0"/>
        <w:spacing w:after="0" w:line="240" w:lineRule="auto"/>
        <w:ind w:left="0" w:firstLine="0"/>
        <w:jc w:val="both"/>
        <w:textAlignment w:val="baseline"/>
        <w:rPr>
          <w:rFonts w:ascii="Arial Narrow" w:eastAsia="Times New Roman" w:hAnsi="Arial Narrow" w:cs="Times New Roman"/>
          <w:spacing w:val="3"/>
          <w:sz w:val="24"/>
          <w:szCs w:val="24"/>
          <w:lang w:eastAsia="fr-FR"/>
        </w:rPr>
      </w:pPr>
      <w:r w:rsidRPr="00067A4A">
        <w:rPr>
          <w:rFonts w:ascii="Arial Narrow" w:eastAsia="Times New Roman" w:hAnsi="Arial Narrow" w:cs="Times New Roman"/>
          <w:spacing w:val="3"/>
          <w:sz w:val="24"/>
          <w:szCs w:val="24"/>
          <w:lang w:eastAsia="fr-FR"/>
        </w:rPr>
        <w:t>Un deux millième (1/2000ème) du montant TTC du marché de base par jour calendaire de retard du premier au trentième jour au-delà du délai contractuel fixé par le marché ;</w:t>
      </w:r>
    </w:p>
    <w:p w14:paraId="45A40E38"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pacing w:val="3"/>
          <w:sz w:val="10"/>
          <w:szCs w:val="10"/>
          <w:lang w:eastAsia="fr-FR"/>
        </w:rPr>
      </w:pPr>
    </w:p>
    <w:p w14:paraId="41C250E3" w14:textId="77777777" w:rsidR="005245B3" w:rsidRPr="00067A4A" w:rsidRDefault="005245B3">
      <w:pPr>
        <w:widowControl w:val="0"/>
        <w:numPr>
          <w:ilvl w:val="0"/>
          <w:numId w:val="85"/>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pacing w:val="3"/>
          <w:sz w:val="24"/>
          <w:szCs w:val="24"/>
          <w:lang w:eastAsia="fr-FR"/>
        </w:rPr>
        <w:t>U</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3"/>
          <w:sz w:val="24"/>
          <w:szCs w:val="24"/>
          <w:lang w:eastAsia="fr-FR"/>
        </w:rPr>
        <w:t>millièm</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3"/>
          <w:sz w:val="24"/>
          <w:szCs w:val="24"/>
          <w:lang w:eastAsia="fr-FR"/>
        </w:rPr>
        <w:t>(1/1000</w:t>
      </w:r>
      <w:r w:rsidRPr="00067A4A">
        <w:rPr>
          <w:rFonts w:ascii="Arial Narrow" w:eastAsia="Times New Roman" w:hAnsi="Arial Narrow" w:cs="Times New Roman"/>
          <w:spacing w:val="3"/>
          <w:sz w:val="24"/>
          <w:szCs w:val="24"/>
          <w:vertAlign w:val="superscript"/>
          <w:lang w:eastAsia="fr-FR"/>
        </w:rPr>
        <w:t>ème</w:t>
      </w:r>
      <w:r w:rsidRPr="00067A4A">
        <w:rPr>
          <w:rFonts w:ascii="Arial Narrow" w:eastAsia="Times New Roman" w:hAnsi="Arial Narrow" w:cs="Times New Roman"/>
          <w:sz w:val="24"/>
          <w:szCs w:val="24"/>
          <w:lang w:eastAsia="fr-FR"/>
        </w:rPr>
        <w:t xml:space="preserve">) </w:t>
      </w:r>
      <w:r w:rsidRPr="00067A4A">
        <w:rPr>
          <w:rFonts w:ascii="Arial Narrow" w:eastAsia="Times New Roman" w:hAnsi="Arial Narrow" w:cs="Times New Roman"/>
          <w:spacing w:val="3"/>
          <w:sz w:val="24"/>
          <w:szCs w:val="24"/>
          <w:lang w:eastAsia="fr-FR"/>
        </w:rPr>
        <w:t>d</w:t>
      </w:r>
      <w:r w:rsidRPr="00067A4A">
        <w:rPr>
          <w:rFonts w:ascii="Arial Narrow" w:eastAsia="Times New Roman" w:hAnsi="Arial Narrow" w:cs="Times New Roman"/>
          <w:sz w:val="24"/>
          <w:szCs w:val="24"/>
          <w:lang w:eastAsia="fr-FR"/>
        </w:rPr>
        <w:t xml:space="preserve">u </w:t>
      </w:r>
      <w:r w:rsidRPr="00067A4A">
        <w:rPr>
          <w:rFonts w:ascii="Arial Narrow" w:eastAsia="Times New Roman" w:hAnsi="Arial Narrow" w:cs="Times New Roman"/>
          <w:spacing w:val="3"/>
          <w:sz w:val="24"/>
          <w:szCs w:val="24"/>
          <w:lang w:eastAsia="fr-FR"/>
        </w:rPr>
        <w:t>montan</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3"/>
          <w:sz w:val="24"/>
          <w:szCs w:val="24"/>
          <w:lang w:eastAsia="fr-FR"/>
        </w:rPr>
        <w:t>TT</w:t>
      </w:r>
      <w:r w:rsidRPr="00067A4A">
        <w:rPr>
          <w:rFonts w:ascii="Arial Narrow" w:eastAsia="Times New Roman" w:hAnsi="Arial Narrow" w:cs="Times New Roman"/>
          <w:sz w:val="24"/>
          <w:szCs w:val="24"/>
          <w:lang w:eastAsia="fr-FR"/>
        </w:rPr>
        <w:t xml:space="preserve">C </w:t>
      </w:r>
      <w:r w:rsidRPr="00067A4A">
        <w:rPr>
          <w:rFonts w:ascii="Arial Narrow" w:eastAsia="Times New Roman" w:hAnsi="Arial Narrow" w:cs="Times New Roman"/>
          <w:spacing w:val="3"/>
          <w:sz w:val="24"/>
          <w:szCs w:val="24"/>
          <w:lang w:eastAsia="fr-FR"/>
        </w:rPr>
        <w:t xml:space="preserve">du </w:t>
      </w:r>
      <w:r w:rsidRPr="00067A4A">
        <w:rPr>
          <w:rFonts w:ascii="Arial Narrow" w:eastAsia="Times New Roman" w:hAnsi="Arial Narrow" w:cs="Times New Roman"/>
          <w:sz w:val="24"/>
          <w:szCs w:val="24"/>
          <w:lang w:eastAsia="fr-FR"/>
        </w:rPr>
        <w:t>marché de base par jour calendaire de retard au-delà du trentième jour.</w:t>
      </w:r>
    </w:p>
    <w:p w14:paraId="56A5E66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5862597" w14:textId="77777777" w:rsidR="005245B3" w:rsidRPr="00067A4A" w:rsidRDefault="005245B3">
      <w:pPr>
        <w:widowControl w:val="0"/>
        <w:numPr>
          <w:ilvl w:val="1"/>
          <w:numId w:val="94"/>
        </w:numPr>
        <w:suppressAutoHyphens/>
        <w:autoSpaceDE w:val="0"/>
        <w:autoSpaceDN w:val="0"/>
        <w:spacing w:after="0" w:line="240" w:lineRule="auto"/>
        <w:jc w:val="both"/>
        <w:textAlignment w:val="baseline"/>
        <w:rPr>
          <w:rFonts w:ascii="Arial Narrow" w:eastAsia="Calibri" w:hAnsi="Arial Narrow" w:cs="Times New Roman"/>
          <w:sz w:val="24"/>
        </w:rPr>
      </w:pPr>
      <w:r w:rsidRPr="00067A4A">
        <w:rPr>
          <w:rFonts w:ascii="Arial Narrow" w:eastAsia="Calibri" w:hAnsi="Arial Narrow" w:cs="Times New Roman"/>
          <w:sz w:val="24"/>
        </w:rPr>
        <w:t>Pour les marchés à tranche conditionnelle, les délais et montants à prendre en compte sont ceux de la tranche considérée.</w:t>
      </w:r>
    </w:p>
    <w:p w14:paraId="765CCF98" w14:textId="77777777" w:rsidR="005245B3" w:rsidRPr="00067A4A" w:rsidRDefault="005245B3" w:rsidP="005245B3">
      <w:pPr>
        <w:widowControl w:val="0"/>
        <w:suppressAutoHyphens/>
        <w:autoSpaceDE w:val="0"/>
        <w:autoSpaceDN w:val="0"/>
        <w:spacing w:after="0" w:line="240" w:lineRule="auto"/>
        <w:ind w:left="435"/>
        <w:jc w:val="both"/>
        <w:textAlignment w:val="baseline"/>
        <w:rPr>
          <w:rFonts w:ascii="Arial Narrow" w:eastAsia="Calibri" w:hAnsi="Arial Narrow" w:cs="Times New Roman"/>
          <w:sz w:val="10"/>
          <w:szCs w:val="10"/>
        </w:rPr>
      </w:pPr>
    </w:p>
    <w:p w14:paraId="6194EDD5" w14:textId="77777777" w:rsidR="005245B3" w:rsidRPr="00067A4A" w:rsidRDefault="005245B3">
      <w:pPr>
        <w:widowControl w:val="0"/>
        <w:numPr>
          <w:ilvl w:val="0"/>
          <w:numId w:val="86"/>
        </w:numPr>
        <w:suppressAutoHyphens/>
        <w:autoSpaceDE w:val="0"/>
        <w:autoSpaceDN w:val="0"/>
        <w:spacing w:after="0" w:line="240" w:lineRule="auto"/>
        <w:ind w:left="0" w:firstLine="0"/>
        <w:jc w:val="both"/>
        <w:textAlignment w:val="baseline"/>
        <w:rPr>
          <w:rFonts w:ascii="Arial Narrow" w:eastAsia="Times New Roman" w:hAnsi="Arial Narrow" w:cs="Times New Roman"/>
          <w:bCs/>
          <w:sz w:val="24"/>
          <w:szCs w:val="24"/>
          <w:u w:val="single"/>
          <w:lang w:eastAsia="fr-FR"/>
        </w:rPr>
      </w:pPr>
      <w:r w:rsidRPr="00067A4A">
        <w:rPr>
          <w:rFonts w:ascii="Arial Narrow" w:eastAsia="Times New Roman" w:hAnsi="Arial Narrow" w:cs="Times New Roman"/>
          <w:bCs/>
          <w:sz w:val="24"/>
          <w:szCs w:val="24"/>
          <w:u w:val="single"/>
          <w:lang w:eastAsia="fr-FR"/>
        </w:rPr>
        <w:t>Pé</w:t>
      </w:r>
      <w:r w:rsidR="008C4400" w:rsidRPr="00067A4A">
        <w:rPr>
          <w:rFonts w:ascii="Arial Narrow" w:eastAsia="Times New Roman" w:hAnsi="Arial Narrow" w:cs="Times New Roman"/>
          <w:bCs/>
          <w:sz w:val="24"/>
          <w:szCs w:val="24"/>
          <w:u w:val="single"/>
          <w:lang w:eastAsia="fr-FR"/>
        </w:rPr>
        <w:t>nalités particulières</w:t>
      </w:r>
      <w:r w:rsidR="008C4400" w:rsidRPr="00067A4A">
        <w:rPr>
          <w:rFonts w:ascii="Arial Narrow" w:eastAsia="Times New Roman" w:hAnsi="Arial Narrow" w:cs="Times New Roman"/>
          <w:bCs/>
          <w:sz w:val="24"/>
          <w:szCs w:val="24"/>
          <w:lang w:eastAsia="fr-FR"/>
        </w:rPr>
        <w:t> :</w:t>
      </w:r>
    </w:p>
    <w:p w14:paraId="2974E8B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40.3 Indépendamment des pénalités pour dépassement du délai contractuel, le cocontractant est passible des pénalités particulières suivantes pour inobservation des dispositions du contrat</w:t>
      </w:r>
      <w:r w:rsidR="00C76D4A" w:rsidRPr="00067A4A">
        <w:rPr>
          <w:rFonts w:ascii="Arial Narrow" w:eastAsia="Times New Roman" w:hAnsi="Arial Narrow" w:cs="Times New Roman"/>
          <w:sz w:val="24"/>
          <w:szCs w:val="24"/>
          <w:lang w:eastAsia="fr-FR"/>
        </w:rPr>
        <w:t xml:space="preserve"> d’un taux forfaitaire </w:t>
      </w:r>
      <w:r w:rsidR="00C76D4A" w:rsidRPr="00067A4A">
        <w:rPr>
          <w:rFonts w:ascii="Arial Narrow" w:eastAsia="Times New Roman" w:hAnsi="Arial Narrow" w:cs="Times New Roman"/>
          <w:b/>
          <w:sz w:val="24"/>
          <w:szCs w:val="24"/>
          <w:lang w:eastAsia="fr-FR"/>
        </w:rPr>
        <w:t xml:space="preserve">de </w:t>
      </w:r>
      <w:r w:rsidR="00CF1ADE" w:rsidRPr="00067A4A">
        <w:rPr>
          <w:rFonts w:ascii="Arial Narrow" w:eastAsia="Times New Roman" w:hAnsi="Arial Narrow" w:cs="Times New Roman"/>
          <w:b/>
          <w:sz w:val="24"/>
          <w:szCs w:val="24"/>
          <w:lang w:eastAsia="fr-FR"/>
        </w:rPr>
        <w:t>25 000 FCFA</w:t>
      </w:r>
      <w:r w:rsidR="00CF1ADE" w:rsidRPr="00067A4A">
        <w:rPr>
          <w:rFonts w:ascii="Arial Narrow" w:eastAsia="Times New Roman" w:hAnsi="Arial Narrow" w:cs="Times New Roman"/>
          <w:sz w:val="24"/>
          <w:szCs w:val="24"/>
          <w:lang w:eastAsia="fr-FR"/>
        </w:rPr>
        <w:t xml:space="preserve"> à la caisse de M. le Receveur Municipal</w:t>
      </w:r>
      <w:r w:rsidRPr="00067A4A">
        <w:rPr>
          <w:rFonts w:ascii="Arial Narrow" w:eastAsia="Times New Roman" w:hAnsi="Arial Narrow" w:cs="Times New Roman"/>
          <w:sz w:val="24"/>
          <w:szCs w:val="24"/>
          <w:lang w:eastAsia="fr-FR"/>
        </w:rPr>
        <w:t>, notamment :</w:t>
      </w:r>
    </w:p>
    <w:p w14:paraId="051049EA" w14:textId="0C724D88"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 xml:space="preserve">Remise tardive du cautionnement </w:t>
      </w:r>
      <w:bookmarkStart w:id="350" w:name="_Hlk159266346"/>
      <w:r w:rsidR="00364330" w:rsidRPr="00067A4A">
        <w:rPr>
          <w:rFonts w:ascii="Arial Narrow" w:eastAsia="Times New Roman" w:hAnsi="Arial Narrow" w:cs="Times New Roman"/>
          <w:iCs/>
          <w:sz w:val="24"/>
          <w:szCs w:val="24"/>
          <w:lang w:eastAsia="fr-FR"/>
        </w:rPr>
        <w:t>définitif ;</w:t>
      </w:r>
    </w:p>
    <w:bookmarkEnd w:id="350"/>
    <w:p w14:paraId="5CF04789"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Remise</w:t>
      </w:r>
      <w:r w:rsidRPr="00067A4A">
        <w:rPr>
          <w:rFonts w:ascii="Arial Narrow" w:eastAsia="Times New Roman" w:hAnsi="Arial Narrow" w:cs="Times New Roman"/>
          <w:sz w:val="24"/>
          <w:szCs w:val="24"/>
          <w:lang w:eastAsia="fr-FR"/>
        </w:rPr>
        <w:t xml:space="preserve"> tardive des assurances </w:t>
      </w:r>
      <w:r w:rsidRPr="00067A4A">
        <w:rPr>
          <w:rFonts w:ascii="Arial Narrow" w:eastAsia="Times New Roman" w:hAnsi="Arial Narrow" w:cs="Times New Roman"/>
          <w:iCs/>
          <w:sz w:val="24"/>
          <w:szCs w:val="24"/>
          <w:lang w:eastAsia="fr-FR"/>
        </w:rPr>
        <w:t>;</w:t>
      </w:r>
    </w:p>
    <w:p w14:paraId="08F52F16"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067A4A">
        <w:rPr>
          <w:rFonts w:ascii="Arial Narrow" w:eastAsia="Times New Roman" w:hAnsi="Arial Narrow" w:cs="Times New Roman"/>
          <w:sz w:val="24"/>
          <w:szCs w:val="24"/>
          <w:lang w:eastAsia="fr-FR"/>
        </w:rPr>
        <w:t>Remise tardive du projet d’exécution pour autant que le retard soit du fait du cocontractant de l’administration ;</w:t>
      </w:r>
    </w:p>
    <w:p w14:paraId="411C0A14" w14:textId="77777777" w:rsidR="005245B3" w:rsidRPr="00067A4A" w:rsidRDefault="005245B3" w:rsidP="008C4400">
      <w:pPr>
        <w:widowControl w:val="0"/>
        <w:suppressAutoHyphens/>
        <w:autoSpaceDE w:val="0"/>
        <w:autoSpaceDN w:val="0"/>
        <w:spacing w:after="0" w:line="240" w:lineRule="auto"/>
        <w:jc w:val="both"/>
        <w:textAlignment w:val="baseline"/>
        <w:rPr>
          <w:rFonts w:ascii="Arial Narrow" w:eastAsia="Times New Roman" w:hAnsi="Arial Narrow" w:cs="Times New Roman"/>
          <w:iCs/>
          <w:sz w:val="10"/>
          <w:szCs w:val="10"/>
          <w:lang w:eastAsia="fr-FR"/>
        </w:rPr>
      </w:pPr>
    </w:p>
    <w:p w14:paraId="6BBB65BF"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40.4. En tout état de cause, le montant cumulé des pénalités ne saurait excéder dix pour cent (10%) du montant TTC du marché de base et de ses avenants le cas échéant, sous peine de résiliation.</w:t>
      </w:r>
    </w:p>
    <w:p w14:paraId="0F3B515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Toute remise de pénalités ne peut intervenir qu’après avis de </w:t>
      </w:r>
      <w:r w:rsidR="00CF1ADE" w:rsidRPr="00067A4A">
        <w:rPr>
          <w:rFonts w:ascii="Arial Narrow" w:eastAsia="Times New Roman" w:hAnsi="Arial Narrow" w:cs="Times New Roman"/>
          <w:sz w:val="24"/>
          <w:szCs w:val="24"/>
          <w:lang w:eastAsia="fr-FR"/>
        </w:rPr>
        <w:t>l’ARMP</w:t>
      </w:r>
      <w:r w:rsidRPr="00067A4A">
        <w:rPr>
          <w:rFonts w:ascii="Arial Narrow" w:eastAsia="Times New Roman" w:hAnsi="Arial Narrow" w:cs="Times New Roman"/>
          <w:sz w:val="24"/>
          <w:szCs w:val="24"/>
          <w:lang w:eastAsia="fr-FR"/>
        </w:rPr>
        <w:t xml:space="preserve"> requis par le Maître d’Ouvrage.</w:t>
      </w:r>
    </w:p>
    <w:p w14:paraId="71AC414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78525135"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51" w:name="_Toc157306100"/>
      <w:bookmarkStart w:id="352" w:name="_Toc530307828"/>
      <w:bookmarkStart w:id="353" w:name="_Toc97557112"/>
      <w:r w:rsidRPr="00067A4A">
        <w:rPr>
          <w:rFonts w:ascii="Arial Narrow" w:eastAsia="Times New Roman" w:hAnsi="Arial Narrow" w:cs="Times New Roman"/>
          <w:b/>
          <w:color w:val="000000"/>
          <w:sz w:val="24"/>
          <w:szCs w:val="24"/>
          <w:lang w:eastAsia="fr-FR"/>
        </w:rPr>
        <w:t>Article 41</w:t>
      </w:r>
      <w:r w:rsidR="00CF1ADE" w:rsidRPr="00067A4A">
        <w:rPr>
          <w:rFonts w:ascii="Arial Narrow" w:eastAsia="Times New Roman" w:hAnsi="Arial Narrow" w:cs="Times New Roman"/>
          <w:b/>
          <w:color w:val="000000"/>
          <w:sz w:val="24"/>
          <w:szCs w:val="24"/>
          <w:lang w:eastAsia="fr-FR"/>
        </w:rPr>
        <w:t> :</w:t>
      </w:r>
      <w:r w:rsidRPr="00067A4A">
        <w:rPr>
          <w:rFonts w:ascii="Arial Narrow" w:eastAsia="Times New Roman" w:hAnsi="Arial Narrow" w:cs="Times New Roman"/>
          <w:b/>
          <w:color w:val="000000"/>
          <w:sz w:val="24"/>
          <w:szCs w:val="24"/>
          <w:lang w:eastAsia="fr-FR"/>
        </w:rPr>
        <w:t xml:space="preserve"> Règlement en cas de groupement d’entreprises et de sous-traitance</w:t>
      </w:r>
      <w:bookmarkEnd w:id="351"/>
      <w:r w:rsidRPr="00067A4A">
        <w:rPr>
          <w:rFonts w:ascii="Arial Narrow" w:eastAsia="Times New Roman" w:hAnsi="Arial Narrow" w:cs="Times New Roman"/>
          <w:b/>
          <w:color w:val="000000"/>
          <w:sz w:val="24"/>
          <w:szCs w:val="24"/>
          <w:lang w:eastAsia="fr-FR"/>
        </w:rPr>
        <w:t xml:space="preserve"> </w:t>
      </w:r>
      <w:bookmarkEnd w:id="352"/>
      <w:bookmarkEnd w:id="353"/>
    </w:p>
    <w:p w14:paraId="0902527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41.1. En cas de groupement solidaire d’entreprises</w:t>
      </w:r>
      <w:r w:rsidR="00CF1ADE" w:rsidRPr="00067A4A">
        <w:rPr>
          <w:rFonts w:ascii="Arial Narrow" w:eastAsia="Times New Roman" w:hAnsi="Arial Narrow" w:cs="Times New Roman"/>
          <w:sz w:val="24"/>
          <w:szCs w:val="24"/>
          <w:lang w:eastAsia="fr-FR"/>
        </w:rPr>
        <w:t>,</w:t>
      </w:r>
      <w:r w:rsidRPr="00067A4A">
        <w:rPr>
          <w:rFonts w:ascii="Arial Narrow" w:eastAsia="Times New Roman" w:hAnsi="Arial Narrow" w:cs="Times New Roman"/>
          <w:sz w:val="24"/>
          <w:szCs w:val="24"/>
          <w:lang w:eastAsia="fr-FR"/>
        </w:rPr>
        <w:t xml:space="preserve"> les paiements sont effectués dans le compte indiqué dans la soumission soit au nom du groupement, soit au nom du mandataire.</w:t>
      </w:r>
    </w:p>
    <w:p w14:paraId="392294F2"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En cas de groupement conjoint, les paiements seront effectués dans les différents comptes des cotraitants de la manière suivante : [</w:t>
      </w:r>
      <w:r w:rsidR="00CF1ADE" w:rsidRPr="006B7B96">
        <w:rPr>
          <w:rFonts w:ascii="Arial Narrow" w:eastAsia="Times New Roman" w:hAnsi="Arial Narrow" w:cs="Times New Roman"/>
          <w:i/>
          <w:sz w:val="24"/>
          <w:szCs w:val="24"/>
          <w:lang w:eastAsia="fr-FR"/>
        </w:rPr>
        <w:t>à préciser la</w:t>
      </w:r>
      <w:r w:rsidRPr="006B7B96">
        <w:rPr>
          <w:rFonts w:ascii="Arial Narrow" w:eastAsia="Times New Roman" w:hAnsi="Arial Narrow" w:cs="Times New Roman"/>
          <w:i/>
          <w:sz w:val="24"/>
          <w:szCs w:val="24"/>
          <w:lang w:eastAsia="fr-FR"/>
        </w:rPr>
        <w:t xml:space="preserve"> </w:t>
      </w:r>
      <w:r w:rsidR="00CF1ADE" w:rsidRPr="006B7B96">
        <w:rPr>
          <w:rFonts w:ascii="Arial Narrow" w:eastAsia="Times New Roman" w:hAnsi="Arial Narrow" w:cs="Times New Roman"/>
          <w:i/>
          <w:sz w:val="24"/>
          <w:szCs w:val="24"/>
          <w:lang w:eastAsia="fr-FR"/>
        </w:rPr>
        <w:t>clef de répartition</w:t>
      </w:r>
      <w:r w:rsidRPr="006B7B96">
        <w:rPr>
          <w:rFonts w:ascii="Arial Narrow" w:eastAsia="Times New Roman" w:hAnsi="Arial Narrow" w:cs="Times New Roman"/>
          <w:sz w:val="24"/>
          <w:szCs w:val="24"/>
          <w:lang w:eastAsia="fr-FR"/>
        </w:rPr>
        <w:t>].</w:t>
      </w:r>
    </w:p>
    <w:p w14:paraId="7EB8C91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10"/>
          <w:szCs w:val="10"/>
          <w:lang w:eastAsia="fr-FR"/>
        </w:rPr>
      </w:pPr>
    </w:p>
    <w:p w14:paraId="1207C556"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4F2A3475" w14:textId="77777777" w:rsidR="005245B3" w:rsidRPr="00067A4A"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p w14:paraId="212B3988" w14:textId="77777777" w:rsidR="005245B3" w:rsidRPr="006B7B96"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14:paraId="124AE5C2" w14:textId="77777777" w:rsidR="005245B3" w:rsidRPr="006B7B96" w:rsidRDefault="005245B3" w:rsidP="005245B3">
      <w:pPr>
        <w:suppressAutoHyphens/>
        <w:autoSpaceDN w:val="0"/>
        <w:spacing w:after="0" w:line="240" w:lineRule="auto"/>
        <w:jc w:val="both"/>
        <w:textAlignment w:val="baseline"/>
        <w:rPr>
          <w:rFonts w:ascii="Arial Narrow" w:eastAsia="Times New Roman" w:hAnsi="Arial Narrow" w:cs="Times New Roman"/>
          <w:sz w:val="10"/>
          <w:szCs w:val="10"/>
          <w:lang w:eastAsia="fr-FR"/>
        </w:rPr>
      </w:pPr>
    </w:p>
    <w:p w14:paraId="5E5D04AA"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3188C8A6"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7864871"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54" w:name="_Toc157306101"/>
      <w:bookmarkStart w:id="355" w:name="_Toc530307829"/>
      <w:bookmarkStart w:id="356" w:name="_Toc97557113"/>
      <w:r w:rsidRPr="00067A4A">
        <w:rPr>
          <w:rFonts w:ascii="Arial Narrow" w:eastAsia="Times New Roman" w:hAnsi="Arial Narrow" w:cs="Times New Roman"/>
          <w:b/>
          <w:color w:val="000000"/>
          <w:sz w:val="24"/>
          <w:szCs w:val="24"/>
          <w:lang w:eastAsia="fr-FR"/>
        </w:rPr>
        <w:t>Article 42</w:t>
      </w:r>
      <w:r w:rsidR="00CF1ADE" w:rsidRPr="00067A4A">
        <w:rPr>
          <w:rFonts w:ascii="Arial Narrow" w:eastAsia="Times New Roman" w:hAnsi="Arial Narrow" w:cs="Times New Roman"/>
          <w:b/>
          <w:color w:val="000000"/>
          <w:sz w:val="24"/>
          <w:szCs w:val="24"/>
          <w:lang w:eastAsia="fr-FR"/>
        </w:rPr>
        <w:t> :</w:t>
      </w:r>
      <w:r w:rsidRPr="00067A4A">
        <w:rPr>
          <w:rFonts w:ascii="Arial Narrow" w:eastAsia="Times New Roman" w:hAnsi="Arial Narrow" w:cs="Times New Roman"/>
          <w:b/>
          <w:color w:val="000000"/>
          <w:sz w:val="24"/>
          <w:szCs w:val="24"/>
          <w:lang w:eastAsia="fr-FR"/>
        </w:rPr>
        <w:t xml:space="preserve"> Régime fiscal et douanier</w:t>
      </w:r>
      <w:bookmarkEnd w:id="354"/>
      <w:r w:rsidRPr="00067A4A">
        <w:rPr>
          <w:rFonts w:ascii="Arial Narrow" w:eastAsia="Times New Roman" w:hAnsi="Arial Narrow" w:cs="Times New Roman"/>
          <w:b/>
          <w:color w:val="000000"/>
          <w:sz w:val="24"/>
          <w:szCs w:val="24"/>
          <w:lang w:eastAsia="fr-FR"/>
        </w:rPr>
        <w:t xml:space="preserve"> </w:t>
      </w:r>
      <w:bookmarkEnd w:id="355"/>
      <w:bookmarkEnd w:id="356"/>
    </w:p>
    <w:p w14:paraId="2596037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Le marché est soumis au régime fiscal et douanier en vigueur en République du Cameroun. Le marché est conclu tout taxes comprises</w:t>
      </w:r>
      <w:r w:rsidR="00CF1ADE" w:rsidRPr="00067A4A">
        <w:rPr>
          <w:rFonts w:ascii="Arial Narrow" w:eastAsia="Times New Roman" w:hAnsi="Arial Narrow" w:cs="Times New Roman"/>
          <w:color w:val="000000"/>
          <w:sz w:val="24"/>
          <w:szCs w:val="24"/>
          <w:lang w:eastAsia="fr-FR"/>
        </w:rPr>
        <w:t>, conformément à la loi  n°2024/013</w:t>
      </w:r>
      <w:r w:rsidRPr="00067A4A">
        <w:rPr>
          <w:rFonts w:ascii="Arial Narrow" w:eastAsia="Times New Roman" w:hAnsi="Arial Narrow" w:cs="Times New Roman"/>
          <w:color w:val="000000"/>
          <w:sz w:val="24"/>
          <w:szCs w:val="24"/>
          <w:lang w:eastAsia="fr-FR"/>
        </w:rPr>
        <w:t xml:space="preserve"> du </w:t>
      </w:r>
      <w:r w:rsidR="00CF1ADE" w:rsidRPr="00067A4A">
        <w:rPr>
          <w:rFonts w:ascii="Arial Narrow" w:eastAsia="Times New Roman" w:hAnsi="Arial Narrow" w:cs="Times New Roman"/>
          <w:color w:val="000000"/>
          <w:sz w:val="24"/>
          <w:szCs w:val="24"/>
          <w:lang w:eastAsia="fr-FR"/>
        </w:rPr>
        <w:t>23 Décembre 2024</w:t>
      </w:r>
      <w:r w:rsidRPr="00067A4A">
        <w:rPr>
          <w:rFonts w:ascii="Arial Narrow" w:eastAsia="Times New Roman" w:hAnsi="Arial Narrow" w:cs="Times New Roman"/>
          <w:color w:val="000000"/>
          <w:sz w:val="24"/>
          <w:szCs w:val="24"/>
          <w:lang w:eastAsia="fr-FR"/>
        </w:rPr>
        <w:t xml:space="preserve"> Portant loi de finances de la Républiqu</w:t>
      </w:r>
      <w:r w:rsidR="00CF1ADE" w:rsidRPr="00067A4A">
        <w:rPr>
          <w:rFonts w:ascii="Arial Narrow" w:eastAsia="Times New Roman" w:hAnsi="Arial Narrow" w:cs="Times New Roman"/>
          <w:color w:val="000000"/>
          <w:sz w:val="24"/>
          <w:szCs w:val="24"/>
          <w:lang w:eastAsia="fr-FR"/>
        </w:rPr>
        <w:t xml:space="preserve">e du Cameroun pour l’exercice 2025 </w:t>
      </w:r>
      <w:r w:rsidRPr="00067A4A">
        <w:rPr>
          <w:rFonts w:ascii="Arial Narrow" w:eastAsia="Times New Roman" w:hAnsi="Arial Narrow" w:cs="Times New Roman"/>
          <w:color w:val="000000"/>
          <w:sz w:val="24"/>
          <w:szCs w:val="24"/>
          <w:lang w:eastAsia="fr-FR"/>
        </w:rPr>
        <w:t>et au Code Général des Impôts qui définissent les modalités de mise en œuvre du régime fiscal des Marchés Publics.</w:t>
      </w:r>
    </w:p>
    <w:p w14:paraId="07100C6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color w:val="000000"/>
          <w:sz w:val="10"/>
          <w:szCs w:val="10"/>
          <w:lang w:eastAsia="fr-FR"/>
        </w:rPr>
      </w:pPr>
    </w:p>
    <w:p w14:paraId="0DB998C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La fiscalité applicable au présent marché comporte notamment :</w:t>
      </w:r>
    </w:p>
    <w:p w14:paraId="2426C257" w14:textId="2BC9ED83" w:rsidR="005245B3" w:rsidRPr="00067A4A" w:rsidRDefault="005245B3">
      <w:pPr>
        <w:widowControl w:val="0"/>
        <w:numPr>
          <w:ilvl w:val="0"/>
          <w:numId w:val="9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 xml:space="preserve">Des impôts et taxes relatifs aux bénéfices industriels et commerciaux, y compris l’AIR qui constitue un précompte sur l’impôt des </w:t>
      </w:r>
      <w:r w:rsidR="000A0E39" w:rsidRPr="00067A4A">
        <w:rPr>
          <w:rFonts w:ascii="Arial Narrow" w:eastAsia="Times New Roman" w:hAnsi="Arial Narrow" w:cs="Times New Roman"/>
          <w:color w:val="000000"/>
          <w:sz w:val="24"/>
          <w:szCs w:val="24"/>
          <w:lang w:eastAsia="fr-FR"/>
        </w:rPr>
        <w:t>sociétés ;</w:t>
      </w:r>
    </w:p>
    <w:p w14:paraId="7DFA5859" w14:textId="26BDB04B" w:rsidR="005245B3" w:rsidRPr="00067A4A" w:rsidRDefault="005245B3">
      <w:pPr>
        <w:widowControl w:val="0"/>
        <w:numPr>
          <w:ilvl w:val="0"/>
          <w:numId w:val="9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 xml:space="preserve">Des droits d’enregistrement calculés conformément aux stipulations du code des </w:t>
      </w:r>
      <w:r w:rsidR="000A0E39" w:rsidRPr="00067A4A">
        <w:rPr>
          <w:rFonts w:ascii="Arial Narrow" w:eastAsia="Times New Roman" w:hAnsi="Arial Narrow" w:cs="Times New Roman"/>
          <w:color w:val="000000"/>
          <w:sz w:val="24"/>
          <w:szCs w:val="24"/>
          <w:lang w:eastAsia="fr-FR"/>
        </w:rPr>
        <w:t>impôts ;</w:t>
      </w:r>
    </w:p>
    <w:p w14:paraId="081C38E2" w14:textId="319034D6" w:rsidR="005245B3" w:rsidRPr="00067A4A" w:rsidRDefault="005245B3">
      <w:pPr>
        <w:widowControl w:val="0"/>
        <w:numPr>
          <w:ilvl w:val="0"/>
          <w:numId w:val="9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 xml:space="preserve">Des droits et taxes attachés à la réalisation des prestations prévues par le </w:t>
      </w:r>
      <w:r w:rsidR="000A0E39" w:rsidRPr="00067A4A">
        <w:rPr>
          <w:rFonts w:ascii="Arial Narrow" w:eastAsia="Times New Roman" w:hAnsi="Arial Narrow" w:cs="Times New Roman"/>
          <w:color w:val="000000"/>
          <w:sz w:val="24"/>
          <w:szCs w:val="24"/>
          <w:lang w:eastAsia="fr-FR"/>
        </w:rPr>
        <w:t>marché :</w:t>
      </w:r>
    </w:p>
    <w:p w14:paraId="3DBEF4F8" w14:textId="1916CD56" w:rsidR="005245B3" w:rsidRPr="00067A4A" w:rsidRDefault="005245B3">
      <w:pPr>
        <w:widowControl w:val="0"/>
        <w:numPr>
          <w:ilvl w:val="3"/>
          <w:numId w:val="96"/>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Des droits et taxes d’entrée sur le territoire camerounais (droits de douanes, TVA, taxe informatique</w:t>
      </w:r>
      <w:r w:rsidR="000A0E39" w:rsidRPr="00067A4A">
        <w:rPr>
          <w:rFonts w:ascii="Arial Narrow" w:eastAsia="Times New Roman" w:hAnsi="Arial Narrow" w:cs="Times New Roman"/>
          <w:color w:val="000000"/>
          <w:sz w:val="24"/>
          <w:szCs w:val="24"/>
          <w:lang w:eastAsia="fr-FR"/>
        </w:rPr>
        <w:t>) ;</w:t>
      </w:r>
    </w:p>
    <w:p w14:paraId="61C890C7" w14:textId="77777777" w:rsidR="005245B3" w:rsidRPr="00067A4A" w:rsidRDefault="005245B3">
      <w:pPr>
        <w:widowControl w:val="0"/>
        <w:numPr>
          <w:ilvl w:val="3"/>
          <w:numId w:val="96"/>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Des droits et taxes communaux,</w:t>
      </w:r>
    </w:p>
    <w:p w14:paraId="66671575" w14:textId="77777777" w:rsidR="005245B3" w:rsidRPr="00067A4A" w:rsidRDefault="005245B3">
      <w:pPr>
        <w:widowControl w:val="0"/>
        <w:numPr>
          <w:ilvl w:val="3"/>
          <w:numId w:val="96"/>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lastRenderedPageBreak/>
        <w:t>Des droits et taxes relatifs aux prélèvements des matériaux et d’eau.</w:t>
      </w:r>
    </w:p>
    <w:p w14:paraId="1BAF0A50" w14:textId="77777777" w:rsidR="005245B3" w:rsidRPr="00067A4A" w:rsidRDefault="005245B3" w:rsidP="005245B3">
      <w:pPr>
        <w:widowControl w:val="0"/>
        <w:suppressAutoHyphens/>
        <w:autoSpaceDE w:val="0"/>
        <w:autoSpaceDN w:val="0"/>
        <w:spacing w:after="0" w:line="240" w:lineRule="auto"/>
        <w:ind w:left="2880"/>
        <w:jc w:val="both"/>
        <w:textAlignment w:val="baseline"/>
        <w:rPr>
          <w:rFonts w:ascii="Arial Narrow" w:eastAsia="Times New Roman" w:hAnsi="Arial Narrow" w:cs="Times New Roman"/>
          <w:color w:val="000000"/>
          <w:sz w:val="10"/>
          <w:szCs w:val="10"/>
          <w:lang w:eastAsia="fr-FR"/>
        </w:rPr>
      </w:pPr>
    </w:p>
    <w:p w14:paraId="252B6C9E"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14:paraId="0DF29CC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Le prix TTC s’entend TVA incluse.</w:t>
      </w:r>
    </w:p>
    <w:p w14:paraId="2F762F2D"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Sauf mention spécifique contraire figurant au Marché, le cocontractant devra supporter et payer tous droits, taxes, impôts et charges lui incombant ainsi qu’à ses sous-traitants.</w:t>
      </w:r>
    </w:p>
    <w:p w14:paraId="63FCAED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FCCFBC5"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57" w:name="_Toc157306102"/>
      <w:bookmarkStart w:id="358" w:name="_Toc530307830"/>
      <w:bookmarkStart w:id="359" w:name="_Toc97557114"/>
      <w:r w:rsidRPr="00067A4A">
        <w:rPr>
          <w:rFonts w:ascii="Arial Narrow" w:eastAsia="Times New Roman" w:hAnsi="Arial Narrow" w:cs="Times New Roman"/>
          <w:b/>
          <w:color w:val="000000"/>
          <w:sz w:val="24"/>
          <w:szCs w:val="24"/>
          <w:lang w:eastAsia="fr-FR"/>
        </w:rPr>
        <w:t>Article 43</w:t>
      </w:r>
      <w:r w:rsidR="00925FD0" w:rsidRPr="00067A4A">
        <w:rPr>
          <w:rFonts w:ascii="Arial Narrow" w:eastAsia="Times New Roman" w:hAnsi="Arial Narrow" w:cs="Times New Roman"/>
          <w:b/>
          <w:color w:val="000000"/>
          <w:sz w:val="24"/>
          <w:szCs w:val="24"/>
          <w:lang w:eastAsia="fr-FR"/>
        </w:rPr>
        <w:t> :</w:t>
      </w:r>
      <w:r w:rsidRPr="00067A4A">
        <w:rPr>
          <w:rFonts w:ascii="Arial Narrow" w:eastAsia="Times New Roman" w:hAnsi="Arial Narrow" w:cs="Times New Roman"/>
          <w:b/>
          <w:color w:val="000000"/>
          <w:sz w:val="24"/>
          <w:szCs w:val="24"/>
          <w:lang w:eastAsia="fr-FR"/>
        </w:rPr>
        <w:t xml:space="preserve"> Timbres et enregistrement des marchés</w:t>
      </w:r>
      <w:bookmarkEnd w:id="357"/>
      <w:r w:rsidRPr="00067A4A">
        <w:rPr>
          <w:rFonts w:ascii="Arial Narrow" w:eastAsia="Times New Roman" w:hAnsi="Arial Narrow" w:cs="Times New Roman"/>
          <w:b/>
          <w:color w:val="000000"/>
          <w:sz w:val="24"/>
          <w:szCs w:val="24"/>
          <w:lang w:eastAsia="fr-FR"/>
        </w:rPr>
        <w:t xml:space="preserve"> </w:t>
      </w:r>
      <w:bookmarkEnd w:id="358"/>
      <w:bookmarkEnd w:id="359"/>
    </w:p>
    <w:p w14:paraId="25E3AA3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Sept (07) exemplaires originaux du marché seront timbrés</w:t>
      </w:r>
      <w:r w:rsidR="00925FD0" w:rsidRPr="00067A4A">
        <w:rPr>
          <w:rFonts w:ascii="Arial Narrow" w:eastAsia="Times New Roman" w:hAnsi="Arial Narrow" w:cs="Times New Roman"/>
          <w:sz w:val="24"/>
          <w:szCs w:val="24"/>
          <w:lang w:eastAsia="fr-FR"/>
        </w:rPr>
        <w:t xml:space="preserve"> (Fiscal et Communal)</w:t>
      </w:r>
      <w:r w:rsidRPr="00067A4A">
        <w:rPr>
          <w:rFonts w:ascii="Arial Narrow" w:eastAsia="Times New Roman" w:hAnsi="Arial Narrow" w:cs="Times New Roman"/>
          <w:sz w:val="24"/>
          <w:szCs w:val="24"/>
          <w:lang w:eastAsia="fr-FR"/>
        </w:rPr>
        <w:t xml:space="preserve"> et enregistrés par les soins et aux frais du co-contractant de l’administration, conformément à la règlementation en vigueur.</w:t>
      </w:r>
    </w:p>
    <w:bookmarkEnd w:id="328"/>
    <w:p w14:paraId="2A056DA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sz w:val="10"/>
          <w:szCs w:val="10"/>
          <w:lang w:eastAsia="fr-FR"/>
        </w:rPr>
      </w:pPr>
    </w:p>
    <w:p w14:paraId="2D4B59B5" w14:textId="77777777" w:rsidR="005245B3" w:rsidRPr="00067A4A" w:rsidRDefault="005245B3" w:rsidP="005245B3">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32"/>
          <w:szCs w:val="24"/>
          <w:lang w:eastAsia="fr-FR"/>
        </w:rPr>
      </w:pPr>
      <w:bookmarkStart w:id="360" w:name="_Toc530307831"/>
      <w:bookmarkStart w:id="361" w:name="_Toc97557115"/>
      <w:bookmarkStart w:id="362" w:name="_Toc157306103"/>
      <w:r w:rsidRPr="00067A4A">
        <w:rPr>
          <w:rFonts w:ascii="Arial Narrow" w:eastAsia="Times New Roman" w:hAnsi="Arial Narrow" w:cs="Times New Roman"/>
          <w:b/>
          <w:iCs/>
          <w:caps/>
          <w:sz w:val="32"/>
          <w:szCs w:val="24"/>
          <w:lang w:eastAsia="fr-FR"/>
        </w:rPr>
        <w:t xml:space="preserve"> Dispositions diverses</w:t>
      </w:r>
      <w:bookmarkEnd w:id="360"/>
      <w:bookmarkEnd w:id="361"/>
      <w:bookmarkEnd w:id="362"/>
    </w:p>
    <w:p w14:paraId="3EBD52A4" w14:textId="77777777" w:rsidR="005245B3" w:rsidRPr="00067A4A" w:rsidRDefault="00925FD0"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63" w:name="_Toc157306104"/>
      <w:bookmarkStart w:id="364" w:name="_Toc530307832"/>
      <w:bookmarkStart w:id="365" w:name="_Toc97557116"/>
      <w:bookmarkStart w:id="366" w:name="_Hlk163137673"/>
      <w:r w:rsidRPr="00067A4A">
        <w:rPr>
          <w:rFonts w:ascii="Arial Narrow" w:eastAsia="Times New Roman" w:hAnsi="Arial Narrow" w:cs="Times New Roman"/>
          <w:b/>
          <w:color w:val="000000"/>
          <w:sz w:val="24"/>
          <w:szCs w:val="24"/>
          <w:lang w:eastAsia="fr-FR"/>
        </w:rPr>
        <w:t xml:space="preserve">Article 44 : </w:t>
      </w:r>
      <w:r w:rsidR="005245B3" w:rsidRPr="00067A4A">
        <w:rPr>
          <w:rFonts w:ascii="Arial Narrow" w:eastAsia="Times New Roman" w:hAnsi="Arial Narrow" w:cs="Times New Roman"/>
          <w:b/>
          <w:color w:val="000000"/>
          <w:sz w:val="24"/>
          <w:szCs w:val="24"/>
          <w:lang w:eastAsia="fr-FR"/>
        </w:rPr>
        <w:t>Résiliation du marché</w:t>
      </w:r>
      <w:bookmarkEnd w:id="363"/>
      <w:r w:rsidR="005245B3" w:rsidRPr="00067A4A">
        <w:rPr>
          <w:rFonts w:ascii="Arial Narrow" w:eastAsia="Times New Roman" w:hAnsi="Arial Narrow" w:cs="Times New Roman"/>
          <w:b/>
          <w:color w:val="000000"/>
          <w:sz w:val="24"/>
          <w:szCs w:val="24"/>
          <w:lang w:eastAsia="fr-FR"/>
        </w:rPr>
        <w:t xml:space="preserve"> </w:t>
      </w:r>
      <w:bookmarkEnd w:id="364"/>
      <w:bookmarkEnd w:id="365"/>
    </w:p>
    <w:p w14:paraId="001827E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367" w:name="_Hlk163153001"/>
      <w:r w:rsidRPr="00067A4A">
        <w:rPr>
          <w:rFonts w:ascii="Arial Narrow" w:eastAsia="Times New Roman" w:hAnsi="Arial Narrow" w:cs="Times New Roman"/>
          <w:sz w:val="24"/>
          <w:szCs w:val="24"/>
          <w:lang w:eastAsia="fr-FR"/>
        </w:rPr>
        <w:t>44.1 Le marché est résilié de plein droit dans l’un des cas suivants :</w:t>
      </w:r>
    </w:p>
    <w:p w14:paraId="39BFD050" w14:textId="77777777" w:rsidR="005245B3" w:rsidRPr="00067A4A" w:rsidRDefault="005245B3">
      <w:pPr>
        <w:widowControl w:val="0"/>
        <w:numPr>
          <w:ilvl w:val="0"/>
          <w:numId w:val="9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Décès du titulaire du marché. Dans ce cas, le Maître d’Ouvrage peut, s’il y a lieu, autoriser que soient acceptées les propositions présentées par les ayant droits pour la continuation des prestations ;</w:t>
      </w:r>
    </w:p>
    <w:p w14:paraId="0EA76F86" w14:textId="77777777" w:rsidR="005245B3" w:rsidRPr="00067A4A" w:rsidRDefault="005245B3" w:rsidP="005245B3">
      <w:pPr>
        <w:widowControl w:val="0"/>
        <w:suppressAutoHyphens/>
        <w:autoSpaceDE w:val="0"/>
        <w:autoSpaceDN w:val="0"/>
        <w:spacing w:after="0" w:line="240" w:lineRule="auto"/>
        <w:ind w:left="786"/>
        <w:jc w:val="both"/>
        <w:textAlignment w:val="baseline"/>
        <w:rPr>
          <w:rFonts w:ascii="Arial Narrow" w:eastAsia="Calibri" w:hAnsi="Arial Narrow" w:cs="Times New Roman"/>
          <w:sz w:val="10"/>
          <w:szCs w:val="10"/>
        </w:rPr>
      </w:pPr>
    </w:p>
    <w:p w14:paraId="486E1C5B" w14:textId="77777777" w:rsidR="005245B3" w:rsidRPr="00067A4A" w:rsidRDefault="005245B3">
      <w:pPr>
        <w:widowControl w:val="0"/>
        <w:numPr>
          <w:ilvl w:val="0"/>
          <w:numId w:val="9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Faillite du titulaire du marché. Dans ce cas, le Maître d’Ouvrage peut accepter s’il y a lieu, des propositions qui peuvent être présentées par les créanciers pour la continuation des prestations ;</w:t>
      </w:r>
    </w:p>
    <w:p w14:paraId="43429D2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D930587" w14:textId="77777777" w:rsidR="005245B3" w:rsidRPr="00067A4A" w:rsidRDefault="005245B3">
      <w:pPr>
        <w:widowControl w:val="0"/>
        <w:numPr>
          <w:ilvl w:val="0"/>
          <w:numId w:val="9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Liquidation judiciaire, si le co-contractant de l’Administration n’est pas autorisé par le tribunal à continuer l’exploitation de son entreprise ;</w:t>
      </w:r>
    </w:p>
    <w:p w14:paraId="3C4806A0"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2330842" w14:textId="77777777" w:rsidR="005245B3" w:rsidRPr="00067A4A" w:rsidRDefault="005245B3">
      <w:pPr>
        <w:widowControl w:val="0"/>
        <w:numPr>
          <w:ilvl w:val="0"/>
          <w:numId w:val="9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En cas de sous-traitance, de co-traitance ou de sous-commande sans autorisation préalable du Maître d’Ouvrage</w:t>
      </w:r>
      <w:r w:rsidR="00925FD0" w:rsidRPr="00067A4A">
        <w:rPr>
          <w:rFonts w:ascii="Arial Narrow" w:eastAsia="Calibri" w:hAnsi="Arial Narrow" w:cs="Times New Roman"/>
          <w:sz w:val="24"/>
          <w:szCs w:val="24"/>
        </w:rPr>
        <w:t xml:space="preserve"> </w:t>
      </w:r>
      <w:r w:rsidRPr="00067A4A">
        <w:rPr>
          <w:rFonts w:ascii="Arial Narrow" w:eastAsia="Calibri" w:hAnsi="Arial Narrow" w:cs="Times New Roman"/>
          <w:sz w:val="24"/>
          <w:szCs w:val="24"/>
        </w:rPr>
        <w:t>;</w:t>
      </w:r>
    </w:p>
    <w:p w14:paraId="6AD0A78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1B8319F" w14:textId="77777777" w:rsidR="005245B3" w:rsidRPr="00067A4A" w:rsidRDefault="005245B3">
      <w:pPr>
        <w:widowControl w:val="0"/>
        <w:numPr>
          <w:ilvl w:val="0"/>
          <w:numId w:val="9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72548E87"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30ECD538" w14:textId="77777777" w:rsidR="005245B3" w:rsidRPr="00067A4A" w:rsidRDefault="005245B3">
      <w:pPr>
        <w:widowControl w:val="0"/>
        <w:numPr>
          <w:ilvl w:val="0"/>
          <w:numId w:val="9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Non-respect de la législation ou de la réglementation du travail ;</w:t>
      </w:r>
    </w:p>
    <w:p w14:paraId="08BC88B5"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3D5468B" w14:textId="77777777" w:rsidR="005245B3" w:rsidRPr="00067A4A" w:rsidRDefault="005245B3">
      <w:pPr>
        <w:widowControl w:val="0"/>
        <w:numPr>
          <w:ilvl w:val="0"/>
          <w:numId w:val="9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Variation importante des prix dans les conditions définies par le cahier des clauses administratives générales, suite à la modification des conditions économiques ou des quantités initiales du marché ;</w:t>
      </w:r>
    </w:p>
    <w:p w14:paraId="68002493"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688812B0" w14:textId="77777777" w:rsidR="005245B3" w:rsidRPr="00067A4A" w:rsidRDefault="005245B3">
      <w:pPr>
        <w:widowControl w:val="0"/>
        <w:numPr>
          <w:ilvl w:val="0"/>
          <w:numId w:val="9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067A4A">
        <w:rPr>
          <w:rFonts w:ascii="Arial Narrow" w:eastAsia="Calibri" w:hAnsi="Arial Narrow" w:cs="Times New Roman"/>
          <w:sz w:val="24"/>
          <w:szCs w:val="24"/>
        </w:rPr>
        <w:t xml:space="preserve">Manœuvres frauduleuses et corruption dûment constatées. </w:t>
      </w:r>
    </w:p>
    <w:p w14:paraId="4741CA5F"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41FD6F96"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44.2 Le marché peut également être résilié dans les conditions stipulées dans le CCAG, notamment dans l’un des cas suivants :</w:t>
      </w:r>
    </w:p>
    <w:p w14:paraId="32AE9580" w14:textId="62E70E81" w:rsidR="005245B3" w:rsidRPr="006B7B96"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B7B96">
        <w:rPr>
          <w:rFonts w:ascii="Arial Narrow" w:eastAsia="Times New Roman" w:hAnsi="Arial Narrow" w:cs="Times New Roman"/>
          <w:iCs/>
          <w:sz w:val="24"/>
          <w:szCs w:val="24"/>
          <w:lang w:eastAsia="fr-FR"/>
        </w:rPr>
        <w:t>Retard dans les travaux entraînant des pénalités au-delà de 10% du montant du marché TT</w:t>
      </w:r>
      <w:r w:rsidR="00F24C0E" w:rsidRPr="006B7B96">
        <w:rPr>
          <w:rFonts w:ascii="Arial Narrow" w:eastAsia="Times New Roman" w:hAnsi="Arial Narrow" w:cs="Times New Roman"/>
          <w:iCs/>
          <w:sz w:val="24"/>
          <w:szCs w:val="24"/>
          <w:lang w:eastAsia="fr-FR"/>
        </w:rPr>
        <w:t>C</w:t>
      </w:r>
      <w:r w:rsidRPr="006B7B96">
        <w:rPr>
          <w:rFonts w:ascii="Arial Narrow" w:eastAsia="Times New Roman" w:hAnsi="Arial Narrow" w:cs="Times New Roman"/>
          <w:iCs/>
          <w:sz w:val="24"/>
          <w:szCs w:val="24"/>
          <w:lang w:eastAsia="fr-FR"/>
        </w:rPr>
        <w:t>;</w:t>
      </w:r>
    </w:p>
    <w:p w14:paraId="6EAA1854" w14:textId="77777777" w:rsidR="005245B3" w:rsidRPr="006B7B96"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B7B96">
        <w:rPr>
          <w:rFonts w:ascii="Arial Narrow" w:eastAsia="Times New Roman" w:hAnsi="Arial Narrow" w:cs="Times New Roman"/>
          <w:iCs/>
          <w:sz w:val="24"/>
          <w:szCs w:val="24"/>
          <w:lang w:eastAsia="fr-FR"/>
        </w:rPr>
        <w:t xml:space="preserve">Ajournement ou interruption prolongée décidée par le Maitre d’Ouvrage ; </w:t>
      </w:r>
    </w:p>
    <w:p w14:paraId="0E743DA3" w14:textId="77777777" w:rsidR="005245B3" w:rsidRPr="006B7B96"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B7B96">
        <w:rPr>
          <w:rFonts w:ascii="Arial Narrow" w:eastAsia="Times New Roman" w:hAnsi="Arial Narrow" w:cs="Times New Roman"/>
          <w:iCs/>
          <w:sz w:val="24"/>
          <w:szCs w:val="24"/>
          <w:lang w:eastAsia="fr-FR"/>
        </w:rPr>
        <w:t>Non-paiement persistant des prestations </w:t>
      </w:r>
      <w:r w:rsidRPr="006B7B96">
        <w:rPr>
          <w:rFonts w:ascii="Arial Narrow" w:eastAsia="Times New Roman" w:hAnsi="Arial Narrow" w:cs="Times New Roman"/>
          <w:sz w:val="24"/>
          <w:szCs w:val="24"/>
          <w:lang w:eastAsia="fr-FR"/>
        </w:rPr>
        <w:t>;</w:t>
      </w:r>
    </w:p>
    <w:p w14:paraId="1C6D5814" w14:textId="77777777" w:rsidR="005245B3" w:rsidRPr="006B7B96"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B7B96">
        <w:rPr>
          <w:rFonts w:ascii="Arial Narrow" w:eastAsia="Times New Roman" w:hAnsi="Arial Narrow" w:cs="Times New Roman"/>
          <w:iCs/>
          <w:sz w:val="24"/>
          <w:szCs w:val="24"/>
          <w:lang w:eastAsia="fr-FR"/>
        </w:rPr>
        <w:t>Refus de la reprise des travaux mal exécutés.</w:t>
      </w:r>
    </w:p>
    <w:p w14:paraId="29D8C425" w14:textId="77777777" w:rsidR="005245B3" w:rsidRPr="006B7B96"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iCs/>
          <w:sz w:val="10"/>
          <w:szCs w:val="10"/>
          <w:lang w:eastAsia="fr-FR"/>
        </w:rPr>
      </w:pPr>
    </w:p>
    <w:p w14:paraId="7BE980DA"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sz w:val="24"/>
          <w:szCs w:val="24"/>
          <w:lang w:eastAsia="fr-FR"/>
        </w:rPr>
        <w:t xml:space="preserve">44.3 Le marché peut également être résilié </w:t>
      </w:r>
      <w:r w:rsidRPr="006B7B96">
        <w:rPr>
          <w:rFonts w:ascii="Arial Narrow" w:eastAsia="Times New Roman" w:hAnsi="Arial Narrow" w:cs="Times New Roman"/>
          <w:bCs/>
          <w:sz w:val="24"/>
          <w:szCs w:val="24"/>
          <w:lang w:val="fr-CM" w:eastAsia="fr-FR"/>
        </w:rPr>
        <w:t>sans tort des titulaires</w:t>
      </w:r>
      <w:r w:rsidRPr="006B7B96">
        <w:rPr>
          <w:rFonts w:ascii="Arial Narrow" w:eastAsia="Times New Roman" w:hAnsi="Arial Narrow" w:cs="Times New Roman"/>
          <w:sz w:val="24"/>
          <w:szCs w:val="24"/>
          <w:lang w:eastAsia="fr-FR"/>
        </w:rPr>
        <w:t>, notamment dans l’un des cas suivants :</w:t>
      </w:r>
    </w:p>
    <w:p w14:paraId="48011AFD" w14:textId="77777777" w:rsidR="005245B3" w:rsidRPr="006B7B96"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B7B96">
        <w:rPr>
          <w:rFonts w:ascii="Arial Narrow" w:eastAsia="Times New Roman" w:hAnsi="Arial Narrow" w:cs="Times New Roman"/>
          <w:iCs/>
          <w:sz w:val="24"/>
          <w:szCs w:val="24"/>
          <w:lang w:eastAsia="fr-FR"/>
        </w:rPr>
        <w:t>Force majeure et après avis de l’A</w:t>
      </w:r>
      <w:r w:rsidR="00925FD0" w:rsidRPr="006B7B96">
        <w:rPr>
          <w:rFonts w:ascii="Arial Narrow" w:eastAsia="Times New Roman" w:hAnsi="Arial Narrow" w:cs="Times New Roman"/>
          <w:iCs/>
          <w:sz w:val="24"/>
          <w:szCs w:val="24"/>
          <w:lang w:eastAsia="fr-FR"/>
        </w:rPr>
        <w:t xml:space="preserve">RMP </w:t>
      </w:r>
      <w:r w:rsidRPr="006B7B96">
        <w:rPr>
          <w:rFonts w:ascii="Arial Narrow" w:eastAsia="Times New Roman" w:hAnsi="Arial Narrow" w:cs="Times New Roman"/>
          <w:iCs/>
          <w:sz w:val="24"/>
          <w:szCs w:val="24"/>
          <w:lang w:eastAsia="fr-FR"/>
        </w:rPr>
        <w:t>en l’absence de toute responsabilité du cocontractant de l’administration sans préjudice des indemnités auxquels ce dernier peut prétendre ;</w:t>
      </w:r>
    </w:p>
    <w:p w14:paraId="6D75360C" w14:textId="77777777" w:rsidR="005245B3" w:rsidRPr="006B7B96"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6B7B96">
        <w:rPr>
          <w:rFonts w:ascii="Arial Narrow" w:eastAsia="Times New Roman" w:hAnsi="Arial Narrow" w:cs="Times New Roman"/>
          <w:iCs/>
          <w:sz w:val="24"/>
          <w:szCs w:val="24"/>
          <w:lang w:eastAsia="fr-FR"/>
        </w:rPr>
        <w:t>Non-paiement persistant des prestations</w:t>
      </w:r>
      <w:r w:rsidRPr="006B7B96">
        <w:rPr>
          <w:rFonts w:ascii="Arial Narrow" w:eastAsia="Times New Roman" w:hAnsi="Arial Narrow" w:cs="Times New Roman"/>
          <w:sz w:val="24"/>
          <w:szCs w:val="24"/>
          <w:lang w:eastAsia="fr-FR"/>
        </w:rPr>
        <w:t>.</w:t>
      </w:r>
    </w:p>
    <w:p w14:paraId="44A757E8"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color w:val="000000"/>
          <w:sz w:val="24"/>
          <w:szCs w:val="24"/>
          <w:lang w:eastAsia="fr-FR"/>
        </w:rPr>
      </w:pPr>
      <w:r w:rsidRPr="00067A4A">
        <w:rPr>
          <w:rFonts w:ascii="Arial Narrow" w:eastAsia="Times New Roman" w:hAnsi="Arial Narrow" w:cs="Times New Roman"/>
          <w:color w:val="000000"/>
          <w:sz w:val="24"/>
          <w:szCs w:val="24"/>
          <w:lang w:eastAsia="fr-FR"/>
        </w:rPr>
        <w:t>Motif d’intérêt général.</w:t>
      </w:r>
    </w:p>
    <w:bookmarkEnd w:id="366"/>
    <w:p w14:paraId="62E42856" w14:textId="77777777" w:rsidR="005245B3" w:rsidRPr="00067A4A"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10"/>
          <w:szCs w:val="10"/>
          <w:lang w:eastAsia="fr-FR"/>
        </w:rPr>
      </w:pPr>
    </w:p>
    <w:p w14:paraId="65EC48E7" w14:textId="77777777" w:rsidR="005245B3" w:rsidRPr="00067A4A"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68" w:name="_Toc530307833"/>
      <w:bookmarkStart w:id="369" w:name="_Toc97557117"/>
      <w:bookmarkStart w:id="370" w:name="_Toc157306105"/>
      <w:r w:rsidRPr="00067A4A">
        <w:rPr>
          <w:rFonts w:ascii="Arial Narrow" w:eastAsia="Times New Roman" w:hAnsi="Arial Narrow" w:cs="Times New Roman"/>
          <w:b/>
          <w:color w:val="000000"/>
          <w:sz w:val="24"/>
          <w:szCs w:val="24"/>
          <w:lang w:eastAsia="fr-FR"/>
        </w:rPr>
        <w:t>Article 45</w:t>
      </w:r>
      <w:r w:rsidR="00925FD0" w:rsidRPr="00067A4A">
        <w:rPr>
          <w:rFonts w:ascii="Arial Narrow" w:eastAsia="Times New Roman" w:hAnsi="Arial Narrow" w:cs="Times New Roman"/>
          <w:b/>
          <w:color w:val="000000"/>
          <w:sz w:val="24"/>
          <w:szCs w:val="24"/>
          <w:lang w:eastAsia="fr-FR"/>
        </w:rPr>
        <w:t> :</w:t>
      </w:r>
      <w:r w:rsidRPr="00067A4A">
        <w:rPr>
          <w:rFonts w:ascii="Arial Narrow" w:eastAsia="Times New Roman" w:hAnsi="Arial Narrow" w:cs="Times New Roman"/>
          <w:b/>
          <w:color w:val="000000"/>
          <w:sz w:val="24"/>
          <w:szCs w:val="24"/>
          <w:lang w:eastAsia="fr-FR"/>
        </w:rPr>
        <w:t xml:space="preserve"> Cas de force majeure</w:t>
      </w:r>
      <w:bookmarkEnd w:id="368"/>
      <w:bookmarkEnd w:id="369"/>
      <w:bookmarkEnd w:id="370"/>
    </w:p>
    <w:p w14:paraId="34B5A1B5" w14:textId="77777777" w:rsidR="005245B3" w:rsidRPr="006B7B96"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bookmarkStart w:id="371" w:name="_Hlk163137692"/>
      <w:r w:rsidRPr="006B7B96">
        <w:rPr>
          <w:rFonts w:ascii="Arial Narrow" w:eastAsia="Times New Roman" w:hAnsi="Arial Narrow" w:cs="Times New Roman"/>
          <w:iCs/>
          <w:sz w:val="24"/>
          <w:szCs w:val="24"/>
          <w:lang w:eastAsia="fr-FR"/>
        </w:rPr>
        <w:t xml:space="preserve"> </w:t>
      </w:r>
      <w:bookmarkStart w:id="372" w:name="_Hlk163221945"/>
      <w:r w:rsidRPr="006B7B96">
        <w:rPr>
          <w:rFonts w:ascii="Arial Narrow" w:eastAsia="Times New Roman" w:hAnsi="Arial Narrow" w:cs="Times New Roman"/>
          <w:iCs/>
          <w:sz w:val="24"/>
          <w:szCs w:val="24"/>
          <w:lang w:eastAsia="fr-FR"/>
        </w:rPr>
        <w:t xml:space="preserve">Le titulaire du marché ne sera pas tenu responsable des retards imputables à un cas de force majeure. Dans un tel cas, le titulaire du marché avertira le Maître d’ouvrage par écrit, dans les </w:t>
      </w:r>
      <w:r w:rsidR="00925FD0" w:rsidRPr="006B7B96">
        <w:rPr>
          <w:rFonts w:ascii="Arial Narrow" w:eastAsia="Times New Roman" w:hAnsi="Arial Narrow" w:cs="Times New Roman"/>
          <w:iCs/>
          <w:sz w:val="24"/>
          <w:szCs w:val="24"/>
          <w:lang w:eastAsia="fr-FR"/>
        </w:rPr>
        <w:t>03 jours</w:t>
      </w:r>
      <w:r w:rsidRPr="006B7B96">
        <w:rPr>
          <w:rFonts w:ascii="Arial Narrow" w:eastAsia="Times New Roman" w:hAnsi="Arial Narrow" w:cs="Times New Roman"/>
          <w:iCs/>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25FD0" w:rsidRPr="006B7B96">
        <w:rPr>
          <w:rFonts w:ascii="Arial Narrow" w:eastAsia="Times New Roman" w:hAnsi="Arial Narrow" w:cs="Times New Roman"/>
          <w:iCs/>
          <w:sz w:val="24"/>
          <w:szCs w:val="24"/>
          <w:lang w:eastAsia="fr-FR"/>
        </w:rPr>
        <w:t>.</w:t>
      </w:r>
    </w:p>
    <w:bookmarkEnd w:id="372"/>
    <w:p w14:paraId="370963C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Aux fins du présent marché, la « force majeure » désigne [Préciser les dispositions du CCAG et certaines situations particulières le cas échéant].</w:t>
      </w:r>
    </w:p>
    <w:p w14:paraId="7E45F75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r w:rsidRPr="00067A4A">
        <w:rPr>
          <w:rFonts w:ascii="Arial Narrow" w:eastAsia="Times New Roman" w:hAnsi="Arial Narrow" w:cs="Times New Roman"/>
          <w:sz w:val="24"/>
          <w:szCs w:val="24"/>
          <w:lang w:eastAsia="fr-FR"/>
        </w:rPr>
        <w:t xml:space="preserve"> </w:t>
      </w:r>
    </w:p>
    <w:bookmarkEnd w:id="371"/>
    <w:p w14:paraId="5D2F0FA9"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cas de force majeure seront constatés conformément aux dispositions du CCAG. Il appartient au Maître d’Ouvrage d’apprécier le caractère de force majeure et les justificatifs fournis.</w:t>
      </w:r>
    </w:p>
    <w:p w14:paraId="7178A9D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Dans le cas où le cocontractant invoquerait le cas de force majeure relevant des conditions météorologiques, les seuils en deçà desquels aucune réclamation ne sera admise sont :</w:t>
      </w:r>
    </w:p>
    <w:p w14:paraId="3D17DEEA"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lang w:eastAsia="fr-FR"/>
        </w:rPr>
        <w:t>Pluie : 200 millimètres en 24 heures ;</w:t>
      </w:r>
    </w:p>
    <w:p w14:paraId="57CF9A23"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lang w:eastAsia="fr-FR"/>
        </w:rPr>
        <w:t>Vent : 40 mètres par seconde ;</w:t>
      </w:r>
    </w:p>
    <w:p w14:paraId="52591677" w14:textId="77777777" w:rsidR="005245B3" w:rsidRPr="00067A4A" w:rsidRDefault="005245B3">
      <w:pPr>
        <w:widowControl w:val="0"/>
        <w:numPr>
          <w:ilvl w:val="0"/>
          <w:numId w:val="8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lang w:eastAsia="fr-FR"/>
        </w:rPr>
        <w:t>Crue : la crue de fréquence décennale.</w:t>
      </w:r>
    </w:p>
    <w:bookmarkEnd w:id="367"/>
    <w:p w14:paraId="3EBFC6B2"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5E3670FB" w14:textId="77777777" w:rsidR="005245B3" w:rsidRPr="00067A4A" w:rsidRDefault="00925FD0"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73" w:name="_Toc157306106"/>
      <w:bookmarkStart w:id="374" w:name="_Toc530307834"/>
      <w:bookmarkStart w:id="375" w:name="_Toc97557118"/>
      <w:r w:rsidRPr="00067A4A">
        <w:rPr>
          <w:rFonts w:ascii="Arial Narrow" w:eastAsia="Times New Roman" w:hAnsi="Arial Narrow" w:cs="Times New Roman"/>
          <w:b/>
          <w:color w:val="000000"/>
          <w:sz w:val="24"/>
          <w:szCs w:val="24"/>
          <w:lang w:eastAsia="fr-FR"/>
        </w:rPr>
        <w:t>Article 46 :</w:t>
      </w:r>
      <w:r w:rsidR="005245B3" w:rsidRPr="00067A4A">
        <w:rPr>
          <w:rFonts w:ascii="Arial Narrow" w:eastAsia="Times New Roman" w:hAnsi="Arial Narrow" w:cs="Times New Roman"/>
          <w:b/>
          <w:color w:val="000000"/>
          <w:sz w:val="24"/>
          <w:szCs w:val="24"/>
          <w:lang w:eastAsia="fr-FR"/>
        </w:rPr>
        <w:t xml:space="preserve"> Différends et litiges</w:t>
      </w:r>
      <w:bookmarkEnd w:id="373"/>
      <w:r w:rsidR="005245B3" w:rsidRPr="00067A4A">
        <w:rPr>
          <w:rFonts w:ascii="Arial Narrow" w:eastAsia="Times New Roman" w:hAnsi="Arial Narrow" w:cs="Times New Roman"/>
          <w:b/>
          <w:color w:val="000000"/>
          <w:sz w:val="24"/>
          <w:szCs w:val="24"/>
          <w:lang w:eastAsia="fr-FR"/>
        </w:rPr>
        <w:t xml:space="preserve"> </w:t>
      </w:r>
      <w:bookmarkEnd w:id="374"/>
      <w:bookmarkEnd w:id="375"/>
    </w:p>
    <w:p w14:paraId="6999309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067A4A">
        <w:rPr>
          <w:rFonts w:ascii="Arial Narrow" w:eastAsia="Times New Roman" w:hAnsi="Arial Narrow" w:cs="Times New Roman"/>
          <w:spacing w:val="5"/>
          <w:sz w:val="24"/>
          <w:szCs w:val="24"/>
          <w:lang w:eastAsia="fr-FR"/>
        </w:rPr>
        <w:t>Les différends ou litiges nés de l’exécution du présent marché peuvent faire l’objet d’un règlement à l’amiable.</w:t>
      </w:r>
    </w:p>
    <w:p w14:paraId="34EAD24C"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r w:rsidRPr="00067A4A">
        <w:rPr>
          <w:rFonts w:ascii="Arial Narrow" w:eastAsia="Times New Roman" w:hAnsi="Arial Narrow" w:cs="Times New Roman"/>
          <w:spacing w:val="5"/>
          <w:sz w:val="24"/>
          <w:szCs w:val="24"/>
          <w:lang w:eastAsia="fr-FR"/>
        </w:rPr>
        <w:t>Lorsqu’aucun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solutio</w:t>
      </w:r>
      <w:r w:rsidRPr="00067A4A">
        <w:rPr>
          <w:rFonts w:ascii="Arial Narrow" w:eastAsia="Times New Roman" w:hAnsi="Arial Narrow" w:cs="Times New Roman"/>
          <w:sz w:val="24"/>
          <w:szCs w:val="24"/>
          <w:lang w:eastAsia="fr-FR"/>
        </w:rPr>
        <w:t xml:space="preserve">n </w:t>
      </w:r>
      <w:r w:rsidRPr="00067A4A">
        <w:rPr>
          <w:rFonts w:ascii="Arial Narrow" w:eastAsia="Times New Roman" w:hAnsi="Arial Narrow" w:cs="Times New Roman"/>
          <w:spacing w:val="5"/>
          <w:sz w:val="24"/>
          <w:szCs w:val="24"/>
          <w:lang w:eastAsia="fr-FR"/>
        </w:rPr>
        <w:t>amiabl</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n</w:t>
      </w:r>
      <w:r w:rsidRPr="00067A4A">
        <w:rPr>
          <w:rFonts w:ascii="Arial Narrow" w:eastAsia="Times New Roman" w:hAnsi="Arial Narrow" w:cs="Times New Roman"/>
          <w:sz w:val="24"/>
          <w:szCs w:val="24"/>
          <w:lang w:eastAsia="fr-FR"/>
        </w:rPr>
        <w:t xml:space="preserve">e </w:t>
      </w:r>
      <w:r w:rsidRPr="00067A4A">
        <w:rPr>
          <w:rFonts w:ascii="Arial Narrow" w:eastAsia="Times New Roman" w:hAnsi="Arial Narrow" w:cs="Times New Roman"/>
          <w:spacing w:val="5"/>
          <w:sz w:val="24"/>
          <w:szCs w:val="24"/>
          <w:lang w:eastAsia="fr-FR"/>
        </w:rPr>
        <w:t>peu</w:t>
      </w:r>
      <w:r w:rsidRPr="00067A4A">
        <w:rPr>
          <w:rFonts w:ascii="Arial Narrow" w:eastAsia="Times New Roman" w:hAnsi="Arial Narrow" w:cs="Times New Roman"/>
          <w:sz w:val="24"/>
          <w:szCs w:val="24"/>
          <w:lang w:eastAsia="fr-FR"/>
        </w:rPr>
        <w:t xml:space="preserve">t </w:t>
      </w:r>
      <w:r w:rsidRPr="00067A4A">
        <w:rPr>
          <w:rFonts w:ascii="Arial Narrow" w:eastAsia="Times New Roman" w:hAnsi="Arial Narrow" w:cs="Times New Roman"/>
          <w:spacing w:val="5"/>
          <w:sz w:val="24"/>
          <w:szCs w:val="24"/>
          <w:lang w:eastAsia="fr-FR"/>
        </w:rPr>
        <w:t xml:space="preserve">être </w:t>
      </w:r>
      <w:r w:rsidRPr="00067A4A">
        <w:rPr>
          <w:rFonts w:ascii="Arial Narrow" w:eastAsia="Times New Roman" w:hAnsi="Arial Narrow" w:cs="Times New Roman"/>
          <w:sz w:val="24"/>
          <w:szCs w:val="24"/>
          <w:lang w:eastAsia="fr-FR"/>
        </w:rPr>
        <w:t>apportée au différend, celui-ci est porté devant la juridiction camerounaise compétente</w:t>
      </w:r>
      <w:r w:rsidR="00925FD0" w:rsidRPr="00067A4A">
        <w:rPr>
          <w:rFonts w:ascii="Arial Narrow" w:eastAsia="Times New Roman" w:hAnsi="Arial Narrow" w:cs="Times New Roman"/>
          <w:sz w:val="24"/>
          <w:szCs w:val="24"/>
          <w:lang w:eastAsia="fr-FR"/>
        </w:rPr>
        <w:t>.</w:t>
      </w:r>
    </w:p>
    <w:p w14:paraId="2F929097" w14:textId="77777777" w:rsidR="005245B3" w:rsidRPr="00067A4A" w:rsidRDefault="00925FD0"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76" w:name="_Toc530307835"/>
      <w:bookmarkStart w:id="377" w:name="_Toc97557119"/>
      <w:bookmarkStart w:id="378" w:name="_Toc157306107"/>
      <w:r w:rsidRPr="00067A4A">
        <w:rPr>
          <w:rFonts w:ascii="Arial Narrow" w:eastAsia="Times New Roman" w:hAnsi="Arial Narrow" w:cs="Times New Roman"/>
          <w:b/>
          <w:color w:val="000000"/>
          <w:sz w:val="24"/>
          <w:szCs w:val="24"/>
          <w:lang w:eastAsia="fr-FR"/>
        </w:rPr>
        <w:t>Article 47 :</w:t>
      </w:r>
      <w:r w:rsidR="005245B3" w:rsidRPr="00067A4A">
        <w:rPr>
          <w:rFonts w:ascii="Arial Narrow" w:eastAsia="Times New Roman" w:hAnsi="Arial Narrow" w:cs="Times New Roman"/>
          <w:b/>
          <w:color w:val="000000"/>
          <w:sz w:val="24"/>
          <w:szCs w:val="24"/>
          <w:lang w:eastAsia="fr-FR"/>
        </w:rPr>
        <w:t xml:space="preserve"> Edition et diffusion du présent marché</w:t>
      </w:r>
      <w:bookmarkEnd w:id="376"/>
      <w:bookmarkEnd w:id="377"/>
      <w:bookmarkEnd w:id="378"/>
    </w:p>
    <w:p w14:paraId="24C1C8AC" w14:textId="77777777" w:rsidR="005245B3" w:rsidRPr="00067A4A" w:rsidRDefault="00925FD0"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rédactio</w:t>
      </w:r>
      <w:r w:rsidR="005245B3" w:rsidRPr="00067A4A">
        <w:rPr>
          <w:rFonts w:ascii="Arial Narrow" w:eastAsia="Times New Roman" w:hAnsi="Arial Narrow" w:cs="Times New Roman"/>
          <w:sz w:val="24"/>
          <w:szCs w:val="24"/>
          <w:lang w:eastAsia="fr-FR"/>
        </w:rPr>
        <w:t xml:space="preserve">n ou la mise en forme des documents constitutifs du marché sont assurées par le Maître d’Ouvrage. La reproduction de </w:t>
      </w:r>
      <w:r w:rsidR="005245B3" w:rsidRPr="00067A4A">
        <w:rPr>
          <w:rFonts w:ascii="Arial Narrow" w:eastAsia="Times New Roman" w:hAnsi="Arial Narrow" w:cs="Times New Roman"/>
          <w:i/>
          <w:iCs/>
          <w:sz w:val="24"/>
          <w:szCs w:val="24"/>
          <w:lang w:eastAsia="fr-FR"/>
        </w:rPr>
        <w:t>Vi</w:t>
      </w:r>
      <w:r w:rsidRPr="00067A4A">
        <w:rPr>
          <w:rFonts w:ascii="Arial Narrow" w:eastAsia="Times New Roman" w:hAnsi="Arial Narrow" w:cs="Times New Roman"/>
          <w:i/>
          <w:iCs/>
          <w:sz w:val="24"/>
          <w:szCs w:val="24"/>
          <w:lang w:eastAsia="fr-FR"/>
        </w:rPr>
        <w:t>ngt (20)</w:t>
      </w:r>
      <w:r w:rsidR="005245B3" w:rsidRPr="00067A4A">
        <w:rPr>
          <w:rFonts w:ascii="Arial Narrow" w:eastAsia="Times New Roman" w:hAnsi="Arial Narrow" w:cs="Times New Roman"/>
          <w:i/>
          <w:iCs/>
          <w:sz w:val="24"/>
          <w:szCs w:val="24"/>
          <w:lang w:eastAsia="fr-FR"/>
        </w:rPr>
        <w:t xml:space="preserve"> </w:t>
      </w:r>
      <w:r w:rsidR="005245B3" w:rsidRPr="00067A4A">
        <w:rPr>
          <w:rFonts w:ascii="Arial Narrow" w:eastAsia="Times New Roman" w:hAnsi="Arial Narrow" w:cs="Times New Roman"/>
          <w:sz w:val="24"/>
          <w:szCs w:val="24"/>
          <w:lang w:eastAsia="fr-FR"/>
        </w:rPr>
        <w:t xml:space="preserve">exemplaires du présent marché à faire souscrire par le cocontractant est à la charge du Maître d’Ouvrage. </w:t>
      </w:r>
    </w:p>
    <w:p w14:paraId="393C43D4"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14:paraId="5802F195" w14:textId="77777777" w:rsidR="005245B3" w:rsidRPr="00067A4A" w:rsidRDefault="00925FD0"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79" w:name="_Toc530307836"/>
      <w:bookmarkStart w:id="380" w:name="_Toc97557120"/>
      <w:bookmarkStart w:id="381" w:name="_Toc157306108"/>
      <w:r w:rsidRPr="00067A4A">
        <w:rPr>
          <w:rFonts w:ascii="Arial Narrow" w:eastAsia="Times New Roman" w:hAnsi="Arial Narrow" w:cs="Times New Roman"/>
          <w:b/>
          <w:color w:val="000000"/>
          <w:sz w:val="24"/>
          <w:szCs w:val="24"/>
          <w:lang w:eastAsia="fr-FR"/>
        </w:rPr>
        <w:t>Article 48</w:t>
      </w:r>
      <w:r w:rsidR="005245B3" w:rsidRPr="00067A4A">
        <w:rPr>
          <w:rFonts w:ascii="Arial Narrow" w:eastAsia="Times New Roman" w:hAnsi="Arial Narrow" w:cs="Times New Roman"/>
          <w:b/>
          <w:color w:val="000000"/>
          <w:sz w:val="24"/>
          <w:szCs w:val="24"/>
          <w:lang w:eastAsia="fr-FR"/>
        </w:rPr>
        <w:t xml:space="preserve"> et dernier : Validité et entrée en vigueur du marché</w:t>
      </w:r>
      <w:bookmarkEnd w:id="379"/>
      <w:bookmarkEnd w:id="380"/>
      <w:bookmarkEnd w:id="381"/>
    </w:p>
    <w:p w14:paraId="03FACB9B" w14:textId="77777777" w:rsidR="005245B3" w:rsidRPr="00067A4A"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présent marché ne deviendra définitif qu’après sa signature par le Maître d’Ouvrage. Il entrera en vigueur dès sa notification au cocontractant de l’administration.</w:t>
      </w:r>
    </w:p>
    <w:p w14:paraId="4761B10E" w14:textId="77777777" w:rsidR="009A7216" w:rsidRPr="00067A4A" w:rsidRDefault="009A7216" w:rsidP="009A7216">
      <w:pPr>
        <w:tabs>
          <w:tab w:val="left" w:pos="3480"/>
        </w:tabs>
        <w:rPr>
          <w:rFonts w:ascii="Arial Narrow" w:hAnsi="Arial Narrow"/>
          <w:sz w:val="24"/>
          <w:szCs w:val="24"/>
        </w:rPr>
      </w:pPr>
    </w:p>
    <w:p w14:paraId="09D24553" w14:textId="77777777" w:rsidR="005245B3" w:rsidRPr="00067A4A" w:rsidRDefault="005245B3" w:rsidP="009A7216">
      <w:pPr>
        <w:tabs>
          <w:tab w:val="left" w:pos="3480"/>
        </w:tabs>
        <w:rPr>
          <w:rFonts w:ascii="Arial Narrow" w:hAnsi="Arial Narrow"/>
          <w:sz w:val="24"/>
          <w:szCs w:val="24"/>
        </w:rPr>
      </w:pPr>
    </w:p>
    <w:p w14:paraId="62BA2F75" w14:textId="77777777" w:rsidR="005245B3" w:rsidRPr="00067A4A" w:rsidRDefault="005245B3" w:rsidP="009A7216">
      <w:pPr>
        <w:tabs>
          <w:tab w:val="left" w:pos="3480"/>
        </w:tabs>
        <w:rPr>
          <w:rFonts w:ascii="Arial Narrow" w:hAnsi="Arial Narrow"/>
          <w:sz w:val="24"/>
          <w:szCs w:val="24"/>
        </w:rPr>
      </w:pPr>
    </w:p>
    <w:p w14:paraId="1BBB7F16" w14:textId="77777777" w:rsidR="005245B3" w:rsidRPr="00067A4A" w:rsidRDefault="005245B3" w:rsidP="009A7216">
      <w:pPr>
        <w:tabs>
          <w:tab w:val="left" w:pos="3480"/>
        </w:tabs>
        <w:rPr>
          <w:rFonts w:ascii="Arial Narrow" w:hAnsi="Arial Narrow"/>
          <w:sz w:val="24"/>
          <w:szCs w:val="24"/>
        </w:rPr>
      </w:pPr>
    </w:p>
    <w:p w14:paraId="030731D5" w14:textId="77777777" w:rsidR="005245B3" w:rsidRPr="00067A4A" w:rsidRDefault="005245B3" w:rsidP="009A7216">
      <w:pPr>
        <w:tabs>
          <w:tab w:val="left" w:pos="3480"/>
        </w:tabs>
        <w:rPr>
          <w:rFonts w:ascii="Arial Narrow" w:hAnsi="Arial Narrow"/>
          <w:sz w:val="24"/>
          <w:szCs w:val="24"/>
        </w:rPr>
      </w:pPr>
    </w:p>
    <w:p w14:paraId="460F6CC1" w14:textId="77777777" w:rsidR="005245B3" w:rsidRPr="00067A4A" w:rsidRDefault="005245B3" w:rsidP="009A7216">
      <w:pPr>
        <w:tabs>
          <w:tab w:val="left" w:pos="3480"/>
        </w:tabs>
        <w:rPr>
          <w:rFonts w:ascii="Arial Narrow" w:hAnsi="Arial Narrow"/>
          <w:sz w:val="24"/>
          <w:szCs w:val="24"/>
        </w:rPr>
      </w:pPr>
    </w:p>
    <w:p w14:paraId="58CC00AE" w14:textId="77777777" w:rsidR="005245B3" w:rsidRPr="00067A4A" w:rsidRDefault="005245B3" w:rsidP="009A7216">
      <w:pPr>
        <w:tabs>
          <w:tab w:val="left" w:pos="3480"/>
        </w:tabs>
        <w:rPr>
          <w:rFonts w:ascii="Arial Narrow" w:hAnsi="Arial Narrow"/>
          <w:sz w:val="24"/>
          <w:szCs w:val="24"/>
        </w:rPr>
      </w:pPr>
    </w:p>
    <w:p w14:paraId="2542F884" w14:textId="77777777" w:rsidR="00F705E9" w:rsidRPr="00067A4A" w:rsidRDefault="00F705E9" w:rsidP="009A7216">
      <w:pPr>
        <w:tabs>
          <w:tab w:val="left" w:pos="3480"/>
        </w:tabs>
        <w:rPr>
          <w:rFonts w:ascii="Arial Narrow" w:hAnsi="Arial Narrow"/>
          <w:sz w:val="24"/>
          <w:szCs w:val="24"/>
        </w:rPr>
      </w:pPr>
    </w:p>
    <w:p w14:paraId="1544A99C" w14:textId="77777777" w:rsidR="00F705E9" w:rsidRPr="00067A4A" w:rsidRDefault="00F705E9" w:rsidP="00F705E9">
      <w:pPr>
        <w:rPr>
          <w:rFonts w:ascii="Arial Narrow" w:hAnsi="Arial Narrow"/>
          <w:sz w:val="24"/>
          <w:szCs w:val="24"/>
        </w:rPr>
      </w:pPr>
    </w:p>
    <w:p w14:paraId="062B8E5B" w14:textId="77777777" w:rsidR="00F705E9" w:rsidRPr="00067A4A" w:rsidRDefault="00F705E9" w:rsidP="00F705E9">
      <w:pPr>
        <w:rPr>
          <w:rFonts w:ascii="Arial Narrow" w:hAnsi="Arial Narrow"/>
          <w:sz w:val="24"/>
          <w:szCs w:val="24"/>
        </w:rPr>
      </w:pPr>
    </w:p>
    <w:p w14:paraId="5000F3E0" w14:textId="77777777" w:rsidR="005245B3" w:rsidRPr="00067A4A" w:rsidRDefault="00F705E9" w:rsidP="00F705E9">
      <w:pPr>
        <w:tabs>
          <w:tab w:val="left" w:pos="2880"/>
        </w:tabs>
        <w:rPr>
          <w:rFonts w:ascii="Arial Narrow" w:hAnsi="Arial Narrow"/>
          <w:sz w:val="24"/>
          <w:szCs w:val="24"/>
        </w:rPr>
      </w:pPr>
      <w:r w:rsidRPr="00067A4A">
        <w:rPr>
          <w:rFonts w:ascii="Arial Narrow" w:hAnsi="Arial Narrow"/>
          <w:sz w:val="24"/>
          <w:szCs w:val="24"/>
        </w:rPr>
        <w:tab/>
      </w:r>
    </w:p>
    <w:p w14:paraId="4F98C8C4" w14:textId="77777777" w:rsidR="00F705E9" w:rsidRPr="00067A4A" w:rsidRDefault="00F705E9" w:rsidP="00F705E9">
      <w:pPr>
        <w:tabs>
          <w:tab w:val="left" w:pos="2880"/>
        </w:tabs>
        <w:rPr>
          <w:rFonts w:ascii="Arial Narrow" w:hAnsi="Arial Narrow"/>
          <w:sz w:val="24"/>
          <w:szCs w:val="24"/>
        </w:rPr>
      </w:pPr>
    </w:p>
    <w:p w14:paraId="3D9B5920" w14:textId="77777777" w:rsidR="000A0E39" w:rsidRPr="00067A4A" w:rsidRDefault="000A0E39" w:rsidP="00F705E9">
      <w:pPr>
        <w:tabs>
          <w:tab w:val="left" w:pos="2880"/>
        </w:tabs>
        <w:rPr>
          <w:rFonts w:ascii="Arial Narrow" w:hAnsi="Arial Narrow"/>
          <w:sz w:val="24"/>
          <w:szCs w:val="24"/>
        </w:rPr>
      </w:pPr>
    </w:p>
    <w:p w14:paraId="2C6416C6" w14:textId="77777777" w:rsidR="008C4400" w:rsidRPr="00067A4A" w:rsidRDefault="008C4400" w:rsidP="00F705E9">
      <w:pPr>
        <w:tabs>
          <w:tab w:val="left" w:pos="2880"/>
        </w:tabs>
        <w:rPr>
          <w:rFonts w:ascii="Arial Narrow" w:hAnsi="Arial Narrow"/>
          <w:sz w:val="24"/>
          <w:szCs w:val="24"/>
        </w:rPr>
      </w:pPr>
    </w:p>
    <w:p w14:paraId="16CA722A" w14:textId="77777777" w:rsidR="008C4400" w:rsidRDefault="008C4400" w:rsidP="00F705E9">
      <w:pPr>
        <w:tabs>
          <w:tab w:val="left" w:pos="2880"/>
        </w:tabs>
        <w:rPr>
          <w:rFonts w:ascii="Arial Narrow" w:hAnsi="Arial Narrow"/>
          <w:sz w:val="24"/>
          <w:szCs w:val="24"/>
        </w:rPr>
      </w:pPr>
    </w:p>
    <w:p w14:paraId="0AE50B98" w14:textId="77777777" w:rsidR="00833AEA" w:rsidRDefault="00833AEA" w:rsidP="00F705E9">
      <w:pPr>
        <w:tabs>
          <w:tab w:val="left" w:pos="2880"/>
        </w:tabs>
        <w:rPr>
          <w:rFonts w:ascii="Arial Narrow" w:hAnsi="Arial Narrow"/>
          <w:sz w:val="24"/>
          <w:szCs w:val="24"/>
        </w:rPr>
      </w:pPr>
    </w:p>
    <w:p w14:paraId="03F42C1E" w14:textId="77777777" w:rsidR="00833AEA" w:rsidRPr="00067A4A" w:rsidRDefault="00833AEA" w:rsidP="00F705E9">
      <w:pPr>
        <w:tabs>
          <w:tab w:val="left" w:pos="2880"/>
        </w:tabs>
        <w:rPr>
          <w:rFonts w:ascii="Arial Narrow" w:hAnsi="Arial Narrow"/>
          <w:sz w:val="24"/>
          <w:szCs w:val="24"/>
        </w:rPr>
      </w:pPr>
    </w:p>
    <w:p w14:paraId="6F8A6CA1" w14:textId="77777777" w:rsidR="00F705E9" w:rsidRPr="00067A4A"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PIECE 5 : Cahier des Clauses Techniques Particulières (CCTP)</w:t>
      </w:r>
    </w:p>
    <w:p w14:paraId="2C763F3F" w14:textId="77777777" w:rsidR="00F705E9" w:rsidRPr="00067A4A" w:rsidRDefault="00F705E9" w:rsidP="00F705E9">
      <w:pPr>
        <w:tabs>
          <w:tab w:val="left" w:pos="2880"/>
        </w:tabs>
        <w:rPr>
          <w:rFonts w:ascii="Arial Narrow" w:hAnsi="Arial Narrow"/>
          <w:sz w:val="24"/>
          <w:szCs w:val="24"/>
        </w:rPr>
      </w:pPr>
    </w:p>
    <w:p w14:paraId="4F6516F2" w14:textId="77777777" w:rsidR="00F705E9" w:rsidRPr="00067A4A" w:rsidRDefault="00F705E9" w:rsidP="00F705E9">
      <w:pPr>
        <w:rPr>
          <w:rFonts w:ascii="Arial Narrow" w:hAnsi="Arial Narrow"/>
          <w:sz w:val="24"/>
          <w:szCs w:val="24"/>
        </w:rPr>
      </w:pPr>
    </w:p>
    <w:p w14:paraId="742E318E" w14:textId="77777777" w:rsidR="00F705E9" w:rsidRPr="00067A4A" w:rsidRDefault="00F705E9" w:rsidP="00F705E9">
      <w:pPr>
        <w:rPr>
          <w:rFonts w:ascii="Arial Narrow" w:hAnsi="Arial Narrow"/>
          <w:sz w:val="24"/>
          <w:szCs w:val="24"/>
        </w:rPr>
      </w:pPr>
    </w:p>
    <w:p w14:paraId="2B300727" w14:textId="77777777" w:rsidR="00F705E9" w:rsidRPr="00067A4A" w:rsidRDefault="00F705E9" w:rsidP="00F705E9">
      <w:pPr>
        <w:rPr>
          <w:rFonts w:ascii="Arial Narrow" w:hAnsi="Arial Narrow"/>
          <w:sz w:val="24"/>
          <w:szCs w:val="24"/>
        </w:rPr>
      </w:pPr>
    </w:p>
    <w:p w14:paraId="6C8F32AA" w14:textId="77777777" w:rsidR="00F705E9" w:rsidRPr="00067A4A" w:rsidRDefault="00F705E9" w:rsidP="00F705E9">
      <w:pPr>
        <w:rPr>
          <w:rFonts w:ascii="Arial Narrow" w:hAnsi="Arial Narrow"/>
          <w:sz w:val="24"/>
          <w:szCs w:val="24"/>
        </w:rPr>
      </w:pPr>
    </w:p>
    <w:p w14:paraId="4C97993F" w14:textId="77777777" w:rsidR="00F705E9" w:rsidRPr="00067A4A" w:rsidRDefault="00F705E9" w:rsidP="00F705E9">
      <w:pPr>
        <w:rPr>
          <w:rFonts w:ascii="Arial Narrow" w:hAnsi="Arial Narrow"/>
          <w:sz w:val="24"/>
          <w:szCs w:val="24"/>
        </w:rPr>
      </w:pPr>
    </w:p>
    <w:p w14:paraId="6EDED888" w14:textId="77777777" w:rsidR="00F705E9" w:rsidRPr="00067A4A" w:rsidRDefault="00F705E9" w:rsidP="00F705E9">
      <w:pPr>
        <w:rPr>
          <w:rFonts w:ascii="Arial Narrow" w:hAnsi="Arial Narrow"/>
          <w:sz w:val="24"/>
          <w:szCs w:val="24"/>
        </w:rPr>
      </w:pPr>
    </w:p>
    <w:p w14:paraId="7625C0A8" w14:textId="77777777" w:rsidR="00F705E9" w:rsidRPr="00067A4A" w:rsidRDefault="00F705E9" w:rsidP="00F705E9">
      <w:pPr>
        <w:rPr>
          <w:rFonts w:ascii="Arial Narrow" w:hAnsi="Arial Narrow"/>
          <w:sz w:val="24"/>
          <w:szCs w:val="24"/>
        </w:rPr>
      </w:pPr>
    </w:p>
    <w:p w14:paraId="215CD290" w14:textId="77777777" w:rsidR="00F705E9" w:rsidRPr="00067A4A" w:rsidRDefault="00F705E9" w:rsidP="00F705E9">
      <w:pPr>
        <w:rPr>
          <w:rFonts w:ascii="Arial Narrow" w:hAnsi="Arial Narrow"/>
          <w:sz w:val="24"/>
          <w:szCs w:val="24"/>
        </w:rPr>
      </w:pPr>
    </w:p>
    <w:p w14:paraId="01069696" w14:textId="77777777" w:rsidR="00F705E9" w:rsidRDefault="00F705E9" w:rsidP="00F705E9">
      <w:pPr>
        <w:rPr>
          <w:rFonts w:ascii="Arial Narrow" w:hAnsi="Arial Narrow"/>
          <w:sz w:val="24"/>
          <w:szCs w:val="24"/>
        </w:rPr>
      </w:pPr>
    </w:p>
    <w:p w14:paraId="4DE873B3" w14:textId="77777777" w:rsidR="00285035" w:rsidRDefault="00285035" w:rsidP="00F705E9">
      <w:pPr>
        <w:rPr>
          <w:rFonts w:ascii="Arial Narrow" w:hAnsi="Arial Narrow"/>
          <w:sz w:val="24"/>
          <w:szCs w:val="24"/>
        </w:rPr>
      </w:pPr>
    </w:p>
    <w:p w14:paraId="31B6A203" w14:textId="77777777" w:rsidR="00833AEA" w:rsidRPr="00067A4A" w:rsidRDefault="00833AEA" w:rsidP="00F705E9">
      <w:pPr>
        <w:rPr>
          <w:rFonts w:ascii="Arial Narrow" w:hAnsi="Arial Narrow"/>
          <w:sz w:val="24"/>
          <w:szCs w:val="24"/>
        </w:rPr>
      </w:pPr>
    </w:p>
    <w:p w14:paraId="593F8203" w14:textId="77777777" w:rsidR="003D4C7D" w:rsidRPr="00067A4A" w:rsidRDefault="003D4C7D" w:rsidP="00F705E9">
      <w:pPr>
        <w:rPr>
          <w:rFonts w:ascii="Arial Narrow" w:hAnsi="Arial Narrow"/>
          <w:sz w:val="24"/>
          <w:szCs w:val="24"/>
        </w:rPr>
      </w:pPr>
    </w:p>
    <w:p w14:paraId="4B93290B" w14:textId="77777777" w:rsidR="005525EF" w:rsidRPr="00067A4A" w:rsidRDefault="005525EF" w:rsidP="00F705E9">
      <w:pPr>
        <w:tabs>
          <w:tab w:val="left" w:pos="3840"/>
        </w:tabs>
        <w:rPr>
          <w:rFonts w:ascii="Arial Narrow" w:hAnsi="Arial Narrow"/>
          <w:sz w:val="24"/>
          <w:szCs w:val="24"/>
        </w:rPr>
      </w:pPr>
    </w:p>
    <w:p w14:paraId="28F950DB" w14:textId="77777777" w:rsidR="00465680" w:rsidRPr="00067A4A" w:rsidRDefault="00465680" w:rsidP="00465680">
      <w:pPr>
        <w:jc w:val="both"/>
        <w:rPr>
          <w:rFonts w:ascii="Arial Narrow" w:eastAsia="Calibri" w:hAnsi="Arial Narrow"/>
          <w:b/>
          <w:bCs/>
          <w:sz w:val="24"/>
          <w:szCs w:val="24"/>
        </w:rPr>
      </w:pPr>
      <w:bookmarkStart w:id="382" w:name="_Toc351449516"/>
      <w:bookmarkStart w:id="383" w:name="_Toc353274006"/>
      <w:r w:rsidRPr="00067A4A">
        <w:rPr>
          <w:rFonts w:ascii="Arial Narrow" w:eastAsia="Calibri" w:hAnsi="Arial Narrow"/>
          <w:b/>
          <w:bCs/>
          <w:sz w:val="24"/>
          <w:szCs w:val="24"/>
        </w:rPr>
        <w:t>SOMMAIRE</w:t>
      </w:r>
    </w:p>
    <w:p w14:paraId="7F9FB134" w14:textId="77777777" w:rsidR="00465680" w:rsidRPr="00067A4A" w:rsidRDefault="00465680" w:rsidP="00465680">
      <w:pPr>
        <w:jc w:val="both"/>
        <w:rPr>
          <w:rFonts w:ascii="Arial Narrow" w:eastAsia="Calibri" w:hAnsi="Arial Narrow"/>
          <w:b/>
          <w:bCs/>
          <w:sz w:val="24"/>
          <w:szCs w:val="24"/>
        </w:rPr>
      </w:pPr>
    </w:p>
    <w:p w14:paraId="2C5E1B51" w14:textId="77777777" w:rsidR="00465680" w:rsidRPr="00067A4A" w:rsidRDefault="00465680" w:rsidP="00465680">
      <w:pPr>
        <w:jc w:val="both"/>
        <w:rPr>
          <w:rFonts w:ascii="Arial Narrow" w:eastAsia="Calibri" w:hAnsi="Arial Narrow"/>
          <w:b/>
          <w:bCs/>
          <w:sz w:val="24"/>
          <w:szCs w:val="24"/>
        </w:rPr>
      </w:pPr>
      <w:r w:rsidRPr="00067A4A">
        <w:rPr>
          <w:rFonts w:ascii="Arial Narrow" w:eastAsia="Calibri" w:hAnsi="Arial Narrow"/>
          <w:b/>
          <w:bCs/>
          <w:sz w:val="24"/>
          <w:szCs w:val="24"/>
          <w:bdr w:val="single" w:sz="4" w:space="0" w:color="auto"/>
        </w:rPr>
        <w:t xml:space="preserve">CHAPITRE I : DISPOSITIONS GENERALES </w:t>
      </w:r>
    </w:p>
    <w:p w14:paraId="314ABCFB"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 xml:space="preserve"> Article 01 : Travaux préliminaires</w:t>
      </w:r>
    </w:p>
    <w:p w14:paraId="1B40B8C3"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Art 1- 1 Installation du chantier</w:t>
      </w:r>
    </w:p>
    <w:p w14:paraId="1CFCC092"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Art 1-2 Raccordements au réseau</w:t>
      </w:r>
    </w:p>
    <w:p w14:paraId="27746F91"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Art 1-3 Plans d’exécution</w:t>
      </w:r>
    </w:p>
    <w:p w14:paraId="38E8CEF0"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Article 02 :   Description des travaux</w:t>
      </w:r>
    </w:p>
    <w:p w14:paraId="5657AF0B"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Article 03 :   Obligations générales de l’attributaire</w:t>
      </w:r>
    </w:p>
    <w:p w14:paraId="7CE31B60"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Article 04 :   Mise en place des moyens en personnel et en matériel</w:t>
      </w:r>
    </w:p>
    <w:p w14:paraId="2F9E1EAC"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 xml:space="preserve">Article 05 :   Démarrage et durée des travaux </w:t>
      </w:r>
    </w:p>
    <w:p w14:paraId="600B7C6E"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Article 06 :    Remise de rapport</w:t>
      </w:r>
    </w:p>
    <w:p w14:paraId="33B180E5" w14:textId="77777777" w:rsidR="00465680" w:rsidRPr="00067A4A" w:rsidRDefault="00465680" w:rsidP="00465680">
      <w:pPr>
        <w:jc w:val="both"/>
        <w:rPr>
          <w:rFonts w:ascii="Arial Narrow" w:eastAsia="Calibri" w:hAnsi="Arial Narrow"/>
          <w:b/>
          <w:bCs/>
          <w:sz w:val="24"/>
          <w:szCs w:val="24"/>
          <w:bdr w:val="single" w:sz="4" w:space="0" w:color="auto"/>
        </w:rPr>
      </w:pPr>
      <w:r w:rsidRPr="00067A4A">
        <w:rPr>
          <w:rFonts w:ascii="Arial Narrow" w:eastAsia="Calibri" w:hAnsi="Arial Narrow"/>
          <w:b/>
          <w:bCs/>
          <w:sz w:val="24"/>
          <w:szCs w:val="24"/>
          <w:bdr w:val="single" w:sz="4" w:space="0" w:color="auto"/>
        </w:rPr>
        <w:t>CHAPITRE II QUALITE ET PREPARATION DES MATERIAUX</w:t>
      </w:r>
    </w:p>
    <w:p w14:paraId="3BAAB17A"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 xml:space="preserve">Article 07 :    Qualité des matériaux </w:t>
      </w:r>
    </w:p>
    <w:p w14:paraId="1E675875" w14:textId="77777777" w:rsidR="00465680" w:rsidRPr="00067A4A" w:rsidRDefault="00465680" w:rsidP="00465680">
      <w:pPr>
        <w:jc w:val="both"/>
        <w:rPr>
          <w:rFonts w:ascii="Arial Narrow" w:eastAsia="Calibri" w:hAnsi="Arial Narrow"/>
          <w:b/>
          <w:bCs/>
          <w:sz w:val="24"/>
          <w:szCs w:val="24"/>
        </w:rPr>
      </w:pPr>
      <w:r w:rsidRPr="00067A4A">
        <w:rPr>
          <w:rFonts w:ascii="Arial Narrow" w:eastAsia="Calibri" w:hAnsi="Arial Narrow"/>
          <w:b/>
          <w:bCs/>
          <w:sz w:val="24"/>
          <w:szCs w:val="24"/>
          <w:bdr w:val="single" w:sz="4" w:space="0" w:color="auto"/>
        </w:rPr>
        <w:t>CHAPITRE III MODE D’EXECUTION DES TRAVAUX</w:t>
      </w:r>
      <w:r w:rsidRPr="00067A4A">
        <w:rPr>
          <w:rFonts w:ascii="Arial Narrow" w:eastAsia="Calibri" w:hAnsi="Arial Narrow"/>
          <w:b/>
          <w:bCs/>
          <w:sz w:val="24"/>
          <w:szCs w:val="24"/>
        </w:rPr>
        <w:t xml:space="preserve"> </w:t>
      </w:r>
    </w:p>
    <w:p w14:paraId="7DB950C0"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Article 08 :    Installation de chantier</w:t>
      </w:r>
    </w:p>
    <w:p w14:paraId="495BC432"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 xml:space="preserve">Article 09 :    Travaux de chantier </w:t>
      </w:r>
    </w:p>
    <w:p w14:paraId="6082821C" w14:textId="77777777" w:rsidR="00465680" w:rsidRPr="00067A4A" w:rsidRDefault="00465680" w:rsidP="00465680">
      <w:pPr>
        <w:jc w:val="both"/>
        <w:rPr>
          <w:rFonts w:ascii="Arial Narrow" w:eastAsia="Calibri" w:hAnsi="Arial Narrow"/>
          <w:sz w:val="24"/>
          <w:szCs w:val="24"/>
        </w:rPr>
      </w:pPr>
    </w:p>
    <w:p w14:paraId="09C6651C" w14:textId="77777777" w:rsidR="00465680" w:rsidRPr="00067A4A" w:rsidRDefault="00465680" w:rsidP="00465680">
      <w:pPr>
        <w:jc w:val="both"/>
        <w:rPr>
          <w:rFonts w:ascii="Arial Narrow" w:eastAsia="Calibri" w:hAnsi="Arial Narrow"/>
          <w:sz w:val="24"/>
          <w:szCs w:val="24"/>
        </w:rPr>
      </w:pPr>
    </w:p>
    <w:p w14:paraId="1B219D18" w14:textId="77777777" w:rsidR="00465680" w:rsidRPr="00067A4A" w:rsidRDefault="00465680" w:rsidP="00465680">
      <w:pPr>
        <w:jc w:val="both"/>
        <w:rPr>
          <w:rFonts w:ascii="Arial Narrow" w:eastAsia="Calibri" w:hAnsi="Arial Narrow"/>
          <w:sz w:val="24"/>
          <w:szCs w:val="24"/>
        </w:rPr>
      </w:pPr>
      <w:r w:rsidRPr="00067A4A">
        <w:rPr>
          <w:rFonts w:ascii="Arial Narrow" w:eastAsia="Calibri" w:hAnsi="Arial Narrow"/>
          <w:sz w:val="24"/>
          <w:szCs w:val="24"/>
        </w:rPr>
        <w:t xml:space="preserve"> </w:t>
      </w:r>
    </w:p>
    <w:p w14:paraId="648110DA" w14:textId="77777777" w:rsidR="00465680" w:rsidRPr="00067A4A" w:rsidRDefault="00465680" w:rsidP="00465680">
      <w:pPr>
        <w:jc w:val="both"/>
        <w:rPr>
          <w:rFonts w:ascii="Arial Narrow" w:eastAsia="Calibri" w:hAnsi="Arial Narrow"/>
          <w:sz w:val="24"/>
          <w:szCs w:val="24"/>
        </w:rPr>
      </w:pPr>
    </w:p>
    <w:p w14:paraId="6007BA18" w14:textId="77777777" w:rsidR="00465680" w:rsidRPr="00067A4A" w:rsidRDefault="00465680" w:rsidP="00465680">
      <w:pPr>
        <w:jc w:val="both"/>
        <w:rPr>
          <w:rFonts w:ascii="Arial Narrow" w:eastAsia="Calibri" w:hAnsi="Arial Narrow"/>
          <w:sz w:val="24"/>
          <w:szCs w:val="24"/>
        </w:rPr>
      </w:pPr>
    </w:p>
    <w:p w14:paraId="425C28C2" w14:textId="77777777" w:rsidR="00465680" w:rsidRPr="00067A4A" w:rsidRDefault="00465680" w:rsidP="00465680">
      <w:pPr>
        <w:jc w:val="both"/>
        <w:rPr>
          <w:rFonts w:ascii="Arial Narrow" w:eastAsia="Calibri" w:hAnsi="Arial Narrow"/>
          <w:sz w:val="24"/>
          <w:szCs w:val="24"/>
        </w:rPr>
      </w:pPr>
    </w:p>
    <w:p w14:paraId="2E0B5B6D" w14:textId="77777777" w:rsidR="00465680" w:rsidRPr="00067A4A" w:rsidRDefault="00465680" w:rsidP="00465680">
      <w:pPr>
        <w:jc w:val="both"/>
        <w:rPr>
          <w:rFonts w:ascii="Arial Narrow" w:eastAsia="Calibri" w:hAnsi="Arial Narrow"/>
          <w:sz w:val="24"/>
          <w:szCs w:val="24"/>
        </w:rPr>
      </w:pPr>
    </w:p>
    <w:p w14:paraId="37582589" w14:textId="77777777" w:rsidR="00465680" w:rsidRPr="00067A4A" w:rsidRDefault="00465680" w:rsidP="00465680">
      <w:pPr>
        <w:jc w:val="both"/>
        <w:rPr>
          <w:rFonts w:ascii="Arial Narrow" w:eastAsia="Calibri" w:hAnsi="Arial Narrow"/>
          <w:sz w:val="24"/>
          <w:szCs w:val="24"/>
        </w:rPr>
      </w:pPr>
    </w:p>
    <w:p w14:paraId="09146BAE" w14:textId="77777777" w:rsidR="00465680" w:rsidRPr="00067A4A" w:rsidRDefault="00465680" w:rsidP="00465680">
      <w:pPr>
        <w:jc w:val="both"/>
        <w:rPr>
          <w:rFonts w:ascii="Arial Narrow" w:eastAsia="Calibri" w:hAnsi="Arial Narrow"/>
          <w:sz w:val="24"/>
          <w:szCs w:val="24"/>
        </w:rPr>
      </w:pPr>
    </w:p>
    <w:p w14:paraId="44688E6F" w14:textId="77777777" w:rsidR="00465680" w:rsidRPr="00067A4A" w:rsidRDefault="00465680" w:rsidP="00465680">
      <w:pPr>
        <w:jc w:val="both"/>
        <w:rPr>
          <w:rFonts w:ascii="Arial Narrow" w:eastAsia="Calibri" w:hAnsi="Arial Narrow"/>
          <w:sz w:val="24"/>
          <w:szCs w:val="24"/>
        </w:rPr>
      </w:pPr>
    </w:p>
    <w:p w14:paraId="2F779769" w14:textId="77777777" w:rsidR="00465680" w:rsidRPr="00067A4A" w:rsidRDefault="00465680" w:rsidP="00465680">
      <w:pPr>
        <w:jc w:val="both"/>
        <w:rPr>
          <w:rFonts w:ascii="Arial Narrow" w:eastAsia="Calibri" w:hAnsi="Arial Narrow"/>
          <w:sz w:val="24"/>
          <w:szCs w:val="24"/>
        </w:rPr>
      </w:pPr>
    </w:p>
    <w:p w14:paraId="6BA8BE7E" w14:textId="77777777" w:rsidR="00465680" w:rsidRPr="00067A4A" w:rsidRDefault="00465680" w:rsidP="00465680">
      <w:pPr>
        <w:jc w:val="both"/>
        <w:rPr>
          <w:rFonts w:ascii="Arial Narrow" w:eastAsia="Calibri" w:hAnsi="Arial Narrow"/>
          <w:sz w:val="24"/>
          <w:szCs w:val="24"/>
        </w:rPr>
      </w:pPr>
    </w:p>
    <w:p w14:paraId="0B809B25" w14:textId="77777777" w:rsidR="00465680" w:rsidRPr="00067A4A" w:rsidRDefault="00465680" w:rsidP="00465680">
      <w:pPr>
        <w:jc w:val="both"/>
        <w:rPr>
          <w:rFonts w:ascii="Arial Narrow" w:eastAsia="Calibri" w:hAnsi="Arial Narrow"/>
          <w:sz w:val="24"/>
          <w:szCs w:val="24"/>
        </w:rPr>
      </w:pPr>
    </w:p>
    <w:bookmarkEnd w:id="382"/>
    <w:bookmarkEnd w:id="383"/>
    <w:p w14:paraId="15AE5C6B" w14:textId="77777777" w:rsidR="00C21976" w:rsidRPr="00067A4A" w:rsidRDefault="00C21976" w:rsidP="00C21976">
      <w:pPr>
        <w:keepNext/>
        <w:spacing w:after="0" w:line="240" w:lineRule="auto"/>
        <w:jc w:val="both"/>
        <w:outlineLvl w:val="4"/>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bdr w:val="single" w:sz="4" w:space="0" w:color="auto"/>
          <w:lang w:eastAsia="fr-FR"/>
        </w:rPr>
        <w:t>CHAPITRE I : DISPOSITIONS GENERALES</w:t>
      </w:r>
    </w:p>
    <w:p w14:paraId="5D1C3C34" w14:textId="77777777" w:rsidR="00C21976" w:rsidRPr="00067A4A" w:rsidRDefault="00C21976" w:rsidP="00C21976">
      <w:pPr>
        <w:keepNext/>
        <w:spacing w:after="0" w:line="240" w:lineRule="auto"/>
        <w:jc w:val="both"/>
        <w:outlineLvl w:val="4"/>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u w:val="single"/>
          <w:lang w:eastAsia="fr-FR"/>
        </w:rPr>
        <w:t>Article 01</w:t>
      </w:r>
      <w:r w:rsidRPr="00067A4A">
        <w:rPr>
          <w:rFonts w:ascii="Arial Narrow" w:eastAsia="Times New Roman" w:hAnsi="Arial Narrow" w:cs="Times New Roman"/>
          <w:b/>
          <w:bCs/>
          <w:sz w:val="24"/>
          <w:szCs w:val="24"/>
          <w:lang w:eastAsia="fr-FR"/>
        </w:rPr>
        <w:t xml:space="preserve"> :   </w:t>
      </w:r>
      <w:r w:rsidRPr="00067A4A">
        <w:rPr>
          <w:rFonts w:ascii="Arial Narrow" w:eastAsia="Times New Roman" w:hAnsi="Arial Narrow" w:cs="Times New Roman"/>
          <w:b/>
          <w:bCs/>
          <w:sz w:val="24"/>
          <w:szCs w:val="24"/>
          <w:u w:val="single"/>
          <w:lang w:eastAsia="fr-FR"/>
        </w:rPr>
        <w:t>DESCRIPTION DES TRAVAUX</w:t>
      </w:r>
      <w:r w:rsidRPr="00067A4A">
        <w:rPr>
          <w:rFonts w:ascii="Arial Narrow" w:eastAsia="Times New Roman" w:hAnsi="Arial Narrow" w:cs="Times New Roman"/>
          <w:b/>
          <w:bCs/>
          <w:sz w:val="24"/>
          <w:szCs w:val="24"/>
          <w:lang w:eastAsia="fr-FR"/>
        </w:rPr>
        <w:t xml:space="preserve"> </w:t>
      </w:r>
    </w:p>
    <w:p w14:paraId="1F3E6DBC" w14:textId="77777777" w:rsidR="00C21976" w:rsidRPr="00067A4A" w:rsidRDefault="00C21976" w:rsidP="00C21976">
      <w:pPr>
        <w:keepNext/>
        <w:spacing w:after="0" w:line="240" w:lineRule="auto"/>
        <w:jc w:val="both"/>
        <w:outlineLvl w:val="4"/>
        <w:rPr>
          <w:rFonts w:ascii="Arial Narrow" w:eastAsia="Times New Roman" w:hAnsi="Arial Narrow" w:cs="Times New Roman"/>
          <w:b/>
          <w:bCs/>
          <w:sz w:val="24"/>
          <w:szCs w:val="24"/>
          <w:lang w:eastAsia="fr-FR"/>
        </w:rPr>
      </w:pPr>
    </w:p>
    <w:p w14:paraId="39048CC7"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présent Appel d’Offres ouvert a pour objet l’exécution de :</w:t>
      </w:r>
    </w:p>
    <w:p w14:paraId="7E999311"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64ABFF24" w14:textId="35F40C6E" w:rsidR="00C21976" w:rsidRPr="00067A4A" w:rsidRDefault="00C21976" w:rsidP="00C21976">
      <w:pPr>
        <w:keepNext/>
        <w:spacing w:after="0" w:line="240" w:lineRule="auto"/>
        <w:jc w:val="both"/>
        <w:outlineLvl w:val="3"/>
        <w:rPr>
          <w:rFonts w:ascii="Arial Narrow" w:hAnsi="Arial Narrow" w:cs="Times New Roman"/>
          <w:b/>
          <w:sz w:val="24"/>
          <w:szCs w:val="24"/>
        </w:rPr>
      </w:pPr>
      <w:r w:rsidRPr="00067A4A">
        <w:rPr>
          <w:rFonts w:ascii="Arial Narrow" w:hAnsi="Arial Narrow" w:cs="Times New Roman"/>
          <w:b/>
          <w:sz w:val="24"/>
          <w:szCs w:val="24"/>
        </w:rPr>
        <w:t xml:space="preserve">TRAVAUX DE CONSTRUCTION </w:t>
      </w:r>
      <w:r w:rsidR="008B4E90" w:rsidRPr="00946EEB">
        <w:rPr>
          <w:rFonts w:ascii="Arial Narrow" w:eastAsia="Times New Roman" w:hAnsi="Arial Narrow" w:cs="Arial"/>
          <w:b/>
          <w:bCs/>
          <w:sz w:val="24"/>
          <w:szCs w:val="23"/>
          <w:lang w:eastAsia="fr-FR"/>
        </w:rPr>
        <w:t>D’UNE STRUCTURE D’ACCUEIL POUR TOURISME A MAYO BALEO</w:t>
      </w:r>
      <w:r w:rsidR="008B4E90" w:rsidRPr="00067A4A">
        <w:rPr>
          <w:rFonts w:ascii="Arial Narrow" w:eastAsia="Times New Roman" w:hAnsi="Arial Narrow" w:cs="Arial"/>
          <w:b/>
          <w:bCs/>
          <w:sz w:val="24"/>
          <w:szCs w:val="23"/>
          <w:lang w:eastAsia="fr-FR"/>
        </w:rPr>
        <w:t>, DANS LA COMMUNE DE MAYO BALEO</w:t>
      </w:r>
      <w:r w:rsidRPr="00067A4A">
        <w:rPr>
          <w:rFonts w:ascii="Arial Narrow" w:hAnsi="Arial Narrow" w:cs="Times New Roman"/>
          <w:b/>
          <w:sz w:val="24"/>
          <w:szCs w:val="24"/>
        </w:rPr>
        <w:t>.</w:t>
      </w:r>
    </w:p>
    <w:p w14:paraId="3567ED9B" w14:textId="77777777" w:rsidR="00C21976" w:rsidRPr="00067A4A" w:rsidRDefault="00C21976" w:rsidP="00C21976">
      <w:pPr>
        <w:keepNext/>
        <w:spacing w:after="0" w:line="240" w:lineRule="auto"/>
        <w:jc w:val="both"/>
        <w:outlineLvl w:val="3"/>
        <w:rPr>
          <w:rFonts w:ascii="Arial Narrow" w:hAnsi="Arial Narrow" w:cs="Times New Roman"/>
          <w:b/>
          <w:sz w:val="24"/>
          <w:szCs w:val="24"/>
        </w:rPr>
      </w:pPr>
    </w:p>
    <w:p w14:paraId="6F1331DE" w14:textId="77777777" w:rsidR="00C21976" w:rsidRPr="00067A4A" w:rsidRDefault="00C21976" w:rsidP="00C21976">
      <w:pPr>
        <w:keepNext/>
        <w:spacing w:after="0" w:line="240" w:lineRule="auto"/>
        <w:jc w:val="both"/>
        <w:outlineLvl w:val="3"/>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Article 02</w:t>
      </w:r>
      <w:r w:rsidRPr="00067A4A">
        <w:rPr>
          <w:rFonts w:ascii="Arial Narrow" w:eastAsia="Times New Roman" w:hAnsi="Arial Narrow" w:cs="Times New Roman"/>
          <w:b/>
          <w:bCs/>
          <w:sz w:val="24"/>
          <w:szCs w:val="24"/>
          <w:lang w:eastAsia="fr-FR"/>
        </w:rPr>
        <w:t xml:space="preserve"> : </w:t>
      </w:r>
      <w:r w:rsidRPr="00067A4A">
        <w:rPr>
          <w:rFonts w:ascii="Arial Narrow" w:eastAsia="Times New Roman" w:hAnsi="Arial Narrow" w:cs="Times New Roman"/>
          <w:b/>
          <w:bCs/>
          <w:sz w:val="24"/>
          <w:szCs w:val="24"/>
          <w:u w:val="single"/>
          <w:lang w:eastAsia="fr-FR"/>
        </w:rPr>
        <w:t>OBLIGATIONS GENERALES DE L’ATTRIBUTAIRE</w:t>
      </w:r>
    </w:p>
    <w:p w14:paraId="4E6CF454"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L’attributaire devra exécuter les travaux en se conformant aux dispositions techniques particulières.</w:t>
      </w:r>
    </w:p>
    <w:p w14:paraId="44E61CE6"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missions de contrôle seront assurées par le Maître d’Œuvre, ce contrôle portera notamment sur les points suivants :</w:t>
      </w:r>
    </w:p>
    <w:p w14:paraId="4AEF69FD"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5DC1DEDB"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u w:val="single"/>
          <w:lang w:eastAsia="fr-FR"/>
        </w:rPr>
        <w:t>a) Contrôle technique</w:t>
      </w:r>
      <w:r w:rsidRPr="00067A4A">
        <w:rPr>
          <w:rFonts w:ascii="Arial Narrow" w:eastAsia="Times New Roman" w:hAnsi="Arial Narrow" w:cs="Times New Roman"/>
          <w:sz w:val="24"/>
          <w:szCs w:val="24"/>
          <w:lang w:eastAsia="fr-FR"/>
        </w:rPr>
        <w:t> :</w:t>
      </w:r>
    </w:p>
    <w:p w14:paraId="718F707D"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26DB720F"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 xml:space="preserve">Avant l’exécution des travaux </w:t>
      </w:r>
    </w:p>
    <w:p w14:paraId="4BB36CA9"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p>
    <w:p w14:paraId="3D5C669D"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Examen des dépositions générales proposées par l’attributaire concernant les installations de chantier, le programme d’exécution et les sous-traitants éventuels ;</w:t>
      </w:r>
    </w:p>
    <w:p w14:paraId="1CD958FF"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Vérification des métrés établis par l’attributaire ;</w:t>
      </w:r>
    </w:p>
    <w:p w14:paraId="5937FECF"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Vérification des plans d’exécution pour approbation, clauses techniques et tous documents relatifs aux modifications qui seront nécessaires pour la bonne exécution des travaux.</w:t>
      </w:r>
    </w:p>
    <w:p w14:paraId="543732AD"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Réception du matériel et des équipements requis pour la bonne exécution des prestations ;</w:t>
      </w:r>
    </w:p>
    <w:p w14:paraId="649FEAC4"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Contrôle de la mise en place des activités de sensibilisation des populations bénéficiaires.</w:t>
      </w:r>
    </w:p>
    <w:p w14:paraId="65FE4BD3"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67AFC9B2" w14:textId="77777777" w:rsidR="00C21976" w:rsidRPr="00067A4A" w:rsidRDefault="00C21976" w:rsidP="00C21976">
      <w:pPr>
        <w:jc w:val="both"/>
        <w:rPr>
          <w:rFonts w:ascii="Arial Narrow" w:eastAsia="Calibri" w:hAnsi="Arial Narrow" w:cs="Times New Roman"/>
          <w:i/>
          <w:iCs/>
          <w:sz w:val="24"/>
          <w:szCs w:val="24"/>
          <w:u w:val="single"/>
        </w:rPr>
      </w:pPr>
      <w:r w:rsidRPr="00067A4A">
        <w:rPr>
          <w:rFonts w:ascii="Arial Narrow" w:eastAsia="Calibri" w:hAnsi="Arial Narrow" w:cs="Times New Roman"/>
          <w:i/>
          <w:iCs/>
          <w:sz w:val="24"/>
          <w:szCs w:val="24"/>
          <w:u w:val="single"/>
        </w:rPr>
        <w:t xml:space="preserve">Pendant ou après l’exécution des travaux </w:t>
      </w:r>
    </w:p>
    <w:p w14:paraId="5DD9AF05"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Contrôle des caractéristiques des matériaux utilisés et leur conformité avec les normes prescrites : enrochement, fers, agrégats pour béton, moules à buses, etc.</w:t>
      </w:r>
    </w:p>
    <w:p w14:paraId="031C283D" w14:textId="77777777" w:rsidR="00C21976" w:rsidRPr="00067A4A" w:rsidRDefault="00C21976" w:rsidP="00C07AA5">
      <w:pPr>
        <w:numPr>
          <w:ilvl w:val="0"/>
          <w:numId w:val="112"/>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sz w:val="24"/>
          <w:szCs w:val="24"/>
        </w:rPr>
        <w:t>Contrôle de l’exécution des travaux en particulier :</w:t>
      </w:r>
    </w:p>
    <w:p w14:paraId="6A406255" w14:textId="77777777" w:rsidR="00C21976" w:rsidRPr="00067A4A" w:rsidRDefault="00C21976" w:rsidP="00C07AA5">
      <w:pPr>
        <w:numPr>
          <w:ilvl w:val="0"/>
          <w:numId w:val="116"/>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sz w:val="24"/>
          <w:szCs w:val="24"/>
        </w:rPr>
        <w:t>Le nettoyage et entretien de l’aire de l’ouvrage à savoir le désherbage et le débroussaillement, l’abattage d’arbres éventuel ;</w:t>
      </w:r>
    </w:p>
    <w:p w14:paraId="43093D3C" w14:textId="77777777" w:rsidR="00C21976" w:rsidRPr="00067A4A" w:rsidRDefault="00C21976" w:rsidP="00C07AA5">
      <w:pPr>
        <w:numPr>
          <w:ilvl w:val="0"/>
          <w:numId w:val="116"/>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sz w:val="24"/>
          <w:szCs w:val="24"/>
        </w:rPr>
        <w:t xml:space="preserve">La réparation, la remise en forme de la plate-forme des accès de l’ouvrage </w:t>
      </w:r>
    </w:p>
    <w:p w14:paraId="547EF5EC" w14:textId="77777777" w:rsidR="00C21976" w:rsidRPr="00067A4A" w:rsidRDefault="00C21976" w:rsidP="00C07AA5">
      <w:pPr>
        <w:numPr>
          <w:ilvl w:val="0"/>
          <w:numId w:val="116"/>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sz w:val="24"/>
          <w:szCs w:val="24"/>
        </w:rPr>
        <w:t>Les travaux de terrassement pour les autres ouvrages ;</w:t>
      </w:r>
    </w:p>
    <w:p w14:paraId="25AD3162" w14:textId="77777777" w:rsidR="00C21976" w:rsidRPr="00067A4A" w:rsidRDefault="00C21976" w:rsidP="00C07AA5">
      <w:pPr>
        <w:numPr>
          <w:ilvl w:val="0"/>
          <w:numId w:val="116"/>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sz w:val="24"/>
          <w:szCs w:val="24"/>
        </w:rPr>
        <w:t>Les travaux de béton armé, béton ordinaire, maçonnerie et autres ;</w:t>
      </w:r>
    </w:p>
    <w:p w14:paraId="004C3D7E" w14:textId="77777777" w:rsidR="00C21976" w:rsidRPr="00067A4A" w:rsidRDefault="00C21976" w:rsidP="00C21976">
      <w:pPr>
        <w:spacing w:after="0" w:line="240" w:lineRule="auto"/>
        <w:ind w:left="1425"/>
        <w:jc w:val="both"/>
        <w:rPr>
          <w:rFonts w:ascii="Arial Narrow" w:eastAsia="Calibri" w:hAnsi="Arial Narrow" w:cs="Times New Roman"/>
          <w:sz w:val="24"/>
          <w:szCs w:val="24"/>
        </w:rPr>
      </w:pPr>
    </w:p>
    <w:p w14:paraId="07DFC9CB" w14:textId="77777777" w:rsidR="00C21976" w:rsidRPr="00067A4A" w:rsidRDefault="00C21976" w:rsidP="00C21976">
      <w:pPr>
        <w:spacing w:after="0"/>
        <w:jc w:val="both"/>
        <w:rPr>
          <w:rFonts w:ascii="Arial Narrow" w:eastAsia="Calibri" w:hAnsi="Arial Narrow" w:cs="Times New Roman"/>
          <w:b/>
          <w:bCs/>
          <w:sz w:val="24"/>
          <w:szCs w:val="24"/>
          <w:u w:val="single"/>
        </w:rPr>
      </w:pPr>
      <w:r w:rsidRPr="00067A4A">
        <w:rPr>
          <w:rFonts w:ascii="Arial Narrow" w:eastAsia="Calibri" w:hAnsi="Arial Narrow" w:cs="Times New Roman"/>
          <w:b/>
          <w:bCs/>
          <w:sz w:val="24"/>
          <w:szCs w:val="24"/>
        </w:rPr>
        <w:t>b)</w:t>
      </w:r>
      <w:r w:rsidRPr="00067A4A">
        <w:rPr>
          <w:rFonts w:ascii="Arial Narrow" w:eastAsia="Calibri" w:hAnsi="Arial Narrow" w:cs="Times New Roman"/>
          <w:b/>
          <w:bCs/>
          <w:sz w:val="24"/>
          <w:szCs w:val="24"/>
          <w:u w:val="single"/>
        </w:rPr>
        <w:t xml:space="preserve"> Contrôle environnemental</w:t>
      </w:r>
    </w:p>
    <w:p w14:paraId="2F4D1B02"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Ce contrôle consistera à vérifier que l’attributaire exécute tous les travaux spécifiés dans le CCTP et plus généralement dans le DAO conformément aux clauses de protection de l’environnement ou lois et directives ministérielles visées dans le CCAP.</w:t>
      </w:r>
    </w:p>
    <w:p w14:paraId="3C11EEAA"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16FDBD46" w14:textId="77777777" w:rsidR="00C21976" w:rsidRPr="00067A4A" w:rsidRDefault="00C21976" w:rsidP="00C21976">
      <w:pPr>
        <w:jc w:val="both"/>
        <w:rPr>
          <w:rFonts w:ascii="Arial Narrow" w:eastAsia="Calibri" w:hAnsi="Arial Narrow" w:cs="Times New Roman"/>
          <w:b/>
          <w:bCs/>
          <w:sz w:val="24"/>
          <w:szCs w:val="24"/>
          <w:u w:val="single"/>
        </w:rPr>
      </w:pPr>
      <w:r w:rsidRPr="00067A4A">
        <w:rPr>
          <w:rFonts w:ascii="Arial Narrow" w:eastAsia="Calibri" w:hAnsi="Arial Narrow" w:cs="Times New Roman"/>
          <w:b/>
          <w:bCs/>
          <w:sz w:val="24"/>
          <w:szCs w:val="24"/>
          <w:u w:val="single"/>
        </w:rPr>
        <w:t xml:space="preserve">Article 03 </w:t>
      </w:r>
      <w:r w:rsidRPr="00067A4A">
        <w:rPr>
          <w:rFonts w:ascii="Arial Narrow" w:eastAsia="Calibri" w:hAnsi="Arial Narrow" w:cs="Times New Roman"/>
          <w:sz w:val="24"/>
          <w:szCs w:val="24"/>
        </w:rPr>
        <w:t xml:space="preserve">:   </w:t>
      </w:r>
      <w:r w:rsidRPr="00067A4A">
        <w:rPr>
          <w:rFonts w:ascii="Arial Narrow" w:eastAsia="Calibri" w:hAnsi="Arial Narrow" w:cs="Times New Roman"/>
          <w:b/>
          <w:bCs/>
          <w:sz w:val="24"/>
          <w:szCs w:val="24"/>
          <w:u w:val="single"/>
        </w:rPr>
        <w:t>MISE EN PLACE DES MOYENS EN PERSONNEL ET EN MATERIELS</w:t>
      </w:r>
    </w:p>
    <w:p w14:paraId="1F52E991" w14:textId="77777777" w:rsidR="00C21976" w:rsidRPr="00067A4A" w:rsidRDefault="00C21976" w:rsidP="00C21976">
      <w:pPr>
        <w:ind w:firstLine="360"/>
        <w:jc w:val="both"/>
        <w:rPr>
          <w:rFonts w:ascii="Arial Narrow" w:eastAsia="Calibri" w:hAnsi="Arial Narrow" w:cs="Times New Roman"/>
          <w:sz w:val="24"/>
          <w:szCs w:val="24"/>
        </w:rPr>
      </w:pPr>
      <w:r w:rsidRPr="00067A4A">
        <w:rPr>
          <w:rFonts w:ascii="Arial Narrow" w:eastAsia="Calibri" w:hAnsi="Arial Narrow" w:cs="Times New Roman"/>
          <w:sz w:val="24"/>
          <w:szCs w:val="24"/>
        </w:rPr>
        <w:lastRenderedPageBreak/>
        <w:t>Pour assurer la parfaite exécution des travaux, l’attributaire mettra en place des équipes composées chacune comme suit à titre indicatif :</w:t>
      </w:r>
    </w:p>
    <w:p w14:paraId="4AD72FEC" w14:textId="77777777" w:rsidR="00C21976" w:rsidRPr="00067A4A" w:rsidRDefault="00C21976" w:rsidP="00C07AA5">
      <w:pPr>
        <w:numPr>
          <w:ilvl w:val="0"/>
          <w:numId w:val="117"/>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b/>
          <w:bCs/>
          <w:sz w:val="24"/>
          <w:szCs w:val="24"/>
        </w:rPr>
        <w:t>Un technicien expérimenté</w:t>
      </w:r>
      <w:r w:rsidRPr="00067A4A">
        <w:rPr>
          <w:rFonts w:ascii="Arial Narrow" w:eastAsia="Calibri" w:hAnsi="Arial Narrow" w:cs="Times New Roman"/>
          <w:sz w:val="24"/>
          <w:szCs w:val="24"/>
        </w:rPr>
        <w:t>, de formation Génie Civil, travaux publics ou Génie Rural, ayant plus de cinq ans d’expérience et qui sera en outre chargé du suivi administratif, technique et financier des travaux. Il sera le correspondant du Maître d’Œuvre ;</w:t>
      </w:r>
    </w:p>
    <w:p w14:paraId="3C565F2E" w14:textId="77777777" w:rsidR="00C21976" w:rsidRPr="00067A4A" w:rsidRDefault="00C21976" w:rsidP="00C07AA5">
      <w:pPr>
        <w:numPr>
          <w:ilvl w:val="0"/>
          <w:numId w:val="117"/>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b/>
          <w:bCs/>
          <w:sz w:val="24"/>
          <w:szCs w:val="24"/>
        </w:rPr>
        <w:t>Un chef de chantier</w:t>
      </w:r>
      <w:r w:rsidRPr="00067A4A">
        <w:rPr>
          <w:rFonts w:ascii="Arial Narrow" w:eastAsia="Calibri" w:hAnsi="Arial Narrow" w:cs="Times New Roman"/>
          <w:sz w:val="24"/>
          <w:szCs w:val="24"/>
        </w:rPr>
        <w:t xml:space="preserve"> ayant le rôle de contrôleur des travaux, justifiant d’au moins trois ans d’expérience dans le l’exécution de travaux de bâtiment, travaux publics ;</w:t>
      </w:r>
    </w:p>
    <w:p w14:paraId="588E3782" w14:textId="77777777" w:rsidR="00C21976" w:rsidRPr="00067A4A" w:rsidRDefault="00C21976" w:rsidP="00C07AA5">
      <w:pPr>
        <w:numPr>
          <w:ilvl w:val="0"/>
          <w:numId w:val="117"/>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b/>
          <w:bCs/>
          <w:sz w:val="24"/>
          <w:szCs w:val="24"/>
        </w:rPr>
        <w:t>Personnel spécialisé</w:t>
      </w:r>
      <w:r w:rsidRPr="00067A4A">
        <w:rPr>
          <w:rFonts w:ascii="Arial Narrow" w:eastAsia="Calibri" w:hAnsi="Arial Narrow" w:cs="Times New Roman"/>
          <w:sz w:val="24"/>
          <w:szCs w:val="24"/>
        </w:rPr>
        <w:t> : maçon, ferrailleurs, topographes, ouvriers spécialisés, des animateurs.</w:t>
      </w:r>
    </w:p>
    <w:p w14:paraId="62F46139" w14:textId="77777777" w:rsidR="00C21976" w:rsidRPr="00067A4A" w:rsidRDefault="00C21976" w:rsidP="00C21976">
      <w:pPr>
        <w:jc w:val="both"/>
        <w:rPr>
          <w:rFonts w:ascii="Arial Narrow" w:eastAsia="Calibri" w:hAnsi="Arial Narrow" w:cs="Times New Roman"/>
          <w:b/>
          <w:bCs/>
          <w:sz w:val="24"/>
          <w:szCs w:val="24"/>
        </w:rPr>
      </w:pPr>
    </w:p>
    <w:p w14:paraId="5442B03B" w14:textId="77777777" w:rsidR="00C21976" w:rsidRPr="00067A4A" w:rsidRDefault="00C21976" w:rsidP="00C21976">
      <w:pPr>
        <w:keepNext/>
        <w:spacing w:after="0" w:line="240" w:lineRule="auto"/>
        <w:jc w:val="both"/>
        <w:outlineLvl w:val="4"/>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u w:val="single"/>
          <w:lang w:eastAsia="fr-FR"/>
        </w:rPr>
        <w:t>Article 04</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b/>
          <w:bCs/>
          <w:sz w:val="24"/>
          <w:szCs w:val="24"/>
          <w:u w:val="single"/>
          <w:lang w:eastAsia="fr-FR"/>
        </w:rPr>
        <w:t>DEMARRAGE ET DUREE DES TRAVAUX</w:t>
      </w:r>
      <w:r w:rsidRPr="00067A4A">
        <w:rPr>
          <w:rFonts w:ascii="Arial Narrow" w:eastAsia="Times New Roman" w:hAnsi="Arial Narrow" w:cs="Times New Roman"/>
          <w:b/>
          <w:bCs/>
          <w:sz w:val="24"/>
          <w:szCs w:val="24"/>
          <w:lang w:eastAsia="fr-FR"/>
        </w:rPr>
        <w:t xml:space="preserve"> </w:t>
      </w:r>
    </w:p>
    <w:p w14:paraId="1D6FB030" w14:textId="77777777" w:rsidR="00C21976" w:rsidRPr="00067A4A" w:rsidRDefault="00C21976" w:rsidP="00C21976">
      <w:pPr>
        <w:spacing w:after="0" w:line="240" w:lineRule="auto"/>
        <w:ind w:firstLine="708"/>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sz w:val="24"/>
          <w:szCs w:val="24"/>
          <w:lang w:eastAsia="fr-FR"/>
        </w:rPr>
        <w:t xml:space="preserve">La durée des travaux est de </w:t>
      </w:r>
      <w:r w:rsidRPr="00067A4A">
        <w:rPr>
          <w:rFonts w:ascii="Arial Narrow" w:eastAsia="Times New Roman" w:hAnsi="Arial Narrow" w:cs="Times New Roman"/>
          <w:b/>
          <w:bCs/>
          <w:sz w:val="24"/>
          <w:szCs w:val="24"/>
          <w:lang w:eastAsia="fr-FR"/>
        </w:rPr>
        <w:t>Trois (03) mois</w:t>
      </w:r>
      <w:r w:rsidRPr="00067A4A">
        <w:rPr>
          <w:rFonts w:ascii="Arial Narrow" w:eastAsia="Times New Roman" w:hAnsi="Arial Narrow" w:cs="Times New Roman"/>
          <w:sz w:val="24"/>
          <w:szCs w:val="24"/>
          <w:lang w:eastAsia="fr-FR"/>
        </w:rPr>
        <w:t>. Les délais commenceront dès la notification par le Maître d’Ouvrage de l’ordre de service de commencer les travaux.</w:t>
      </w:r>
    </w:p>
    <w:p w14:paraId="60C6D25D"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46812B14"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Article 05</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b/>
          <w:bCs/>
          <w:sz w:val="24"/>
          <w:szCs w:val="24"/>
          <w:u w:val="single"/>
          <w:lang w:eastAsia="fr-FR"/>
        </w:rPr>
        <w:t>REMISE DE RAPPORT</w:t>
      </w:r>
    </w:p>
    <w:p w14:paraId="645E6A51"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L’attributaire établira un rapport des activités, comportant notamment :</w:t>
      </w:r>
    </w:p>
    <w:p w14:paraId="15218D48"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récapitulatif de la chronologie du déroulement des travaux </w:t>
      </w:r>
    </w:p>
    <w:p w14:paraId="4335AD31"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plans des ouvrages </w:t>
      </w:r>
    </w:p>
    <w:p w14:paraId="7D4206D1"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La description des conditions d’exécution des travaux </w:t>
      </w:r>
    </w:p>
    <w:p w14:paraId="690C6DD8"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éventuelles propositions techniques </w:t>
      </w:r>
    </w:p>
    <w:p w14:paraId="1CDEE34B"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niveau de sensibilisation des usagers sur l’ouvrage et des membres des comités de Gestion chargés d’assurer le fonctionnement et l’entretien de l’ouvrage.</w:t>
      </w:r>
    </w:p>
    <w:p w14:paraId="2DC27656"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plan de recollement devra être remis dans un délai de 15 jours avant la date de réception provisoire des travaux.</w:t>
      </w:r>
    </w:p>
    <w:p w14:paraId="18427CAA"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Chaque plan de recollement sera remis en 3 (trois) exemplaires.</w:t>
      </w:r>
    </w:p>
    <w:p w14:paraId="49B53ACF" w14:textId="018FE7B8"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Si dans un délai d’un mois après la remise du rapport final, le Maître d’Ouvrage n’a pas notifié ses observations à l’attributaire, le rapport est réputé définitivement approuver.</w:t>
      </w:r>
    </w:p>
    <w:p w14:paraId="489DE1C1"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6BEA78AF" w14:textId="44805EA2"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bdr w:val="single" w:sz="4" w:space="0" w:color="auto"/>
          <w:lang w:eastAsia="fr-FR"/>
        </w:rPr>
        <w:t>CHAPITRE II : CLAUSES TECHNIQUES</w:t>
      </w:r>
    </w:p>
    <w:p w14:paraId="1D24CE08" w14:textId="4DE1D38A" w:rsidR="00C21976" w:rsidRPr="00067A4A" w:rsidRDefault="00C21976" w:rsidP="00C21976">
      <w:pPr>
        <w:tabs>
          <w:tab w:val="center" w:pos="4536"/>
          <w:tab w:val="right" w:pos="9072"/>
        </w:tabs>
        <w:spacing w:after="0" w:line="240" w:lineRule="auto"/>
        <w:ind w:firstLine="708"/>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sz w:val="24"/>
          <w:szCs w:val="24"/>
          <w:lang w:eastAsia="fr-FR"/>
        </w:rPr>
        <w:t xml:space="preserve">Le présent devis descriptif technique a pour but de définir la consistance </w:t>
      </w:r>
      <w:r w:rsidRPr="00D12F3F">
        <w:rPr>
          <w:rFonts w:ascii="Arial Narrow" w:eastAsia="Times New Roman" w:hAnsi="Arial Narrow" w:cs="Times New Roman"/>
          <w:b/>
          <w:bCs/>
          <w:lang w:eastAsia="fr-FR"/>
        </w:rPr>
        <w:t xml:space="preserve">TRAVAUX DE CONSTRUCTION </w:t>
      </w:r>
      <w:r w:rsidR="00D12F3F" w:rsidRPr="00D12F3F">
        <w:rPr>
          <w:rFonts w:ascii="Arial Narrow" w:eastAsia="Times New Roman" w:hAnsi="Arial Narrow" w:cs="Arial"/>
          <w:b/>
          <w:bCs/>
          <w:lang w:eastAsia="fr-FR"/>
        </w:rPr>
        <w:t>D’UNE STRUCTURE D’ACCUEIL POUR TOURISME A MAYO BALEO</w:t>
      </w:r>
      <w:r w:rsidRPr="00D12F3F">
        <w:rPr>
          <w:rFonts w:ascii="Arial Narrow" w:hAnsi="Arial Narrow" w:cs="Times New Roman"/>
          <w:b/>
        </w:rPr>
        <w:t>.</w:t>
      </w:r>
    </w:p>
    <w:p w14:paraId="2800D782"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Il précise la qualité des matériaux et le mode d’exécution dans les règles de l’Art conformément aux documents constitutifs de la Lettre-Commande. </w:t>
      </w:r>
    </w:p>
    <w:p w14:paraId="43585E75"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302C8C3E" w14:textId="77777777" w:rsidR="00C21976" w:rsidRPr="00067A4A" w:rsidRDefault="00C21976" w:rsidP="00C21976">
      <w:pPr>
        <w:spacing w:after="0" w:line="240" w:lineRule="auto"/>
        <w:ind w:firstLine="708"/>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Description des prestations</w:t>
      </w:r>
    </w:p>
    <w:p w14:paraId="380CE2EB"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principales prestations retenues pour cette réalisation sont les suivantes :</w:t>
      </w:r>
    </w:p>
    <w:p w14:paraId="616A1448"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tbl>
      <w:tblPr>
        <w:tblW w:w="10915" w:type="dxa"/>
        <w:tblInd w:w="-601" w:type="dxa"/>
        <w:tblLayout w:type="fixed"/>
        <w:tblLook w:val="0000" w:firstRow="0" w:lastRow="0" w:firstColumn="0" w:lastColumn="0" w:noHBand="0" w:noVBand="0"/>
      </w:tblPr>
      <w:tblGrid>
        <w:gridCol w:w="975"/>
        <w:gridCol w:w="14"/>
        <w:gridCol w:w="16"/>
        <w:gridCol w:w="8776"/>
        <w:gridCol w:w="284"/>
        <w:gridCol w:w="283"/>
        <w:gridCol w:w="284"/>
        <w:gridCol w:w="283"/>
      </w:tblGrid>
      <w:tr w:rsidR="00C21976" w:rsidRPr="00067A4A" w14:paraId="2F36C5BB" w14:textId="77777777" w:rsidTr="00E1278C">
        <w:trPr>
          <w:trHeight w:val="93"/>
        </w:trPr>
        <w:tc>
          <w:tcPr>
            <w:tcW w:w="10915" w:type="dxa"/>
            <w:gridSpan w:val="8"/>
          </w:tcPr>
          <w:p w14:paraId="3D98EFD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100    TRAVAUX PREPARATOIRES-ETUDES </w:t>
            </w:r>
          </w:p>
        </w:tc>
      </w:tr>
      <w:tr w:rsidR="00C21976" w:rsidRPr="00067A4A" w14:paraId="35B51491" w14:textId="77777777" w:rsidTr="00E1278C">
        <w:trPr>
          <w:trHeight w:val="226"/>
        </w:trPr>
        <w:tc>
          <w:tcPr>
            <w:tcW w:w="989" w:type="dxa"/>
            <w:gridSpan w:val="2"/>
          </w:tcPr>
          <w:p w14:paraId="634C659B"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101 </w:t>
            </w:r>
          </w:p>
        </w:tc>
        <w:tc>
          <w:tcPr>
            <w:tcW w:w="8792" w:type="dxa"/>
            <w:gridSpan w:val="2"/>
          </w:tcPr>
          <w:p w14:paraId="04E2E0E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Installation de chantier </w:t>
            </w:r>
          </w:p>
        </w:tc>
        <w:tc>
          <w:tcPr>
            <w:tcW w:w="284" w:type="dxa"/>
          </w:tcPr>
          <w:p w14:paraId="0ED9A4A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E8D714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33EB05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700D34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41B2FA6" w14:textId="77777777" w:rsidTr="00E1278C">
        <w:trPr>
          <w:trHeight w:val="93"/>
        </w:trPr>
        <w:tc>
          <w:tcPr>
            <w:tcW w:w="989" w:type="dxa"/>
            <w:gridSpan w:val="2"/>
          </w:tcPr>
          <w:p w14:paraId="7EE2E21A"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102 </w:t>
            </w:r>
          </w:p>
        </w:tc>
        <w:tc>
          <w:tcPr>
            <w:tcW w:w="8792" w:type="dxa"/>
            <w:gridSpan w:val="2"/>
          </w:tcPr>
          <w:p w14:paraId="6109011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Aménagement et assainissement de la plate-forme</w:t>
            </w:r>
          </w:p>
        </w:tc>
        <w:tc>
          <w:tcPr>
            <w:tcW w:w="284" w:type="dxa"/>
          </w:tcPr>
          <w:p w14:paraId="317AF2A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4BC6FD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C1CB17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3D16BA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C085E78" w14:textId="77777777" w:rsidTr="00E1278C">
        <w:trPr>
          <w:trHeight w:val="93"/>
        </w:trPr>
        <w:tc>
          <w:tcPr>
            <w:tcW w:w="989" w:type="dxa"/>
            <w:gridSpan w:val="2"/>
          </w:tcPr>
          <w:p w14:paraId="41FFA834"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103</w:t>
            </w:r>
          </w:p>
        </w:tc>
        <w:tc>
          <w:tcPr>
            <w:tcW w:w="8792" w:type="dxa"/>
            <w:gridSpan w:val="2"/>
          </w:tcPr>
          <w:p w14:paraId="07E4B5E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Fouille en puits</w:t>
            </w:r>
          </w:p>
        </w:tc>
        <w:tc>
          <w:tcPr>
            <w:tcW w:w="284" w:type="dxa"/>
          </w:tcPr>
          <w:p w14:paraId="6C2203D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FF9B15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915EC1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90E135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B92455D" w14:textId="77777777" w:rsidTr="00E1278C">
        <w:trPr>
          <w:trHeight w:val="93"/>
        </w:trPr>
        <w:tc>
          <w:tcPr>
            <w:tcW w:w="989" w:type="dxa"/>
            <w:gridSpan w:val="2"/>
          </w:tcPr>
          <w:p w14:paraId="181D2372"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104</w:t>
            </w:r>
          </w:p>
        </w:tc>
        <w:tc>
          <w:tcPr>
            <w:tcW w:w="8792" w:type="dxa"/>
            <w:gridSpan w:val="2"/>
          </w:tcPr>
          <w:p w14:paraId="30E59E0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Fouille en rigoles</w:t>
            </w:r>
          </w:p>
        </w:tc>
        <w:tc>
          <w:tcPr>
            <w:tcW w:w="284" w:type="dxa"/>
          </w:tcPr>
          <w:p w14:paraId="73EBAB8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31F92F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D54CCA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93B860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9937DB4" w14:textId="77777777" w:rsidTr="00E1278C">
        <w:trPr>
          <w:trHeight w:val="93"/>
        </w:trPr>
        <w:tc>
          <w:tcPr>
            <w:tcW w:w="989" w:type="dxa"/>
            <w:gridSpan w:val="2"/>
          </w:tcPr>
          <w:p w14:paraId="557BD3CE"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105</w:t>
            </w:r>
          </w:p>
        </w:tc>
        <w:tc>
          <w:tcPr>
            <w:tcW w:w="8792" w:type="dxa"/>
            <w:gridSpan w:val="2"/>
          </w:tcPr>
          <w:p w14:paraId="0A79699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Remblai des fouilles</w:t>
            </w:r>
          </w:p>
        </w:tc>
        <w:tc>
          <w:tcPr>
            <w:tcW w:w="284" w:type="dxa"/>
          </w:tcPr>
          <w:p w14:paraId="6ED3B07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A24FE4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83B9CD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1FBF28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28C5CDF" w14:textId="77777777" w:rsidTr="00E1278C">
        <w:trPr>
          <w:trHeight w:val="93"/>
        </w:trPr>
        <w:tc>
          <w:tcPr>
            <w:tcW w:w="989" w:type="dxa"/>
            <w:gridSpan w:val="2"/>
          </w:tcPr>
          <w:p w14:paraId="5A4A54CE"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106</w:t>
            </w:r>
          </w:p>
        </w:tc>
        <w:tc>
          <w:tcPr>
            <w:tcW w:w="8792" w:type="dxa"/>
            <w:gridSpan w:val="2"/>
          </w:tcPr>
          <w:p w14:paraId="70A44AA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Couche de sable sous dallage</w:t>
            </w:r>
          </w:p>
        </w:tc>
        <w:tc>
          <w:tcPr>
            <w:tcW w:w="284" w:type="dxa"/>
          </w:tcPr>
          <w:p w14:paraId="69D2125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B16435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02208C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4B72ED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0FC4F58" w14:textId="77777777" w:rsidTr="00E1278C">
        <w:trPr>
          <w:trHeight w:val="93"/>
        </w:trPr>
        <w:tc>
          <w:tcPr>
            <w:tcW w:w="989" w:type="dxa"/>
            <w:gridSpan w:val="2"/>
          </w:tcPr>
          <w:p w14:paraId="6DD3B964"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107</w:t>
            </w:r>
          </w:p>
        </w:tc>
        <w:tc>
          <w:tcPr>
            <w:tcW w:w="8792" w:type="dxa"/>
            <w:gridSpan w:val="2"/>
          </w:tcPr>
          <w:p w14:paraId="6E7C1E1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Film polyane</w:t>
            </w:r>
          </w:p>
        </w:tc>
        <w:tc>
          <w:tcPr>
            <w:tcW w:w="284" w:type="dxa"/>
          </w:tcPr>
          <w:p w14:paraId="2A9C819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123B70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2322E9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A32FC0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950ED9F" w14:textId="77777777" w:rsidTr="00E1278C">
        <w:trPr>
          <w:trHeight w:val="94"/>
        </w:trPr>
        <w:tc>
          <w:tcPr>
            <w:tcW w:w="10065" w:type="dxa"/>
            <w:gridSpan w:val="5"/>
          </w:tcPr>
          <w:p w14:paraId="7A7CCDE3"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20F3856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D4E609A" w14:textId="77777777" w:rsidTr="00E1278C">
        <w:trPr>
          <w:trHeight w:val="93"/>
        </w:trPr>
        <w:tc>
          <w:tcPr>
            <w:tcW w:w="10915" w:type="dxa"/>
            <w:gridSpan w:val="8"/>
          </w:tcPr>
          <w:p w14:paraId="70B8D19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200    FONDATIONS </w:t>
            </w:r>
          </w:p>
        </w:tc>
      </w:tr>
      <w:tr w:rsidR="00C21976" w:rsidRPr="00067A4A" w14:paraId="2C2E92B2" w14:textId="77777777" w:rsidTr="00E1278C">
        <w:trPr>
          <w:trHeight w:val="225"/>
        </w:trPr>
        <w:tc>
          <w:tcPr>
            <w:tcW w:w="989" w:type="dxa"/>
            <w:gridSpan w:val="2"/>
          </w:tcPr>
          <w:p w14:paraId="42DCFBCA"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201 </w:t>
            </w:r>
          </w:p>
        </w:tc>
        <w:tc>
          <w:tcPr>
            <w:tcW w:w="8792" w:type="dxa"/>
            <w:gridSpan w:val="2"/>
          </w:tcPr>
          <w:p w14:paraId="32B45A5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Béton de propreté (ép, 5 cm minimum) dosé à 150kg/m3 </w:t>
            </w:r>
          </w:p>
        </w:tc>
        <w:tc>
          <w:tcPr>
            <w:tcW w:w="284" w:type="dxa"/>
          </w:tcPr>
          <w:p w14:paraId="4BFB5D6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53C0EE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C150B8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E69640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7E21B91" w14:textId="77777777" w:rsidTr="00E1278C">
        <w:trPr>
          <w:trHeight w:val="225"/>
        </w:trPr>
        <w:tc>
          <w:tcPr>
            <w:tcW w:w="989" w:type="dxa"/>
            <w:gridSpan w:val="2"/>
          </w:tcPr>
          <w:p w14:paraId="11BE74C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202 </w:t>
            </w:r>
          </w:p>
        </w:tc>
        <w:tc>
          <w:tcPr>
            <w:tcW w:w="8792" w:type="dxa"/>
            <w:gridSpan w:val="2"/>
          </w:tcPr>
          <w:p w14:paraId="5292E66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Mur de fondation en Agglos de 20x20x40 bourrés, hauteur 60 cm </w:t>
            </w:r>
          </w:p>
        </w:tc>
        <w:tc>
          <w:tcPr>
            <w:tcW w:w="284" w:type="dxa"/>
          </w:tcPr>
          <w:p w14:paraId="689D339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1D1EB1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1D34E87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1C7C52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53B74AE" w14:textId="77777777" w:rsidTr="00E1278C">
        <w:trPr>
          <w:trHeight w:val="225"/>
        </w:trPr>
        <w:tc>
          <w:tcPr>
            <w:tcW w:w="989" w:type="dxa"/>
            <w:gridSpan w:val="2"/>
          </w:tcPr>
          <w:p w14:paraId="78485354"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203 </w:t>
            </w:r>
          </w:p>
        </w:tc>
        <w:tc>
          <w:tcPr>
            <w:tcW w:w="8792" w:type="dxa"/>
            <w:gridSpan w:val="2"/>
          </w:tcPr>
          <w:p w14:paraId="09B1AC9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Béton armé pour amorces poteaux, semelles et chainages dosé à 350 kg/m3</w:t>
            </w:r>
          </w:p>
        </w:tc>
        <w:tc>
          <w:tcPr>
            <w:tcW w:w="284" w:type="dxa"/>
          </w:tcPr>
          <w:p w14:paraId="0035CB4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AC4612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ACEC58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97D413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E4D5A9C" w14:textId="77777777" w:rsidTr="00E1278C">
        <w:trPr>
          <w:trHeight w:val="225"/>
        </w:trPr>
        <w:tc>
          <w:tcPr>
            <w:tcW w:w="989" w:type="dxa"/>
            <w:gridSpan w:val="2"/>
          </w:tcPr>
          <w:p w14:paraId="64F81CBD"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204</w:t>
            </w:r>
          </w:p>
        </w:tc>
        <w:tc>
          <w:tcPr>
            <w:tcW w:w="8792" w:type="dxa"/>
            <w:gridSpan w:val="2"/>
          </w:tcPr>
          <w:p w14:paraId="1D735D3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Béton armé pour longrine dosé à 300 kg/m3</w:t>
            </w:r>
          </w:p>
        </w:tc>
        <w:tc>
          <w:tcPr>
            <w:tcW w:w="284" w:type="dxa"/>
          </w:tcPr>
          <w:p w14:paraId="6DCC100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88F987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7D9B2E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5B00F7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8DC6595" w14:textId="77777777" w:rsidTr="00E1278C">
        <w:trPr>
          <w:trHeight w:val="225"/>
        </w:trPr>
        <w:tc>
          <w:tcPr>
            <w:tcW w:w="989" w:type="dxa"/>
            <w:gridSpan w:val="2"/>
          </w:tcPr>
          <w:p w14:paraId="0899F67B"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205</w:t>
            </w:r>
          </w:p>
        </w:tc>
        <w:tc>
          <w:tcPr>
            <w:tcW w:w="8792" w:type="dxa"/>
            <w:gridSpan w:val="2"/>
          </w:tcPr>
          <w:p w14:paraId="15917E1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Dallage au sol en béton armé (ép.8 cm) dosé à 350kg/m3, maille de 30x30 Ø6 </w:t>
            </w:r>
          </w:p>
        </w:tc>
        <w:tc>
          <w:tcPr>
            <w:tcW w:w="284" w:type="dxa"/>
          </w:tcPr>
          <w:p w14:paraId="099DFA3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C93DD2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1F96FEB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EB6E0D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A53A7A6" w14:textId="77777777" w:rsidTr="00E1278C">
        <w:trPr>
          <w:trHeight w:val="94"/>
        </w:trPr>
        <w:tc>
          <w:tcPr>
            <w:tcW w:w="10065" w:type="dxa"/>
            <w:gridSpan w:val="5"/>
          </w:tcPr>
          <w:p w14:paraId="4A31D813"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753B2DA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CF69929" w14:textId="77777777" w:rsidTr="00E1278C">
        <w:trPr>
          <w:trHeight w:val="93"/>
        </w:trPr>
        <w:tc>
          <w:tcPr>
            <w:tcW w:w="10915" w:type="dxa"/>
            <w:gridSpan w:val="8"/>
          </w:tcPr>
          <w:p w14:paraId="765383D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400    MACONNERIE- ELEVATION </w:t>
            </w:r>
          </w:p>
        </w:tc>
      </w:tr>
      <w:tr w:rsidR="00C21976" w:rsidRPr="00067A4A" w14:paraId="6E0451DC" w14:textId="77777777" w:rsidTr="00E1278C">
        <w:trPr>
          <w:trHeight w:val="93"/>
        </w:trPr>
        <w:tc>
          <w:tcPr>
            <w:tcW w:w="989" w:type="dxa"/>
            <w:gridSpan w:val="2"/>
          </w:tcPr>
          <w:p w14:paraId="1B5EBF0B"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lastRenderedPageBreak/>
              <w:t xml:space="preserve">301 </w:t>
            </w:r>
          </w:p>
        </w:tc>
        <w:tc>
          <w:tcPr>
            <w:tcW w:w="8792" w:type="dxa"/>
            <w:gridSpan w:val="2"/>
          </w:tcPr>
          <w:p w14:paraId="1CD3DA4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Béton armé pour poteaux, assises de fenêtres ou claustra, linteaux, poutres et chainages haut</w:t>
            </w:r>
          </w:p>
        </w:tc>
        <w:tc>
          <w:tcPr>
            <w:tcW w:w="284" w:type="dxa"/>
          </w:tcPr>
          <w:p w14:paraId="066A4C2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6F87D5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75EE22A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BB4B15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B8A9876" w14:textId="77777777" w:rsidTr="00E1278C">
        <w:trPr>
          <w:trHeight w:val="93"/>
        </w:trPr>
        <w:tc>
          <w:tcPr>
            <w:tcW w:w="989" w:type="dxa"/>
            <w:gridSpan w:val="2"/>
          </w:tcPr>
          <w:p w14:paraId="36C55D6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302</w:t>
            </w:r>
          </w:p>
        </w:tc>
        <w:tc>
          <w:tcPr>
            <w:tcW w:w="8792" w:type="dxa"/>
            <w:gridSpan w:val="2"/>
          </w:tcPr>
          <w:p w14:paraId="4C9D3B9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Appui de fenêtre dosé à 350 kg/m3</w:t>
            </w:r>
          </w:p>
        </w:tc>
        <w:tc>
          <w:tcPr>
            <w:tcW w:w="284" w:type="dxa"/>
          </w:tcPr>
          <w:p w14:paraId="4704F84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4B4F05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C7516D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2F9284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A43B7B6" w14:textId="77777777" w:rsidTr="00E1278C">
        <w:trPr>
          <w:trHeight w:val="225"/>
        </w:trPr>
        <w:tc>
          <w:tcPr>
            <w:tcW w:w="989" w:type="dxa"/>
            <w:gridSpan w:val="2"/>
          </w:tcPr>
          <w:p w14:paraId="3F07C5F4"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303 </w:t>
            </w:r>
          </w:p>
        </w:tc>
        <w:tc>
          <w:tcPr>
            <w:tcW w:w="8792" w:type="dxa"/>
            <w:gridSpan w:val="2"/>
          </w:tcPr>
          <w:p w14:paraId="2841E87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Agglos creux de 15x20x40dosé à 250 Kg/m3</w:t>
            </w:r>
          </w:p>
        </w:tc>
        <w:tc>
          <w:tcPr>
            <w:tcW w:w="284" w:type="dxa"/>
          </w:tcPr>
          <w:p w14:paraId="037F503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634BF3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7098A97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BAB6B6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6FB4651" w14:textId="77777777" w:rsidTr="00E1278C">
        <w:trPr>
          <w:trHeight w:val="225"/>
        </w:trPr>
        <w:tc>
          <w:tcPr>
            <w:tcW w:w="989" w:type="dxa"/>
            <w:gridSpan w:val="2"/>
          </w:tcPr>
          <w:p w14:paraId="42EBBFE5"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304</w:t>
            </w:r>
          </w:p>
        </w:tc>
        <w:tc>
          <w:tcPr>
            <w:tcW w:w="8792" w:type="dxa"/>
            <w:gridSpan w:val="2"/>
          </w:tcPr>
          <w:p w14:paraId="692D9AE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Claustras</w:t>
            </w:r>
          </w:p>
        </w:tc>
        <w:tc>
          <w:tcPr>
            <w:tcW w:w="284" w:type="dxa"/>
          </w:tcPr>
          <w:p w14:paraId="159D045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3BC1E5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2E524A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BBB2EB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6BD6FEB" w14:textId="77777777" w:rsidTr="00E1278C">
        <w:trPr>
          <w:trHeight w:val="93"/>
        </w:trPr>
        <w:tc>
          <w:tcPr>
            <w:tcW w:w="989" w:type="dxa"/>
            <w:gridSpan w:val="2"/>
          </w:tcPr>
          <w:p w14:paraId="50C5819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305 </w:t>
            </w:r>
          </w:p>
        </w:tc>
        <w:tc>
          <w:tcPr>
            <w:tcW w:w="8792" w:type="dxa"/>
            <w:gridSpan w:val="2"/>
          </w:tcPr>
          <w:p w14:paraId="44097AD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Enduit au mortier de ciment sur murs extérieurs dosé à 350</w:t>
            </w:r>
          </w:p>
        </w:tc>
        <w:tc>
          <w:tcPr>
            <w:tcW w:w="284" w:type="dxa"/>
          </w:tcPr>
          <w:p w14:paraId="3ABA3CA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5B6D05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163F12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228151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055A915" w14:textId="77777777" w:rsidTr="00E1278C">
        <w:trPr>
          <w:trHeight w:val="93"/>
        </w:trPr>
        <w:tc>
          <w:tcPr>
            <w:tcW w:w="989" w:type="dxa"/>
            <w:gridSpan w:val="2"/>
          </w:tcPr>
          <w:p w14:paraId="4C7B4111"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306</w:t>
            </w:r>
          </w:p>
        </w:tc>
        <w:tc>
          <w:tcPr>
            <w:tcW w:w="8792" w:type="dxa"/>
            <w:gridSpan w:val="2"/>
          </w:tcPr>
          <w:p w14:paraId="2F7C19F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Enduit au mortier de ciment sur murs intérieurs dosé à 350</w:t>
            </w:r>
          </w:p>
        </w:tc>
        <w:tc>
          <w:tcPr>
            <w:tcW w:w="284" w:type="dxa"/>
          </w:tcPr>
          <w:p w14:paraId="46FC1A8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093718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37848B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88ACFD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3CB999E" w14:textId="77777777" w:rsidTr="00E1278C">
        <w:trPr>
          <w:trHeight w:val="93"/>
        </w:trPr>
        <w:tc>
          <w:tcPr>
            <w:tcW w:w="989" w:type="dxa"/>
            <w:gridSpan w:val="2"/>
          </w:tcPr>
          <w:p w14:paraId="714442E6"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307</w:t>
            </w:r>
          </w:p>
        </w:tc>
        <w:tc>
          <w:tcPr>
            <w:tcW w:w="8792" w:type="dxa"/>
            <w:gridSpan w:val="2"/>
          </w:tcPr>
          <w:p w14:paraId="62C75B3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Remplissage pour surélévation des placards</w:t>
            </w:r>
          </w:p>
        </w:tc>
        <w:tc>
          <w:tcPr>
            <w:tcW w:w="284" w:type="dxa"/>
          </w:tcPr>
          <w:p w14:paraId="1502C67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6847E4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3ED225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B4C28F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CD05B04" w14:textId="77777777" w:rsidTr="00E1278C">
        <w:trPr>
          <w:trHeight w:val="93"/>
        </w:trPr>
        <w:tc>
          <w:tcPr>
            <w:tcW w:w="989" w:type="dxa"/>
            <w:gridSpan w:val="2"/>
          </w:tcPr>
          <w:p w14:paraId="24D103D0"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308</w:t>
            </w:r>
          </w:p>
        </w:tc>
        <w:tc>
          <w:tcPr>
            <w:tcW w:w="8792" w:type="dxa"/>
            <w:gridSpan w:val="2"/>
          </w:tcPr>
          <w:p w14:paraId="018C0BF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Chappe lisse dosée à 350 kg/m3 (ép. 0,3 cm)</w:t>
            </w:r>
          </w:p>
        </w:tc>
        <w:tc>
          <w:tcPr>
            <w:tcW w:w="284" w:type="dxa"/>
          </w:tcPr>
          <w:p w14:paraId="74B4E96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B6B4EB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EB6B0B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1A75E1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F864034" w14:textId="77777777" w:rsidTr="00E1278C">
        <w:trPr>
          <w:trHeight w:val="93"/>
        </w:trPr>
        <w:tc>
          <w:tcPr>
            <w:tcW w:w="989" w:type="dxa"/>
            <w:gridSpan w:val="2"/>
          </w:tcPr>
          <w:p w14:paraId="30405BB5"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309</w:t>
            </w:r>
          </w:p>
        </w:tc>
        <w:tc>
          <w:tcPr>
            <w:tcW w:w="8792" w:type="dxa"/>
            <w:gridSpan w:val="2"/>
          </w:tcPr>
          <w:p w14:paraId="300AF70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Paillasse en béton</w:t>
            </w:r>
          </w:p>
        </w:tc>
        <w:tc>
          <w:tcPr>
            <w:tcW w:w="284" w:type="dxa"/>
          </w:tcPr>
          <w:p w14:paraId="2FB36F3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1BE84D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4FBAF0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67632C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BC6185B" w14:textId="77777777" w:rsidTr="00E1278C">
        <w:trPr>
          <w:trHeight w:val="93"/>
        </w:trPr>
        <w:tc>
          <w:tcPr>
            <w:tcW w:w="10915" w:type="dxa"/>
            <w:gridSpan w:val="8"/>
          </w:tcPr>
          <w:p w14:paraId="2C59CAC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500 </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color w:val="000000"/>
                <w:sz w:val="24"/>
                <w:szCs w:val="24"/>
              </w:rPr>
              <w:t xml:space="preserve">CHARPENTE-COUVERTURE </w:t>
            </w:r>
          </w:p>
        </w:tc>
      </w:tr>
      <w:tr w:rsidR="00C21976" w:rsidRPr="00067A4A" w14:paraId="6805CFFB" w14:textId="77777777" w:rsidTr="00E1278C">
        <w:trPr>
          <w:trHeight w:val="93"/>
        </w:trPr>
        <w:tc>
          <w:tcPr>
            <w:tcW w:w="989" w:type="dxa"/>
            <w:gridSpan w:val="2"/>
          </w:tcPr>
          <w:p w14:paraId="49A11487"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401 </w:t>
            </w:r>
          </w:p>
        </w:tc>
        <w:tc>
          <w:tcPr>
            <w:tcW w:w="8792" w:type="dxa"/>
            <w:gridSpan w:val="2"/>
          </w:tcPr>
          <w:p w14:paraId="439D651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Fermes en bastings de 3x15 cm doublées et traitées </w:t>
            </w:r>
          </w:p>
        </w:tc>
        <w:tc>
          <w:tcPr>
            <w:tcW w:w="284" w:type="dxa"/>
          </w:tcPr>
          <w:p w14:paraId="083C32B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8719C8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98D991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835EE5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D1FB7FF" w14:textId="77777777" w:rsidTr="00E1278C">
        <w:trPr>
          <w:trHeight w:val="93"/>
        </w:trPr>
        <w:tc>
          <w:tcPr>
            <w:tcW w:w="989" w:type="dxa"/>
            <w:gridSpan w:val="2"/>
          </w:tcPr>
          <w:p w14:paraId="4208AF7E"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402 </w:t>
            </w:r>
          </w:p>
        </w:tc>
        <w:tc>
          <w:tcPr>
            <w:tcW w:w="8792" w:type="dxa"/>
            <w:gridSpan w:val="2"/>
          </w:tcPr>
          <w:p w14:paraId="6241506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Pannes en chevron de 8x8 cm et lattes de 4x8 de rive de pignon traité</w:t>
            </w:r>
          </w:p>
        </w:tc>
        <w:tc>
          <w:tcPr>
            <w:tcW w:w="284" w:type="dxa"/>
          </w:tcPr>
          <w:p w14:paraId="7EB6AB9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0E21C8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D6CF19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77DB89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DD0240C" w14:textId="77777777" w:rsidTr="00E1278C">
        <w:trPr>
          <w:trHeight w:val="225"/>
        </w:trPr>
        <w:tc>
          <w:tcPr>
            <w:tcW w:w="989" w:type="dxa"/>
            <w:gridSpan w:val="2"/>
          </w:tcPr>
          <w:p w14:paraId="54E2997D"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403 </w:t>
            </w:r>
          </w:p>
        </w:tc>
        <w:tc>
          <w:tcPr>
            <w:tcW w:w="8792" w:type="dxa"/>
            <w:gridSpan w:val="2"/>
          </w:tcPr>
          <w:p w14:paraId="142720D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Plafond de 5mm en panneau de 120x60 cm sur solivage en lattes de 4x8 traités </w:t>
            </w:r>
          </w:p>
        </w:tc>
        <w:tc>
          <w:tcPr>
            <w:tcW w:w="284" w:type="dxa"/>
          </w:tcPr>
          <w:p w14:paraId="3C227B3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1DDDAE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723954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B238C7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8C45A9D" w14:textId="77777777" w:rsidTr="00E1278C">
        <w:trPr>
          <w:trHeight w:val="225"/>
        </w:trPr>
        <w:tc>
          <w:tcPr>
            <w:tcW w:w="989" w:type="dxa"/>
            <w:gridSpan w:val="2"/>
          </w:tcPr>
          <w:p w14:paraId="5503950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404</w:t>
            </w:r>
          </w:p>
        </w:tc>
        <w:tc>
          <w:tcPr>
            <w:tcW w:w="8792" w:type="dxa"/>
            <w:gridSpan w:val="2"/>
          </w:tcPr>
          <w:p w14:paraId="0579485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Plafond extérieur en tôle lisse sur solivage</w:t>
            </w:r>
          </w:p>
        </w:tc>
        <w:tc>
          <w:tcPr>
            <w:tcW w:w="284" w:type="dxa"/>
          </w:tcPr>
          <w:p w14:paraId="18D93C2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0E5520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888905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A1528A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C1932F1" w14:textId="77777777" w:rsidTr="00E1278C">
        <w:trPr>
          <w:trHeight w:val="225"/>
        </w:trPr>
        <w:tc>
          <w:tcPr>
            <w:tcW w:w="989" w:type="dxa"/>
            <w:gridSpan w:val="2"/>
          </w:tcPr>
          <w:p w14:paraId="4FD526BB"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405</w:t>
            </w:r>
          </w:p>
        </w:tc>
        <w:tc>
          <w:tcPr>
            <w:tcW w:w="8792" w:type="dxa"/>
            <w:gridSpan w:val="2"/>
          </w:tcPr>
          <w:p w14:paraId="3F3BAAC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Couvre joint (plafond)</w:t>
            </w:r>
          </w:p>
        </w:tc>
        <w:tc>
          <w:tcPr>
            <w:tcW w:w="284" w:type="dxa"/>
          </w:tcPr>
          <w:p w14:paraId="6F135BC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4B49FB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05FC86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599107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94E47E7" w14:textId="77777777" w:rsidTr="00E1278C">
        <w:trPr>
          <w:trHeight w:val="225"/>
        </w:trPr>
        <w:tc>
          <w:tcPr>
            <w:tcW w:w="989" w:type="dxa"/>
            <w:gridSpan w:val="2"/>
          </w:tcPr>
          <w:p w14:paraId="2DC42A9B"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406 </w:t>
            </w:r>
          </w:p>
        </w:tc>
        <w:tc>
          <w:tcPr>
            <w:tcW w:w="8792" w:type="dxa"/>
            <w:gridSpan w:val="2"/>
          </w:tcPr>
          <w:p w14:paraId="59A35B1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Planche de rive de 3x30x600 traitée </w:t>
            </w:r>
          </w:p>
        </w:tc>
        <w:tc>
          <w:tcPr>
            <w:tcW w:w="284" w:type="dxa"/>
          </w:tcPr>
          <w:p w14:paraId="6AEA78F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02E8B7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4AA47C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39153F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5497640" w14:textId="77777777" w:rsidTr="00E1278C">
        <w:trPr>
          <w:trHeight w:val="93"/>
        </w:trPr>
        <w:tc>
          <w:tcPr>
            <w:tcW w:w="989" w:type="dxa"/>
            <w:gridSpan w:val="2"/>
          </w:tcPr>
          <w:p w14:paraId="6B292C5A"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407 </w:t>
            </w:r>
          </w:p>
        </w:tc>
        <w:tc>
          <w:tcPr>
            <w:tcW w:w="8792" w:type="dxa"/>
            <w:gridSpan w:val="2"/>
          </w:tcPr>
          <w:p w14:paraId="259764D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Couverture en tôles bac Alu 6/10</w:t>
            </w:r>
            <w:r w:rsidRPr="00067A4A">
              <w:rPr>
                <w:rFonts w:ascii="Arial Narrow" w:eastAsia="Calibri" w:hAnsi="Arial Narrow" w:cs="Times New Roman"/>
                <w:color w:val="000000"/>
                <w:sz w:val="24"/>
                <w:szCs w:val="24"/>
                <w:vertAlign w:val="superscript"/>
              </w:rPr>
              <w:t>e</w:t>
            </w:r>
            <w:r w:rsidRPr="00067A4A">
              <w:rPr>
                <w:rFonts w:ascii="Arial Narrow" w:eastAsia="Calibri" w:hAnsi="Arial Narrow" w:cs="Times New Roman"/>
                <w:color w:val="000000"/>
                <w:sz w:val="24"/>
                <w:szCs w:val="24"/>
              </w:rPr>
              <w:t xml:space="preserve"> y/c toutes sujétions </w:t>
            </w:r>
          </w:p>
        </w:tc>
        <w:tc>
          <w:tcPr>
            <w:tcW w:w="284" w:type="dxa"/>
          </w:tcPr>
          <w:p w14:paraId="3C0383F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DEA4CA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08ABBA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54D65D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D98463F" w14:textId="77777777" w:rsidTr="00E1278C">
        <w:trPr>
          <w:trHeight w:val="93"/>
        </w:trPr>
        <w:tc>
          <w:tcPr>
            <w:tcW w:w="989" w:type="dxa"/>
            <w:gridSpan w:val="2"/>
          </w:tcPr>
          <w:p w14:paraId="5E4A3A1C"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408</w:t>
            </w:r>
          </w:p>
        </w:tc>
        <w:tc>
          <w:tcPr>
            <w:tcW w:w="8792" w:type="dxa"/>
            <w:gridSpan w:val="2"/>
          </w:tcPr>
          <w:p w14:paraId="60A41B3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Tôle de rive pignon en alu</w:t>
            </w:r>
          </w:p>
        </w:tc>
        <w:tc>
          <w:tcPr>
            <w:tcW w:w="284" w:type="dxa"/>
          </w:tcPr>
          <w:p w14:paraId="12B5CF8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3E8064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745922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304E37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2DC2B08" w14:textId="77777777" w:rsidTr="00E1278C">
        <w:trPr>
          <w:trHeight w:val="93"/>
        </w:trPr>
        <w:tc>
          <w:tcPr>
            <w:tcW w:w="989" w:type="dxa"/>
            <w:gridSpan w:val="2"/>
          </w:tcPr>
          <w:p w14:paraId="25CBA0D3"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409</w:t>
            </w:r>
          </w:p>
        </w:tc>
        <w:tc>
          <w:tcPr>
            <w:tcW w:w="8792" w:type="dxa"/>
            <w:gridSpan w:val="2"/>
          </w:tcPr>
          <w:p w14:paraId="0FE5928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Tôle noue</w:t>
            </w:r>
          </w:p>
        </w:tc>
        <w:tc>
          <w:tcPr>
            <w:tcW w:w="284" w:type="dxa"/>
          </w:tcPr>
          <w:p w14:paraId="7531F5C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8AF368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14CC95E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7A011E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4605B13" w14:textId="77777777" w:rsidTr="00E1278C">
        <w:trPr>
          <w:trHeight w:val="93"/>
        </w:trPr>
        <w:tc>
          <w:tcPr>
            <w:tcW w:w="989" w:type="dxa"/>
            <w:gridSpan w:val="2"/>
          </w:tcPr>
          <w:p w14:paraId="736B9065"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407 </w:t>
            </w:r>
          </w:p>
        </w:tc>
        <w:tc>
          <w:tcPr>
            <w:tcW w:w="8792" w:type="dxa"/>
            <w:gridSpan w:val="2"/>
          </w:tcPr>
          <w:p w14:paraId="008F5F4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Tôle bac faitière</w:t>
            </w:r>
          </w:p>
        </w:tc>
        <w:tc>
          <w:tcPr>
            <w:tcW w:w="284" w:type="dxa"/>
          </w:tcPr>
          <w:p w14:paraId="17466ED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416543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7A8C25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034605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177B261" w14:textId="77777777" w:rsidTr="00E1278C">
        <w:trPr>
          <w:trHeight w:val="94"/>
        </w:trPr>
        <w:tc>
          <w:tcPr>
            <w:tcW w:w="10065" w:type="dxa"/>
            <w:gridSpan w:val="5"/>
          </w:tcPr>
          <w:p w14:paraId="7F92923C"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3500F9B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F828CDF" w14:textId="77777777" w:rsidTr="00E1278C">
        <w:trPr>
          <w:trHeight w:val="94"/>
        </w:trPr>
        <w:tc>
          <w:tcPr>
            <w:tcW w:w="10915" w:type="dxa"/>
            <w:gridSpan w:val="8"/>
          </w:tcPr>
          <w:p w14:paraId="6802D3C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
                <w:color w:val="000000"/>
                <w:sz w:val="24"/>
                <w:szCs w:val="24"/>
              </w:rPr>
            </w:pPr>
            <w:r w:rsidRPr="00067A4A">
              <w:rPr>
                <w:rFonts w:ascii="Arial Narrow" w:eastAsia="Calibri" w:hAnsi="Arial Narrow" w:cs="Times New Roman"/>
                <w:b/>
                <w:bCs/>
                <w:iCs/>
                <w:color w:val="000000"/>
                <w:sz w:val="24"/>
                <w:szCs w:val="24"/>
              </w:rPr>
              <w:t>LOT 500</w:t>
            </w:r>
            <w:r w:rsidRPr="00067A4A">
              <w:rPr>
                <w:rFonts w:ascii="Arial Narrow" w:eastAsia="Calibri" w:hAnsi="Arial Narrow" w:cs="Times New Roman"/>
                <w:b/>
                <w:color w:val="000000"/>
                <w:sz w:val="24"/>
                <w:szCs w:val="24"/>
              </w:rPr>
              <w:t xml:space="preserve">     REVETEMENT SCELLE</w:t>
            </w:r>
          </w:p>
        </w:tc>
      </w:tr>
      <w:tr w:rsidR="00C21976" w:rsidRPr="00067A4A" w14:paraId="014EB5F4" w14:textId="77777777" w:rsidTr="00E1278C">
        <w:trPr>
          <w:trHeight w:val="93"/>
        </w:trPr>
        <w:tc>
          <w:tcPr>
            <w:tcW w:w="989" w:type="dxa"/>
            <w:gridSpan w:val="2"/>
          </w:tcPr>
          <w:p w14:paraId="5E6332AF"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501 </w:t>
            </w:r>
          </w:p>
        </w:tc>
        <w:tc>
          <w:tcPr>
            <w:tcW w:w="8792" w:type="dxa"/>
            <w:gridSpan w:val="2"/>
          </w:tcPr>
          <w:p w14:paraId="1E9C3E17" w14:textId="58D3D586"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Grés cérames </w:t>
            </w:r>
            <w:r w:rsidR="008E7E5F" w:rsidRPr="00067A4A">
              <w:rPr>
                <w:rFonts w:ascii="Arial Narrow" w:eastAsia="Calibri" w:hAnsi="Arial Narrow" w:cs="Times New Roman"/>
                <w:color w:val="000000"/>
                <w:sz w:val="24"/>
                <w:szCs w:val="24"/>
              </w:rPr>
              <w:t>antidérapant 1</w:t>
            </w:r>
            <w:r w:rsidRPr="00067A4A">
              <w:rPr>
                <w:rFonts w:ascii="Arial Narrow" w:eastAsia="Calibri" w:hAnsi="Arial Narrow" w:cs="Times New Roman"/>
                <w:color w:val="000000"/>
                <w:sz w:val="24"/>
                <w:szCs w:val="24"/>
                <w:vertAlign w:val="superscript"/>
              </w:rPr>
              <w:t>er</w:t>
            </w:r>
            <w:r w:rsidRPr="00067A4A">
              <w:rPr>
                <w:rFonts w:ascii="Arial Narrow" w:eastAsia="Calibri" w:hAnsi="Arial Narrow" w:cs="Times New Roman"/>
                <w:color w:val="000000"/>
                <w:sz w:val="24"/>
                <w:szCs w:val="24"/>
              </w:rPr>
              <w:t xml:space="preserve"> choix 5x5 y/c toutes sujétions de pose</w:t>
            </w:r>
          </w:p>
        </w:tc>
        <w:tc>
          <w:tcPr>
            <w:tcW w:w="284" w:type="dxa"/>
          </w:tcPr>
          <w:p w14:paraId="6B06BC0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C67C01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34210A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8856A6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4B6FAE0" w14:textId="77777777" w:rsidTr="00E1278C">
        <w:trPr>
          <w:trHeight w:val="93"/>
        </w:trPr>
        <w:tc>
          <w:tcPr>
            <w:tcW w:w="989" w:type="dxa"/>
            <w:gridSpan w:val="2"/>
          </w:tcPr>
          <w:p w14:paraId="43A6F349"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502</w:t>
            </w:r>
          </w:p>
        </w:tc>
        <w:tc>
          <w:tcPr>
            <w:tcW w:w="8792" w:type="dxa"/>
            <w:gridSpan w:val="2"/>
          </w:tcPr>
          <w:p w14:paraId="76D0005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Gré cérame antidérapant 1</w:t>
            </w:r>
            <w:r w:rsidRPr="00067A4A">
              <w:rPr>
                <w:rFonts w:ascii="Arial Narrow" w:eastAsia="Calibri" w:hAnsi="Arial Narrow" w:cs="Times New Roman"/>
                <w:color w:val="000000"/>
                <w:sz w:val="24"/>
                <w:szCs w:val="24"/>
                <w:vertAlign w:val="superscript"/>
              </w:rPr>
              <w:t>er</w:t>
            </w:r>
            <w:r w:rsidRPr="00067A4A">
              <w:rPr>
                <w:rFonts w:ascii="Arial Narrow" w:eastAsia="Calibri" w:hAnsi="Arial Narrow" w:cs="Times New Roman"/>
                <w:color w:val="000000"/>
                <w:sz w:val="24"/>
                <w:szCs w:val="24"/>
              </w:rPr>
              <w:t xml:space="preserve"> choix de 30x30 sur tout le sol et plinthe 15 cm de hauteur</w:t>
            </w:r>
          </w:p>
        </w:tc>
        <w:tc>
          <w:tcPr>
            <w:tcW w:w="284" w:type="dxa"/>
          </w:tcPr>
          <w:p w14:paraId="24AA50E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4EF012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00B9DA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8AB751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485E46A" w14:textId="77777777" w:rsidTr="00E1278C">
        <w:trPr>
          <w:trHeight w:val="93"/>
        </w:trPr>
        <w:tc>
          <w:tcPr>
            <w:tcW w:w="10065" w:type="dxa"/>
            <w:gridSpan w:val="5"/>
          </w:tcPr>
          <w:p w14:paraId="4AC313DA"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38DD800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6EA05EA" w14:textId="77777777" w:rsidTr="00E1278C">
        <w:trPr>
          <w:trHeight w:val="93"/>
        </w:trPr>
        <w:tc>
          <w:tcPr>
            <w:tcW w:w="10915" w:type="dxa"/>
            <w:gridSpan w:val="8"/>
          </w:tcPr>
          <w:p w14:paraId="3F9875B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600 </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color w:val="000000"/>
                <w:sz w:val="24"/>
                <w:szCs w:val="24"/>
              </w:rPr>
              <w:t xml:space="preserve">MENUISERIE </w:t>
            </w:r>
          </w:p>
        </w:tc>
      </w:tr>
      <w:tr w:rsidR="00C21976" w:rsidRPr="00067A4A" w14:paraId="5A87D18A" w14:textId="77777777" w:rsidTr="00E1278C">
        <w:trPr>
          <w:trHeight w:val="93"/>
        </w:trPr>
        <w:tc>
          <w:tcPr>
            <w:tcW w:w="989" w:type="dxa"/>
            <w:gridSpan w:val="2"/>
          </w:tcPr>
          <w:p w14:paraId="6AF1C091"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601</w:t>
            </w:r>
          </w:p>
        </w:tc>
        <w:tc>
          <w:tcPr>
            <w:tcW w:w="8792" w:type="dxa"/>
            <w:gridSpan w:val="2"/>
          </w:tcPr>
          <w:p w14:paraId="57755D5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Porte métalliques doubles battants de 120x220 doubles faces semi vitrée</w:t>
            </w:r>
          </w:p>
        </w:tc>
        <w:tc>
          <w:tcPr>
            <w:tcW w:w="284" w:type="dxa"/>
          </w:tcPr>
          <w:p w14:paraId="4C8B4E7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74D0B7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1BE640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00F003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D19E43A" w14:textId="77777777" w:rsidTr="00E1278C">
        <w:trPr>
          <w:trHeight w:val="93"/>
        </w:trPr>
        <w:tc>
          <w:tcPr>
            <w:tcW w:w="989" w:type="dxa"/>
            <w:gridSpan w:val="2"/>
          </w:tcPr>
          <w:p w14:paraId="277E7545"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602 </w:t>
            </w:r>
          </w:p>
        </w:tc>
        <w:tc>
          <w:tcPr>
            <w:tcW w:w="8792" w:type="dxa"/>
            <w:gridSpan w:val="2"/>
          </w:tcPr>
          <w:p w14:paraId="39658E5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Porte métallique extérieur à un battant de 90x220 </w:t>
            </w:r>
          </w:p>
        </w:tc>
        <w:tc>
          <w:tcPr>
            <w:tcW w:w="284" w:type="dxa"/>
          </w:tcPr>
          <w:p w14:paraId="0811806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27709F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BC624D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B7F48D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1EBDC39" w14:textId="77777777" w:rsidTr="00E1278C">
        <w:trPr>
          <w:trHeight w:val="225"/>
        </w:trPr>
        <w:tc>
          <w:tcPr>
            <w:tcW w:w="989" w:type="dxa"/>
            <w:gridSpan w:val="2"/>
          </w:tcPr>
          <w:p w14:paraId="55555E89"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603 </w:t>
            </w:r>
          </w:p>
        </w:tc>
        <w:tc>
          <w:tcPr>
            <w:tcW w:w="8792" w:type="dxa"/>
            <w:gridSpan w:val="2"/>
          </w:tcPr>
          <w:p w14:paraId="471882F7" w14:textId="19C8C57F"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Grille antivol en tubes de 30 à l’intérieur </w:t>
            </w:r>
            <w:r w:rsidR="008E7E5F" w:rsidRPr="00067A4A">
              <w:rPr>
                <w:rFonts w:ascii="Arial Narrow" w:eastAsia="Calibri" w:hAnsi="Arial Narrow" w:cs="Times New Roman"/>
                <w:color w:val="000000"/>
                <w:sz w:val="24"/>
                <w:szCs w:val="24"/>
              </w:rPr>
              <w:t>du cadre</w:t>
            </w:r>
            <w:r w:rsidRPr="00067A4A">
              <w:rPr>
                <w:rFonts w:ascii="Arial Narrow" w:eastAsia="Calibri" w:hAnsi="Arial Narrow" w:cs="Times New Roman"/>
                <w:color w:val="000000"/>
                <w:sz w:val="24"/>
                <w:szCs w:val="24"/>
              </w:rPr>
              <w:t xml:space="preserve"> en </w:t>
            </w:r>
            <w:r w:rsidR="008E7E5F" w:rsidRPr="00067A4A">
              <w:rPr>
                <w:rFonts w:ascii="Arial Narrow" w:eastAsia="Calibri" w:hAnsi="Arial Narrow" w:cs="Times New Roman"/>
                <w:color w:val="000000"/>
                <w:sz w:val="24"/>
                <w:szCs w:val="24"/>
              </w:rPr>
              <w:t>bois traité</w:t>
            </w:r>
            <w:r w:rsidRPr="00067A4A">
              <w:rPr>
                <w:rFonts w:ascii="Arial Narrow" w:eastAsia="Calibri" w:hAnsi="Arial Narrow" w:cs="Times New Roman"/>
                <w:color w:val="000000"/>
                <w:sz w:val="24"/>
                <w:szCs w:val="24"/>
              </w:rPr>
              <w:t xml:space="preserve"> </w:t>
            </w:r>
          </w:p>
        </w:tc>
        <w:tc>
          <w:tcPr>
            <w:tcW w:w="284" w:type="dxa"/>
          </w:tcPr>
          <w:p w14:paraId="1265055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88B8D2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CB2551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076A02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9A2E5F0" w14:textId="77777777" w:rsidTr="00E1278C">
        <w:trPr>
          <w:trHeight w:val="94"/>
        </w:trPr>
        <w:tc>
          <w:tcPr>
            <w:tcW w:w="10065" w:type="dxa"/>
            <w:gridSpan w:val="5"/>
          </w:tcPr>
          <w:p w14:paraId="006C7CE8"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5D00900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DA08C01" w14:textId="77777777" w:rsidTr="00E1278C">
        <w:trPr>
          <w:trHeight w:val="93"/>
        </w:trPr>
        <w:tc>
          <w:tcPr>
            <w:tcW w:w="10915" w:type="dxa"/>
            <w:gridSpan w:val="8"/>
          </w:tcPr>
          <w:p w14:paraId="795C1BB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700 </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color w:val="000000"/>
                <w:sz w:val="24"/>
                <w:szCs w:val="24"/>
              </w:rPr>
              <w:t>MENUISERIE BOIS</w:t>
            </w:r>
          </w:p>
        </w:tc>
      </w:tr>
      <w:tr w:rsidR="00C21976" w:rsidRPr="00067A4A" w14:paraId="0F878B02" w14:textId="77777777" w:rsidTr="00E1278C">
        <w:trPr>
          <w:trHeight w:val="93"/>
        </w:trPr>
        <w:tc>
          <w:tcPr>
            <w:tcW w:w="989" w:type="dxa"/>
            <w:gridSpan w:val="2"/>
          </w:tcPr>
          <w:p w14:paraId="7327EFAE"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701 </w:t>
            </w:r>
          </w:p>
        </w:tc>
        <w:tc>
          <w:tcPr>
            <w:tcW w:w="8792" w:type="dxa"/>
            <w:gridSpan w:val="2"/>
          </w:tcPr>
          <w:p w14:paraId="5E22E6F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Porte isolante de 0,70 x 2,20 </w:t>
            </w:r>
          </w:p>
        </w:tc>
        <w:tc>
          <w:tcPr>
            <w:tcW w:w="284" w:type="dxa"/>
          </w:tcPr>
          <w:p w14:paraId="7C02616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2605D1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5DF910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CCB54F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703C702" w14:textId="77777777" w:rsidTr="00E1278C">
        <w:trPr>
          <w:trHeight w:val="93"/>
        </w:trPr>
        <w:tc>
          <w:tcPr>
            <w:tcW w:w="989" w:type="dxa"/>
            <w:gridSpan w:val="2"/>
          </w:tcPr>
          <w:p w14:paraId="5DEC8831"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702 </w:t>
            </w:r>
          </w:p>
        </w:tc>
        <w:tc>
          <w:tcPr>
            <w:tcW w:w="8792" w:type="dxa"/>
            <w:gridSpan w:val="2"/>
          </w:tcPr>
          <w:p w14:paraId="5631B00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Fenêtres châssis naco 7 lames 1,00m y/c toile moustiquaires </w:t>
            </w:r>
          </w:p>
        </w:tc>
        <w:tc>
          <w:tcPr>
            <w:tcW w:w="284" w:type="dxa"/>
          </w:tcPr>
          <w:p w14:paraId="4B3B739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2CDEFF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717B086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7FF44E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198FABB" w14:textId="77777777" w:rsidTr="00E1278C">
        <w:trPr>
          <w:trHeight w:val="93"/>
        </w:trPr>
        <w:tc>
          <w:tcPr>
            <w:tcW w:w="989" w:type="dxa"/>
            <w:gridSpan w:val="2"/>
          </w:tcPr>
          <w:p w14:paraId="26F67730"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703 </w:t>
            </w:r>
          </w:p>
        </w:tc>
        <w:tc>
          <w:tcPr>
            <w:tcW w:w="8792" w:type="dxa"/>
            <w:gridSpan w:val="2"/>
          </w:tcPr>
          <w:p w14:paraId="58472FA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Fenêtres châssis naco 7 lames 0,50m y/c toile moustiquaires</w:t>
            </w:r>
          </w:p>
        </w:tc>
        <w:tc>
          <w:tcPr>
            <w:tcW w:w="284" w:type="dxa"/>
          </w:tcPr>
          <w:p w14:paraId="3DFBCA8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F953AA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1AF775C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26D2E6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4FCAA1F" w14:textId="77777777" w:rsidTr="00E1278C">
        <w:trPr>
          <w:trHeight w:val="93"/>
        </w:trPr>
        <w:tc>
          <w:tcPr>
            <w:tcW w:w="989" w:type="dxa"/>
            <w:gridSpan w:val="2"/>
          </w:tcPr>
          <w:p w14:paraId="74D7BA50"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704 </w:t>
            </w:r>
          </w:p>
        </w:tc>
        <w:tc>
          <w:tcPr>
            <w:tcW w:w="8792" w:type="dxa"/>
            <w:gridSpan w:val="2"/>
          </w:tcPr>
          <w:p w14:paraId="13137BD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Fenêtres châssis naco 4 lames 0,50m y/c toile moustiquaires</w:t>
            </w:r>
          </w:p>
        </w:tc>
        <w:tc>
          <w:tcPr>
            <w:tcW w:w="284" w:type="dxa"/>
          </w:tcPr>
          <w:p w14:paraId="6D8376D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7741B9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C53038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7BC7C6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32CBD88" w14:textId="77777777" w:rsidTr="00E1278C">
        <w:trPr>
          <w:trHeight w:val="93"/>
        </w:trPr>
        <w:tc>
          <w:tcPr>
            <w:tcW w:w="989" w:type="dxa"/>
            <w:gridSpan w:val="2"/>
          </w:tcPr>
          <w:p w14:paraId="0C173E0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705 </w:t>
            </w:r>
          </w:p>
        </w:tc>
        <w:tc>
          <w:tcPr>
            <w:tcW w:w="8792" w:type="dxa"/>
            <w:gridSpan w:val="2"/>
          </w:tcPr>
          <w:p w14:paraId="72B3796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Battant de placard en panneaux de 15 cm y/c cadres, étagères et serrure type RONIS ou similaire </w:t>
            </w:r>
          </w:p>
        </w:tc>
        <w:tc>
          <w:tcPr>
            <w:tcW w:w="284" w:type="dxa"/>
          </w:tcPr>
          <w:p w14:paraId="6A45E6C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6B2F8C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AFF6CC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3FD9AE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2D71F16" w14:textId="77777777" w:rsidTr="00E1278C">
        <w:trPr>
          <w:trHeight w:val="94"/>
        </w:trPr>
        <w:tc>
          <w:tcPr>
            <w:tcW w:w="10065" w:type="dxa"/>
            <w:gridSpan w:val="5"/>
          </w:tcPr>
          <w:p w14:paraId="366FB890"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770841F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D9E46C0" w14:textId="77777777" w:rsidTr="00E1278C">
        <w:trPr>
          <w:trHeight w:val="94"/>
        </w:trPr>
        <w:tc>
          <w:tcPr>
            <w:tcW w:w="10915" w:type="dxa"/>
            <w:gridSpan w:val="8"/>
          </w:tcPr>
          <w:p w14:paraId="61D042C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800 </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iCs/>
                <w:color w:val="000000"/>
                <w:sz w:val="24"/>
                <w:szCs w:val="24"/>
              </w:rPr>
              <w:t>PLOMBERIE SANITAIRE</w:t>
            </w:r>
          </w:p>
        </w:tc>
      </w:tr>
      <w:tr w:rsidR="00C21976" w:rsidRPr="00067A4A" w14:paraId="2F456916" w14:textId="77777777" w:rsidTr="00E1278C">
        <w:trPr>
          <w:trHeight w:val="93"/>
        </w:trPr>
        <w:tc>
          <w:tcPr>
            <w:tcW w:w="989" w:type="dxa"/>
            <w:gridSpan w:val="2"/>
          </w:tcPr>
          <w:p w14:paraId="0C0CFCA9"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801 </w:t>
            </w:r>
          </w:p>
        </w:tc>
        <w:tc>
          <w:tcPr>
            <w:tcW w:w="8792" w:type="dxa"/>
            <w:gridSpan w:val="2"/>
          </w:tcPr>
          <w:p w14:paraId="694588C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Construction d’une latrine à deux Compartiments y compris toutes surjetions</w:t>
            </w:r>
          </w:p>
        </w:tc>
        <w:tc>
          <w:tcPr>
            <w:tcW w:w="284" w:type="dxa"/>
          </w:tcPr>
          <w:p w14:paraId="2B9C382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322A9B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3D6069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4C75CF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E421BF8" w14:textId="77777777" w:rsidTr="00E1278C">
        <w:trPr>
          <w:trHeight w:val="103"/>
        </w:trPr>
        <w:tc>
          <w:tcPr>
            <w:tcW w:w="10065" w:type="dxa"/>
            <w:gridSpan w:val="5"/>
          </w:tcPr>
          <w:p w14:paraId="14DD3B2D"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0633DA1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77808C1" w14:textId="77777777" w:rsidTr="00E1278C">
        <w:trPr>
          <w:trHeight w:val="103"/>
        </w:trPr>
        <w:tc>
          <w:tcPr>
            <w:tcW w:w="1005" w:type="dxa"/>
            <w:gridSpan w:val="3"/>
          </w:tcPr>
          <w:p w14:paraId="19379F6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900 </w:t>
            </w:r>
          </w:p>
        </w:tc>
        <w:tc>
          <w:tcPr>
            <w:tcW w:w="9910" w:type="dxa"/>
            <w:gridSpan w:val="5"/>
          </w:tcPr>
          <w:p w14:paraId="05EA457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ELECTRICITE </w:t>
            </w:r>
          </w:p>
        </w:tc>
      </w:tr>
      <w:tr w:rsidR="00C21976" w:rsidRPr="00067A4A" w14:paraId="3F6DB44B" w14:textId="77777777" w:rsidTr="00E1278C">
        <w:trPr>
          <w:trHeight w:val="103"/>
        </w:trPr>
        <w:tc>
          <w:tcPr>
            <w:tcW w:w="1005" w:type="dxa"/>
            <w:gridSpan w:val="3"/>
          </w:tcPr>
          <w:p w14:paraId="22F486C4"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901</w:t>
            </w:r>
          </w:p>
        </w:tc>
        <w:tc>
          <w:tcPr>
            <w:tcW w:w="8776" w:type="dxa"/>
          </w:tcPr>
          <w:p w14:paraId="19E2DEF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Tube flexible orange ou équivalant</w:t>
            </w:r>
          </w:p>
        </w:tc>
        <w:tc>
          <w:tcPr>
            <w:tcW w:w="284" w:type="dxa"/>
          </w:tcPr>
          <w:p w14:paraId="2F8FF0A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400F675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9FB80E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08D7FD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B2E664A" w14:textId="77777777" w:rsidTr="00E1278C">
        <w:trPr>
          <w:trHeight w:val="103"/>
        </w:trPr>
        <w:tc>
          <w:tcPr>
            <w:tcW w:w="1005" w:type="dxa"/>
            <w:gridSpan w:val="3"/>
          </w:tcPr>
          <w:p w14:paraId="6EAA77A3"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902</w:t>
            </w:r>
          </w:p>
        </w:tc>
        <w:tc>
          <w:tcPr>
            <w:tcW w:w="8776" w:type="dxa"/>
          </w:tcPr>
          <w:p w14:paraId="1CBC929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Câbles V.G.V 1,5 mm² en plafond</w:t>
            </w:r>
          </w:p>
        </w:tc>
        <w:tc>
          <w:tcPr>
            <w:tcW w:w="284" w:type="dxa"/>
          </w:tcPr>
          <w:p w14:paraId="0951682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131669B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DE1F2A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0280AA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B5DE032" w14:textId="77777777" w:rsidTr="00E1278C">
        <w:trPr>
          <w:trHeight w:val="103"/>
        </w:trPr>
        <w:tc>
          <w:tcPr>
            <w:tcW w:w="1005" w:type="dxa"/>
            <w:gridSpan w:val="3"/>
          </w:tcPr>
          <w:p w14:paraId="1E16FDC0"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903</w:t>
            </w:r>
          </w:p>
        </w:tc>
        <w:tc>
          <w:tcPr>
            <w:tcW w:w="8776" w:type="dxa"/>
          </w:tcPr>
          <w:p w14:paraId="7311728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 xml:space="preserve">Fil T.H 2,5 mm² </w:t>
            </w:r>
          </w:p>
        </w:tc>
        <w:tc>
          <w:tcPr>
            <w:tcW w:w="284" w:type="dxa"/>
          </w:tcPr>
          <w:p w14:paraId="7F64C08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573BAA9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70BC30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9451C5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B2718BB" w14:textId="77777777" w:rsidTr="00E1278C">
        <w:trPr>
          <w:trHeight w:val="103"/>
        </w:trPr>
        <w:tc>
          <w:tcPr>
            <w:tcW w:w="1005" w:type="dxa"/>
            <w:gridSpan w:val="3"/>
          </w:tcPr>
          <w:p w14:paraId="1B6EB1C9"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904</w:t>
            </w:r>
          </w:p>
        </w:tc>
        <w:tc>
          <w:tcPr>
            <w:tcW w:w="8776" w:type="dxa"/>
          </w:tcPr>
          <w:p w14:paraId="00A73AC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Réglettes de 1,20</w:t>
            </w:r>
          </w:p>
        </w:tc>
        <w:tc>
          <w:tcPr>
            <w:tcW w:w="284" w:type="dxa"/>
          </w:tcPr>
          <w:p w14:paraId="2A866DB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022C9AC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43B266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C3C94D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9B7BEAC" w14:textId="77777777" w:rsidTr="00E1278C">
        <w:trPr>
          <w:trHeight w:val="103"/>
        </w:trPr>
        <w:tc>
          <w:tcPr>
            <w:tcW w:w="1005" w:type="dxa"/>
            <w:gridSpan w:val="3"/>
          </w:tcPr>
          <w:p w14:paraId="55ECB764"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905</w:t>
            </w:r>
          </w:p>
        </w:tc>
        <w:tc>
          <w:tcPr>
            <w:tcW w:w="8776" w:type="dxa"/>
          </w:tcPr>
          <w:p w14:paraId="7544621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Hublots ronds</w:t>
            </w:r>
          </w:p>
        </w:tc>
        <w:tc>
          <w:tcPr>
            <w:tcW w:w="284" w:type="dxa"/>
          </w:tcPr>
          <w:p w14:paraId="5B74531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18A381E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3BC374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6A1013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3437892" w14:textId="77777777" w:rsidTr="00E1278C">
        <w:trPr>
          <w:trHeight w:val="103"/>
        </w:trPr>
        <w:tc>
          <w:tcPr>
            <w:tcW w:w="1005" w:type="dxa"/>
            <w:gridSpan w:val="3"/>
          </w:tcPr>
          <w:p w14:paraId="391A885A"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906</w:t>
            </w:r>
          </w:p>
        </w:tc>
        <w:tc>
          <w:tcPr>
            <w:tcW w:w="8776" w:type="dxa"/>
          </w:tcPr>
          <w:p w14:paraId="49EDC38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Interrupteur et prise de courant encastrés</w:t>
            </w:r>
          </w:p>
        </w:tc>
        <w:tc>
          <w:tcPr>
            <w:tcW w:w="284" w:type="dxa"/>
          </w:tcPr>
          <w:p w14:paraId="4173F6C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18CF021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890F9D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CCE594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6875C7F" w14:textId="77777777" w:rsidTr="00E1278C">
        <w:trPr>
          <w:trHeight w:val="103"/>
        </w:trPr>
        <w:tc>
          <w:tcPr>
            <w:tcW w:w="1005" w:type="dxa"/>
            <w:gridSpan w:val="3"/>
          </w:tcPr>
          <w:p w14:paraId="6E753DF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907</w:t>
            </w:r>
          </w:p>
        </w:tc>
        <w:tc>
          <w:tcPr>
            <w:tcW w:w="8776" w:type="dxa"/>
          </w:tcPr>
          <w:p w14:paraId="22D7577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Dominos, boitiers, boites de dérivation toutes sujétion de sécurité</w:t>
            </w:r>
          </w:p>
        </w:tc>
        <w:tc>
          <w:tcPr>
            <w:tcW w:w="284" w:type="dxa"/>
          </w:tcPr>
          <w:p w14:paraId="3A44551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6A82194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1C11315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A9E509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0D10A7D" w14:textId="77777777" w:rsidTr="00E1278C">
        <w:trPr>
          <w:trHeight w:val="93"/>
        </w:trPr>
        <w:tc>
          <w:tcPr>
            <w:tcW w:w="10915" w:type="dxa"/>
            <w:gridSpan w:val="8"/>
          </w:tcPr>
          <w:p w14:paraId="11F4363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LOT 1000</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color w:val="000000"/>
                <w:sz w:val="24"/>
                <w:szCs w:val="24"/>
              </w:rPr>
              <w:t xml:space="preserve">PEINTURE </w:t>
            </w:r>
          </w:p>
        </w:tc>
      </w:tr>
      <w:tr w:rsidR="00C21976" w:rsidRPr="00067A4A" w14:paraId="17F4D126" w14:textId="77777777" w:rsidTr="00E1278C">
        <w:trPr>
          <w:trHeight w:val="93"/>
        </w:trPr>
        <w:tc>
          <w:tcPr>
            <w:tcW w:w="975" w:type="dxa"/>
          </w:tcPr>
          <w:p w14:paraId="4E8C38D2"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1001</w:t>
            </w:r>
          </w:p>
        </w:tc>
        <w:tc>
          <w:tcPr>
            <w:tcW w:w="8806" w:type="dxa"/>
            <w:gridSpan w:val="3"/>
          </w:tcPr>
          <w:p w14:paraId="746CC13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 xml:space="preserve">Pantex 800 ou équivalant sur plafond </w:t>
            </w:r>
          </w:p>
        </w:tc>
        <w:tc>
          <w:tcPr>
            <w:tcW w:w="284" w:type="dxa"/>
          </w:tcPr>
          <w:p w14:paraId="0B3CDDD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3916E44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3E3F947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282E6C1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6284945D" w14:textId="77777777" w:rsidTr="00E1278C">
        <w:trPr>
          <w:trHeight w:val="93"/>
        </w:trPr>
        <w:tc>
          <w:tcPr>
            <w:tcW w:w="975" w:type="dxa"/>
          </w:tcPr>
          <w:p w14:paraId="260853C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1002</w:t>
            </w:r>
          </w:p>
        </w:tc>
        <w:tc>
          <w:tcPr>
            <w:tcW w:w="8806" w:type="dxa"/>
            <w:gridSpan w:val="3"/>
          </w:tcPr>
          <w:p w14:paraId="2882E33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Pantex 1 300 ou équivalant sur murs extérieurs</w:t>
            </w:r>
          </w:p>
        </w:tc>
        <w:tc>
          <w:tcPr>
            <w:tcW w:w="284" w:type="dxa"/>
          </w:tcPr>
          <w:p w14:paraId="4054953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07ED5B1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37CB46D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0C6A3BC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1F38D2C7" w14:textId="77777777" w:rsidTr="00E1278C">
        <w:trPr>
          <w:trHeight w:val="93"/>
        </w:trPr>
        <w:tc>
          <w:tcPr>
            <w:tcW w:w="975" w:type="dxa"/>
          </w:tcPr>
          <w:p w14:paraId="133CA7C7"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1003</w:t>
            </w:r>
          </w:p>
        </w:tc>
        <w:tc>
          <w:tcPr>
            <w:tcW w:w="8806" w:type="dxa"/>
            <w:gridSpan w:val="3"/>
          </w:tcPr>
          <w:p w14:paraId="18FD37A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Pantex 800 ou équivalant sur murs intérieurs</w:t>
            </w:r>
          </w:p>
        </w:tc>
        <w:tc>
          <w:tcPr>
            <w:tcW w:w="284" w:type="dxa"/>
          </w:tcPr>
          <w:p w14:paraId="454D3B5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3EEA567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3F04EA1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3A95C87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50D26821" w14:textId="77777777" w:rsidTr="00E1278C">
        <w:trPr>
          <w:trHeight w:val="93"/>
        </w:trPr>
        <w:tc>
          <w:tcPr>
            <w:tcW w:w="975" w:type="dxa"/>
          </w:tcPr>
          <w:p w14:paraId="61FAE9B1"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1004</w:t>
            </w:r>
          </w:p>
        </w:tc>
        <w:tc>
          <w:tcPr>
            <w:tcW w:w="8806" w:type="dxa"/>
            <w:gridSpan w:val="3"/>
          </w:tcPr>
          <w:p w14:paraId="71E41D7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Peinture à huile sur menuiserie métallique, bois et plinthe</w:t>
            </w:r>
          </w:p>
        </w:tc>
        <w:tc>
          <w:tcPr>
            <w:tcW w:w="284" w:type="dxa"/>
          </w:tcPr>
          <w:p w14:paraId="574C3DB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22E898A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5036271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4885D1E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12114137" w14:textId="77777777" w:rsidTr="00E1278C">
        <w:trPr>
          <w:trHeight w:val="93"/>
        </w:trPr>
        <w:tc>
          <w:tcPr>
            <w:tcW w:w="975" w:type="dxa"/>
          </w:tcPr>
          <w:p w14:paraId="32F19254"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1005</w:t>
            </w:r>
          </w:p>
        </w:tc>
        <w:tc>
          <w:tcPr>
            <w:tcW w:w="8806" w:type="dxa"/>
            <w:gridSpan w:val="3"/>
          </w:tcPr>
          <w:p w14:paraId="7887804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Vitrage pour châssis Naco</w:t>
            </w:r>
          </w:p>
        </w:tc>
        <w:tc>
          <w:tcPr>
            <w:tcW w:w="284" w:type="dxa"/>
          </w:tcPr>
          <w:p w14:paraId="0150DC8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16287AC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29FA574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03F2BB8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72D632D1" w14:textId="77777777" w:rsidTr="00E1278C">
        <w:trPr>
          <w:trHeight w:val="93"/>
        </w:trPr>
        <w:tc>
          <w:tcPr>
            <w:tcW w:w="975" w:type="dxa"/>
          </w:tcPr>
          <w:p w14:paraId="3AFF8CE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8806" w:type="dxa"/>
            <w:gridSpan w:val="3"/>
          </w:tcPr>
          <w:p w14:paraId="78CE02D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124F4CF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07478FC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5F643B3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23403FA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29A84D26" w14:textId="77777777" w:rsidTr="00E1278C">
        <w:trPr>
          <w:trHeight w:val="93"/>
        </w:trPr>
        <w:tc>
          <w:tcPr>
            <w:tcW w:w="10915" w:type="dxa"/>
            <w:gridSpan w:val="8"/>
          </w:tcPr>
          <w:p w14:paraId="1E687DA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1100 </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color w:val="000000"/>
                <w:sz w:val="24"/>
                <w:szCs w:val="24"/>
              </w:rPr>
              <w:t xml:space="preserve">VRD </w:t>
            </w:r>
          </w:p>
        </w:tc>
      </w:tr>
      <w:tr w:rsidR="00C21976" w:rsidRPr="00067A4A" w14:paraId="0F474E10" w14:textId="77777777" w:rsidTr="00E1278C">
        <w:trPr>
          <w:trHeight w:val="225"/>
        </w:trPr>
        <w:tc>
          <w:tcPr>
            <w:tcW w:w="989" w:type="dxa"/>
            <w:gridSpan w:val="2"/>
          </w:tcPr>
          <w:p w14:paraId="38A4857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1101 </w:t>
            </w:r>
          </w:p>
        </w:tc>
        <w:tc>
          <w:tcPr>
            <w:tcW w:w="8792" w:type="dxa"/>
            <w:gridSpan w:val="2"/>
          </w:tcPr>
          <w:p w14:paraId="1AA11E3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Caniveau en béton armé dosé à 350kg/m3 de 40x30 cm tout autour du bâtiment </w:t>
            </w:r>
          </w:p>
        </w:tc>
        <w:tc>
          <w:tcPr>
            <w:tcW w:w="284" w:type="dxa"/>
          </w:tcPr>
          <w:p w14:paraId="3210103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D4B2D0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80C3D7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89ECDB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7255DF7" w14:textId="77777777" w:rsidTr="00E1278C">
        <w:trPr>
          <w:trHeight w:val="225"/>
        </w:trPr>
        <w:tc>
          <w:tcPr>
            <w:tcW w:w="989" w:type="dxa"/>
            <w:gridSpan w:val="2"/>
          </w:tcPr>
          <w:p w14:paraId="3D8A681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1102</w:t>
            </w:r>
          </w:p>
        </w:tc>
        <w:tc>
          <w:tcPr>
            <w:tcW w:w="8792" w:type="dxa"/>
            <w:gridSpan w:val="2"/>
          </w:tcPr>
          <w:p w14:paraId="01C847F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Dallage en béton ordinaire dosé à 350 kg/m3, des alentours du bâtiment sur une largeur de 0,80 cm </w:t>
            </w:r>
          </w:p>
        </w:tc>
        <w:tc>
          <w:tcPr>
            <w:tcW w:w="284" w:type="dxa"/>
          </w:tcPr>
          <w:p w14:paraId="7B7DDA7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633249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130F43C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BA795A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9ED1DBF" w14:textId="77777777" w:rsidTr="00E1278C">
        <w:trPr>
          <w:trHeight w:val="93"/>
        </w:trPr>
        <w:tc>
          <w:tcPr>
            <w:tcW w:w="989" w:type="dxa"/>
            <w:gridSpan w:val="2"/>
          </w:tcPr>
          <w:p w14:paraId="6F92CA4F"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1103</w:t>
            </w:r>
          </w:p>
        </w:tc>
        <w:tc>
          <w:tcPr>
            <w:tcW w:w="8792" w:type="dxa"/>
            <w:gridSpan w:val="2"/>
          </w:tcPr>
          <w:p w14:paraId="6D68230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Rampes d’accès pour handicapés et dalettes aux entrées </w:t>
            </w:r>
          </w:p>
        </w:tc>
        <w:tc>
          <w:tcPr>
            <w:tcW w:w="284" w:type="dxa"/>
          </w:tcPr>
          <w:p w14:paraId="4F146D6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DB6DD1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B4D9EA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BCCC6A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bl>
    <w:p w14:paraId="189B33FB"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p>
    <w:p w14:paraId="1525E6F3"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Documents de références</w:t>
      </w:r>
    </w:p>
    <w:p w14:paraId="6A19A5AF"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Dans l’étude et l’exécution de leur Lettre-Commande, les soumissionnaires devront tenir compte de :</w:t>
      </w:r>
    </w:p>
    <w:p w14:paraId="74F60742" w14:textId="77777777" w:rsidR="00C21976" w:rsidRPr="00067A4A" w:rsidRDefault="00C21976" w:rsidP="00C07AA5">
      <w:pPr>
        <w:numPr>
          <w:ilvl w:val="0"/>
          <w:numId w:val="112"/>
        </w:numPr>
        <w:tabs>
          <w:tab w:val="left" w:pos="284"/>
        </w:tabs>
        <w:spacing w:after="0" w:line="240" w:lineRule="auto"/>
        <w:ind w:left="993" w:hanging="851"/>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Textes législatifs et réglementaires (lois ordonnances, décrets, arrêtés)</w:t>
      </w:r>
    </w:p>
    <w:p w14:paraId="1D816345" w14:textId="77777777" w:rsidR="00C21976" w:rsidRPr="00067A4A" w:rsidRDefault="00C21976" w:rsidP="00C07AA5">
      <w:pPr>
        <w:numPr>
          <w:ilvl w:val="0"/>
          <w:numId w:val="112"/>
        </w:numPr>
        <w:tabs>
          <w:tab w:val="left" w:pos="284"/>
        </w:tabs>
        <w:spacing w:after="0" w:line="240" w:lineRule="auto"/>
        <w:ind w:left="993" w:hanging="851"/>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Documents techniques unifiés (cahiers des charges, cahier des clauses spéciales, règle de calcul)</w:t>
      </w:r>
    </w:p>
    <w:p w14:paraId="07C9FDF3" w14:textId="77777777" w:rsidR="00C21976" w:rsidRPr="00067A4A" w:rsidRDefault="00C21976" w:rsidP="00C07AA5">
      <w:pPr>
        <w:numPr>
          <w:ilvl w:val="0"/>
          <w:numId w:val="112"/>
        </w:numPr>
        <w:tabs>
          <w:tab w:val="left" w:pos="284"/>
        </w:tabs>
        <w:spacing w:after="0" w:line="240" w:lineRule="auto"/>
        <w:ind w:left="993" w:hanging="851"/>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Normes françaises homologuées par l’AFNOR</w:t>
      </w:r>
    </w:p>
    <w:p w14:paraId="6B200960" w14:textId="77777777" w:rsidR="00C21976" w:rsidRPr="00067A4A" w:rsidRDefault="00C21976" w:rsidP="00C07AA5">
      <w:pPr>
        <w:numPr>
          <w:ilvl w:val="0"/>
          <w:numId w:val="112"/>
        </w:numPr>
        <w:tabs>
          <w:tab w:val="left" w:pos="284"/>
        </w:tabs>
        <w:spacing w:after="0" w:line="240" w:lineRule="auto"/>
        <w:ind w:left="993" w:hanging="851"/>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Règlements et normes de sécurité relatifs à la protection du public</w:t>
      </w:r>
    </w:p>
    <w:p w14:paraId="47148742" w14:textId="77777777" w:rsidR="00C21976" w:rsidRPr="00067A4A" w:rsidRDefault="00C21976" w:rsidP="00C07AA5">
      <w:pPr>
        <w:numPr>
          <w:ilvl w:val="0"/>
          <w:numId w:val="112"/>
        </w:numPr>
        <w:tabs>
          <w:tab w:val="left" w:pos="284"/>
        </w:tabs>
        <w:spacing w:after="0" w:line="240" w:lineRule="auto"/>
        <w:ind w:left="284" w:hanging="142"/>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Agréments, avis techniques et recommandations du CSTB applicables aux travaux relatifs au présent Appel d’Offres en vigueur à la date de signature de la présente Lettre-Commande</w:t>
      </w:r>
    </w:p>
    <w:p w14:paraId="7995D1A7"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NB :</w:t>
      </w:r>
      <w:r w:rsidRPr="00067A4A">
        <w:rPr>
          <w:rFonts w:ascii="Arial Narrow" w:eastAsia="Times New Roman" w:hAnsi="Arial Narrow" w:cs="Times New Roman"/>
          <w:sz w:val="24"/>
          <w:szCs w:val="24"/>
          <w:lang w:eastAsia="fr-FR"/>
        </w:rPr>
        <w:t xml:space="preserve"> les documents sus indiqués ne sont pas joints matériellement aux documents d’Appel d’Offres, ne seront pas joints à la Lettre-commande et ne seront pas signés par les parties contractantes qui cependant reconnaissent en avoir parfaite connaissance. </w:t>
      </w:r>
    </w:p>
    <w:p w14:paraId="0398FC57"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L’adjudicataire exécutera les travaux sous le contrôle de la Commune, de l’Ingénieur de la Lettre-Commande et du Maître d’Œuvre.</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sz w:val="24"/>
          <w:szCs w:val="24"/>
          <w:lang w:eastAsia="fr-FR"/>
        </w:rPr>
        <w:t>Il a l’obligation de tenir informé l’Ingénieur de l’avancement des travaux et de toute difficulté rencontrée dans l’exécution de ses missions.</w:t>
      </w:r>
    </w:p>
    <w:p w14:paraId="1F155512"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lang w:eastAsia="fr-FR"/>
        </w:rPr>
      </w:pPr>
    </w:p>
    <w:p w14:paraId="106D679D"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Il tiendra par ailleurs un journal de chantier où seront consignées toutes les observations.</w:t>
      </w:r>
    </w:p>
    <w:p w14:paraId="502C9DDE"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Dans ce journal il devra également répertorier tous les évènements pouvant influer sur le déroulement des travaux, tels ceux relatifs aux conditions climatiques.</w:t>
      </w:r>
    </w:p>
    <w:p w14:paraId="5AB13174"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lang w:eastAsia="fr-FR"/>
        </w:rPr>
      </w:pPr>
    </w:p>
    <w:p w14:paraId="5AC306E1"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Ce journal deviendra la propriété du Maître d’Ouvrage à qui il sera remis à la réception définitive des travaux.</w:t>
      </w:r>
    </w:p>
    <w:p w14:paraId="06EBDA7B"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lang w:eastAsia="fr-FR"/>
        </w:rPr>
      </w:pPr>
    </w:p>
    <w:p w14:paraId="21295403" w14:textId="77777777" w:rsidR="00C21976" w:rsidRPr="00067A4A" w:rsidRDefault="00C21976" w:rsidP="00C21976">
      <w:pPr>
        <w:tabs>
          <w:tab w:val="center" w:pos="4536"/>
          <w:tab w:val="right" w:pos="9072"/>
        </w:tabs>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Pour exercer le contrôle général des travaux, l’ingénieur pourra effectuer des visites de chantier régulièrement et inopinément. Le présent devis descriptif a pour but de présenter les prescriptions techniques nécessaires à la meilleure mise en œuvre des </w:t>
      </w:r>
      <w:r w:rsidRPr="00067A4A">
        <w:rPr>
          <w:rFonts w:ascii="Arial Narrow" w:eastAsia="Times New Roman" w:hAnsi="Arial Narrow" w:cs="Times New Roman"/>
          <w:b/>
          <w:sz w:val="24"/>
          <w:szCs w:val="24"/>
          <w:lang w:eastAsia="fr-FR"/>
        </w:rPr>
        <w:t>travaux de construction d’un logement d’astreinte pour enseignants à l’EP Dodéo</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bCs/>
          <w:sz w:val="24"/>
          <w:szCs w:val="24"/>
          <w:lang w:eastAsia="fr-FR"/>
        </w:rPr>
        <w:t>dans</w:t>
      </w:r>
      <w:r w:rsidRPr="00067A4A">
        <w:rPr>
          <w:rFonts w:ascii="Arial Narrow" w:eastAsia="Times New Roman" w:hAnsi="Arial Narrow" w:cs="Times New Roman"/>
          <w:sz w:val="24"/>
          <w:szCs w:val="24"/>
          <w:lang w:eastAsia="fr-FR"/>
        </w:rPr>
        <w:t xml:space="preserve"> règles de l’Art et des normes prescrites dans le DTU, la norme AFNOR…</w:t>
      </w:r>
    </w:p>
    <w:p w14:paraId="4988BAD3"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w:t>
      </w:r>
    </w:p>
    <w:p w14:paraId="1D741249"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Article 06</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b/>
          <w:bCs/>
          <w:sz w:val="24"/>
          <w:szCs w:val="24"/>
          <w:u w:val="single"/>
          <w:lang w:eastAsia="fr-FR"/>
        </w:rPr>
        <w:t>QUALITE ET PREPARATION DES MATERIAUX</w:t>
      </w:r>
    </w:p>
    <w:p w14:paraId="08EE4800" w14:textId="77777777" w:rsidR="00C21976" w:rsidRPr="00067A4A" w:rsidRDefault="00C21976" w:rsidP="00C21976">
      <w:pPr>
        <w:spacing w:after="0" w:line="240" w:lineRule="auto"/>
        <w:ind w:firstLine="705"/>
        <w:jc w:val="both"/>
        <w:rPr>
          <w:rFonts w:ascii="Arial Narrow" w:eastAsia="Times New Roman" w:hAnsi="Arial Narrow" w:cs="Times New Roman"/>
          <w:iCs/>
          <w:sz w:val="24"/>
          <w:szCs w:val="24"/>
          <w:lang w:eastAsia="fr-FR"/>
        </w:rPr>
      </w:pPr>
    </w:p>
    <w:p w14:paraId="384CD46F" w14:textId="77777777" w:rsidR="00C21976" w:rsidRPr="00067A4A" w:rsidRDefault="00C21976" w:rsidP="00C21976">
      <w:pPr>
        <w:spacing w:after="0" w:line="240" w:lineRule="auto"/>
        <w:jc w:val="both"/>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 xml:space="preserve">Tous les matériaux employés et toutes les fournitures devront être de première qualité et mise en œuvre dans les règles de l’art, avec le plus grand soin. </w:t>
      </w:r>
    </w:p>
    <w:p w14:paraId="767E7525" w14:textId="77777777" w:rsidR="00C21976" w:rsidRPr="00067A4A" w:rsidRDefault="00C21976" w:rsidP="00C21976">
      <w:pPr>
        <w:spacing w:after="0" w:line="240" w:lineRule="auto"/>
        <w:jc w:val="both"/>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Ils devront répondre aux spécifications générales et aux cahiers des prescriptions techniques générales éditées par le CSTB.</w:t>
      </w:r>
    </w:p>
    <w:p w14:paraId="6C610FF0" w14:textId="77777777" w:rsidR="00C21976" w:rsidRPr="00067A4A" w:rsidRDefault="00C21976" w:rsidP="00C21976">
      <w:pPr>
        <w:spacing w:after="0" w:line="240" w:lineRule="auto"/>
        <w:ind w:firstLine="708"/>
        <w:jc w:val="both"/>
        <w:rPr>
          <w:rFonts w:ascii="Arial Narrow" w:eastAsia="Times New Roman" w:hAnsi="Arial Narrow" w:cs="Times New Roman"/>
          <w:b/>
          <w:iCs/>
          <w:sz w:val="24"/>
          <w:szCs w:val="24"/>
          <w:lang w:eastAsia="fr-FR"/>
        </w:rPr>
      </w:pPr>
    </w:p>
    <w:p w14:paraId="62AD61FF" w14:textId="77777777" w:rsidR="00C21976" w:rsidRPr="00067A4A" w:rsidRDefault="00C21976" w:rsidP="00C21976">
      <w:pPr>
        <w:spacing w:after="0" w:line="240" w:lineRule="auto"/>
        <w:jc w:val="both"/>
        <w:rPr>
          <w:rFonts w:ascii="Arial Narrow" w:eastAsia="Times New Roman" w:hAnsi="Arial Narrow" w:cs="Times New Roman"/>
          <w:b/>
          <w:iCs/>
          <w:sz w:val="24"/>
          <w:szCs w:val="24"/>
          <w:lang w:eastAsia="fr-FR"/>
        </w:rPr>
      </w:pPr>
      <w:r w:rsidRPr="00067A4A">
        <w:rPr>
          <w:rFonts w:ascii="Arial Narrow" w:eastAsia="Times New Roman" w:hAnsi="Arial Narrow" w:cs="Times New Roman"/>
          <w:b/>
          <w:iCs/>
          <w:sz w:val="24"/>
          <w:szCs w:val="24"/>
          <w:lang w:eastAsia="fr-FR"/>
        </w:rPr>
        <w:t>Référence des produits manufacturés</w:t>
      </w:r>
    </w:p>
    <w:p w14:paraId="30955E90" w14:textId="77777777" w:rsidR="00C21976" w:rsidRPr="00067A4A" w:rsidRDefault="00C21976" w:rsidP="00C21976">
      <w:pPr>
        <w:spacing w:after="0" w:line="240" w:lineRule="auto"/>
        <w:jc w:val="both"/>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Le Co-contractant est tenu de fournir toutes justifications, factures et références des produits manufacturés qu’il emploiera.</w:t>
      </w:r>
    </w:p>
    <w:p w14:paraId="6D597581" w14:textId="77777777" w:rsidR="00C21976" w:rsidRPr="00067A4A" w:rsidRDefault="00C21976" w:rsidP="00C21976">
      <w:pPr>
        <w:spacing w:after="0" w:line="240" w:lineRule="auto"/>
        <w:jc w:val="both"/>
        <w:rPr>
          <w:rFonts w:ascii="Arial Narrow" w:eastAsia="Times New Roman" w:hAnsi="Arial Narrow" w:cs="Times New Roman"/>
          <w:iCs/>
          <w:sz w:val="24"/>
          <w:szCs w:val="24"/>
          <w:lang w:eastAsia="fr-FR"/>
        </w:rPr>
      </w:pPr>
    </w:p>
    <w:p w14:paraId="1BFDC2BD" w14:textId="77777777" w:rsidR="00C21976" w:rsidRPr="00067A4A" w:rsidRDefault="00C21976" w:rsidP="00C21976">
      <w:pPr>
        <w:spacing w:after="0" w:line="240" w:lineRule="auto"/>
        <w:jc w:val="both"/>
        <w:rPr>
          <w:rFonts w:ascii="Arial Narrow" w:eastAsia="Times New Roman" w:hAnsi="Arial Narrow" w:cs="Times New Roman"/>
          <w:b/>
          <w:iCs/>
          <w:sz w:val="24"/>
          <w:szCs w:val="24"/>
          <w:lang w:eastAsia="fr-FR"/>
        </w:rPr>
      </w:pPr>
      <w:r w:rsidRPr="00067A4A">
        <w:rPr>
          <w:rFonts w:ascii="Arial Narrow" w:eastAsia="Times New Roman" w:hAnsi="Arial Narrow" w:cs="Times New Roman"/>
          <w:b/>
          <w:iCs/>
          <w:sz w:val="24"/>
          <w:szCs w:val="24"/>
          <w:lang w:eastAsia="fr-FR"/>
        </w:rPr>
        <w:t>Fourniture équivalente</w:t>
      </w:r>
    </w:p>
    <w:p w14:paraId="71247D49" w14:textId="77777777" w:rsidR="00C21976" w:rsidRPr="00067A4A" w:rsidRDefault="00C21976" w:rsidP="00C21976">
      <w:pPr>
        <w:spacing w:after="0" w:line="240" w:lineRule="auto"/>
        <w:jc w:val="both"/>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Dans le cas des matériaux cités en référence dans le devis descriptif, si l’emploi de matériaux ou fournitures équivalentes est autorisé, ceux-ci devront être de qualité au moins égale ou supérieure et toutes justifications pourront être demandées avant emploi au Co-contractant.</w:t>
      </w:r>
    </w:p>
    <w:p w14:paraId="1FE7554E" w14:textId="77777777" w:rsidR="00C21976" w:rsidRPr="00067A4A" w:rsidRDefault="00C21976" w:rsidP="00C21976">
      <w:pPr>
        <w:spacing w:after="0" w:line="240" w:lineRule="auto"/>
        <w:jc w:val="both"/>
        <w:rPr>
          <w:rFonts w:ascii="Arial Narrow" w:eastAsia="Times New Roman" w:hAnsi="Arial Narrow" w:cs="Times New Roman"/>
          <w:i/>
          <w:iCs/>
          <w:sz w:val="24"/>
          <w:szCs w:val="24"/>
          <w:lang w:eastAsia="fr-FR"/>
        </w:rPr>
      </w:pPr>
    </w:p>
    <w:p w14:paraId="08C04783"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SABLE</w:t>
      </w:r>
    </w:p>
    <w:p w14:paraId="53842C94"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Tous les sables fournis par l’attributaire ou mis à sa disposition seront agrées par l’ingénieur de contrôle.</w:t>
      </w:r>
    </w:p>
    <w:p w14:paraId="10AF0841" w14:textId="6EA5A78D"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La granulométrie sera comprise entre 0.80 </w:t>
      </w:r>
      <w:r w:rsidR="008E7E5F" w:rsidRPr="00067A4A">
        <w:rPr>
          <w:rFonts w:ascii="Arial Narrow" w:eastAsia="Times New Roman" w:hAnsi="Arial Narrow" w:cs="Times New Roman"/>
          <w:sz w:val="24"/>
          <w:szCs w:val="24"/>
          <w:lang w:eastAsia="fr-FR"/>
        </w:rPr>
        <w:t>mm et</w:t>
      </w:r>
      <w:r w:rsidRPr="00067A4A">
        <w:rPr>
          <w:rFonts w:ascii="Arial Narrow" w:eastAsia="Times New Roman" w:hAnsi="Arial Narrow" w:cs="Times New Roman"/>
          <w:sz w:val="24"/>
          <w:szCs w:val="24"/>
          <w:lang w:eastAsia="fr-FR"/>
        </w:rPr>
        <w:t xml:space="preserve"> </w:t>
      </w:r>
      <w:smartTag w:uri="urn:schemas-microsoft-com:office:smarttags" w:element="metricconverter">
        <w:smartTagPr>
          <w:attr w:name="ProductID" w:val="2.5 mm"/>
        </w:smartTagPr>
        <w:r w:rsidRPr="00067A4A">
          <w:rPr>
            <w:rFonts w:ascii="Arial Narrow" w:eastAsia="Times New Roman" w:hAnsi="Arial Narrow" w:cs="Times New Roman"/>
            <w:sz w:val="24"/>
            <w:szCs w:val="24"/>
            <w:lang w:eastAsia="fr-FR"/>
          </w:rPr>
          <w:t>2.5 mm</w:t>
        </w:r>
      </w:smartTag>
      <w:r w:rsidRPr="00067A4A">
        <w:rPr>
          <w:rFonts w:ascii="Arial Narrow" w:eastAsia="Times New Roman" w:hAnsi="Arial Narrow" w:cs="Times New Roman"/>
          <w:sz w:val="24"/>
          <w:szCs w:val="24"/>
          <w:lang w:eastAsia="fr-FR"/>
        </w:rPr>
        <w:t xml:space="preserve"> pour les mortiers et chapes entre </w:t>
      </w:r>
      <w:smartTag w:uri="urn:schemas-microsoft-com:office:smarttags" w:element="metricconverter">
        <w:smartTagPr>
          <w:attr w:name="ProductID" w:val="0.16 mm"/>
        </w:smartTagPr>
        <w:r w:rsidRPr="00067A4A">
          <w:rPr>
            <w:rFonts w:ascii="Arial Narrow" w:eastAsia="Times New Roman" w:hAnsi="Arial Narrow" w:cs="Times New Roman"/>
            <w:sz w:val="24"/>
            <w:szCs w:val="24"/>
            <w:lang w:eastAsia="fr-FR"/>
          </w:rPr>
          <w:t>0.16 mm</w:t>
        </w:r>
      </w:smartTag>
      <w:r w:rsidRPr="00067A4A">
        <w:rPr>
          <w:rFonts w:ascii="Arial Narrow" w:eastAsia="Times New Roman" w:hAnsi="Arial Narrow" w:cs="Times New Roman"/>
          <w:sz w:val="24"/>
          <w:szCs w:val="24"/>
          <w:lang w:eastAsia="fr-FR"/>
        </w:rPr>
        <w:t xml:space="preserve"> et </w:t>
      </w:r>
      <w:smartTag w:uri="urn:schemas-microsoft-com:office:smarttags" w:element="metricconverter">
        <w:smartTagPr>
          <w:attr w:name="ProductID" w:val="5 mm"/>
        </w:smartTagPr>
        <w:r w:rsidRPr="00067A4A">
          <w:rPr>
            <w:rFonts w:ascii="Arial Narrow" w:eastAsia="Times New Roman" w:hAnsi="Arial Narrow" w:cs="Times New Roman"/>
            <w:sz w:val="24"/>
            <w:szCs w:val="24"/>
            <w:lang w:eastAsia="fr-FR"/>
          </w:rPr>
          <w:t>5 mm</w:t>
        </w:r>
      </w:smartTag>
      <w:r w:rsidRPr="00067A4A">
        <w:rPr>
          <w:rFonts w:ascii="Arial Narrow" w:eastAsia="Times New Roman" w:hAnsi="Arial Narrow" w:cs="Times New Roman"/>
          <w:sz w:val="24"/>
          <w:szCs w:val="24"/>
          <w:lang w:eastAsia="fr-FR"/>
        </w:rPr>
        <w:t xml:space="preserve"> pour les ouvrages en béton.</w:t>
      </w:r>
    </w:p>
    <w:p w14:paraId="25DC5AF7"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119A75CC"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lastRenderedPageBreak/>
        <w:t>GRAVILLONS</w:t>
      </w:r>
    </w:p>
    <w:p w14:paraId="6DA5D232"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Tous les gravillons fournis par l’attributaire ou mis à sa disposition seront agrées par l’Ingénieur de Contrôle.</w:t>
      </w:r>
    </w:p>
    <w:p w14:paraId="0D7DC61F" w14:textId="1FA90764"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Ces gravillons destinés à la confection des bétons seront des </w:t>
      </w:r>
      <w:r w:rsidR="008E7E5F" w:rsidRPr="00067A4A">
        <w:rPr>
          <w:rFonts w:ascii="Arial Narrow" w:eastAsia="Times New Roman" w:hAnsi="Arial Narrow" w:cs="Times New Roman"/>
          <w:sz w:val="24"/>
          <w:szCs w:val="24"/>
          <w:lang w:eastAsia="fr-FR"/>
        </w:rPr>
        <w:t>matériaux homogènes</w:t>
      </w:r>
      <w:r w:rsidRPr="00067A4A">
        <w:rPr>
          <w:rFonts w:ascii="Arial Narrow" w:eastAsia="Times New Roman" w:hAnsi="Arial Narrow" w:cs="Times New Roman"/>
          <w:sz w:val="24"/>
          <w:szCs w:val="24"/>
          <w:lang w:eastAsia="fr-FR"/>
        </w:rPr>
        <w:t xml:space="preserve"> naturels ou concassés. Les graviers doivent avoir été débarrassés de leurs pellicules par soufflage ou par lavage. </w:t>
      </w:r>
    </w:p>
    <w:p w14:paraId="2D2653C7"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3268BBD5"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EAU DE GÂCHAGE</w:t>
      </w:r>
    </w:p>
    <w:p w14:paraId="76FA993E"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L’attributaire doit se procurer à ses frais l’eau de gâchage pour la confection des bétons .Elle peut, en général, pourvoir de points d’eau à proximité des travaux ou des rivières, pourvu que sa qualité réponde aux conditions stipulées ci-dessous. A défaut, l’eau provient d’autres sources (forages, puits, etc.)</w:t>
      </w:r>
    </w:p>
    <w:p w14:paraId="06D5C894"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L’eau de gâchage doit être propre, non salée, pratiquement exempte de matières en suspension et de sels minéraux dissous, notamment de sulfates et de chlorures. L’emploi d’eau de marais ou de tourbière est interdit.</w:t>
      </w:r>
    </w:p>
    <w:p w14:paraId="527C7C5A"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p>
    <w:p w14:paraId="0CBB7771"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LIANTS</w:t>
      </w:r>
    </w:p>
    <w:p w14:paraId="0EE1EF5D"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ciments utilisés pour les bétons et mortiers doivent satisfaire aux conditions générales imposées par la réglementation en vigueur. Ils sont de type, CPJ 35 et ne devront présenter aucune trace d’humidité. Le stockage sur le chantier sera à cet effet réalisé sur un plancher sec et ventilé.</w:t>
      </w:r>
    </w:p>
    <w:p w14:paraId="0CA876F0"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35E798D9" w14:textId="77777777" w:rsidR="00C21976" w:rsidRPr="00067A4A" w:rsidRDefault="00C21976" w:rsidP="00C21976">
      <w:pPr>
        <w:spacing w:after="0" w:line="240" w:lineRule="auto"/>
        <w:jc w:val="both"/>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u w:val="single"/>
          <w:lang w:eastAsia="fr-FR"/>
        </w:rPr>
        <w:t xml:space="preserve">ARMATURES </w:t>
      </w:r>
    </w:p>
    <w:p w14:paraId="10DF9780" w14:textId="5EFEDD60"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armatures pour le béton armé seront en acier doux et acier à adhérence </w:t>
      </w:r>
      <w:r w:rsidR="0061208C" w:rsidRPr="00067A4A">
        <w:rPr>
          <w:rFonts w:ascii="Arial Narrow" w:eastAsia="Times New Roman" w:hAnsi="Arial Narrow" w:cs="Times New Roman"/>
          <w:sz w:val="24"/>
          <w:szCs w:val="24"/>
          <w:lang w:eastAsia="fr-FR"/>
        </w:rPr>
        <w:t>conforme aux</w:t>
      </w:r>
      <w:r w:rsidRPr="00067A4A">
        <w:rPr>
          <w:rFonts w:ascii="Arial Narrow" w:eastAsia="Times New Roman" w:hAnsi="Arial Narrow" w:cs="Times New Roman"/>
          <w:sz w:val="24"/>
          <w:szCs w:val="24"/>
          <w:lang w:eastAsia="fr-FR"/>
        </w:rPr>
        <w:t xml:space="preserve"> prescriptions des règles BAEL 91. Elles doivent être parfaitement propre sans aucune trace de rouille, non adhérence de peinture ou graisse.</w:t>
      </w:r>
    </w:p>
    <w:p w14:paraId="6CC3B4BB" w14:textId="686DED88"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Elles seront façonnées et mises </w:t>
      </w:r>
      <w:r w:rsidR="0061208C" w:rsidRPr="00067A4A">
        <w:rPr>
          <w:rFonts w:ascii="Arial Narrow" w:eastAsia="Times New Roman" w:hAnsi="Arial Narrow" w:cs="Times New Roman"/>
          <w:sz w:val="24"/>
          <w:szCs w:val="24"/>
          <w:lang w:eastAsia="fr-FR"/>
        </w:rPr>
        <w:t>en œuvre</w:t>
      </w:r>
      <w:r w:rsidRPr="00067A4A">
        <w:rPr>
          <w:rFonts w:ascii="Arial Narrow" w:eastAsia="Times New Roman" w:hAnsi="Arial Narrow" w:cs="Times New Roman"/>
          <w:sz w:val="24"/>
          <w:szCs w:val="24"/>
          <w:lang w:eastAsia="fr-FR"/>
        </w:rPr>
        <w:t xml:space="preserve"> conformément au plan de ferraillage soumis par l’attributaire à l’approbation de Maître d’œuvre avant le début des travaux. </w:t>
      </w:r>
    </w:p>
    <w:p w14:paraId="2AF962B8"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3C4CFF31"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 xml:space="preserve">LE BOIS </w:t>
      </w:r>
    </w:p>
    <w:p w14:paraId="70E6C62D"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bois retenu pour la confection des ouvrages et coffrages sera exempt de toutes traces de pourriture, échauffure, nœuds vicieux, fentes d’abattage, ou de roulure.</w:t>
      </w:r>
    </w:p>
    <w:p w14:paraId="604DA235"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p>
    <w:p w14:paraId="1D54C0D2"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 xml:space="preserve">COFFRAGES  </w:t>
      </w:r>
    </w:p>
    <w:p w14:paraId="5775EB8A"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coffrages seront simples et robustes. Ils devront supporter sans déformation appréciable de poids et la poussée du béton, les effets de vibration et le poids des hommes employés lors de la mise en œuvre </w:t>
      </w:r>
    </w:p>
    <w:p w14:paraId="61D9F043"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L’étanchéité des coffrages sera suffisante pour que l’excès d’eau ne puisse entraîner le ciment.</w:t>
      </w:r>
    </w:p>
    <w:p w14:paraId="00E32019"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p>
    <w:p w14:paraId="245305D2"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EXIGENCES TECHNIQUES</w:t>
      </w:r>
    </w:p>
    <w:p w14:paraId="20131F9C" w14:textId="69182A6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L’entreprise est tenue de respecter les réglementations en vigueur vis à vis de la sécurité incendie, de l’isolation thermique, de l’isolation acoustique et de la ventilation, même si les dispositions ne sont pas </w:t>
      </w:r>
      <w:r w:rsidR="0061208C" w:rsidRPr="00067A4A">
        <w:rPr>
          <w:rFonts w:ascii="Arial Narrow" w:eastAsia="Times New Roman" w:hAnsi="Arial Narrow" w:cs="Times New Roman"/>
          <w:sz w:val="24"/>
          <w:szCs w:val="24"/>
          <w:lang w:eastAsia="fr-FR"/>
        </w:rPr>
        <w:t>prévues</w:t>
      </w:r>
      <w:r w:rsidRPr="00067A4A">
        <w:rPr>
          <w:rFonts w:ascii="Arial Narrow" w:eastAsia="Times New Roman" w:hAnsi="Arial Narrow" w:cs="Times New Roman"/>
          <w:sz w:val="24"/>
          <w:szCs w:val="24"/>
          <w:lang w:eastAsia="fr-FR"/>
        </w:rPr>
        <w:t xml:space="preserve"> sur les plans et dans les pièces écrites.</w:t>
      </w:r>
    </w:p>
    <w:p w14:paraId="18B06C3E"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Il est à noter que tous les travaux qu’il aura effectué ou à modifier suite aux modifications réglementaires seront à la charge du Co-contractant. </w:t>
      </w:r>
    </w:p>
    <w:p w14:paraId="43354A12" w14:textId="77777777" w:rsidR="00C21976" w:rsidRPr="00067A4A" w:rsidRDefault="00C21976" w:rsidP="00C21976">
      <w:pPr>
        <w:spacing w:after="0" w:line="240" w:lineRule="auto"/>
        <w:ind w:firstLine="708"/>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Sécurité incendie</w:t>
      </w:r>
    </w:p>
    <w:p w14:paraId="6E6777EE"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Application des textes en vigueur relatifs à la protection des risques d’incendie et de panique dans les établissements recevant du public.</w:t>
      </w:r>
    </w:p>
    <w:p w14:paraId="1270D076"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Classification de l’établissement : ERP 5è catégorie</w:t>
      </w:r>
    </w:p>
    <w:p w14:paraId="0CFA0108"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Comportement au feu des éléments de construction</w:t>
      </w:r>
    </w:p>
    <w:p w14:paraId="6E06524A"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SF : stable au feu</w:t>
      </w:r>
    </w:p>
    <w:p w14:paraId="038FDE8B"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PF : pare flamme</w:t>
      </w:r>
    </w:p>
    <w:p w14:paraId="41591F23"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CF : coupe-feu</w:t>
      </w:r>
    </w:p>
    <w:p w14:paraId="130C54BD"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Eléments porteurs du gros œuvre ST ½ h </w:t>
      </w:r>
    </w:p>
    <w:p w14:paraId="5B1B9406"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Plancher CF 1h</w:t>
      </w:r>
    </w:p>
    <w:p w14:paraId="4C0AA151" w14:textId="2DB21BF9"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Cloisons </w:t>
      </w:r>
      <w:r w:rsidR="0061208C" w:rsidRPr="00067A4A">
        <w:rPr>
          <w:rFonts w:ascii="Arial Narrow" w:eastAsia="Times New Roman" w:hAnsi="Arial Narrow" w:cs="Times New Roman"/>
          <w:sz w:val="24"/>
          <w:szCs w:val="24"/>
          <w:lang w:eastAsia="fr-FR"/>
        </w:rPr>
        <w:t>intérieures de</w:t>
      </w:r>
      <w:r w:rsidRPr="00067A4A">
        <w:rPr>
          <w:rFonts w:ascii="Arial Narrow" w:eastAsia="Times New Roman" w:hAnsi="Arial Narrow" w:cs="Times New Roman"/>
          <w:sz w:val="24"/>
          <w:szCs w:val="24"/>
          <w:lang w:eastAsia="fr-FR"/>
        </w:rPr>
        <w:t xml:space="preserve"> distribution PF ½ h</w:t>
      </w:r>
    </w:p>
    <w:p w14:paraId="4EDB72EC"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L’emploi des matériaux qui peuvent s’enflammer rapidement sera à éviter.</w:t>
      </w:r>
    </w:p>
    <w:p w14:paraId="53D4A10C" w14:textId="77777777" w:rsidR="00C21976" w:rsidRPr="00067A4A" w:rsidRDefault="00C21976" w:rsidP="00C21976">
      <w:pPr>
        <w:spacing w:after="0" w:line="240" w:lineRule="auto"/>
        <w:ind w:firstLine="708"/>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Désenfumage</w:t>
      </w:r>
    </w:p>
    <w:p w14:paraId="1F3336FB" w14:textId="77777777" w:rsidR="00C21976" w:rsidRPr="00067A4A" w:rsidRDefault="00C21976" w:rsidP="00C21976">
      <w:pPr>
        <w:spacing w:after="0" w:line="240" w:lineRule="auto"/>
        <w:ind w:firstLine="709"/>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Tous les locaux de dégagements ou le public aura accès sont désenfumés en cas d’incendie par des ouvertures communiquant directement avec l’extérieur.</w:t>
      </w:r>
    </w:p>
    <w:p w14:paraId="0AD10B10" w14:textId="77777777" w:rsidR="00C21976" w:rsidRPr="00067A4A" w:rsidRDefault="00C21976" w:rsidP="00C21976">
      <w:pPr>
        <w:spacing w:after="0" w:line="240" w:lineRule="auto"/>
        <w:ind w:firstLine="709"/>
        <w:jc w:val="both"/>
        <w:rPr>
          <w:rFonts w:ascii="Arial Narrow" w:eastAsia="Times New Roman" w:hAnsi="Arial Narrow" w:cs="Times New Roman"/>
          <w:b/>
          <w:sz w:val="24"/>
          <w:szCs w:val="24"/>
          <w:lang w:eastAsia="fr-FR"/>
        </w:rPr>
      </w:pPr>
    </w:p>
    <w:p w14:paraId="10A20A0E" w14:textId="77777777" w:rsidR="00C21976" w:rsidRPr="00067A4A" w:rsidRDefault="00C21976" w:rsidP="00C21976">
      <w:pPr>
        <w:spacing w:after="0" w:line="240" w:lineRule="auto"/>
        <w:ind w:firstLine="708"/>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Moyens de secours</w:t>
      </w:r>
    </w:p>
    <w:p w14:paraId="33687921" w14:textId="77777777" w:rsidR="00C21976" w:rsidRPr="00067A4A" w:rsidRDefault="00C21976" w:rsidP="00C21976">
      <w:pPr>
        <w:spacing w:after="0" w:line="240" w:lineRule="auto"/>
        <w:ind w:firstLine="709"/>
        <w:jc w:val="both"/>
        <w:rPr>
          <w:rFonts w:ascii="Arial Narrow" w:eastAsia="Times New Roman" w:hAnsi="Arial Narrow" w:cs="Times New Roman"/>
          <w:b/>
          <w:sz w:val="24"/>
          <w:szCs w:val="24"/>
          <w:lang w:eastAsia="fr-FR"/>
        </w:rPr>
      </w:pPr>
    </w:p>
    <w:p w14:paraId="49FBA9C0" w14:textId="77777777" w:rsidR="00C21976" w:rsidRPr="00067A4A" w:rsidRDefault="00C21976" w:rsidP="00C21976">
      <w:pPr>
        <w:spacing w:after="0" w:line="240" w:lineRule="auto"/>
        <w:ind w:firstLine="709"/>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Des consignes d’incendie seront affichées dans le couloir et indiqueront la conduite à tenir en cas de feu…</w:t>
      </w:r>
    </w:p>
    <w:p w14:paraId="56ABFE85"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1F501101" w14:textId="6E5A2390"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sz w:val="24"/>
          <w:szCs w:val="24"/>
          <w:lang w:eastAsia="fr-FR"/>
        </w:rPr>
        <w:tab/>
      </w:r>
      <w:r w:rsidR="0061208C" w:rsidRPr="00067A4A">
        <w:rPr>
          <w:rFonts w:ascii="Arial Narrow" w:eastAsia="Times New Roman" w:hAnsi="Arial Narrow" w:cs="Times New Roman"/>
          <w:b/>
          <w:bCs/>
          <w:sz w:val="24"/>
          <w:szCs w:val="24"/>
          <w:bdr w:val="single" w:sz="4" w:space="0" w:color="auto"/>
          <w:lang w:eastAsia="fr-FR"/>
        </w:rPr>
        <w:t>CHAPITRE III</w:t>
      </w:r>
      <w:r w:rsidRPr="00067A4A">
        <w:rPr>
          <w:rFonts w:ascii="Arial Narrow" w:eastAsia="Times New Roman" w:hAnsi="Arial Narrow" w:cs="Times New Roman"/>
          <w:b/>
          <w:bCs/>
          <w:sz w:val="24"/>
          <w:szCs w:val="24"/>
          <w:bdr w:val="single" w:sz="4" w:space="0" w:color="auto"/>
          <w:lang w:eastAsia="fr-FR"/>
        </w:rPr>
        <w:t> : MODE D’EXECUTION DES TRAVAUX</w:t>
      </w:r>
      <w:r w:rsidRPr="00067A4A">
        <w:rPr>
          <w:rFonts w:ascii="Arial Narrow" w:eastAsia="Times New Roman" w:hAnsi="Arial Narrow" w:cs="Times New Roman"/>
          <w:b/>
          <w:bCs/>
          <w:sz w:val="24"/>
          <w:szCs w:val="24"/>
          <w:lang w:eastAsia="fr-FR"/>
        </w:rPr>
        <w:t xml:space="preserve"> </w:t>
      </w:r>
    </w:p>
    <w:p w14:paraId="5DA9214A"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Article 07</w:t>
      </w:r>
      <w:r w:rsidRPr="00067A4A">
        <w:rPr>
          <w:rFonts w:ascii="Arial Narrow" w:eastAsia="Times New Roman" w:hAnsi="Arial Narrow" w:cs="Times New Roman"/>
          <w:b/>
          <w:bCs/>
          <w:sz w:val="24"/>
          <w:szCs w:val="24"/>
          <w:lang w:eastAsia="fr-FR"/>
        </w:rPr>
        <w:t xml:space="preserve"> :   </w:t>
      </w:r>
      <w:r w:rsidRPr="00067A4A">
        <w:rPr>
          <w:rFonts w:ascii="Arial Narrow" w:eastAsia="Times New Roman" w:hAnsi="Arial Narrow" w:cs="Times New Roman"/>
          <w:b/>
          <w:bCs/>
          <w:sz w:val="24"/>
          <w:szCs w:val="24"/>
          <w:u w:val="single"/>
          <w:lang w:eastAsia="fr-FR"/>
        </w:rPr>
        <w:t>INSTALLATION DE CHANTIER</w:t>
      </w:r>
    </w:p>
    <w:p w14:paraId="3C6EEA20"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0618AA17" w14:textId="77777777" w:rsidR="00C21976" w:rsidRPr="00067A4A" w:rsidRDefault="00C21976" w:rsidP="00C21976">
      <w:pPr>
        <w:spacing w:after="0" w:line="240" w:lineRule="auto"/>
        <w:ind w:firstLine="36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travaux d’installation de chantier seront à la charge de l’entreprise bénéficiaire de la Lettre-Commande. Ils comprendront :</w:t>
      </w:r>
    </w:p>
    <w:p w14:paraId="7B41ED5F"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réalisation des voies d’accès et des plates formes des installations de chantier (implantation des bâtiments, etc.), les aires de stockage des matériaux et de stationnement des engins et véhicules y compris les revêtements indispensables et leur entretien.</w:t>
      </w:r>
    </w:p>
    <w:p w14:paraId="2B3C5E7B"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Un panneau d’indication et panneau d’annonce de chantier ;</w:t>
      </w:r>
    </w:p>
    <w:p w14:paraId="46017005"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L’édification d’un local de magasin et bureau équipé d’une table et des chaises où le cahier de chantier et les pièces graphiques seront disponibles en permanence.</w:t>
      </w:r>
    </w:p>
    <w:p w14:paraId="403359C4"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fourniture de l’eau et le gardiennage ;</w:t>
      </w:r>
    </w:p>
    <w:p w14:paraId="0D0787E7"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Toutes autres dispositions pour le bon fonctionnement du chantier</w:t>
      </w:r>
    </w:p>
    <w:p w14:paraId="74F55845"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L’amenée et le repliement de tout matériel nécessaire au chantier ;</w:t>
      </w:r>
    </w:p>
    <w:p w14:paraId="0348477B"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démontage et repliement des installations </w:t>
      </w:r>
    </w:p>
    <w:p w14:paraId="06EAE944"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Leur déplacement éventuel ;</w:t>
      </w:r>
    </w:p>
    <w:p w14:paraId="7D03964A"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réalisation et l’entretien des aires d’installation et d’exécution du chantier ;</w:t>
      </w:r>
    </w:p>
    <w:p w14:paraId="0DA99BBF"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mise en place des moyens indispensables pour assurer la sécurité du personnel et des usagers, en particulier la signalisation de chantier,</w:t>
      </w:r>
    </w:p>
    <w:p w14:paraId="3EC8B74B"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La remise en état des lieux après exécution des travaux   </w:t>
      </w:r>
    </w:p>
    <w:p w14:paraId="352C87F9" w14:textId="77777777" w:rsidR="00C21976" w:rsidRPr="00067A4A" w:rsidRDefault="00C21976" w:rsidP="00C21976">
      <w:pPr>
        <w:spacing w:after="0" w:line="240" w:lineRule="auto"/>
        <w:ind w:left="360"/>
        <w:jc w:val="both"/>
        <w:rPr>
          <w:rFonts w:ascii="Arial Narrow" w:eastAsia="Times New Roman" w:hAnsi="Arial Narrow" w:cs="Times New Roman"/>
          <w:sz w:val="24"/>
          <w:szCs w:val="24"/>
          <w:lang w:eastAsia="fr-FR"/>
        </w:rPr>
      </w:pPr>
    </w:p>
    <w:p w14:paraId="08691920"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projet d’installation de chantier devra donner toutes les précisions sur les points suivants :</w:t>
      </w:r>
    </w:p>
    <w:p w14:paraId="42F5A6E8" w14:textId="77777777" w:rsidR="00C21976" w:rsidRPr="00067A4A" w:rsidRDefault="00C21976" w:rsidP="00C07AA5">
      <w:pPr>
        <w:numPr>
          <w:ilvl w:val="0"/>
          <w:numId w:val="115"/>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En outre l’installation comprend la mobilisation effective du personnel d’encadrement notamment le conducteur des travaux et les chefs de chantiers.</w:t>
      </w:r>
    </w:p>
    <w:p w14:paraId="6510FAA8" w14:textId="62CE10A2" w:rsidR="00C21976" w:rsidRPr="00067A4A" w:rsidRDefault="0061208C" w:rsidP="00C21976">
      <w:pPr>
        <w:spacing w:after="0" w:line="240" w:lineRule="auto"/>
        <w:jc w:val="both"/>
        <w:rPr>
          <w:rFonts w:ascii="Arial Narrow" w:eastAsia="Times New Roman" w:hAnsi="Arial Narrow" w:cs="Times New Roman"/>
          <w:sz w:val="24"/>
          <w:szCs w:val="24"/>
          <w:u w:val="single"/>
          <w:lang w:eastAsia="fr-FR"/>
        </w:rPr>
      </w:pPr>
      <w:r w:rsidRPr="00067A4A">
        <w:rPr>
          <w:rFonts w:ascii="Arial Narrow" w:eastAsia="Times New Roman" w:hAnsi="Arial Narrow" w:cs="Times New Roman"/>
          <w:sz w:val="24"/>
          <w:szCs w:val="24"/>
          <w:u w:val="single"/>
          <w:lang w:eastAsia="fr-FR"/>
        </w:rPr>
        <w:t>Signalisation,</w:t>
      </w:r>
      <w:r w:rsidR="00C21976" w:rsidRPr="00067A4A">
        <w:rPr>
          <w:rFonts w:ascii="Arial Narrow" w:eastAsia="Times New Roman" w:hAnsi="Arial Narrow" w:cs="Times New Roman"/>
          <w:sz w:val="24"/>
          <w:szCs w:val="24"/>
          <w:u w:val="single"/>
          <w:lang w:eastAsia="fr-FR"/>
        </w:rPr>
        <w:t xml:space="preserve"> sécurité, divers</w:t>
      </w:r>
    </w:p>
    <w:p w14:paraId="576CD9D8"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L’attributaire prévoira de mettre en place la signalisation temporaire indispensable au respect de la sécurité des usagers et du personnel de l’entreprise. La description de ces dispositifs fera partie du programme d’exécution à fournir par l’attributaire en début de chantier.</w:t>
      </w:r>
    </w:p>
    <w:p w14:paraId="05EE1302"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195BD78C" w14:textId="77777777"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u w:val="single"/>
          <w:lang w:eastAsia="fr-FR"/>
        </w:rPr>
        <w:t>Article 08</w:t>
      </w:r>
      <w:r w:rsidRPr="00067A4A">
        <w:rPr>
          <w:rFonts w:ascii="Arial Narrow" w:eastAsia="Times New Roman" w:hAnsi="Arial Narrow" w:cs="Times New Roman"/>
          <w:b/>
          <w:bCs/>
          <w:sz w:val="24"/>
          <w:szCs w:val="24"/>
          <w:lang w:eastAsia="fr-FR"/>
        </w:rPr>
        <w:t xml:space="preserve"> :   </w:t>
      </w:r>
      <w:r w:rsidRPr="00067A4A">
        <w:rPr>
          <w:rFonts w:ascii="Arial Narrow" w:eastAsia="Times New Roman" w:hAnsi="Arial Narrow" w:cs="Times New Roman"/>
          <w:b/>
          <w:bCs/>
          <w:sz w:val="24"/>
          <w:szCs w:val="24"/>
          <w:u w:val="single"/>
          <w:lang w:eastAsia="fr-FR"/>
        </w:rPr>
        <w:t>TRAVAUX DE CHANTIER</w:t>
      </w:r>
      <w:r w:rsidRPr="00067A4A">
        <w:rPr>
          <w:rFonts w:ascii="Arial Narrow" w:eastAsia="Times New Roman" w:hAnsi="Arial Narrow" w:cs="Times New Roman"/>
          <w:b/>
          <w:bCs/>
          <w:sz w:val="24"/>
          <w:szCs w:val="24"/>
          <w:lang w:eastAsia="fr-FR"/>
        </w:rPr>
        <w:t xml:space="preserve"> </w:t>
      </w:r>
    </w:p>
    <w:p w14:paraId="7368C297"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u w:val="single"/>
          <w:lang w:eastAsia="fr-FR"/>
        </w:rPr>
        <w:t>I- Projets d’exécution</w:t>
      </w:r>
      <w:r w:rsidRPr="00067A4A">
        <w:rPr>
          <w:rFonts w:ascii="Arial Narrow" w:eastAsia="Times New Roman" w:hAnsi="Arial Narrow" w:cs="Times New Roman"/>
          <w:sz w:val="24"/>
          <w:szCs w:val="24"/>
          <w:lang w:eastAsia="fr-FR"/>
        </w:rPr>
        <w:t> :</w:t>
      </w:r>
    </w:p>
    <w:p w14:paraId="14FE058E"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Il comprend :</w:t>
      </w:r>
    </w:p>
    <w:p w14:paraId="7027E53C"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paramètres, les hypothèses et le dimensionnement des éléments de structures permettant d’apprécier les sections et le ferraillage desdits éléments ;</w:t>
      </w:r>
    </w:p>
    <w:p w14:paraId="45922808"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paramètres, les hypothèses et le dimensionnement des éléments d’électricité ;</w:t>
      </w:r>
    </w:p>
    <w:p w14:paraId="131690DA"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topographie et la climatologie de la zone du projet ;</w:t>
      </w:r>
    </w:p>
    <w:p w14:paraId="63BFBBC8"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hypothèses de calcul des éléments en béton armé ;</w:t>
      </w:r>
    </w:p>
    <w:p w14:paraId="4D93D786"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plans d’exécution signés par les personnes compétentes (terrassement, ferraillage, électricité, climatisation etc…) ;</w:t>
      </w:r>
    </w:p>
    <w:p w14:paraId="3BC010CA"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L’organisation du chantier.</w:t>
      </w:r>
    </w:p>
    <w:p w14:paraId="5250D871" w14:textId="77777777" w:rsidR="00C21976" w:rsidRPr="00067A4A" w:rsidRDefault="00C21976" w:rsidP="00C21976">
      <w:pPr>
        <w:spacing w:after="0" w:line="240" w:lineRule="auto"/>
        <w:ind w:left="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Connaissance des terrains</w:t>
      </w:r>
    </w:p>
    <w:p w14:paraId="028C56B3"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est censé avoir parfaite connaissance de la nature et de la consistance des terrains en place. Aucune réclamation ne sera acceptée en cours de travaux ; les différences de nature de terrain rencontrées en cours d’exécution n’entraîneront aucun supplément de prix.</w:t>
      </w:r>
    </w:p>
    <w:p w14:paraId="5CE6B6DD" w14:textId="77777777" w:rsidR="00C21976" w:rsidRPr="00067A4A" w:rsidRDefault="00C21976" w:rsidP="00C21976">
      <w:pPr>
        <w:spacing w:after="0" w:line="240" w:lineRule="auto"/>
        <w:ind w:left="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Acceptation des aléas du terrain</w:t>
      </w:r>
    </w:p>
    <w:p w14:paraId="1A023214"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est censé avoir accepté toutes les difficultés qu’il pourra rencontre du fait de la configuration des lieux, de la nature des sols, des maçonneries des massifs subsistants dans le terrain.</w:t>
      </w:r>
    </w:p>
    <w:p w14:paraId="6147E20F"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p>
    <w:p w14:paraId="1DB84D84"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En outre le Co-contractant devra s’assurer de la présence des emplacements des anciens réseaux : téléphone, eau, électricité ou autre qui pourraient subsister dans le terrain. Il ne devra donc déposer aucun compteur ou aucune canalisation existante sans avertir le Maître d’œuvre de leur présence.</w:t>
      </w:r>
    </w:p>
    <w:p w14:paraId="4282824A"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sera chargé d’effectuer toutes démarches utiles auprès des services publics en vue d’obtenir leur accord pour l’enlèvement de ces réseaux.</w:t>
      </w:r>
    </w:p>
    <w:p w14:paraId="23CD39B6" w14:textId="77777777" w:rsidR="00C21976" w:rsidRPr="00067A4A" w:rsidRDefault="00C21976" w:rsidP="00C21976">
      <w:pPr>
        <w:spacing w:after="0" w:line="240" w:lineRule="auto"/>
        <w:ind w:firstLine="703"/>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Reconnaissance des mitoyens</w:t>
      </w:r>
    </w:p>
    <w:p w14:paraId="132BB304"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Avant tout affouillement contre une construction existante et avant tout travail de reprise en sous œuvre, le Co-contractant devra s’assurer de la stabilité des ouvrages existants et fixer tous témoins nécessaires.</w:t>
      </w:r>
    </w:p>
    <w:p w14:paraId="0E7F6744"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Il aura en outre à sa charge de faire effectuer un constat des mitoyens par un huissier qui joindra à son rapport des photocopies de ces mitoyens.</w:t>
      </w:r>
    </w:p>
    <w:p w14:paraId="48A941C4" w14:textId="77777777" w:rsidR="00C21976" w:rsidRPr="00067A4A" w:rsidRDefault="00C21976" w:rsidP="00C21976">
      <w:pPr>
        <w:spacing w:after="0" w:line="240" w:lineRule="auto"/>
        <w:ind w:firstLine="703"/>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Reconnaissance des lieux</w:t>
      </w:r>
    </w:p>
    <w:p w14:paraId="204CE089"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terrain sera pris par l’entreprise dans l’état où il se trouve. L’entreprise est donc censée avoir appréciée toutes les difficultés qu’elle pourra rencontre du fait de la configuration des lieux, de la nature des sols, des constructions voisines, etc…</w:t>
      </w:r>
    </w:p>
    <w:p w14:paraId="404EA390" w14:textId="77777777" w:rsidR="00C21976" w:rsidRPr="00067A4A" w:rsidRDefault="00C21976" w:rsidP="00C21976">
      <w:pPr>
        <w:spacing w:after="0" w:line="240" w:lineRule="auto"/>
        <w:ind w:firstLine="703"/>
        <w:jc w:val="both"/>
        <w:rPr>
          <w:rFonts w:ascii="Arial Narrow" w:eastAsia="Times New Roman" w:hAnsi="Arial Narrow" w:cs="Times New Roman"/>
          <w:b/>
          <w:sz w:val="24"/>
          <w:szCs w:val="24"/>
          <w:lang w:eastAsia="fr-FR"/>
        </w:rPr>
      </w:pPr>
    </w:p>
    <w:p w14:paraId="23E5A335" w14:textId="77777777" w:rsidR="00C21976" w:rsidRPr="00067A4A" w:rsidRDefault="00C21976" w:rsidP="00C21976">
      <w:pPr>
        <w:spacing w:after="0" w:line="240" w:lineRule="auto"/>
        <w:ind w:firstLine="703"/>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Clôture de chantier</w:t>
      </w:r>
    </w:p>
    <w:p w14:paraId="3BB2DE34"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Des palissades de clôture de chantier seront mises en place en temps voulu par les soins de l’entreprise pendant la durée des travaux. L’entreprise devra en assurer l’entretien.</w:t>
      </w:r>
    </w:p>
    <w:p w14:paraId="58034256"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sorties et accès du chantier seront à signaler et à baliser suivant les règlements en vigueur et les demandes des Services Publics et du Maître d’œuvre.</w:t>
      </w:r>
    </w:p>
    <w:p w14:paraId="1014C818" w14:textId="77777777" w:rsidR="00C21976" w:rsidRPr="00067A4A" w:rsidRDefault="00C21976" w:rsidP="00C21976">
      <w:pPr>
        <w:spacing w:after="0" w:line="240" w:lineRule="auto"/>
        <w:ind w:firstLine="703"/>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Plan d’exécution</w:t>
      </w:r>
    </w:p>
    <w:p w14:paraId="084CF4F3"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devra établir un ensemble complet de plans d’exécution (plan généraux, plans de coffrage, de ferraillage, de forme de pente, de cloisonnement, etc…) et tous les plans demandés éventuellement par le Maître d’œuvre en cours des travaux.</w:t>
      </w:r>
    </w:p>
    <w:p w14:paraId="0B5DB28C"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Ces plans devront être soumis suffisamment à l’avance, à l’agrément du Maître d’œuvre. Cet agrément ne diminuera en rien la responsabilité de l’entreprise.</w:t>
      </w:r>
    </w:p>
    <w:p w14:paraId="2497550A"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Avant la réception, l’entreprise remettra au Maître d’Ouvrage un (01) contre calque et trois (03) tirages des plans conformes à l’exécution.</w:t>
      </w:r>
    </w:p>
    <w:p w14:paraId="5CA6329A"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p>
    <w:p w14:paraId="6EF03335" w14:textId="77777777" w:rsidR="00C21976" w:rsidRPr="00067A4A" w:rsidRDefault="00C21976" w:rsidP="00C21976">
      <w:pPr>
        <w:spacing w:after="0" w:line="240" w:lineRule="auto"/>
        <w:jc w:val="both"/>
        <w:rPr>
          <w:rFonts w:ascii="Arial Narrow" w:eastAsia="Times New Roman" w:hAnsi="Arial Narrow" w:cs="Times New Roman"/>
          <w:b/>
          <w:sz w:val="24"/>
          <w:szCs w:val="24"/>
          <w:u w:val="single"/>
          <w:lang w:eastAsia="fr-FR"/>
        </w:rPr>
      </w:pPr>
      <w:r w:rsidRPr="00067A4A">
        <w:rPr>
          <w:rFonts w:ascii="Arial Narrow" w:eastAsia="Times New Roman" w:hAnsi="Arial Narrow" w:cs="Times New Roman"/>
          <w:b/>
          <w:sz w:val="24"/>
          <w:szCs w:val="24"/>
          <w:u w:val="single"/>
          <w:lang w:eastAsia="fr-FR"/>
        </w:rPr>
        <w:t>FONDATIONS</w:t>
      </w:r>
    </w:p>
    <w:p w14:paraId="0FE95C5D"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semelles de béton armé seront coulées sur </w:t>
      </w:r>
      <w:smartTag w:uri="urn:schemas-microsoft-com:office:smarttags" w:element="metricconverter">
        <w:smartTagPr>
          <w:attr w:name="ProductID" w:val="5 cm"/>
        </w:smartTagPr>
        <w:r w:rsidRPr="00067A4A">
          <w:rPr>
            <w:rFonts w:ascii="Arial Narrow" w:eastAsia="Times New Roman" w:hAnsi="Arial Narrow" w:cs="Times New Roman"/>
            <w:sz w:val="24"/>
            <w:szCs w:val="24"/>
            <w:lang w:eastAsia="fr-FR"/>
          </w:rPr>
          <w:t>5 cm</w:t>
        </w:r>
      </w:smartTag>
      <w:r w:rsidRPr="00067A4A">
        <w:rPr>
          <w:rFonts w:ascii="Arial Narrow" w:eastAsia="Times New Roman" w:hAnsi="Arial Narrow" w:cs="Times New Roman"/>
          <w:sz w:val="24"/>
          <w:szCs w:val="24"/>
          <w:lang w:eastAsia="fr-FR"/>
        </w:rPr>
        <w:t xml:space="preserve"> de gros béton. Elles seront coulées à pleines fouilles à l’exécution de tout coffrage des bords de semelles. La mise en œuvre du béton de propreté devra suivre immédiatement à la fin du décapage de manière à éviter une décompression superficielle de terrain.</w:t>
      </w:r>
    </w:p>
    <w:p w14:paraId="068902AD"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 xml:space="preserve">- </w:t>
      </w:r>
      <w:r w:rsidRPr="00067A4A">
        <w:rPr>
          <w:rFonts w:ascii="Arial Narrow" w:eastAsia="Times New Roman" w:hAnsi="Arial Narrow" w:cs="Times New Roman"/>
          <w:b/>
          <w:sz w:val="24"/>
          <w:szCs w:val="24"/>
          <w:u w:val="single"/>
          <w:lang w:eastAsia="fr-FR"/>
        </w:rPr>
        <w:t>Dallage du sol</w:t>
      </w:r>
      <w:r w:rsidRPr="00067A4A">
        <w:rPr>
          <w:rFonts w:ascii="Arial Narrow" w:eastAsia="Times New Roman" w:hAnsi="Arial Narrow" w:cs="Times New Roman"/>
          <w:b/>
          <w:sz w:val="24"/>
          <w:szCs w:val="24"/>
          <w:lang w:eastAsia="fr-FR"/>
        </w:rPr>
        <w:t> :</w:t>
      </w:r>
    </w:p>
    <w:p w14:paraId="513864BD" w14:textId="224BCD77" w:rsidR="00C21976" w:rsidRPr="00067A4A" w:rsidRDefault="00C21976" w:rsidP="00C21976">
      <w:pPr>
        <w:spacing w:after="0" w:line="240" w:lineRule="auto"/>
        <w:ind w:firstLine="709"/>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dallages seront exécutés sur un </w:t>
      </w:r>
      <w:r w:rsidR="0061208C" w:rsidRPr="00067A4A">
        <w:rPr>
          <w:rFonts w:ascii="Arial Narrow" w:eastAsia="Times New Roman" w:hAnsi="Arial Narrow" w:cs="Times New Roman"/>
          <w:sz w:val="24"/>
          <w:szCs w:val="24"/>
          <w:lang w:eastAsia="fr-FR"/>
        </w:rPr>
        <w:t>terre-plein</w:t>
      </w:r>
      <w:r w:rsidRPr="00067A4A">
        <w:rPr>
          <w:rFonts w:ascii="Arial Narrow" w:eastAsia="Times New Roman" w:hAnsi="Arial Narrow" w:cs="Times New Roman"/>
          <w:sz w:val="24"/>
          <w:szCs w:val="24"/>
          <w:lang w:eastAsia="fr-FR"/>
        </w:rPr>
        <w:t xml:space="preserve"> nivelé et parfaitement pilonné. Constitution d’une fondation drainante et soigneusement damée.</w:t>
      </w:r>
    </w:p>
    <w:p w14:paraId="7B7D81D8" w14:textId="77777777" w:rsidR="00C21976" w:rsidRPr="00067A4A" w:rsidRDefault="00C21976" w:rsidP="00C21976">
      <w:pPr>
        <w:spacing w:after="0" w:line="240" w:lineRule="auto"/>
        <w:ind w:firstLine="709"/>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L’isolation contre l’humidité sera réalisée par une feuille de polyane placée directement sous la sous couche en béton avec relevé périphérique. Exécution d’une sous-couche en béton armé par un treillis soudé médian. Epaisseur suivant les charges à supporter. Le sol recevra un dallage en béton ordinaire avec treillis soudés dosé à 350 kg/m3 de 10 cm d’épaisseur.</w:t>
      </w:r>
    </w:p>
    <w:p w14:paraId="18EB3DD9"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13B06369"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u w:val="single"/>
          <w:lang w:eastAsia="fr-FR"/>
        </w:rPr>
        <w:t>MACONNERIE - ELEVATION</w:t>
      </w:r>
    </w:p>
    <w:p w14:paraId="70E261BF"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murs porteurs seront montés en agglos de ciment creux 15x20x40 suivant les indications des plans. Ces agglos doivent répondre à toutes les normes réglementaires. Si ces derniers sont transmis par l’attributaire, ils doivent obtenir l’approbation de l’ingénieur contrôle </w:t>
      </w:r>
    </w:p>
    <w:p w14:paraId="37CCDBD7"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491A9FE5" w14:textId="77777777" w:rsidR="00C21976" w:rsidRPr="00067A4A" w:rsidRDefault="00C21976" w:rsidP="00C07AA5">
      <w:pPr>
        <w:pStyle w:val="Paragraphedeliste"/>
        <w:numPr>
          <w:ilvl w:val="0"/>
          <w:numId w:val="112"/>
        </w:numPr>
        <w:contextualSpacing/>
        <w:jc w:val="both"/>
        <w:rPr>
          <w:rFonts w:ascii="Arial Narrow" w:hAnsi="Arial Narrow"/>
          <w:b/>
          <w:bCs/>
        </w:rPr>
      </w:pPr>
      <w:r w:rsidRPr="00067A4A">
        <w:rPr>
          <w:rFonts w:ascii="Arial Narrow" w:hAnsi="Arial Narrow"/>
          <w:b/>
          <w:bCs/>
        </w:rPr>
        <w:t xml:space="preserve">Couche d’accrochage ou gobetage </w:t>
      </w:r>
    </w:p>
    <w:p w14:paraId="1D74F766" w14:textId="77777777" w:rsidR="00C21976" w:rsidRPr="00067A4A" w:rsidRDefault="00C21976" w:rsidP="00C21976">
      <w:pPr>
        <w:spacing w:after="0" w:line="240" w:lineRule="auto"/>
        <w:ind w:firstLine="36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sz w:val="24"/>
          <w:szCs w:val="24"/>
          <w:lang w:eastAsia="fr-FR"/>
        </w:rPr>
        <w:t xml:space="preserve">dosage du gobetis sera de 350 kg/m3, le mortier sera gâché de manière à obtenir une bonne maniabilité. Le gobetis de </w:t>
      </w:r>
      <w:smartTag w:uri="urn:schemas-microsoft-com:office:smarttags" w:element="metricconverter">
        <w:smartTagPr>
          <w:attr w:name="ProductID" w:val="1 cm"/>
        </w:smartTagPr>
        <w:r w:rsidRPr="00067A4A">
          <w:rPr>
            <w:rFonts w:ascii="Arial Narrow" w:eastAsia="Times New Roman" w:hAnsi="Arial Narrow" w:cs="Times New Roman"/>
            <w:sz w:val="24"/>
            <w:szCs w:val="24"/>
            <w:lang w:eastAsia="fr-FR"/>
          </w:rPr>
          <w:t>1 cm</w:t>
        </w:r>
      </w:smartTag>
      <w:r w:rsidRPr="00067A4A">
        <w:rPr>
          <w:rFonts w:ascii="Arial Narrow" w:eastAsia="Times New Roman" w:hAnsi="Arial Narrow" w:cs="Times New Roman"/>
          <w:sz w:val="24"/>
          <w:szCs w:val="24"/>
          <w:lang w:eastAsia="fr-FR"/>
        </w:rPr>
        <w:t xml:space="preserve"> d’épaisseur devra couvrir sans surcharge la surface à enduire.</w:t>
      </w:r>
    </w:p>
    <w:p w14:paraId="2B43CA6A"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62B90D7C" w14:textId="77777777" w:rsidR="00C21976" w:rsidRPr="00067A4A" w:rsidRDefault="00C21976" w:rsidP="00C07AA5">
      <w:pPr>
        <w:pStyle w:val="Paragraphedeliste"/>
        <w:numPr>
          <w:ilvl w:val="0"/>
          <w:numId w:val="112"/>
        </w:numPr>
        <w:contextualSpacing/>
        <w:jc w:val="both"/>
        <w:rPr>
          <w:rFonts w:ascii="Arial Narrow" w:hAnsi="Arial Narrow"/>
        </w:rPr>
      </w:pPr>
      <w:r w:rsidRPr="00067A4A">
        <w:rPr>
          <w:rFonts w:ascii="Arial Narrow" w:hAnsi="Arial Narrow"/>
          <w:b/>
          <w:bCs/>
        </w:rPr>
        <w:t>La deuxième couche</w:t>
      </w:r>
    </w:p>
    <w:p w14:paraId="70474B19" w14:textId="77777777" w:rsidR="00C21976" w:rsidRPr="00067A4A" w:rsidRDefault="00C21976" w:rsidP="00C21976">
      <w:pPr>
        <w:spacing w:after="0" w:line="240" w:lineRule="auto"/>
        <w:ind w:firstLine="36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Elle sera exécutée sur la couche d’accrochage après un délai de trois jours. La capacité de cette couche sera obtenue par serrage très énergique et uniforme du mortier à la taloche. L’état de surface doit être rugueux et obtenu par passage d’une règle. L’épaisseur sera de l’ordre de </w:t>
      </w:r>
      <w:smartTag w:uri="urn:schemas-microsoft-com:office:smarttags" w:element="metricconverter">
        <w:smartTagPr>
          <w:attr w:name="ProductID" w:val="1.0 cm"/>
        </w:smartTagPr>
        <w:r w:rsidRPr="00067A4A">
          <w:rPr>
            <w:rFonts w:ascii="Arial Narrow" w:eastAsia="Times New Roman" w:hAnsi="Arial Narrow" w:cs="Times New Roman"/>
            <w:sz w:val="24"/>
            <w:szCs w:val="24"/>
            <w:lang w:eastAsia="fr-FR"/>
          </w:rPr>
          <w:t>1.0 cm</w:t>
        </w:r>
      </w:smartTag>
      <w:r w:rsidRPr="00067A4A">
        <w:rPr>
          <w:rFonts w:ascii="Arial Narrow" w:eastAsia="Times New Roman" w:hAnsi="Arial Narrow" w:cs="Times New Roman"/>
          <w:sz w:val="24"/>
          <w:szCs w:val="24"/>
          <w:lang w:eastAsia="fr-FR"/>
        </w:rPr>
        <w:t>.</w:t>
      </w:r>
    </w:p>
    <w:p w14:paraId="7A19045A" w14:textId="77777777" w:rsidR="00C21976" w:rsidRPr="00067A4A" w:rsidRDefault="00C21976" w:rsidP="00C21976">
      <w:pPr>
        <w:spacing w:after="0" w:line="240" w:lineRule="auto"/>
        <w:ind w:firstLine="360"/>
        <w:jc w:val="both"/>
        <w:rPr>
          <w:rFonts w:ascii="Arial Narrow" w:eastAsia="Times New Roman" w:hAnsi="Arial Narrow" w:cs="Times New Roman"/>
          <w:sz w:val="24"/>
          <w:szCs w:val="24"/>
          <w:lang w:eastAsia="fr-FR"/>
        </w:rPr>
      </w:pPr>
    </w:p>
    <w:p w14:paraId="2CC8DDB8" w14:textId="77777777" w:rsidR="00C21976" w:rsidRPr="00067A4A" w:rsidRDefault="00C21976" w:rsidP="00C07AA5">
      <w:pPr>
        <w:pStyle w:val="Paragraphedeliste"/>
        <w:numPr>
          <w:ilvl w:val="0"/>
          <w:numId w:val="112"/>
        </w:numPr>
        <w:contextualSpacing/>
        <w:jc w:val="both"/>
        <w:rPr>
          <w:rFonts w:ascii="Arial Narrow" w:hAnsi="Arial Narrow"/>
        </w:rPr>
      </w:pPr>
      <w:r w:rsidRPr="00067A4A">
        <w:rPr>
          <w:rFonts w:ascii="Arial Narrow" w:hAnsi="Arial Narrow"/>
          <w:b/>
          <w:bCs/>
        </w:rPr>
        <w:t>Couche de finition</w:t>
      </w:r>
    </w:p>
    <w:p w14:paraId="30EE9A69" w14:textId="77777777" w:rsidR="00C21976" w:rsidRPr="00067A4A" w:rsidRDefault="00C21976" w:rsidP="00C21976">
      <w:pPr>
        <w:tabs>
          <w:tab w:val="left" w:pos="426"/>
        </w:tabs>
        <w:spacing w:after="0" w:line="240" w:lineRule="auto"/>
        <w:ind w:firstLine="36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D’une épaisseur de l’ordre de </w:t>
      </w:r>
      <w:smartTag w:uri="urn:schemas-microsoft-com:office:smarttags" w:element="metricconverter">
        <w:smartTagPr>
          <w:attr w:name="ProductID" w:val="0.5 cm"/>
        </w:smartTagPr>
        <w:r w:rsidRPr="00067A4A">
          <w:rPr>
            <w:rFonts w:ascii="Arial Narrow" w:eastAsia="Times New Roman" w:hAnsi="Arial Narrow" w:cs="Times New Roman"/>
            <w:sz w:val="24"/>
            <w:szCs w:val="24"/>
            <w:lang w:eastAsia="fr-FR"/>
          </w:rPr>
          <w:t>0.5 cm</w:t>
        </w:r>
      </w:smartTag>
      <w:r w:rsidRPr="00067A4A">
        <w:rPr>
          <w:rFonts w:ascii="Arial Narrow" w:eastAsia="Times New Roman" w:hAnsi="Arial Narrow" w:cs="Times New Roman"/>
          <w:sz w:val="24"/>
          <w:szCs w:val="24"/>
          <w:lang w:eastAsia="fr-FR"/>
        </w:rPr>
        <w:t xml:space="preserve"> la couche de finition devra être exécutée après un minimum de 8 jours après la deuxième couche.</w:t>
      </w:r>
    </w:p>
    <w:p w14:paraId="4CA67B52"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29D5D614" w14:textId="77777777" w:rsidR="00C21976" w:rsidRPr="00067A4A" w:rsidRDefault="00C21976" w:rsidP="00C07AA5">
      <w:pPr>
        <w:pStyle w:val="Paragraphedeliste"/>
        <w:numPr>
          <w:ilvl w:val="0"/>
          <w:numId w:val="112"/>
        </w:numPr>
        <w:contextualSpacing/>
        <w:jc w:val="both"/>
        <w:rPr>
          <w:rFonts w:ascii="Arial Narrow" w:hAnsi="Arial Narrow"/>
          <w:b/>
        </w:rPr>
      </w:pPr>
      <w:r w:rsidRPr="00067A4A">
        <w:rPr>
          <w:rFonts w:ascii="Arial Narrow" w:hAnsi="Arial Narrow"/>
          <w:b/>
          <w:u w:val="single"/>
        </w:rPr>
        <w:t>Joints secs</w:t>
      </w:r>
      <w:r w:rsidRPr="00067A4A">
        <w:rPr>
          <w:rFonts w:ascii="Arial Narrow" w:hAnsi="Arial Narrow"/>
          <w:b/>
        </w:rPr>
        <w:t> :</w:t>
      </w:r>
    </w:p>
    <w:p w14:paraId="0B827637"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Toutes les fois que les maçonneries seront à cheval sur un joint de dilatation, un joint sec sera tiré au fer afin de laisser une arrête propre.</w:t>
      </w:r>
    </w:p>
    <w:p w14:paraId="26FDD142"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72518A12" w14:textId="77777777" w:rsidR="00C21976" w:rsidRPr="00067A4A" w:rsidRDefault="00C21976" w:rsidP="00C07AA5">
      <w:pPr>
        <w:pStyle w:val="Paragraphedeliste"/>
        <w:numPr>
          <w:ilvl w:val="0"/>
          <w:numId w:val="112"/>
        </w:numPr>
        <w:contextualSpacing/>
        <w:jc w:val="both"/>
        <w:rPr>
          <w:rFonts w:ascii="Arial Narrow" w:hAnsi="Arial Narrow"/>
          <w:b/>
        </w:rPr>
      </w:pPr>
      <w:r w:rsidRPr="00067A4A">
        <w:rPr>
          <w:rFonts w:ascii="Arial Narrow" w:hAnsi="Arial Narrow"/>
          <w:b/>
          <w:u w:val="single"/>
        </w:rPr>
        <w:t>Chape</w:t>
      </w:r>
      <w:r w:rsidRPr="00067A4A">
        <w:rPr>
          <w:rFonts w:ascii="Arial Narrow" w:hAnsi="Arial Narrow"/>
          <w:b/>
        </w:rPr>
        <w:t> :</w:t>
      </w:r>
    </w:p>
    <w:p w14:paraId="3D2ABE1D"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D’une épaisseur de </w:t>
      </w:r>
      <w:smartTag w:uri="urn:schemas-microsoft-com:office:smarttags" w:element="metricconverter">
        <w:smartTagPr>
          <w:attr w:name="ProductID" w:val="4 cm"/>
        </w:smartTagPr>
        <w:r w:rsidRPr="00067A4A">
          <w:rPr>
            <w:rFonts w:ascii="Arial Narrow" w:eastAsia="Times New Roman" w:hAnsi="Arial Narrow" w:cs="Times New Roman"/>
            <w:sz w:val="24"/>
            <w:szCs w:val="24"/>
            <w:lang w:eastAsia="fr-FR"/>
          </w:rPr>
          <w:t>4 cm</w:t>
        </w:r>
      </w:smartTag>
      <w:r w:rsidRPr="00067A4A">
        <w:rPr>
          <w:rFonts w:ascii="Arial Narrow" w:eastAsia="Times New Roman" w:hAnsi="Arial Narrow" w:cs="Times New Roman"/>
          <w:sz w:val="24"/>
          <w:szCs w:val="24"/>
          <w:lang w:eastAsia="fr-FR"/>
        </w:rPr>
        <w:t xml:space="preserve"> elle sera incorporée au dallage, réalisée avec un mortier de gros sable dosé à 400 kg/m3. Finition lissage à la barbotine de ciment.</w:t>
      </w:r>
    </w:p>
    <w:p w14:paraId="2BCC35D4"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5439D0F1" w14:textId="77777777" w:rsidR="00C21976" w:rsidRPr="00067A4A" w:rsidRDefault="00C21976" w:rsidP="00C07AA5">
      <w:pPr>
        <w:pStyle w:val="Paragraphedeliste"/>
        <w:numPr>
          <w:ilvl w:val="0"/>
          <w:numId w:val="112"/>
        </w:numPr>
        <w:contextualSpacing/>
        <w:jc w:val="both"/>
        <w:rPr>
          <w:rFonts w:ascii="Arial Narrow" w:hAnsi="Arial Narrow"/>
          <w:b/>
        </w:rPr>
      </w:pPr>
      <w:r w:rsidRPr="00067A4A">
        <w:rPr>
          <w:rFonts w:ascii="Arial Narrow" w:hAnsi="Arial Narrow"/>
          <w:b/>
          <w:u w:val="single"/>
        </w:rPr>
        <w:t>Joints secs</w:t>
      </w:r>
      <w:r w:rsidRPr="00067A4A">
        <w:rPr>
          <w:rFonts w:ascii="Arial Narrow" w:hAnsi="Arial Narrow"/>
          <w:b/>
        </w:rPr>
        <w:t> :</w:t>
      </w:r>
    </w:p>
    <w:p w14:paraId="49119FF7"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Toutes les fois que les maçonneries seront à cheval sur un joint de dilatation, un joint sec sera tiré au fer afin de laisser une arrête propre.</w:t>
      </w:r>
    </w:p>
    <w:p w14:paraId="4432AE95"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p>
    <w:p w14:paraId="67605A86"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p>
    <w:p w14:paraId="767DC30F"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51B1045E"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u w:val="single"/>
          <w:lang w:eastAsia="fr-FR"/>
        </w:rPr>
        <w:t>CHARPENTE – COUVERTURE - PLAFOND</w:t>
      </w:r>
    </w:p>
    <w:p w14:paraId="0F0175F9"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1- </w:t>
      </w:r>
      <w:r w:rsidRPr="00067A4A">
        <w:rPr>
          <w:rFonts w:ascii="Arial Narrow" w:eastAsia="Times New Roman" w:hAnsi="Arial Narrow" w:cs="Times New Roman"/>
          <w:sz w:val="24"/>
          <w:szCs w:val="24"/>
          <w:u w:val="single"/>
          <w:lang w:eastAsia="fr-FR"/>
        </w:rPr>
        <w:t>Charpente</w:t>
      </w:r>
      <w:r w:rsidRPr="00067A4A">
        <w:rPr>
          <w:rFonts w:ascii="Arial Narrow" w:eastAsia="Times New Roman" w:hAnsi="Arial Narrow" w:cs="Times New Roman"/>
          <w:sz w:val="24"/>
          <w:szCs w:val="24"/>
          <w:lang w:eastAsia="fr-FR"/>
        </w:rPr>
        <w:t> :</w:t>
      </w:r>
    </w:p>
    <w:p w14:paraId="4617938B"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p>
    <w:p w14:paraId="11841D48"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u w:val="single"/>
          <w:lang w:eastAsia="fr-FR"/>
        </w:rPr>
        <w:t>Fermes</w:t>
      </w:r>
      <w:r w:rsidRPr="00067A4A">
        <w:rPr>
          <w:rFonts w:ascii="Arial Narrow" w:eastAsia="Times New Roman" w:hAnsi="Arial Narrow" w:cs="Times New Roman"/>
          <w:sz w:val="24"/>
          <w:szCs w:val="24"/>
          <w:lang w:eastAsia="fr-FR"/>
        </w:rPr>
        <w:t> :</w:t>
      </w:r>
    </w:p>
    <w:p w14:paraId="14640835" w14:textId="541B70A0" w:rsidR="00C21976" w:rsidRPr="00067A4A" w:rsidRDefault="00C21976" w:rsidP="00C21976">
      <w:pPr>
        <w:tabs>
          <w:tab w:val="left" w:pos="284"/>
        </w:tabs>
        <w:spacing w:after="0" w:line="240" w:lineRule="auto"/>
        <w:ind w:firstLine="426"/>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fermes seront exécutées avec du bois dur traité au xylophène ou </w:t>
      </w:r>
      <w:r w:rsidR="0061208C" w:rsidRPr="00067A4A">
        <w:rPr>
          <w:rFonts w:ascii="Arial Narrow" w:eastAsia="Times New Roman" w:hAnsi="Arial Narrow" w:cs="Times New Roman"/>
          <w:sz w:val="24"/>
          <w:szCs w:val="24"/>
          <w:lang w:eastAsia="fr-FR"/>
        </w:rPr>
        <w:t>carbonyle section</w:t>
      </w:r>
      <w:r w:rsidRPr="00067A4A">
        <w:rPr>
          <w:rFonts w:ascii="Arial Narrow" w:eastAsia="Times New Roman" w:hAnsi="Arial Narrow" w:cs="Times New Roman"/>
          <w:sz w:val="24"/>
          <w:szCs w:val="24"/>
          <w:lang w:eastAsia="fr-FR"/>
        </w:rPr>
        <w:t xml:space="preserve"> 3x15.</w:t>
      </w:r>
    </w:p>
    <w:p w14:paraId="5C9BA3CE"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L’entrait et l’arbalétrier seront doublés</w:t>
      </w:r>
    </w:p>
    <w:p w14:paraId="59E80BC6"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assemblages se feront par clouage</w:t>
      </w:r>
    </w:p>
    <w:p w14:paraId="36188106"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651A91B4" w14:textId="77777777" w:rsidR="00C21976" w:rsidRPr="00067A4A" w:rsidRDefault="00C21976" w:rsidP="00C21976">
      <w:pPr>
        <w:spacing w:after="0" w:line="240" w:lineRule="auto"/>
        <w:jc w:val="both"/>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u w:val="single"/>
          <w:lang w:eastAsia="fr-FR"/>
        </w:rPr>
        <w:t>Pannes </w:t>
      </w:r>
      <w:r w:rsidRPr="00067A4A">
        <w:rPr>
          <w:rFonts w:ascii="Arial Narrow" w:eastAsia="Times New Roman" w:hAnsi="Arial Narrow" w:cs="Times New Roman"/>
          <w:i/>
          <w:iCs/>
          <w:sz w:val="24"/>
          <w:szCs w:val="24"/>
          <w:lang w:eastAsia="fr-FR"/>
        </w:rPr>
        <w:t>:</w:t>
      </w:r>
    </w:p>
    <w:p w14:paraId="47548E04"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u w:val="single"/>
          <w:lang w:eastAsia="fr-FR"/>
        </w:rPr>
      </w:pPr>
      <w:r w:rsidRPr="00067A4A">
        <w:rPr>
          <w:rFonts w:ascii="Arial Narrow" w:eastAsia="Times New Roman" w:hAnsi="Arial Narrow" w:cs="Times New Roman"/>
          <w:sz w:val="24"/>
          <w:szCs w:val="24"/>
          <w:lang w:eastAsia="fr-FR"/>
        </w:rPr>
        <w:t xml:space="preserve">Elles seront en bois dur traité au carbonyle, section 8x8 et fixées sur les fermes par les cavaliers en acier diamètre 6, sur les pignons et les murs de séparation, elles seront fixées par des aciers diamètre de 6 </w:t>
      </w:r>
    </w:p>
    <w:p w14:paraId="11D91150"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4F79E614"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2- </w:t>
      </w:r>
      <w:r w:rsidRPr="00067A4A">
        <w:rPr>
          <w:rFonts w:ascii="Arial Narrow" w:eastAsia="Times New Roman" w:hAnsi="Arial Narrow" w:cs="Times New Roman"/>
          <w:sz w:val="24"/>
          <w:szCs w:val="24"/>
          <w:u w:val="single"/>
          <w:lang w:eastAsia="fr-FR"/>
        </w:rPr>
        <w:t>Couverture</w:t>
      </w:r>
      <w:r w:rsidRPr="00067A4A">
        <w:rPr>
          <w:rFonts w:ascii="Arial Narrow" w:eastAsia="Times New Roman" w:hAnsi="Arial Narrow" w:cs="Times New Roman"/>
          <w:sz w:val="24"/>
          <w:szCs w:val="24"/>
          <w:lang w:eastAsia="fr-FR"/>
        </w:rPr>
        <w:t> :</w:t>
      </w:r>
    </w:p>
    <w:p w14:paraId="127C7A11" w14:textId="490E58B0"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Elle sera réalisée en tôle bac alu zinc tac 6/10</w:t>
      </w:r>
      <w:r w:rsidRPr="00067A4A">
        <w:rPr>
          <w:rFonts w:ascii="Arial Narrow" w:eastAsia="Times New Roman" w:hAnsi="Arial Narrow" w:cs="Times New Roman"/>
          <w:sz w:val="24"/>
          <w:szCs w:val="24"/>
          <w:vertAlign w:val="superscript"/>
          <w:lang w:eastAsia="fr-FR"/>
        </w:rPr>
        <w:t>ème</w:t>
      </w:r>
      <w:r w:rsidRPr="00067A4A">
        <w:rPr>
          <w:rFonts w:ascii="Arial Narrow" w:eastAsia="Times New Roman" w:hAnsi="Arial Narrow" w:cs="Times New Roman"/>
          <w:sz w:val="24"/>
          <w:szCs w:val="24"/>
          <w:lang w:eastAsia="fr-FR"/>
        </w:rPr>
        <w:t xml:space="preserve"> fixée sur les pannes par des </w:t>
      </w:r>
      <w:r w:rsidR="0061208C" w:rsidRPr="00067A4A">
        <w:rPr>
          <w:rFonts w:ascii="Arial Narrow" w:eastAsia="Times New Roman" w:hAnsi="Arial Narrow" w:cs="Times New Roman"/>
          <w:sz w:val="24"/>
          <w:szCs w:val="24"/>
          <w:lang w:eastAsia="fr-FR"/>
        </w:rPr>
        <w:t>tirs</w:t>
      </w:r>
      <w:r w:rsidRPr="00067A4A">
        <w:rPr>
          <w:rFonts w:ascii="Arial Narrow" w:eastAsia="Times New Roman" w:hAnsi="Arial Narrow" w:cs="Times New Roman"/>
          <w:sz w:val="24"/>
          <w:szCs w:val="24"/>
          <w:lang w:eastAsia="fr-FR"/>
        </w:rPr>
        <w:t xml:space="preserve"> fonds de 8x80 avec accessoires</w:t>
      </w:r>
    </w:p>
    <w:p w14:paraId="4C6387C3"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faîtage sera relevé et couvert avec des tôles faîtières de 50</w:t>
      </w:r>
    </w:p>
    <w:p w14:paraId="215C166A"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pignons recevront des rives en aluminium ou seront en acrotère</w:t>
      </w:r>
    </w:p>
    <w:p w14:paraId="64D49A6D" w14:textId="63144CC4"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eaux des pluies seront </w:t>
      </w:r>
      <w:r w:rsidR="0061208C" w:rsidRPr="00067A4A">
        <w:rPr>
          <w:rFonts w:ascii="Arial Narrow" w:eastAsia="Times New Roman" w:hAnsi="Arial Narrow" w:cs="Times New Roman"/>
          <w:sz w:val="24"/>
          <w:szCs w:val="24"/>
          <w:lang w:eastAsia="fr-FR"/>
        </w:rPr>
        <w:t>recueillies</w:t>
      </w:r>
      <w:r w:rsidRPr="00067A4A">
        <w:rPr>
          <w:rFonts w:ascii="Arial Narrow" w:eastAsia="Times New Roman" w:hAnsi="Arial Narrow" w:cs="Times New Roman"/>
          <w:sz w:val="24"/>
          <w:szCs w:val="24"/>
          <w:lang w:eastAsia="fr-FR"/>
        </w:rPr>
        <w:t xml:space="preserve"> dans un </w:t>
      </w:r>
      <w:r w:rsidR="0061208C" w:rsidRPr="00067A4A">
        <w:rPr>
          <w:rFonts w:ascii="Arial Narrow" w:eastAsia="Times New Roman" w:hAnsi="Arial Narrow" w:cs="Times New Roman"/>
          <w:sz w:val="24"/>
          <w:szCs w:val="24"/>
          <w:lang w:eastAsia="fr-FR"/>
        </w:rPr>
        <w:t>chéneau métallique</w:t>
      </w:r>
      <w:r w:rsidRPr="00067A4A">
        <w:rPr>
          <w:rFonts w:ascii="Arial Narrow" w:eastAsia="Times New Roman" w:hAnsi="Arial Narrow" w:cs="Times New Roman"/>
          <w:sz w:val="24"/>
          <w:szCs w:val="24"/>
          <w:lang w:eastAsia="fr-FR"/>
        </w:rPr>
        <w:t xml:space="preserve"> et s’écouleront dans des descentes d’eaux pluviales.</w:t>
      </w:r>
    </w:p>
    <w:p w14:paraId="4B353119"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w:t>
      </w:r>
    </w:p>
    <w:p w14:paraId="52A95C54"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3- </w:t>
      </w:r>
      <w:r w:rsidRPr="00067A4A">
        <w:rPr>
          <w:rFonts w:ascii="Arial Narrow" w:eastAsia="Times New Roman" w:hAnsi="Arial Narrow" w:cs="Times New Roman"/>
          <w:sz w:val="24"/>
          <w:szCs w:val="24"/>
          <w:u w:val="single"/>
          <w:lang w:eastAsia="fr-FR"/>
        </w:rPr>
        <w:t>Plafond</w:t>
      </w:r>
      <w:r w:rsidRPr="00067A4A">
        <w:rPr>
          <w:rFonts w:ascii="Arial Narrow" w:eastAsia="Times New Roman" w:hAnsi="Arial Narrow" w:cs="Times New Roman"/>
          <w:sz w:val="24"/>
          <w:szCs w:val="24"/>
          <w:lang w:eastAsia="fr-FR"/>
        </w:rPr>
        <w:t xml:space="preserve"> </w:t>
      </w:r>
    </w:p>
    <w:p w14:paraId="4647F0F6"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plafonnage sera réalisé en contre-plaqué trié et traité, de </w:t>
      </w:r>
      <w:smartTag w:uri="urn:schemas-microsoft-com:office:smarttags" w:element="metricconverter">
        <w:smartTagPr>
          <w:attr w:name="ProductID" w:val="4 mm"/>
        </w:smartTagPr>
        <w:r w:rsidRPr="00067A4A">
          <w:rPr>
            <w:rFonts w:ascii="Arial Narrow" w:eastAsia="Times New Roman" w:hAnsi="Arial Narrow" w:cs="Times New Roman"/>
            <w:sz w:val="24"/>
            <w:szCs w:val="24"/>
            <w:lang w:eastAsia="fr-FR"/>
          </w:rPr>
          <w:t>4 mm</w:t>
        </w:r>
      </w:smartTag>
      <w:r w:rsidRPr="00067A4A">
        <w:rPr>
          <w:rFonts w:ascii="Arial Narrow" w:eastAsia="Times New Roman" w:hAnsi="Arial Narrow" w:cs="Times New Roman"/>
          <w:sz w:val="24"/>
          <w:szCs w:val="24"/>
          <w:lang w:eastAsia="fr-FR"/>
        </w:rPr>
        <w:t xml:space="preserve"> d’épaisseur. Les panneaux seront en double module de </w:t>
      </w:r>
      <w:smartTag w:uri="urn:schemas-microsoft-com:office:smarttags" w:element="metricconverter">
        <w:smartTagPr>
          <w:attr w:name="ProductID" w:val="60 cm"/>
        </w:smartTagPr>
        <w:r w:rsidRPr="00067A4A">
          <w:rPr>
            <w:rFonts w:ascii="Arial Narrow" w:eastAsia="Times New Roman" w:hAnsi="Arial Narrow" w:cs="Times New Roman"/>
            <w:sz w:val="24"/>
            <w:szCs w:val="24"/>
            <w:lang w:eastAsia="fr-FR"/>
          </w:rPr>
          <w:t>60 cm</w:t>
        </w:r>
      </w:smartTag>
      <w:r w:rsidRPr="00067A4A">
        <w:rPr>
          <w:rFonts w:ascii="Arial Narrow" w:eastAsia="Times New Roman" w:hAnsi="Arial Narrow" w:cs="Times New Roman"/>
          <w:sz w:val="24"/>
          <w:szCs w:val="24"/>
          <w:lang w:eastAsia="fr-FR"/>
        </w:rPr>
        <w:t xml:space="preserve"> x </w:t>
      </w:r>
      <w:smartTag w:uri="urn:schemas-microsoft-com:office:smarttags" w:element="metricconverter">
        <w:smartTagPr>
          <w:attr w:name="ProductID" w:val="120 cm"/>
        </w:smartTagPr>
        <w:r w:rsidRPr="00067A4A">
          <w:rPr>
            <w:rFonts w:ascii="Arial Narrow" w:eastAsia="Times New Roman" w:hAnsi="Arial Narrow" w:cs="Times New Roman"/>
            <w:sz w:val="24"/>
            <w:szCs w:val="24"/>
            <w:lang w:eastAsia="fr-FR"/>
          </w:rPr>
          <w:t>120 cm</w:t>
        </w:r>
      </w:smartTag>
      <w:r w:rsidRPr="00067A4A">
        <w:rPr>
          <w:rFonts w:ascii="Arial Narrow" w:eastAsia="Times New Roman" w:hAnsi="Arial Narrow" w:cs="Times New Roman"/>
          <w:sz w:val="24"/>
          <w:szCs w:val="24"/>
          <w:lang w:eastAsia="fr-FR"/>
        </w:rPr>
        <w:t xml:space="preserve"> fixés sur le solivage en lattes de </w:t>
      </w:r>
      <w:smartTag w:uri="urn:schemas-microsoft-com:office:smarttags" w:element="metricconverter">
        <w:smartTagPr>
          <w:attr w:name="ProductID" w:val="4 cm"/>
        </w:smartTagPr>
        <w:r w:rsidRPr="00067A4A">
          <w:rPr>
            <w:rFonts w:ascii="Arial Narrow" w:eastAsia="Times New Roman" w:hAnsi="Arial Narrow" w:cs="Times New Roman"/>
            <w:sz w:val="24"/>
            <w:szCs w:val="24"/>
            <w:lang w:eastAsia="fr-FR"/>
          </w:rPr>
          <w:t>4 cm</w:t>
        </w:r>
      </w:smartTag>
      <w:r w:rsidRPr="00067A4A">
        <w:rPr>
          <w:rFonts w:ascii="Arial Narrow" w:eastAsia="Times New Roman" w:hAnsi="Arial Narrow" w:cs="Times New Roman"/>
          <w:sz w:val="24"/>
          <w:szCs w:val="24"/>
          <w:lang w:eastAsia="fr-FR"/>
        </w:rPr>
        <w:t xml:space="preserve"> x 8 cm ; ils seront isolés les uns des autres par un joint creux de </w:t>
      </w:r>
      <w:smartTag w:uri="urn:schemas-microsoft-com:office:smarttags" w:element="metricconverter">
        <w:smartTagPr>
          <w:attr w:name="ProductID" w:val="5 mm"/>
        </w:smartTagPr>
        <w:r w:rsidRPr="00067A4A">
          <w:rPr>
            <w:rFonts w:ascii="Arial Narrow" w:eastAsia="Times New Roman" w:hAnsi="Arial Narrow" w:cs="Times New Roman"/>
            <w:sz w:val="24"/>
            <w:szCs w:val="24"/>
            <w:lang w:eastAsia="fr-FR"/>
          </w:rPr>
          <w:t>5 mm</w:t>
        </w:r>
      </w:smartTag>
    </w:p>
    <w:p w14:paraId="50F3DD2A" w14:textId="201DDB53" w:rsidR="00C21976" w:rsidRPr="00067A4A" w:rsidRDefault="0061208C"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Couvre-joints périphériques</w:t>
      </w:r>
      <w:r w:rsidR="00C21976" w:rsidRPr="00067A4A">
        <w:rPr>
          <w:rFonts w:ascii="Arial Narrow" w:eastAsia="Times New Roman" w:hAnsi="Arial Narrow" w:cs="Times New Roman"/>
          <w:sz w:val="24"/>
          <w:szCs w:val="24"/>
          <w:lang w:eastAsia="fr-FR"/>
        </w:rPr>
        <w:t xml:space="preserve"> tant à l’intérieur qu’à l’extérieur</w:t>
      </w:r>
    </w:p>
    <w:p w14:paraId="36787F42"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Trappe de visite à pourvoir à des endroits facilement accessibles</w:t>
      </w:r>
    </w:p>
    <w:p w14:paraId="47B6C923" w14:textId="553120D1"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Trous de ventilation perforés sur des </w:t>
      </w:r>
      <w:r w:rsidR="0061208C" w:rsidRPr="00067A4A">
        <w:rPr>
          <w:rFonts w:ascii="Arial Narrow" w:eastAsia="Times New Roman" w:hAnsi="Arial Narrow" w:cs="Times New Roman"/>
          <w:sz w:val="24"/>
          <w:szCs w:val="24"/>
          <w:lang w:eastAsia="fr-FR"/>
        </w:rPr>
        <w:t>plaques extérieures</w:t>
      </w:r>
      <w:r w:rsidRPr="00067A4A">
        <w:rPr>
          <w:rFonts w:ascii="Arial Narrow" w:eastAsia="Times New Roman" w:hAnsi="Arial Narrow" w:cs="Times New Roman"/>
          <w:sz w:val="24"/>
          <w:szCs w:val="24"/>
          <w:lang w:eastAsia="fr-FR"/>
        </w:rPr>
        <w:t xml:space="preserve"> au droit de chaque pièce. </w:t>
      </w:r>
    </w:p>
    <w:p w14:paraId="4A4F2C77"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p>
    <w:p w14:paraId="5A69A885" w14:textId="77777777" w:rsidR="00C21976" w:rsidRPr="00067A4A" w:rsidRDefault="00C21976" w:rsidP="00C21976">
      <w:pPr>
        <w:spacing w:after="0" w:line="240" w:lineRule="auto"/>
        <w:ind w:left="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Règlement à observer</w:t>
      </w:r>
    </w:p>
    <w:p w14:paraId="2272E79C" w14:textId="77777777" w:rsidR="00C21976" w:rsidRPr="00067A4A" w:rsidRDefault="00C21976" w:rsidP="00C21976">
      <w:pPr>
        <w:spacing w:after="0" w:line="240" w:lineRule="auto"/>
        <w:ind w:firstLine="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sz w:val="24"/>
          <w:szCs w:val="24"/>
          <w:lang w:eastAsia="fr-FR"/>
        </w:rPr>
        <w:t>Lors de la réalisation des ouvrages faisant l’objet du devis descriptif, l’entreprise devra se conformer aux lois règlements, normes en vigueur au moment de l’exécution des travaux notamment</w:t>
      </w:r>
      <w:r w:rsidRPr="00067A4A">
        <w:rPr>
          <w:rFonts w:ascii="Arial Narrow" w:eastAsia="Times New Roman" w:hAnsi="Arial Narrow" w:cs="Times New Roman"/>
          <w:b/>
          <w:sz w:val="24"/>
          <w:szCs w:val="24"/>
          <w:lang w:eastAsia="fr-FR"/>
        </w:rPr>
        <w:t> :</w:t>
      </w:r>
    </w:p>
    <w:p w14:paraId="2D2C17BA"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DTU N°30 : travaux de charpente et escaliers en bois</w:t>
      </w:r>
    </w:p>
    <w:p w14:paraId="0F96FC10"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DTU N°40.42 : Couverture par grands éléments de feuilles et bandes en aluminium</w:t>
      </w:r>
    </w:p>
    <w:p w14:paraId="2E509BD9"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Norme NF P 21.202 : règle de calcul et exécution des assemblages</w:t>
      </w:r>
    </w:p>
    <w:p w14:paraId="6577A9D9"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Règles CB 71 : règles de calcul et de conception des charpentes en bois.</w:t>
      </w:r>
    </w:p>
    <w:p w14:paraId="3ABBD7C1" w14:textId="77777777" w:rsidR="00C21976" w:rsidRPr="00067A4A" w:rsidRDefault="00C21976" w:rsidP="00C21976">
      <w:pPr>
        <w:spacing w:after="0" w:line="240" w:lineRule="auto"/>
        <w:jc w:val="both"/>
        <w:rPr>
          <w:rFonts w:ascii="Arial Narrow" w:eastAsia="Times New Roman" w:hAnsi="Arial Narrow" w:cs="Times New Roman"/>
          <w:bCs/>
          <w:sz w:val="24"/>
          <w:szCs w:val="24"/>
          <w:u w:val="single"/>
          <w:lang w:eastAsia="fr-FR"/>
        </w:rPr>
      </w:pPr>
    </w:p>
    <w:p w14:paraId="5350CC7F"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MENUISERIE METALLIQUE ET BOIS</w:t>
      </w:r>
    </w:p>
    <w:p w14:paraId="5DC2059E" w14:textId="77777777" w:rsidR="00C21976" w:rsidRPr="00067A4A" w:rsidRDefault="00C21976" w:rsidP="00C07AA5">
      <w:pPr>
        <w:numPr>
          <w:ilvl w:val="1"/>
          <w:numId w:val="113"/>
        </w:numPr>
        <w:spacing w:after="0" w:line="240" w:lineRule="auto"/>
        <w:jc w:val="both"/>
        <w:rPr>
          <w:rFonts w:ascii="Arial Narrow" w:eastAsia="Times New Roman" w:hAnsi="Arial Narrow" w:cs="Times New Roman"/>
          <w:sz w:val="24"/>
          <w:szCs w:val="24"/>
          <w:u w:val="single"/>
          <w:lang w:eastAsia="fr-FR"/>
        </w:rPr>
      </w:pPr>
      <w:r w:rsidRPr="00067A4A">
        <w:rPr>
          <w:rFonts w:ascii="Arial Narrow" w:eastAsia="Times New Roman" w:hAnsi="Arial Narrow" w:cs="Times New Roman"/>
          <w:sz w:val="24"/>
          <w:szCs w:val="24"/>
          <w:u w:val="single"/>
          <w:lang w:eastAsia="fr-FR"/>
        </w:rPr>
        <w:t xml:space="preserve">Portes </w:t>
      </w:r>
    </w:p>
    <w:p w14:paraId="775E644C"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7B3AB902"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portes intérieures seront en bois suivant des plans spécifiques à deux vantaux de </w:t>
      </w:r>
      <w:smartTag w:uri="urn:schemas-microsoft-com:office:smarttags" w:element="metricconverter">
        <w:smartTagPr>
          <w:attr w:name="ProductID" w:val="2,10 m"/>
        </w:smartTagPr>
        <w:r w:rsidRPr="00067A4A">
          <w:rPr>
            <w:rFonts w:ascii="Arial Narrow" w:eastAsia="Times New Roman" w:hAnsi="Arial Narrow" w:cs="Times New Roman"/>
            <w:sz w:val="24"/>
            <w:szCs w:val="24"/>
            <w:lang w:eastAsia="fr-FR"/>
          </w:rPr>
          <w:t>2,10 m</w:t>
        </w:r>
      </w:smartTag>
      <w:r w:rsidRPr="00067A4A">
        <w:rPr>
          <w:rFonts w:ascii="Arial Narrow" w:eastAsia="Times New Roman" w:hAnsi="Arial Narrow" w:cs="Times New Roman"/>
          <w:sz w:val="24"/>
          <w:szCs w:val="24"/>
          <w:lang w:eastAsia="fr-FR"/>
        </w:rPr>
        <w:t xml:space="preserve"> de haut.</w:t>
      </w:r>
    </w:p>
    <w:p w14:paraId="16D8763E"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portes extérieures seront en métal forgé suivant les plans spécifiques à un ou deux vantaux de </w:t>
      </w:r>
      <w:smartTag w:uri="urn:schemas-microsoft-com:office:smarttags" w:element="metricconverter">
        <w:smartTagPr>
          <w:attr w:name="ProductID" w:val="2,10 m"/>
        </w:smartTagPr>
        <w:r w:rsidRPr="00067A4A">
          <w:rPr>
            <w:rFonts w:ascii="Arial Narrow" w:eastAsia="Times New Roman" w:hAnsi="Arial Narrow" w:cs="Times New Roman"/>
            <w:sz w:val="24"/>
            <w:szCs w:val="24"/>
            <w:lang w:eastAsia="fr-FR"/>
          </w:rPr>
          <w:t>2,10 m</w:t>
        </w:r>
      </w:smartTag>
      <w:r w:rsidRPr="00067A4A">
        <w:rPr>
          <w:rFonts w:ascii="Arial Narrow" w:eastAsia="Times New Roman" w:hAnsi="Arial Narrow" w:cs="Times New Roman"/>
          <w:sz w:val="24"/>
          <w:szCs w:val="24"/>
          <w:lang w:eastAsia="fr-FR"/>
        </w:rPr>
        <w:t xml:space="preserve"> de haut.</w:t>
      </w:r>
    </w:p>
    <w:p w14:paraId="093CED63" w14:textId="77777777" w:rsidR="00C21976" w:rsidRPr="00067A4A" w:rsidRDefault="00C21976" w:rsidP="00C21976">
      <w:pPr>
        <w:spacing w:after="0" w:line="240" w:lineRule="auto"/>
        <w:ind w:left="1080"/>
        <w:jc w:val="both"/>
        <w:rPr>
          <w:rFonts w:ascii="Arial Narrow" w:eastAsia="Times New Roman" w:hAnsi="Arial Narrow" w:cs="Times New Roman"/>
          <w:b/>
          <w:sz w:val="24"/>
          <w:szCs w:val="24"/>
          <w:lang w:eastAsia="fr-FR"/>
        </w:rPr>
      </w:pPr>
    </w:p>
    <w:p w14:paraId="016B9FAC" w14:textId="77777777" w:rsidR="00C21976" w:rsidRPr="00067A4A" w:rsidRDefault="00C21976" w:rsidP="00C07AA5">
      <w:pPr>
        <w:numPr>
          <w:ilvl w:val="1"/>
          <w:numId w:val="113"/>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u w:val="single"/>
          <w:lang w:eastAsia="fr-FR"/>
        </w:rPr>
        <w:t xml:space="preserve"> Seuils : </w:t>
      </w:r>
    </w:p>
    <w:p w14:paraId="18D93F83" w14:textId="77777777" w:rsidR="00C21976" w:rsidRPr="00067A4A" w:rsidRDefault="00C21976" w:rsidP="00C21976">
      <w:pPr>
        <w:spacing w:after="0" w:line="240" w:lineRule="auto"/>
        <w:ind w:left="1080"/>
        <w:jc w:val="both"/>
        <w:rPr>
          <w:rFonts w:ascii="Arial Narrow" w:eastAsia="Times New Roman" w:hAnsi="Arial Narrow" w:cs="Times New Roman"/>
          <w:sz w:val="24"/>
          <w:szCs w:val="24"/>
          <w:lang w:eastAsia="fr-FR"/>
        </w:rPr>
      </w:pPr>
    </w:p>
    <w:p w14:paraId="616636A4" w14:textId="77777777" w:rsidR="00C21976" w:rsidRPr="00067A4A" w:rsidRDefault="00C21976" w:rsidP="00C21976">
      <w:pPr>
        <w:spacing w:after="0" w:line="240" w:lineRule="auto"/>
        <w:ind w:left="108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Pour l’arrêt de la chape au niveau de l’estrade, des portes et de la véranda, ils seront en :</w:t>
      </w:r>
    </w:p>
    <w:p w14:paraId="294B23CF" w14:textId="77777777" w:rsidR="00C21976" w:rsidRPr="00067A4A" w:rsidRDefault="00C21976" w:rsidP="00C21976">
      <w:pPr>
        <w:spacing w:after="0" w:line="240" w:lineRule="auto"/>
        <w:ind w:left="108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Cornière de 30 avec queue de carpe tous les </w:t>
      </w:r>
      <w:smartTag w:uri="urn:schemas-microsoft-com:office:smarttags" w:element="metricconverter">
        <w:smartTagPr>
          <w:attr w:name="ProductID" w:val="50 cm"/>
        </w:smartTagPr>
        <w:r w:rsidRPr="00067A4A">
          <w:rPr>
            <w:rFonts w:ascii="Arial Narrow" w:eastAsia="Times New Roman" w:hAnsi="Arial Narrow" w:cs="Times New Roman"/>
            <w:sz w:val="24"/>
            <w:szCs w:val="24"/>
            <w:lang w:eastAsia="fr-FR"/>
          </w:rPr>
          <w:t>50 cm</w:t>
        </w:r>
      </w:smartTag>
    </w:p>
    <w:p w14:paraId="42A97F7C" w14:textId="77777777" w:rsidR="00C21976" w:rsidRPr="00067A4A" w:rsidRDefault="00C21976" w:rsidP="00C21976">
      <w:pPr>
        <w:spacing w:after="0" w:line="240" w:lineRule="auto"/>
        <w:ind w:left="1080"/>
        <w:jc w:val="both"/>
        <w:rPr>
          <w:rFonts w:ascii="Arial Narrow" w:eastAsia="Times New Roman" w:hAnsi="Arial Narrow" w:cs="Times New Roman"/>
          <w:sz w:val="24"/>
          <w:szCs w:val="24"/>
          <w:lang w:eastAsia="fr-FR"/>
        </w:rPr>
      </w:pPr>
    </w:p>
    <w:p w14:paraId="7B8C963A" w14:textId="77777777" w:rsidR="00C21976" w:rsidRPr="00067A4A" w:rsidRDefault="00C21976" w:rsidP="00C07AA5">
      <w:pPr>
        <w:numPr>
          <w:ilvl w:val="1"/>
          <w:numId w:val="113"/>
        </w:numPr>
        <w:spacing w:after="0" w:line="240" w:lineRule="auto"/>
        <w:jc w:val="both"/>
        <w:rPr>
          <w:rFonts w:ascii="Arial Narrow" w:eastAsia="Times New Roman" w:hAnsi="Arial Narrow" w:cs="Times New Roman"/>
          <w:sz w:val="24"/>
          <w:szCs w:val="24"/>
          <w:u w:val="single"/>
          <w:lang w:eastAsia="fr-FR"/>
        </w:rPr>
      </w:pPr>
      <w:r w:rsidRPr="00067A4A">
        <w:rPr>
          <w:rFonts w:ascii="Arial Narrow" w:eastAsia="Times New Roman" w:hAnsi="Arial Narrow" w:cs="Times New Roman"/>
          <w:sz w:val="24"/>
          <w:szCs w:val="24"/>
          <w:u w:val="single"/>
          <w:lang w:eastAsia="fr-FR"/>
        </w:rPr>
        <w:t>Grilles</w:t>
      </w:r>
    </w:p>
    <w:p w14:paraId="5B6C3BA2" w14:textId="77777777" w:rsidR="00C21976" w:rsidRPr="00067A4A" w:rsidRDefault="00C21976" w:rsidP="00C21976">
      <w:pPr>
        <w:spacing w:after="0" w:line="240" w:lineRule="auto"/>
        <w:ind w:left="108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grilles des fenêtres seront en tube métallique forgé suivant les plans spécifiques.</w:t>
      </w:r>
    </w:p>
    <w:p w14:paraId="6238ACC3" w14:textId="77777777"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p>
    <w:p w14:paraId="334898CC" w14:textId="77777777"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lang w:eastAsia="fr-FR"/>
        </w:rPr>
        <w:t>Règlements à observer</w:t>
      </w:r>
    </w:p>
    <w:p w14:paraId="031A896E"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Cahier N° 173 du CSTB menuiserie bois</w:t>
      </w:r>
    </w:p>
    <w:p w14:paraId="2C16E0BB"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N°361 : travaux de menuiserie bois ainsi que toutes les normes</w:t>
      </w:r>
    </w:p>
    <w:p w14:paraId="04B84061"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N°39.1 : travaux de vitrerie</w:t>
      </w:r>
    </w:p>
    <w:p w14:paraId="2B8A7692"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N°39.4 : Travaux de miroiterie et vitrage en verre épais</w:t>
      </w:r>
    </w:p>
    <w:p w14:paraId="79F394C1"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 39.5 : prescriptions provisoires pour l’utilisation du verre à vitre</w:t>
      </w:r>
    </w:p>
    <w:p w14:paraId="109EA887"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31B3F2A0"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5F6FA4B6"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ELECTRICITE</w:t>
      </w:r>
    </w:p>
    <w:p w14:paraId="590EC9FC"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2767A9A8" w14:textId="77777777" w:rsidR="00C21976" w:rsidRPr="00067A4A" w:rsidRDefault="00C21976" w:rsidP="00C21976">
      <w:pPr>
        <w:spacing w:after="0" w:line="240" w:lineRule="auto"/>
        <w:jc w:val="both"/>
        <w:rPr>
          <w:rFonts w:ascii="Arial Narrow" w:eastAsia="Times New Roman" w:hAnsi="Arial Narrow" w:cs="Times New Roman"/>
          <w:bCs/>
          <w:sz w:val="24"/>
          <w:szCs w:val="24"/>
          <w:u w:val="single"/>
          <w:lang w:eastAsia="fr-FR"/>
        </w:rPr>
      </w:pPr>
      <w:r w:rsidRPr="00067A4A">
        <w:rPr>
          <w:rFonts w:ascii="Arial Narrow" w:eastAsia="Times New Roman" w:hAnsi="Arial Narrow" w:cs="Times New Roman"/>
          <w:bCs/>
          <w:sz w:val="24"/>
          <w:szCs w:val="24"/>
          <w:lang w:eastAsia="fr-FR"/>
        </w:rPr>
        <w:t xml:space="preserve">              1-</w:t>
      </w:r>
      <w:r w:rsidRPr="00067A4A">
        <w:rPr>
          <w:rFonts w:ascii="Arial Narrow" w:eastAsia="Times New Roman" w:hAnsi="Arial Narrow" w:cs="Times New Roman"/>
          <w:bCs/>
          <w:sz w:val="24"/>
          <w:szCs w:val="24"/>
          <w:u w:val="single"/>
          <w:lang w:eastAsia="fr-FR"/>
        </w:rPr>
        <w:t xml:space="preserve"> Fourreautage</w:t>
      </w:r>
    </w:p>
    <w:p w14:paraId="4EE45517"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En tube iso range de diamètre </w:t>
      </w:r>
      <w:smartTag w:uri="urn:schemas-microsoft-com:office:smarttags" w:element="metricconverter">
        <w:smartTagPr>
          <w:attr w:name="ProductID" w:val="16 mm"/>
        </w:smartTagPr>
        <w:r w:rsidRPr="00067A4A">
          <w:rPr>
            <w:rFonts w:ascii="Arial Narrow" w:eastAsia="Times New Roman" w:hAnsi="Arial Narrow" w:cs="Times New Roman"/>
            <w:sz w:val="24"/>
            <w:szCs w:val="24"/>
            <w:lang w:eastAsia="fr-FR"/>
          </w:rPr>
          <w:t>16 mm</w:t>
        </w:r>
      </w:smartTag>
      <w:r w:rsidRPr="00067A4A">
        <w:rPr>
          <w:rFonts w:ascii="Arial Narrow" w:eastAsia="Times New Roman" w:hAnsi="Arial Narrow" w:cs="Times New Roman"/>
          <w:sz w:val="24"/>
          <w:szCs w:val="24"/>
          <w:lang w:eastAsia="fr-FR"/>
        </w:rPr>
        <w:t xml:space="preserve"> encastré dans la maçonnerie.</w:t>
      </w:r>
    </w:p>
    <w:p w14:paraId="28A14300"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4D942334"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2- </w:t>
      </w:r>
      <w:r w:rsidRPr="00067A4A">
        <w:rPr>
          <w:rFonts w:ascii="Arial Narrow" w:eastAsia="Times New Roman" w:hAnsi="Arial Narrow" w:cs="Times New Roman"/>
          <w:sz w:val="24"/>
          <w:szCs w:val="24"/>
          <w:u w:val="single"/>
          <w:lang w:eastAsia="fr-FR"/>
        </w:rPr>
        <w:t>Câblerie</w:t>
      </w:r>
      <w:r w:rsidRPr="00067A4A">
        <w:rPr>
          <w:rFonts w:ascii="Arial Narrow" w:eastAsia="Times New Roman" w:hAnsi="Arial Narrow" w:cs="Times New Roman"/>
          <w:sz w:val="24"/>
          <w:szCs w:val="24"/>
          <w:lang w:eastAsia="fr-FR"/>
        </w:rPr>
        <w:t> :</w:t>
      </w:r>
    </w:p>
    <w:p w14:paraId="47175151"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64975894"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câbles seront en VGV ou – en TH. En règle générale on prendra les sections suivantes :</w:t>
      </w:r>
    </w:p>
    <w:p w14:paraId="1D2E22E6"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-1.5 mm² pour les circuits d’éclairage</w:t>
      </w:r>
    </w:p>
    <w:p w14:paraId="0DFD9212"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-2.5 mm² pour les circuits des prises.</w:t>
      </w:r>
    </w:p>
    <w:p w14:paraId="53D97F13"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Chaque circuit comprendra un maximum d’appareils et sera protégé par des fusibles de 10A pour circuits d’éclairage et de 16A pour les circuits des prises.</w:t>
      </w:r>
    </w:p>
    <w:p w14:paraId="59ECE121"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6F859809"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3- </w:t>
      </w:r>
      <w:r w:rsidRPr="00067A4A">
        <w:rPr>
          <w:rFonts w:ascii="Arial Narrow" w:eastAsia="Times New Roman" w:hAnsi="Arial Narrow" w:cs="Times New Roman"/>
          <w:sz w:val="24"/>
          <w:szCs w:val="24"/>
          <w:u w:val="single"/>
          <w:lang w:eastAsia="fr-FR"/>
        </w:rPr>
        <w:t>Appareillage</w:t>
      </w:r>
      <w:r w:rsidRPr="00067A4A">
        <w:rPr>
          <w:rFonts w:ascii="Arial Narrow" w:eastAsia="Times New Roman" w:hAnsi="Arial Narrow" w:cs="Times New Roman"/>
          <w:sz w:val="24"/>
          <w:szCs w:val="24"/>
          <w:lang w:eastAsia="fr-FR"/>
        </w:rPr>
        <w:t> :</w:t>
      </w:r>
    </w:p>
    <w:p w14:paraId="7326846E"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modèles seront approuvés par l’Ingénieur de contrôle avant la pose</w:t>
      </w:r>
    </w:p>
    <w:p w14:paraId="27B37735"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2AF100D9"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PEINTURE :</w:t>
      </w:r>
    </w:p>
    <w:p w14:paraId="7ABA6171"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5B39195F"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travaux de peinture comprendront toutes sujétions d’égrenage, de ponçage et de rebouchage à l’enduit de peinture </w:t>
      </w:r>
    </w:p>
    <w:p w14:paraId="388F2BF3"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1- </w:t>
      </w:r>
      <w:r w:rsidRPr="00067A4A">
        <w:rPr>
          <w:rFonts w:ascii="Arial Narrow" w:eastAsia="Times New Roman" w:hAnsi="Arial Narrow" w:cs="Times New Roman"/>
          <w:sz w:val="24"/>
          <w:szCs w:val="24"/>
          <w:u w:val="single"/>
          <w:lang w:eastAsia="fr-FR"/>
        </w:rPr>
        <w:t>Impression :</w:t>
      </w:r>
    </w:p>
    <w:p w14:paraId="6795EC55"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-Murs intérieurs : pantex 800</w:t>
      </w:r>
    </w:p>
    <w:p w14:paraId="7D9857A9"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Murs extérieurs : pantex 1300</w:t>
      </w:r>
    </w:p>
    <w:p w14:paraId="5867E5FB"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-Plafonds : pantex 800</w:t>
      </w:r>
    </w:p>
    <w:p w14:paraId="24EEA421"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2- </w:t>
      </w:r>
      <w:r w:rsidRPr="00067A4A">
        <w:rPr>
          <w:rFonts w:ascii="Arial Narrow" w:eastAsia="Times New Roman" w:hAnsi="Arial Narrow" w:cs="Times New Roman"/>
          <w:sz w:val="24"/>
          <w:szCs w:val="24"/>
          <w:u w:val="single"/>
          <w:lang w:eastAsia="fr-FR"/>
        </w:rPr>
        <w:t>Finition </w:t>
      </w:r>
      <w:r w:rsidRPr="00067A4A">
        <w:rPr>
          <w:rFonts w:ascii="Arial Narrow" w:eastAsia="Times New Roman" w:hAnsi="Arial Narrow" w:cs="Times New Roman"/>
          <w:sz w:val="24"/>
          <w:szCs w:val="24"/>
          <w:lang w:eastAsia="fr-FR"/>
        </w:rPr>
        <w:t>:</w:t>
      </w:r>
    </w:p>
    <w:p w14:paraId="721B4693"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Murs et plafonds :</w:t>
      </w:r>
    </w:p>
    <w:p w14:paraId="1B6F6546"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b/>
        <w:t xml:space="preserve">Plafonds : Pantex 800 en 02 couches </w:t>
      </w:r>
    </w:p>
    <w:p w14:paraId="1B8CE940"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b/>
        <w:t xml:space="preserve">Murs extérieurs : Pantex 1300 en 02 couches </w:t>
      </w:r>
    </w:p>
    <w:p w14:paraId="07DD0648"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b/>
        <w:t xml:space="preserve">Murs intérieurs : Pantex 800 en 02 couches </w:t>
      </w:r>
    </w:p>
    <w:p w14:paraId="4546BD51"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Soubassement, 15cm en peinture glycérophtalique en 02 couches</w:t>
      </w:r>
    </w:p>
    <w:p w14:paraId="45D99901"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Portes et fenêtres : glycérophtalique en 02 couches</w:t>
      </w:r>
    </w:p>
    <w:p w14:paraId="47CF8744" w14:textId="77777777"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lang w:eastAsia="fr-FR"/>
        </w:rPr>
        <w:t>Règlements à observer</w:t>
      </w:r>
    </w:p>
    <w:p w14:paraId="7F85159D"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N°59 : travaux de peinture et nettoyage</w:t>
      </w:r>
    </w:p>
    <w:p w14:paraId="2F9B270A"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N°81 : ravalement et peinture</w:t>
      </w:r>
    </w:p>
    <w:p w14:paraId="6E357FF9"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N°39.4 : Travaux de miroiterie et vitrage en verre épais</w:t>
      </w:r>
    </w:p>
    <w:p w14:paraId="157B6F64"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Spécifications des produits de peinture et méthode d’essai à L’UNP.</w:t>
      </w:r>
    </w:p>
    <w:p w14:paraId="3B6D1397" w14:textId="77777777" w:rsidR="00C21976" w:rsidRPr="00067A4A" w:rsidRDefault="00C21976" w:rsidP="00C21976">
      <w:pPr>
        <w:spacing w:after="0" w:line="240" w:lineRule="auto"/>
        <w:jc w:val="both"/>
        <w:rPr>
          <w:rFonts w:ascii="Arial Narrow" w:eastAsia="Times New Roman" w:hAnsi="Arial Narrow" w:cs="Times New Roman"/>
          <w:bCs/>
          <w:sz w:val="24"/>
          <w:szCs w:val="24"/>
          <w:lang w:eastAsia="fr-FR"/>
        </w:rPr>
      </w:pPr>
    </w:p>
    <w:p w14:paraId="62954D89" w14:textId="77777777" w:rsidR="00C21976" w:rsidRPr="00067A4A" w:rsidRDefault="00C21976" w:rsidP="00C21976">
      <w:pPr>
        <w:spacing w:after="0" w:line="240" w:lineRule="auto"/>
        <w:jc w:val="both"/>
        <w:rPr>
          <w:rFonts w:ascii="Arial Narrow" w:eastAsia="Times New Roman" w:hAnsi="Arial Narrow" w:cs="Times New Roman"/>
          <w:b/>
          <w:sz w:val="24"/>
          <w:szCs w:val="24"/>
          <w:u w:val="single"/>
        </w:rPr>
      </w:pPr>
      <w:r w:rsidRPr="00067A4A">
        <w:rPr>
          <w:rFonts w:ascii="Arial Narrow" w:eastAsia="Times New Roman" w:hAnsi="Arial Narrow" w:cs="Times New Roman"/>
          <w:b/>
          <w:sz w:val="24"/>
          <w:szCs w:val="24"/>
          <w:u w:val="single"/>
        </w:rPr>
        <w:t>PLOMBERIE ET SANITAIRE</w:t>
      </w:r>
    </w:p>
    <w:p w14:paraId="14CC7E21"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rPr>
      </w:pPr>
    </w:p>
    <w:p w14:paraId="040F670C" w14:textId="77777777" w:rsidR="00C21976" w:rsidRPr="00067A4A" w:rsidRDefault="00C21976" w:rsidP="00C21976">
      <w:pPr>
        <w:jc w:val="both"/>
        <w:rPr>
          <w:rFonts w:ascii="Arial Narrow" w:eastAsia="Calibri" w:hAnsi="Arial Narrow" w:cs="Times New Roman"/>
          <w:b/>
          <w:bCs/>
          <w:sz w:val="24"/>
          <w:szCs w:val="24"/>
        </w:rPr>
      </w:pPr>
      <w:r w:rsidRPr="00067A4A">
        <w:rPr>
          <w:rFonts w:ascii="Arial Narrow" w:eastAsia="Calibri" w:hAnsi="Arial Narrow" w:cs="Times New Roman"/>
          <w:sz w:val="24"/>
          <w:szCs w:val="24"/>
        </w:rPr>
        <w:t>Le présent document définit les conditions techniques d’exécution relatives à la latrine externe à deux compartiments pour le projet de construction d’un logement d’astreint pour enseignants à l’EP Dodéo</w:t>
      </w:r>
    </w:p>
    <w:p w14:paraId="5DF0ED88"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rPr>
      </w:pPr>
      <w:r w:rsidRPr="00067A4A">
        <w:rPr>
          <w:rFonts w:ascii="Arial Narrow" w:eastAsia="Times New Roman" w:hAnsi="Arial Narrow" w:cs="Times New Roman"/>
          <w:sz w:val="24"/>
          <w:szCs w:val="24"/>
        </w:rPr>
        <w:t>Les travaux consistent à la réalisation :</w:t>
      </w:r>
    </w:p>
    <w:p w14:paraId="7ED560C1"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rPr>
      </w:pPr>
    </w:p>
    <w:p w14:paraId="5AEDD0F6"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TRAVAUX PREPARATOIRES – ETUDES</w:t>
      </w:r>
    </w:p>
    <w:p w14:paraId="70764927"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 Etudes et installation de chantier</w:t>
      </w:r>
    </w:p>
    <w:p w14:paraId="04E14A91"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Débroussaillements de la surface du site</w:t>
      </w:r>
    </w:p>
    <w:p w14:paraId="51F657A5" w14:textId="77777777" w:rsidR="00C21976" w:rsidRPr="00067A4A" w:rsidRDefault="00C21976" w:rsidP="00C21976">
      <w:pPr>
        <w:autoSpaceDE w:val="0"/>
        <w:autoSpaceDN w:val="0"/>
        <w:adjustRightInd w:val="0"/>
        <w:spacing w:after="0" w:line="240" w:lineRule="auto"/>
        <w:rPr>
          <w:rFonts w:ascii="Arial Narrow" w:hAnsi="Arial Narrow" w:cs="Arial"/>
          <w:sz w:val="24"/>
          <w:szCs w:val="24"/>
          <w:lang w:val="fr-CM"/>
        </w:rPr>
      </w:pPr>
      <w:r w:rsidRPr="00067A4A">
        <w:rPr>
          <w:rFonts w:ascii="Arial Narrow" w:hAnsi="Arial Narrow" w:cs="Arial"/>
          <w:sz w:val="24"/>
          <w:szCs w:val="24"/>
          <w:lang w:val="fr-CM"/>
        </w:rPr>
        <w:t xml:space="preserve"> </w:t>
      </w:r>
    </w:p>
    <w:p w14:paraId="728D2CE8"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TERRASSEMENT</w:t>
      </w:r>
    </w:p>
    <w:p w14:paraId="2D00A390"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Nivellement de la plate – forme</w:t>
      </w:r>
    </w:p>
    <w:p w14:paraId="0C8F98B8"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Fouilles en rigoles et en puits </w:t>
      </w:r>
    </w:p>
    <w:p w14:paraId="7BE2704E"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Creusage de la fosse (2m x 2,5m x 6m de profondeur) </w:t>
      </w:r>
    </w:p>
    <w:p w14:paraId="38FB59A5"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Remblais de terre au droit des fouilles </w:t>
      </w:r>
    </w:p>
    <w:p w14:paraId="1DAAEBC8" w14:textId="77777777" w:rsidR="00C21976" w:rsidRPr="00067A4A" w:rsidRDefault="00C21976" w:rsidP="00C21976">
      <w:pPr>
        <w:autoSpaceDE w:val="0"/>
        <w:autoSpaceDN w:val="0"/>
        <w:adjustRightInd w:val="0"/>
        <w:spacing w:after="0" w:line="240" w:lineRule="auto"/>
        <w:rPr>
          <w:rFonts w:ascii="Arial Narrow" w:hAnsi="Arial Narrow" w:cs="Arial"/>
          <w:sz w:val="24"/>
          <w:szCs w:val="24"/>
          <w:lang w:val="fr-CM"/>
        </w:rPr>
      </w:pPr>
    </w:p>
    <w:p w14:paraId="41240D28"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FONDATIONS</w:t>
      </w:r>
    </w:p>
    <w:p w14:paraId="1F198589"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Béton de propreté </w:t>
      </w:r>
    </w:p>
    <w:p w14:paraId="31248F9E"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Agglos de 20x20x40 bourrés</w:t>
      </w:r>
    </w:p>
    <w:p w14:paraId="62A678BD"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Béton armé pour semelles poteaux et chainages dosé à 350kg/m3 </w:t>
      </w:r>
    </w:p>
    <w:p w14:paraId="2772CA6C"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Gras"/>
          <w:lang w:val="fr-CM"/>
        </w:rPr>
      </w:pPr>
      <w:r w:rsidRPr="00067A4A">
        <w:rPr>
          <w:rFonts w:ascii="Arial Narrow" w:hAnsi="Arial Narrow" w:cs="Arial"/>
          <w:lang w:val="fr-CM"/>
        </w:rPr>
        <w:t xml:space="preserve">Dalle en béton armé sur toute la surface épaisseur 10 cm dosé à 350kg/m3 </w:t>
      </w:r>
    </w:p>
    <w:p w14:paraId="79CC49F4" w14:textId="77777777" w:rsidR="00C21976" w:rsidRPr="00067A4A" w:rsidRDefault="00C21976" w:rsidP="00C21976">
      <w:pPr>
        <w:autoSpaceDE w:val="0"/>
        <w:autoSpaceDN w:val="0"/>
        <w:adjustRightInd w:val="0"/>
        <w:spacing w:after="0" w:line="240" w:lineRule="auto"/>
        <w:rPr>
          <w:rFonts w:ascii="Arial Narrow" w:hAnsi="Arial Narrow" w:cs="Arial Gras"/>
          <w:sz w:val="24"/>
          <w:szCs w:val="24"/>
          <w:lang w:val="fr-CM"/>
        </w:rPr>
      </w:pPr>
    </w:p>
    <w:p w14:paraId="2D3E02BD"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MACONNERIE – ELEVATION</w:t>
      </w:r>
    </w:p>
    <w:p w14:paraId="3EFBD21E"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Agglos creux de 15x20x40 </w:t>
      </w:r>
    </w:p>
    <w:p w14:paraId="5DB8B159"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Agglos creux de 10x20x40 </w:t>
      </w:r>
    </w:p>
    <w:p w14:paraId="1178851E"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Enduit au mortier de ciment </w:t>
      </w:r>
    </w:p>
    <w:p w14:paraId="579784F2"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Béton armé pour poteaux ; linteaux, chainages et poutres dosé à 350kg/m3</w:t>
      </w:r>
    </w:p>
    <w:p w14:paraId="6AD428D4"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Chape lissée </w:t>
      </w:r>
    </w:p>
    <w:p w14:paraId="682F42F3" w14:textId="77777777" w:rsidR="00C21976" w:rsidRPr="00067A4A" w:rsidRDefault="00C21976" w:rsidP="00C21976">
      <w:pPr>
        <w:autoSpaceDE w:val="0"/>
        <w:autoSpaceDN w:val="0"/>
        <w:adjustRightInd w:val="0"/>
        <w:spacing w:after="0" w:line="240" w:lineRule="auto"/>
        <w:rPr>
          <w:rFonts w:ascii="Arial Narrow" w:hAnsi="Arial Narrow" w:cs="Arial"/>
          <w:sz w:val="24"/>
          <w:szCs w:val="24"/>
          <w:lang w:val="fr-CM"/>
        </w:rPr>
      </w:pPr>
    </w:p>
    <w:p w14:paraId="782860E1"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CHARPENTE – COUVERTURE</w:t>
      </w:r>
    </w:p>
    <w:p w14:paraId="40199A90"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Fermes </w:t>
      </w:r>
    </w:p>
    <w:p w14:paraId="314B65D9"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Pannes et lattes de rive de pignon </w:t>
      </w:r>
    </w:p>
    <w:p w14:paraId="348F0003"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Planches de rive </w:t>
      </w:r>
    </w:p>
    <w:p w14:paraId="6D00462F"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Tôle bac alu 6/10e </w:t>
      </w:r>
    </w:p>
    <w:p w14:paraId="3E9163C6"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Tôle faitière de 50cm de large </w:t>
      </w:r>
    </w:p>
    <w:p w14:paraId="6AAD6F94"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Rive pignon en alu </w:t>
      </w:r>
    </w:p>
    <w:p w14:paraId="1A9E7A01" w14:textId="77777777" w:rsidR="00C21976" w:rsidRPr="00067A4A" w:rsidRDefault="00C21976" w:rsidP="00C21976">
      <w:pPr>
        <w:autoSpaceDE w:val="0"/>
        <w:autoSpaceDN w:val="0"/>
        <w:adjustRightInd w:val="0"/>
        <w:spacing w:after="0" w:line="240" w:lineRule="auto"/>
        <w:rPr>
          <w:rFonts w:ascii="Arial Narrow" w:hAnsi="Arial Narrow" w:cs="Arial"/>
          <w:sz w:val="24"/>
          <w:szCs w:val="24"/>
          <w:lang w:val="fr-CM"/>
        </w:rPr>
      </w:pPr>
    </w:p>
    <w:p w14:paraId="4CBB27CB"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en-US"/>
        </w:rPr>
      </w:pPr>
      <w:r w:rsidRPr="00067A4A">
        <w:rPr>
          <w:rFonts w:ascii="Arial Narrow" w:hAnsi="Arial Narrow" w:cs="Arial Gras"/>
          <w:lang w:val="en-US"/>
        </w:rPr>
        <w:t>MENUISERIE METALLIQUE</w:t>
      </w:r>
    </w:p>
    <w:p w14:paraId="42F26FC3"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F/P de deux portes métalliques à une face y/c toutes sujétions</w:t>
      </w:r>
    </w:p>
    <w:p w14:paraId="69B65D96" w14:textId="77777777" w:rsidR="00C21976" w:rsidRPr="00067A4A" w:rsidRDefault="00C21976" w:rsidP="00C21976">
      <w:pPr>
        <w:autoSpaceDE w:val="0"/>
        <w:autoSpaceDN w:val="0"/>
        <w:adjustRightInd w:val="0"/>
        <w:spacing w:after="0" w:line="240" w:lineRule="auto"/>
        <w:rPr>
          <w:rFonts w:ascii="Arial Narrow" w:hAnsi="Arial Narrow" w:cs="Arial Gras"/>
          <w:sz w:val="24"/>
          <w:szCs w:val="24"/>
          <w:lang w:val="fr-CM"/>
        </w:rPr>
      </w:pPr>
    </w:p>
    <w:p w14:paraId="143123DA"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 xml:space="preserve"> PEINTURE</w:t>
      </w:r>
    </w:p>
    <w:p w14:paraId="3C392C4D" w14:textId="77777777" w:rsidR="00C21976" w:rsidRPr="00067A4A" w:rsidRDefault="00C21976" w:rsidP="00C07AA5">
      <w:pPr>
        <w:pStyle w:val="Paragraphedeliste"/>
        <w:numPr>
          <w:ilvl w:val="0"/>
          <w:numId w:val="112"/>
        </w:numPr>
        <w:contextualSpacing/>
        <w:jc w:val="both"/>
        <w:rPr>
          <w:rFonts w:ascii="Arial Narrow" w:hAnsi="Arial Narrow"/>
        </w:rPr>
      </w:pPr>
      <w:r w:rsidRPr="00067A4A">
        <w:rPr>
          <w:rFonts w:ascii="Arial Narrow" w:hAnsi="Arial Narrow"/>
        </w:rPr>
        <w:t>Murs intérieurs : pantex 800</w:t>
      </w:r>
    </w:p>
    <w:p w14:paraId="78655219" w14:textId="77777777" w:rsidR="00C21976" w:rsidRPr="00067A4A" w:rsidRDefault="00C21976" w:rsidP="00C07AA5">
      <w:pPr>
        <w:pStyle w:val="Paragraphedeliste"/>
        <w:numPr>
          <w:ilvl w:val="0"/>
          <w:numId w:val="112"/>
        </w:numPr>
        <w:contextualSpacing/>
        <w:jc w:val="both"/>
        <w:rPr>
          <w:rFonts w:ascii="Arial Narrow" w:hAnsi="Arial Narrow"/>
        </w:rPr>
      </w:pPr>
      <w:r w:rsidRPr="00067A4A">
        <w:rPr>
          <w:rFonts w:ascii="Arial Narrow" w:hAnsi="Arial Narrow"/>
        </w:rPr>
        <w:t>Murs extérieurs : pantex 1300</w:t>
      </w:r>
    </w:p>
    <w:p w14:paraId="620B77E6" w14:textId="7FB3276C" w:rsidR="00C21976" w:rsidRPr="00067A4A" w:rsidRDefault="0061208C" w:rsidP="00C07AA5">
      <w:pPr>
        <w:pStyle w:val="Paragraphedeliste"/>
        <w:numPr>
          <w:ilvl w:val="0"/>
          <w:numId w:val="112"/>
        </w:numPr>
        <w:spacing w:line="276" w:lineRule="auto"/>
        <w:contextualSpacing/>
        <w:rPr>
          <w:rFonts w:ascii="Arial Narrow" w:hAnsi="Arial Narrow"/>
        </w:rPr>
      </w:pPr>
      <w:r w:rsidRPr="00067A4A">
        <w:rPr>
          <w:rFonts w:ascii="Arial Narrow" w:hAnsi="Arial Narrow"/>
        </w:rPr>
        <w:t>Portes :</w:t>
      </w:r>
      <w:r w:rsidR="00C21976" w:rsidRPr="00067A4A">
        <w:rPr>
          <w:rFonts w:ascii="Arial Narrow" w:hAnsi="Arial Narrow"/>
        </w:rPr>
        <w:t xml:space="preserve"> glycérophtalique en 02 couches</w:t>
      </w:r>
    </w:p>
    <w:p w14:paraId="6D03A544" w14:textId="77777777" w:rsidR="00C21976" w:rsidRPr="00067A4A" w:rsidRDefault="00C21976" w:rsidP="00C21976">
      <w:pPr>
        <w:spacing w:after="0"/>
        <w:rPr>
          <w:rFonts w:ascii="Arial Narrow" w:eastAsia="Times New Roman" w:hAnsi="Arial Narrow" w:cs="Times New Roman"/>
          <w:sz w:val="24"/>
          <w:szCs w:val="24"/>
          <w:lang w:eastAsia="fr-FR"/>
        </w:rPr>
      </w:pPr>
    </w:p>
    <w:p w14:paraId="3FE8256D"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VRD</w:t>
      </w:r>
    </w:p>
    <w:p w14:paraId="47F0AD06"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lastRenderedPageBreak/>
        <w:t xml:space="preserve">Caniveau </w:t>
      </w:r>
    </w:p>
    <w:p w14:paraId="772AA4A1"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Dallage des alentours du bâtiment </w:t>
      </w:r>
    </w:p>
    <w:p w14:paraId="39FAB272" w14:textId="77777777" w:rsidR="00C21976" w:rsidRPr="00067A4A" w:rsidRDefault="00C21976" w:rsidP="00C21976">
      <w:pPr>
        <w:autoSpaceDE w:val="0"/>
        <w:autoSpaceDN w:val="0"/>
        <w:adjustRightInd w:val="0"/>
        <w:spacing w:after="0" w:line="240" w:lineRule="auto"/>
        <w:rPr>
          <w:rFonts w:ascii="Arial Narrow" w:hAnsi="Arial Narrow" w:cs="Arial"/>
          <w:sz w:val="24"/>
          <w:szCs w:val="24"/>
          <w:lang w:val="fr-CM"/>
        </w:rPr>
      </w:pPr>
    </w:p>
    <w:p w14:paraId="619C7FED" w14:textId="77777777" w:rsidR="00C21976" w:rsidRPr="00067A4A" w:rsidRDefault="00C21976" w:rsidP="00C21976">
      <w:pPr>
        <w:spacing w:after="0" w:line="240" w:lineRule="auto"/>
        <w:ind w:left="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Règlement à observer</w:t>
      </w:r>
    </w:p>
    <w:p w14:paraId="4BE48FFF" w14:textId="77777777" w:rsidR="00C21976" w:rsidRPr="00067A4A" w:rsidRDefault="00C21976" w:rsidP="00C21976">
      <w:pPr>
        <w:spacing w:after="0" w:line="240" w:lineRule="auto"/>
        <w:ind w:firstLine="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sz w:val="24"/>
          <w:szCs w:val="24"/>
          <w:lang w:eastAsia="fr-FR"/>
        </w:rPr>
        <w:t>Lors de la réalisation des ouvrages faisant l’objet du devis descriptif, l’entreprise devra se conformer aux lois règlements, normes en vigueur au moment de l’exécution des travaux notamment</w:t>
      </w:r>
      <w:r w:rsidRPr="00067A4A">
        <w:rPr>
          <w:rFonts w:ascii="Arial Narrow" w:eastAsia="Times New Roman" w:hAnsi="Arial Narrow" w:cs="Times New Roman"/>
          <w:b/>
          <w:sz w:val="24"/>
          <w:szCs w:val="24"/>
          <w:lang w:eastAsia="fr-FR"/>
        </w:rPr>
        <w:t> :</w:t>
      </w:r>
    </w:p>
    <w:p w14:paraId="1A750EDE"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DTU N°30 : travaux de charpente et escaliers en bois</w:t>
      </w:r>
    </w:p>
    <w:p w14:paraId="17C81D56"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DTU N°40.42 : Couverture par grands éléments de feuilles et bandes en aluminium</w:t>
      </w:r>
    </w:p>
    <w:p w14:paraId="731A390A"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Norme NF P 21.202 : règle de calcul et exécution des assemblages</w:t>
      </w:r>
    </w:p>
    <w:p w14:paraId="500B3BCE"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Règles CB 71 : règles de calcul et de conception des charpentes en bois.</w:t>
      </w:r>
    </w:p>
    <w:p w14:paraId="5A021B63"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1DE17EBB"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u w:val="single"/>
          <w:lang w:eastAsia="fr-FR"/>
        </w:rPr>
        <w:t>NB</w:t>
      </w:r>
      <w:r w:rsidRPr="00067A4A">
        <w:rPr>
          <w:rFonts w:ascii="Arial Narrow" w:eastAsia="Times New Roman" w:hAnsi="Arial Narrow" w:cs="Times New Roman"/>
          <w:b/>
          <w:bCs/>
          <w:sz w:val="24"/>
          <w:szCs w:val="24"/>
          <w:lang w:eastAsia="fr-FR"/>
        </w:rPr>
        <w:t> </w:t>
      </w:r>
      <w:r w:rsidRPr="00067A4A">
        <w:rPr>
          <w:rFonts w:ascii="Arial Narrow" w:eastAsia="Times New Roman" w:hAnsi="Arial Narrow" w:cs="Times New Roman"/>
          <w:sz w:val="24"/>
          <w:szCs w:val="24"/>
          <w:lang w:eastAsia="fr-FR"/>
        </w:rPr>
        <w:t>: L’attributaire tiendra compte des erreurs ou omissions qui résulteraient de l’exploitation des différents documents constitutifs de la Lettre-Commande.</w:t>
      </w:r>
    </w:p>
    <w:p w14:paraId="03389A68" w14:textId="77777777" w:rsidR="00C21976" w:rsidRPr="00067A4A" w:rsidRDefault="00C21976" w:rsidP="00C21976">
      <w:pPr>
        <w:keepNext/>
        <w:spacing w:after="0" w:line="240" w:lineRule="auto"/>
        <w:jc w:val="both"/>
        <w:outlineLvl w:val="4"/>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bdr w:val="single" w:sz="4" w:space="0" w:color="auto"/>
          <w:lang w:eastAsia="fr-FR"/>
        </w:rPr>
        <w:t>CHAPITRE I : DISPOSITIONS GENERALES</w:t>
      </w:r>
    </w:p>
    <w:p w14:paraId="2D8827B4" w14:textId="77777777" w:rsidR="00C21976" w:rsidRPr="00067A4A" w:rsidRDefault="00C21976" w:rsidP="00C21976">
      <w:pPr>
        <w:keepNext/>
        <w:spacing w:after="0" w:line="240" w:lineRule="auto"/>
        <w:jc w:val="both"/>
        <w:outlineLvl w:val="4"/>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u w:val="single"/>
          <w:lang w:eastAsia="fr-FR"/>
        </w:rPr>
        <w:t>Article 01</w:t>
      </w:r>
      <w:r w:rsidRPr="00067A4A">
        <w:rPr>
          <w:rFonts w:ascii="Arial Narrow" w:eastAsia="Times New Roman" w:hAnsi="Arial Narrow" w:cs="Times New Roman"/>
          <w:b/>
          <w:bCs/>
          <w:sz w:val="24"/>
          <w:szCs w:val="24"/>
          <w:lang w:eastAsia="fr-FR"/>
        </w:rPr>
        <w:t xml:space="preserve"> :   </w:t>
      </w:r>
      <w:r w:rsidRPr="00067A4A">
        <w:rPr>
          <w:rFonts w:ascii="Arial Narrow" w:eastAsia="Times New Roman" w:hAnsi="Arial Narrow" w:cs="Times New Roman"/>
          <w:b/>
          <w:bCs/>
          <w:sz w:val="24"/>
          <w:szCs w:val="24"/>
          <w:u w:val="single"/>
          <w:lang w:eastAsia="fr-FR"/>
        </w:rPr>
        <w:t>DESCRIPTION DES TRAVAUX</w:t>
      </w:r>
      <w:r w:rsidRPr="00067A4A">
        <w:rPr>
          <w:rFonts w:ascii="Arial Narrow" w:eastAsia="Times New Roman" w:hAnsi="Arial Narrow" w:cs="Times New Roman"/>
          <w:b/>
          <w:bCs/>
          <w:sz w:val="24"/>
          <w:szCs w:val="24"/>
          <w:lang w:eastAsia="fr-FR"/>
        </w:rPr>
        <w:t xml:space="preserve"> </w:t>
      </w:r>
    </w:p>
    <w:p w14:paraId="5B67E667" w14:textId="77777777" w:rsidR="00C21976" w:rsidRPr="00067A4A" w:rsidRDefault="00C21976" w:rsidP="00C21976">
      <w:pPr>
        <w:keepNext/>
        <w:spacing w:after="0" w:line="240" w:lineRule="auto"/>
        <w:jc w:val="both"/>
        <w:outlineLvl w:val="4"/>
        <w:rPr>
          <w:rFonts w:ascii="Arial Narrow" w:eastAsia="Times New Roman" w:hAnsi="Arial Narrow" w:cs="Times New Roman"/>
          <w:b/>
          <w:bCs/>
          <w:sz w:val="24"/>
          <w:szCs w:val="24"/>
          <w:lang w:eastAsia="fr-FR"/>
        </w:rPr>
      </w:pPr>
    </w:p>
    <w:p w14:paraId="3BFEEF3C"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présent Appel d’Offres ouvert a pour objet l’exécution de :</w:t>
      </w:r>
    </w:p>
    <w:p w14:paraId="3E2CA744"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5219A6B5" w14:textId="12CB0603" w:rsidR="00C21976" w:rsidRPr="00067A4A" w:rsidRDefault="00C21976" w:rsidP="00C21976">
      <w:pPr>
        <w:keepNext/>
        <w:spacing w:after="0" w:line="240" w:lineRule="auto"/>
        <w:jc w:val="both"/>
        <w:outlineLvl w:val="3"/>
        <w:rPr>
          <w:rFonts w:ascii="Arial Narrow" w:hAnsi="Arial Narrow" w:cs="Times New Roman"/>
          <w:b/>
          <w:sz w:val="24"/>
          <w:szCs w:val="24"/>
        </w:rPr>
      </w:pPr>
      <w:r w:rsidRPr="00067A4A">
        <w:rPr>
          <w:rFonts w:ascii="Arial Narrow" w:hAnsi="Arial Narrow" w:cs="Times New Roman"/>
          <w:b/>
          <w:sz w:val="24"/>
          <w:szCs w:val="24"/>
        </w:rPr>
        <w:t xml:space="preserve">TRAVAUX DE CONSTRUCTION </w:t>
      </w:r>
      <w:r w:rsidR="00E70A71" w:rsidRPr="00946EEB">
        <w:rPr>
          <w:rFonts w:ascii="Arial Narrow" w:eastAsia="Times New Roman" w:hAnsi="Arial Narrow" w:cs="Arial"/>
          <w:b/>
          <w:bCs/>
          <w:sz w:val="24"/>
          <w:szCs w:val="23"/>
          <w:lang w:eastAsia="fr-FR"/>
        </w:rPr>
        <w:t>D’UNE STRUCTURE D’ACCUEIL POUR TOURISME A MAYO BALEO</w:t>
      </w:r>
      <w:r w:rsidRPr="00067A4A">
        <w:rPr>
          <w:rFonts w:ascii="Arial Narrow" w:hAnsi="Arial Narrow" w:cs="Times New Roman"/>
          <w:b/>
          <w:sz w:val="24"/>
          <w:szCs w:val="24"/>
        </w:rPr>
        <w:t>.</w:t>
      </w:r>
    </w:p>
    <w:p w14:paraId="3D1D40C6" w14:textId="77777777" w:rsidR="00C21976" w:rsidRPr="00067A4A" w:rsidRDefault="00C21976" w:rsidP="00C21976">
      <w:pPr>
        <w:keepNext/>
        <w:spacing w:after="0" w:line="240" w:lineRule="auto"/>
        <w:jc w:val="both"/>
        <w:outlineLvl w:val="3"/>
        <w:rPr>
          <w:rFonts w:ascii="Arial Narrow" w:hAnsi="Arial Narrow" w:cs="Times New Roman"/>
          <w:b/>
          <w:sz w:val="24"/>
          <w:szCs w:val="24"/>
        </w:rPr>
      </w:pPr>
    </w:p>
    <w:p w14:paraId="264ACFA9" w14:textId="77777777" w:rsidR="00C21976" w:rsidRPr="00067A4A" w:rsidRDefault="00C21976" w:rsidP="00C21976">
      <w:pPr>
        <w:keepNext/>
        <w:spacing w:after="0" w:line="240" w:lineRule="auto"/>
        <w:jc w:val="both"/>
        <w:outlineLvl w:val="3"/>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Article 02</w:t>
      </w:r>
      <w:r w:rsidRPr="00067A4A">
        <w:rPr>
          <w:rFonts w:ascii="Arial Narrow" w:eastAsia="Times New Roman" w:hAnsi="Arial Narrow" w:cs="Times New Roman"/>
          <w:b/>
          <w:bCs/>
          <w:sz w:val="24"/>
          <w:szCs w:val="24"/>
          <w:lang w:eastAsia="fr-FR"/>
        </w:rPr>
        <w:t xml:space="preserve"> : </w:t>
      </w:r>
      <w:r w:rsidRPr="00067A4A">
        <w:rPr>
          <w:rFonts w:ascii="Arial Narrow" w:eastAsia="Times New Roman" w:hAnsi="Arial Narrow" w:cs="Times New Roman"/>
          <w:b/>
          <w:bCs/>
          <w:sz w:val="24"/>
          <w:szCs w:val="24"/>
          <w:u w:val="single"/>
          <w:lang w:eastAsia="fr-FR"/>
        </w:rPr>
        <w:t>OBLIGATIONS GENERALES DE L’ATTRIBUTAIRE</w:t>
      </w:r>
    </w:p>
    <w:p w14:paraId="1F0D572B"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L’attributaire devra exécuter les travaux en se conformant aux dispositions techniques particulières.</w:t>
      </w:r>
    </w:p>
    <w:p w14:paraId="5DD5DF1E"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missions de contrôle seront assurées par le Maître d’Œuvre, ce contrôle portera notamment sur les points suivants :</w:t>
      </w:r>
    </w:p>
    <w:p w14:paraId="70DD5B36"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7701143C"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u w:val="single"/>
          <w:lang w:eastAsia="fr-FR"/>
        </w:rPr>
        <w:t>a) Contrôle technique</w:t>
      </w:r>
      <w:r w:rsidRPr="00067A4A">
        <w:rPr>
          <w:rFonts w:ascii="Arial Narrow" w:eastAsia="Times New Roman" w:hAnsi="Arial Narrow" w:cs="Times New Roman"/>
          <w:sz w:val="24"/>
          <w:szCs w:val="24"/>
          <w:lang w:eastAsia="fr-FR"/>
        </w:rPr>
        <w:t> :</w:t>
      </w:r>
    </w:p>
    <w:p w14:paraId="7F72381B"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5BDF5CD1"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 xml:space="preserve">Avant l’exécution des travaux </w:t>
      </w:r>
    </w:p>
    <w:p w14:paraId="22F8A541"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p>
    <w:p w14:paraId="37E87499"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Examen des dépositions générales proposées par l’attributaire concernant les installations de chantier, le programme d’exécution et les sous-traitants éventuels ;</w:t>
      </w:r>
    </w:p>
    <w:p w14:paraId="6BCDDE15"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Vérification des métrés établis par l’attributaire ;</w:t>
      </w:r>
    </w:p>
    <w:p w14:paraId="53CDB6ED"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Vérification des plans d’exécution pour approbation, clauses techniques et tous documents relatifs aux modifications qui seront nécessaires pour la bonne exécution des travaux.</w:t>
      </w:r>
    </w:p>
    <w:p w14:paraId="15EF8023"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Réception du matériel et des équipements requis pour la bonne exécution des prestations ;</w:t>
      </w:r>
    </w:p>
    <w:p w14:paraId="2013709F"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Contrôle de la mise en place des activités de sensibilisation des populations bénéficiaires.</w:t>
      </w:r>
    </w:p>
    <w:p w14:paraId="24D43631"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7C2FB2A4" w14:textId="77777777" w:rsidR="00C21976" w:rsidRPr="00067A4A" w:rsidRDefault="00C21976" w:rsidP="00C21976">
      <w:pPr>
        <w:jc w:val="both"/>
        <w:rPr>
          <w:rFonts w:ascii="Arial Narrow" w:eastAsia="Calibri" w:hAnsi="Arial Narrow" w:cs="Times New Roman"/>
          <w:i/>
          <w:iCs/>
          <w:sz w:val="24"/>
          <w:szCs w:val="24"/>
          <w:u w:val="single"/>
        </w:rPr>
      </w:pPr>
      <w:r w:rsidRPr="00067A4A">
        <w:rPr>
          <w:rFonts w:ascii="Arial Narrow" w:eastAsia="Calibri" w:hAnsi="Arial Narrow" w:cs="Times New Roman"/>
          <w:i/>
          <w:iCs/>
          <w:sz w:val="24"/>
          <w:szCs w:val="24"/>
          <w:u w:val="single"/>
        </w:rPr>
        <w:t xml:space="preserve">Pendant ou après l’exécution des travaux </w:t>
      </w:r>
    </w:p>
    <w:p w14:paraId="4CE52A4C"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Contrôle des caractéristiques des matériaux utilisés et leur conformité avec les normes prescrites : enrochement, fers, agrégats pour béton, moules à buses, etc.</w:t>
      </w:r>
    </w:p>
    <w:p w14:paraId="0E949508" w14:textId="77777777" w:rsidR="00C21976" w:rsidRPr="00067A4A" w:rsidRDefault="00C21976" w:rsidP="00C07AA5">
      <w:pPr>
        <w:numPr>
          <w:ilvl w:val="0"/>
          <w:numId w:val="112"/>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sz w:val="24"/>
          <w:szCs w:val="24"/>
        </w:rPr>
        <w:t>Contrôle de l’exécution des travaux en particulier :</w:t>
      </w:r>
    </w:p>
    <w:p w14:paraId="75260B33" w14:textId="77777777" w:rsidR="00C21976" w:rsidRPr="00067A4A" w:rsidRDefault="00C21976" w:rsidP="00C07AA5">
      <w:pPr>
        <w:numPr>
          <w:ilvl w:val="0"/>
          <w:numId w:val="116"/>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sz w:val="24"/>
          <w:szCs w:val="24"/>
        </w:rPr>
        <w:t>Le nettoyage et entretien de l’aire de l’ouvrage à savoir le désherbage et le débroussaillement, l’abattage d’arbres éventuel ;</w:t>
      </w:r>
    </w:p>
    <w:p w14:paraId="4F88A5AD" w14:textId="77777777" w:rsidR="00C21976" w:rsidRPr="00067A4A" w:rsidRDefault="00C21976" w:rsidP="00C07AA5">
      <w:pPr>
        <w:numPr>
          <w:ilvl w:val="0"/>
          <w:numId w:val="116"/>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sz w:val="24"/>
          <w:szCs w:val="24"/>
        </w:rPr>
        <w:t xml:space="preserve">La réparation, la remise en forme de la plate-forme des accès de l’ouvrage </w:t>
      </w:r>
    </w:p>
    <w:p w14:paraId="4848CB51" w14:textId="77777777" w:rsidR="00C21976" w:rsidRPr="00067A4A" w:rsidRDefault="00C21976" w:rsidP="00C07AA5">
      <w:pPr>
        <w:numPr>
          <w:ilvl w:val="0"/>
          <w:numId w:val="116"/>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sz w:val="24"/>
          <w:szCs w:val="24"/>
        </w:rPr>
        <w:t>Les travaux de terrassement pour les autres ouvrages ;</w:t>
      </w:r>
    </w:p>
    <w:p w14:paraId="2BACCABA" w14:textId="77777777" w:rsidR="00C21976" w:rsidRPr="00067A4A" w:rsidRDefault="00C21976" w:rsidP="00C07AA5">
      <w:pPr>
        <w:numPr>
          <w:ilvl w:val="0"/>
          <w:numId w:val="116"/>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sz w:val="24"/>
          <w:szCs w:val="24"/>
        </w:rPr>
        <w:t>Les travaux de béton armé, béton ordinaire, maçonnerie et autres ;</w:t>
      </w:r>
    </w:p>
    <w:p w14:paraId="1EEA156B" w14:textId="77777777" w:rsidR="00C21976" w:rsidRPr="00067A4A" w:rsidRDefault="00C21976" w:rsidP="00C21976">
      <w:pPr>
        <w:spacing w:after="0" w:line="240" w:lineRule="auto"/>
        <w:ind w:left="1425"/>
        <w:jc w:val="both"/>
        <w:rPr>
          <w:rFonts w:ascii="Arial Narrow" w:eastAsia="Calibri" w:hAnsi="Arial Narrow" w:cs="Times New Roman"/>
          <w:sz w:val="24"/>
          <w:szCs w:val="24"/>
        </w:rPr>
      </w:pPr>
    </w:p>
    <w:p w14:paraId="1544672A" w14:textId="77777777" w:rsidR="00C21976" w:rsidRPr="00067A4A" w:rsidRDefault="00C21976" w:rsidP="00C21976">
      <w:pPr>
        <w:spacing w:after="0"/>
        <w:jc w:val="both"/>
        <w:rPr>
          <w:rFonts w:ascii="Arial Narrow" w:eastAsia="Calibri" w:hAnsi="Arial Narrow" w:cs="Times New Roman"/>
          <w:b/>
          <w:bCs/>
          <w:sz w:val="24"/>
          <w:szCs w:val="24"/>
          <w:u w:val="single"/>
        </w:rPr>
      </w:pPr>
      <w:r w:rsidRPr="00067A4A">
        <w:rPr>
          <w:rFonts w:ascii="Arial Narrow" w:eastAsia="Calibri" w:hAnsi="Arial Narrow" w:cs="Times New Roman"/>
          <w:b/>
          <w:bCs/>
          <w:sz w:val="24"/>
          <w:szCs w:val="24"/>
        </w:rPr>
        <w:t>b)</w:t>
      </w:r>
      <w:r w:rsidRPr="00067A4A">
        <w:rPr>
          <w:rFonts w:ascii="Arial Narrow" w:eastAsia="Calibri" w:hAnsi="Arial Narrow" w:cs="Times New Roman"/>
          <w:b/>
          <w:bCs/>
          <w:sz w:val="24"/>
          <w:szCs w:val="24"/>
          <w:u w:val="single"/>
        </w:rPr>
        <w:t xml:space="preserve"> Contrôle environnemental</w:t>
      </w:r>
    </w:p>
    <w:p w14:paraId="7C36800F"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Ce contrôle consistera à vérifier que l’attributaire exécute tous les travaux spécifiés dans le CCTP et plus généralement dans le DAO conformément aux clauses de protection de l’environnement ou lois et directives ministérielles visées dans le CCAP.</w:t>
      </w:r>
    </w:p>
    <w:p w14:paraId="51DBBC6E"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75D8A0E6" w14:textId="77777777" w:rsidR="00C21976" w:rsidRPr="00067A4A" w:rsidRDefault="00C21976" w:rsidP="00C21976">
      <w:pPr>
        <w:jc w:val="both"/>
        <w:rPr>
          <w:rFonts w:ascii="Arial Narrow" w:eastAsia="Calibri" w:hAnsi="Arial Narrow" w:cs="Times New Roman"/>
          <w:b/>
          <w:bCs/>
          <w:sz w:val="24"/>
          <w:szCs w:val="24"/>
          <w:u w:val="single"/>
        </w:rPr>
      </w:pPr>
      <w:r w:rsidRPr="00067A4A">
        <w:rPr>
          <w:rFonts w:ascii="Arial Narrow" w:eastAsia="Calibri" w:hAnsi="Arial Narrow" w:cs="Times New Roman"/>
          <w:b/>
          <w:bCs/>
          <w:sz w:val="24"/>
          <w:szCs w:val="24"/>
          <w:u w:val="single"/>
        </w:rPr>
        <w:t xml:space="preserve">Article 03 </w:t>
      </w:r>
      <w:r w:rsidRPr="00067A4A">
        <w:rPr>
          <w:rFonts w:ascii="Arial Narrow" w:eastAsia="Calibri" w:hAnsi="Arial Narrow" w:cs="Times New Roman"/>
          <w:sz w:val="24"/>
          <w:szCs w:val="24"/>
        </w:rPr>
        <w:t xml:space="preserve">:   </w:t>
      </w:r>
      <w:r w:rsidRPr="00067A4A">
        <w:rPr>
          <w:rFonts w:ascii="Arial Narrow" w:eastAsia="Calibri" w:hAnsi="Arial Narrow" w:cs="Times New Roman"/>
          <w:b/>
          <w:bCs/>
          <w:sz w:val="24"/>
          <w:szCs w:val="24"/>
          <w:u w:val="single"/>
        </w:rPr>
        <w:t>MISE EN PLACE DES MOYENS EN PERSONNEL ET EN MATERIELS</w:t>
      </w:r>
    </w:p>
    <w:p w14:paraId="12A188B3" w14:textId="77777777" w:rsidR="00C21976" w:rsidRPr="00067A4A" w:rsidRDefault="00C21976" w:rsidP="00C21976">
      <w:pPr>
        <w:ind w:firstLine="360"/>
        <w:jc w:val="both"/>
        <w:rPr>
          <w:rFonts w:ascii="Arial Narrow" w:eastAsia="Calibri" w:hAnsi="Arial Narrow" w:cs="Times New Roman"/>
          <w:sz w:val="24"/>
          <w:szCs w:val="24"/>
        </w:rPr>
      </w:pPr>
      <w:r w:rsidRPr="00067A4A">
        <w:rPr>
          <w:rFonts w:ascii="Arial Narrow" w:eastAsia="Calibri" w:hAnsi="Arial Narrow" w:cs="Times New Roman"/>
          <w:sz w:val="24"/>
          <w:szCs w:val="24"/>
        </w:rPr>
        <w:lastRenderedPageBreak/>
        <w:t>Pour assurer la parfaite exécution des travaux, l’attributaire mettra en place des équipes composées chacune comme suit à titre indicatif :</w:t>
      </w:r>
    </w:p>
    <w:p w14:paraId="5A05F94B" w14:textId="77777777" w:rsidR="00C21976" w:rsidRPr="00067A4A" w:rsidRDefault="00C21976" w:rsidP="00C07AA5">
      <w:pPr>
        <w:numPr>
          <w:ilvl w:val="0"/>
          <w:numId w:val="117"/>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b/>
          <w:bCs/>
          <w:sz w:val="24"/>
          <w:szCs w:val="24"/>
        </w:rPr>
        <w:t>Un technicien expérimenté</w:t>
      </w:r>
      <w:r w:rsidRPr="00067A4A">
        <w:rPr>
          <w:rFonts w:ascii="Arial Narrow" w:eastAsia="Calibri" w:hAnsi="Arial Narrow" w:cs="Times New Roman"/>
          <w:sz w:val="24"/>
          <w:szCs w:val="24"/>
        </w:rPr>
        <w:t>, de formation Génie Civil, travaux publics ou Génie Rural, ayant plus de cinq ans d’expérience et qui sera en outre chargé du suivi administratif, technique et financier des travaux. Il sera le correspondant du Maître d’Œuvre ;</w:t>
      </w:r>
    </w:p>
    <w:p w14:paraId="323989EA" w14:textId="77777777" w:rsidR="00C21976" w:rsidRPr="00067A4A" w:rsidRDefault="00C21976" w:rsidP="00C07AA5">
      <w:pPr>
        <w:numPr>
          <w:ilvl w:val="0"/>
          <w:numId w:val="117"/>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b/>
          <w:bCs/>
          <w:sz w:val="24"/>
          <w:szCs w:val="24"/>
        </w:rPr>
        <w:t>Un chef de chantier</w:t>
      </w:r>
      <w:r w:rsidRPr="00067A4A">
        <w:rPr>
          <w:rFonts w:ascii="Arial Narrow" w:eastAsia="Calibri" w:hAnsi="Arial Narrow" w:cs="Times New Roman"/>
          <w:sz w:val="24"/>
          <w:szCs w:val="24"/>
        </w:rPr>
        <w:t xml:space="preserve"> ayant le rôle de contrôleur des travaux, justifiant d’au moins trois ans d’expérience dans le l’exécution de travaux de bâtiment, travaux publics ;</w:t>
      </w:r>
    </w:p>
    <w:p w14:paraId="646C9D6A" w14:textId="77777777" w:rsidR="00C21976" w:rsidRPr="00067A4A" w:rsidRDefault="00C21976" w:rsidP="00C07AA5">
      <w:pPr>
        <w:numPr>
          <w:ilvl w:val="0"/>
          <w:numId w:val="117"/>
        </w:numPr>
        <w:spacing w:after="0" w:line="240" w:lineRule="auto"/>
        <w:jc w:val="both"/>
        <w:rPr>
          <w:rFonts w:ascii="Arial Narrow" w:eastAsia="Calibri" w:hAnsi="Arial Narrow" w:cs="Times New Roman"/>
          <w:sz w:val="24"/>
          <w:szCs w:val="24"/>
        </w:rPr>
      </w:pPr>
      <w:r w:rsidRPr="00067A4A">
        <w:rPr>
          <w:rFonts w:ascii="Arial Narrow" w:eastAsia="Calibri" w:hAnsi="Arial Narrow" w:cs="Times New Roman"/>
          <w:b/>
          <w:bCs/>
          <w:sz w:val="24"/>
          <w:szCs w:val="24"/>
        </w:rPr>
        <w:t>Personnel spécialisé</w:t>
      </w:r>
      <w:r w:rsidRPr="00067A4A">
        <w:rPr>
          <w:rFonts w:ascii="Arial Narrow" w:eastAsia="Calibri" w:hAnsi="Arial Narrow" w:cs="Times New Roman"/>
          <w:sz w:val="24"/>
          <w:szCs w:val="24"/>
        </w:rPr>
        <w:t> : maçon, ferrailleurs, topographes, ouvriers spécialisés, des animateurs.</w:t>
      </w:r>
    </w:p>
    <w:p w14:paraId="35DFC952" w14:textId="77777777" w:rsidR="00C21976" w:rsidRPr="00067A4A" w:rsidRDefault="00C21976" w:rsidP="00C21976">
      <w:pPr>
        <w:jc w:val="both"/>
        <w:rPr>
          <w:rFonts w:ascii="Arial Narrow" w:eastAsia="Calibri" w:hAnsi="Arial Narrow" w:cs="Times New Roman"/>
          <w:b/>
          <w:bCs/>
          <w:sz w:val="24"/>
          <w:szCs w:val="24"/>
        </w:rPr>
      </w:pPr>
    </w:p>
    <w:p w14:paraId="653B1226" w14:textId="77777777" w:rsidR="00C21976" w:rsidRPr="00067A4A" w:rsidRDefault="00C21976" w:rsidP="00C21976">
      <w:pPr>
        <w:keepNext/>
        <w:spacing w:after="0" w:line="240" w:lineRule="auto"/>
        <w:jc w:val="both"/>
        <w:outlineLvl w:val="4"/>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u w:val="single"/>
          <w:lang w:eastAsia="fr-FR"/>
        </w:rPr>
        <w:t>Article 04</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b/>
          <w:bCs/>
          <w:sz w:val="24"/>
          <w:szCs w:val="24"/>
          <w:u w:val="single"/>
          <w:lang w:eastAsia="fr-FR"/>
        </w:rPr>
        <w:t>DEMARRAGE ET DUREE DES TRAVAUX</w:t>
      </w:r>
      <w:r w:rsidRPr="00067A4A">
        <w:rPr>
          <w:rFonts w:ascii="Arial Narrow" w:eastAsia="Times New Roman" w:hAnsi="Arial Narrow" w:cs="Times New Roman"/>
          <w:b/>
          <w:bCs/>
          <w:sz w:val="24"/>
          <w:szCs w:val="24"/>
          <w:lang w:eastAsia="fr-FR"/>
        </w:rPr>
        <w:t xml:space="preserve"> </w:t>
      </w:r>
    </w:p>
    <w:p w14:paraId="263420F6" w14:textId="77777777" w:rsidR="00C21976" w:rsidRPr="00067A4A" w:rsidRDefault="00C21976" w:rsidP="00C21976">
      <w:pPr>
        <w:spacing w:after="0" w:line="240" w:lineRule="auto"/>
        <w:ind w:firstLine="708"/>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sz w:val="24"/>
          <w:szCs w:val="24"/>
          <w:lang w:eastAsia="fr-FR"/>
        </w:rPr>
        <w:t xml:space="preserve">La durée des travaux est de </w:t>
      </w:r>
      <w:r w:rsidRPr="00067A4A">
        <w:rPr>
          <w:rFonts w:ascii="Arial Narrow" w:eastAsia="Times New Roman" w:hAnsi="Arial Narrow" w:cs="Times New Roman"/>
          <w:b/>
          <w:bCs/>
          <w:sz w:val="24"/>
          <w:szCs w:val="24"/>
          <w:lang w:eastAsia="fr-FR"/>
        </w:rPr>
        <w:t>Trois (03) mois</w:t>
      </w:r>
      <w:r w:rsidRPr="00067A4A">
        <w:rPr>
          <w:rFonts w:ascii="Arial Narrow" w:eastAsia="Times New Roman" w:hAnsi="Arial Narrow" w:cs="Times New Roman"/>
          <w:sz w:val="24"/>
          <w:szCs w:val="24"/>
          <w:lang w:eastAsia="fr-FR"/>
        </w:rPr>
        <w:t>. Les délais commenceront dès la notification par le Maître d’Ouvrage de l’ordre de service de commencer les travaux.</w:t>
      </w:r>
    </w:p>
    <w:p w14:paraId="38E13916"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3357D1EA"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Article 05</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b/>
          <w:bCs/>
          <w:sz w:val="24"/>
          <w:szCs w:val="24"/>
          <w:u w:val="single"/>
          <w:lang w:eastAsia="fr-FR"/>
        </w:rPr>
        <w:t>REMISE DE RAPPORT</w:t>
      </w:r>
    </w:p>
    <w:p w14:paraId="4B1CDE71"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L’attributaire établira un rapport des activités, comportant notamment :</w:t>
      </w:r>
    </w:p>
    <w:p w14:paraId="2D8E6620"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récapitulatif de la chronologie du déroulement des travaux </w:t>
      </w:r>
    </w:p>
    <w:p w14:paraId="4AF0A1A1"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plans des ouvrages </w:t>
      </w:r>
    </w:p>
    <w:p w14:paraId="0C758CAF"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La description des conditions d’exécution des travaux </w:t>
      </w:r>
    </w:p>
    <w:p w14:paraId="14A2DE55"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éventuelles propositions techniques </w:t>
      </w:r>
    </w:p>
    <w:p w14:paraId="473824AA"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niveau de sensibilisation des usagers sur l’ouvrage et des membres des comités de Gestion chargés d’assurer le fonctionnement et l’entretien de l’ouvrage.</w:t>
      </w:r>
    </w:p>
    <w:p w14:paraId="4FE37A07"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plan de recollement devra être remis dans un délai de 15 jours avant la date de réception provisoire des travaux.</w:t>
      </w:r>
    </w:p>
    <w:p w14:paraId="64CD4A70"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Chaque plan de recollement sera remis en 3 (trois) exemplaires.</w:t>
      </w:r>
    </w:p>
    <w:p w14:paraId="32AD9A1B" w14:textId="357182D4"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Si dans un délai d’un mois après la remise du rapport final, le Maître d’Ouvrage n’a pas notifié ses observations à l’attributaire, le rapport est réputé définitivement </w:t>
      </w:r>
      <w:r w:rsidR="0061208C" w:rsidRPr="00067A4A">
        <w:rPr>
          <w:rFonts w:ascii="Arial Narrow" w:eastAsia="Times New Roman" w:hAnsi="Arial Narrow" w:cs="Times New Roman"/>
          <w:sz w:val="24"/>
          <w:szCs w:val="24"/>
          <w:lang w:eastAsia="fr-FR"/>
        </w:rPr>
        <w:t>approuver</w:t>
      </w:r>
      <w:r w:rsidRPr="00067A4A">
        <w:rPr>
          <w:rFonts w:ascii="Arial Narrow" w:eastAsia="Times New Roman" w:hAnsi="Arial Narrow" w:cs="Times New Roman"/>
          <w:sz w:val="24"/>
          <w:szCs w:val="24"/>
          <w:lang w:eastAsia="fr-FR"/>
        </w:rPr>
        <w:t>.</w:t>
      </w:r>
    </w:p>
    <w:p w14:paraId="48FDDB78"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4DD96661" w14:textId="59522DDA" w:rsidR="00C21976" w:rsidRPr="00067A4A" w:rsidRDefault="0061208C" w:rsidP="00C21976">
      <w:pPr>
        <w:spacing w:after="0" w:line="240"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bdr w:val="single" w:sz="4" w:space="0" w:color="auto"/>
          <w:lang w:eastAsia="fr-FR"/>
        </w:rPr>
        <w:t>CHAPITRE II</w:t>
      </w:r>
      <w:r w:rsidR="00C21976" w:rsidRPr="00067A4A">
        <w:rPr>
          <w:rFonts w:ascii="Arial Narrow" w:eastAsia="Times New Roman" w:hAnsi="Arial Narrow" w:cs="Times New Roman"/>
          <w:b/>
          <w:bCs/>
          <w:sz w:val="24"/>
          <w:szCs w:val="24"/>
          <w:bdr w:val="single" w:sz="4" w:space="0" w:color="auto"/>
          <w:lang w:eastAsia="fr-FR"/>
        </w:rPr>
        <w:t> : CLAUSES TECHNIQUES</w:t>
      </w:r>
    </w:p>
    <w:p w14:paraId="283984A3" w14:textId="4938F148" w:rsidR="00C21976" w:rsidRPr="00067A4A" w:rsidRDefault="00C21976" w:rsidP="00C21976">
      <w:pPr>
        <w:tabs>
          <w:tab w:val="center" w:pos="4536"/>
          <w:tab w:val="right" w:pos="9072"/>
        </w:tabs>
        <w:spacing w:after="0" w:line="240" w:lineRule="auto"/>
        <w:ind w:firstLine="708"/>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sz w:val="24"/>
          <w:szCs w:val="24"/>
          <w:lang w:eastAsia="fr-FR"/>
        </w:rPr>
        <w:t xml:space="preserve">Le présent devis descriptif technique a pour but de définir la consistance </w:t>
      </w:r>
      <w:r w:rsidRPr="00067A4A">
        <w:rPr>
          <w:rFonts w:ascii="Arial Narrow" w:eastAsia="Times New Roman" w:hAnsi="Arial Narrow" w:cs="Times New Roman"/>
          <w:b/>
          <w:bCs/>
          <w:sz w:val="24"/>
          <w:szCs w:val="24"/>
          <w:lang w:eastAsia="fr-FR"/>
        </w:rPr>
        <w:t xml:space="preserve">TRAVAUX DE CONSTRUCTION </w:t>
      </w:r>
      <w:r w:rsidR="007C131E" w:rsidRPr="00946EEB">
        <w:rPr>
          <w:rFonts w:ascii="Arial Narrow" w:eastAsia="Times New Roman" w:hAnsi="Arial Narrow" w:cs="Arial"/>
          <w:b/>
          <w:bCs/>
          <w:sz w:val="24"/>
          <w:szCs w:val="23"/>
          <w:lang w:eastAsia="fr-FR"/>
        </w:rPr>
        <w:t>D’UNE STRUCTURE D’ACCUEIL POUR TOURISME A MAYO BALEO</w:t>
      </w:r>
      <w:r w:rsidRPr="00067A4A">
        <w:rPr>
          <w:rFonts w:ascii="Arial Narrow" w:hAnsi="Arial Narrow" w:cs="Times New Roman"/>
          <w:b/>
          <w:sz w:val="24"/>
          <w:szCs w:val="24"/>
        </w:rPr>
        <w:t>.</w:t>
      </w:r>
    </w:p>
    <w:p w14:paraId="41A21C2F"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Il précise la qualité des matériaux et le mode d’exécution dans les règles de l’Art conformément aux documents constitutifs de la Lettre-Commande. </w:t>
      </w:r>
    </w:p>
    <w:p w14:paraId="03200F0B"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7FEDD5E9" w14:textId="77777777" w:rsidR="00C21976" w:rsidRPr="00067A4A" w:rsidRDefault="00C21976" w:rsidP="00C21976">
      <w:pPr>
        <w:spacing w:after="0" w:line="240" w:lineRule="auto"/>
        <w:ind w:firstLine="708"/>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Description des prestations</w:t>
      </w:r>
    </w:p>
    <w:p w14:paraId="62343F56"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principales prestations retenues pour cette réalisation sont les suivantes :</w:t>
      </w:r>
    </w:p>
    <w:p w14:paraId="096EA22F"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tbl>
      <w:tblPr>
        <w:tblW w:w="10915" w:type="dxa"/>
        <w:tblInd w:w="-601" w:type="dxa"/>
        <w:tblLayout w:type="fixed"/>
        <w:tblLook w:val="0000" w:firstRow="0" w:lastRow="0" w:firstColumn="0" w:lastColumn="0" w:noHBand="0" w:noVBand="0"/>
      </w:tblPr>
      <w:tblGrid>
        <w:gridCol w:w="975"/>
        <w:gridCol w:w="14"/>
        <w:gridCol w:w="16"/>
        <w:gridCol w:w="8776"/>
        <w:gridCol w:w="284"/>
        <w:gridCol w:w="283"/>
        <w:gridCol w:w="284"/>
        <w:gridCol w:w="283"/>
      </w:tblGrid>
      <w:tr w:rsidR="00C21976" w:rsidRPr="00067A4A" w14:paraId="523E534D" w14:textId="77777777" w:rsidTr="00E1278C">
        <w:trPr>
          <w:trHeight w:val="93"/>
        </w:trPr>
        <w:tc>
          <w:tcPr>
            <w:tcW w:w="10915" w:type="dxa"/>
            <w:gridSpan w:val="8"/>
          </w:tcPr>
          <w:p w14:paraId="745093A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100    TRAVAUX PREPARATOIRES-ETUDES </w:t>
            </w:r>
          </w:p>
        </w:tc>
      </w:tr>
      <w:tr w:rsidR="00C21976" w:rsidRPr="00067A4A" w14:paraId="7CF51464" w14:textId="77777777" w:rsidTr="00E1278C">
        <w:trPr>
          <w:trHeight w:val="226"/>
        </w:trPr>
        <w:tc>
          <w:tcPr>
            <w:tcW w:w="989" w:type="dxa"/>
            <w:gridSpan w:val="2"/>
          </w:tcPr>
          <w:p w14:paraId="3C0E89C3"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101 </w:t>
            </w:r>
          </w:p>
        </w:tc>
        <w:tc>
          <w:tcPr>
            <w:tcW w:w="8792" w:type="dxa"/>
            <w:gridSpan w:val="2"/>
          </w:tcPr>
          <w:p w14:paraId="14C7E10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Installation de chantier </w:t>
            </w:r>
          </w:p>
        </w:tc>
        <w:tc>
          <w:tcPr>
            <w:tcW w:w="284" w:type="dxa"/>
          </w:tcPr>
          <w:p w14:paraId="53114FB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A2C0ED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7418B5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88B8EE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062B20C" w14:textId="77777777" w:rsidTr="00E1278C">
        <w:trPr>
          <w:trHeight w:val="93"/>
        </w:trPr>
        <w:tc>
          <w:tcPr>
            <w:tcW w:w="989" w:type="dxa"/>
            <w:gridSpan w:val="2"/>
          </w:tcPr>
          <w:p w14:paraId="611C4B8B"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102 </w:t>
            </w:r>
          </w:p>
        </w:tc>
        <w:tc>
          <w:tcPr>
            <w:tcW w:w="8792" w:type="dxa"/>
            <w:gridSpan w:val="2"/>
          </w:tcPr>
          <w:p w14:paraId="158B003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Aménagement et assainissement de la plate-forme</w:t>
            </w:r>
          </w:p>
        </w:tc>
        <w:tc>
          <w:tcPr>
            <w:tcW w:w="284" w:type="dxa"/>
          </w:tcPr>
          <w:p w14:paraId="10942D5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F9B9FD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050016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851ACE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993A4C1" w14:textId="77777777" w:rsidTr="00E1278C">
        <w:trPr>
          <w:trHeight w:val="93"/>
        </w:trPr>
        <w:tc>
          <w:tcPr>
            <w:tcW w:w="989" w:type="dxa"/>
            <w:gridSpan w:val="2"/>
          </w:tcPr>
          <w:p w14:paraId="25553C92"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103</w:t>
            </w:r>
          </w:p>
        </w:tc>
        <w:tc>
          <w:tcPr>
            <w:tcW w:w="8792" w:type="dxa"/>
            <w:gridSpan w:val="2"/>
          </w:tcPr>
          <w:p w14:paraId="5201681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Fouille en puits</w:t>
            </w:r>
          </w:p>
        </w:tc>
        <w:tc>
          <w:tcPr>
            <w:tcW w:w="284" w:type="dxa"/>
          </w:tcPr>
          <w:p w14:paraId="1B02CC9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56E8F7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D82E2A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13E2EB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EFDAC67" w14:textId="77777777" w:rsidTr="00E1278C">
        <w:trPr>
          <w:trHeight w:val="93"/>
        </w:trPr>
        <w:tc>
          <w:tcPr>
            <w:tcW w:w="989" w:type="dxa"/>
            <w:gridSpan w:val="2"/>
          </w:tcPr>
          <w:p w14:paraId="302484D0"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104</w:t>
            </w:r>
          </w:p>
        </w:tc>
        <w:tc>
          <w:tcPr>
            <w:tcW w:w="8792" w:type="dxa"/>
            <w:gridSpan w:val="2"/>
          </w:tcPr>
          <w:p w14:paraId="0407ED6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Fouille en rigoles</w:t>
            </w:r>
          </w:p>
        </w:tc>
        <w:tc>
          <w:tcPr>
            <w:tcW w:w="284" w:type="dxa"/>
          </w:tcPr>
          <w:p w14:paraId="3F2BCAC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E0F3B3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7960722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408C1C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7395768" w14:textId="77777777" w:rsidTr="00E1278C">
        <w:trPr>
          <w:trHeight w:val="93"/>
        </w:trPr>
        <w:tc>
          <w:tcPr>
            <w:tcW w:w="989" w:type="dxa"/>
            <w:gridSpan w:val="2"/>
          </w:tcPr>
          <w:p w14:paraId="44CBDA76"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105</w:t>
            </w:r>
          </w:p>
        </w:tc>
        <w:tc>
          <w:tcPr>
            <w:tcW w:w="8792" w:type="dxa"/>
            <w:gridSpan w:val="2"/>
          </w:tcPr>
          <w:p w14:paraId="5B88C20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Remblai des fouilles</w:t>
            </w:r>
          </w:p>
        </w:tc>
        <w:tc>
          <w:tcPr>
            <w:tcW w:w="284" w:type="dxa"/>
          </w:tcPr>
          <w:p w14:paraId="288936C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3064F4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141BFD0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0C601A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CA6F05E" w14:textId="77777777" w:rsidTr="00E1278C">
        <w:trPr>
          <w:trHeight w:val="93"/>
        </w:trPr>
        <w:tc>
          <w:tcPr>
            <w:tcW w:w="989" w:type="dxa"/>
            <w:gridSpan w:val="2"/>
          </w:tcPr>
          <w:p w14:paraId="0DDAE310"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106</w:t>
            </w:r>
          </w:p>
        </w:tc>
        <w:tc>
          <w:tcPr>
            <w:tcW w:w="8792" w:type="dxa"/>
            <w:gridSpan w:val="2"/>
          </w:tcPr>
          <w:p w14:paraId="21458BB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Couche de sable sous dallage</w:t>
            </w:r>
          </w:p>
        </w:tc>
        <w:tc>
          <w:tcPr>
            <w:tcW w:w="284" w:type="dxa"/>
          </w:tcPr>
          <w:p w14:paraId="040DE07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3683DA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7111C0A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1198F9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53B24E7" w14:textId="77777777" w:rsidTr="00E1278C">
        <w:trPr>
          <w:trHeight w:val="93"/>
        </w:trPr>
        <w:tc>
          <w:tcPr>
            <w:tcW w:w="989" w:type="dxa"/>
            <w:gridSpan w:val="2"/>
          </w:tcPr>
          <w:p w14:paraId="0B6035CC"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107</w:t>
            </w:r>
          </w:p>
        </w:tc>
        <w:tc>
          <w:tcPr>
            <w:tcW w:w="8792" w:type="dxa"/>
            <w:gridSpan w:val="2"/>
          </w:tcPr>
          <w:p w14:paraId="04FC78F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Film polyane</w:t>
            </w:r>
          </w:p>
        </w:tc>
        <w:tc>
          <w:tcPr>
            <w:tcW w:w="284" w:type="dxa"/>
          </w:tcPr>
          <w:p w14:paraId="64B8D1B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151AE8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5A207A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40B6C0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484998E" w14:textId="77777777" w:rsidTr="00E1278C">
        <w:trPr>
          <w:trHeight w:val="94"/>
        </w:trPr>
        <w:tc>
          <w:tcPr>
            <w:tcW w:w="10065" w:type="dxa"/>
            <w:gridSpan w:val="5"/>
          </w:tcPr>
          <w:p w14:paraId="490370C8"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240A91B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085993E" w14:textId="77777777" w:rsidTr="00E1278C">
        <w:trPr>
          <w:trHeight w:val="93"/>
        </w:trPr>
        <w:tc>
          <w:tcPr>
            <w:tcW w:w="10915" w:type="dxa"/>
            <w:gridSpan w:val="8"/>
          </w:tcPr>
          <w:p w14:paraId="2E03BD6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200    FONDATIONS </w:t>
            </w:r>
          </w:p>
        </w:tc>
      </w:tr>
      <w:tr w:rsidR="00C21976" w:rsidRPr="00067A4A" w14:paraId="722D191A" w14:textId="77777777" w:rsidTr="00E1278C">
        <w:trPr>
          <w:trHeight w:val="225"/>
        </w:trPr>
        <w:tc>
          <w:tcPr>
            <w:tcW w:w="989" w:type="dxa"/>
            <w:gridSpan w:val="2"/>
          </w:tcPr>
          <w:p w14:paraId="0054B94B"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201 </w:t>
            </w:r>
          </w:p>
        </w:tc>
        <w:tc>
          <w:tcPr>
            <w:tcW w:w="8792" w:type="dxa"/>
            <w:gridSpan w:val="2"/>
          </w:tcPr>
          <w:p w14:paraId="4D55169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Béton de propreté (ép, 5 cm minimum) dosé à 150kg/m3 </w:t>
            </w:r>
          </w:p>
        </w:tc>
        <w:tc>
          <w:tcPr>
            <w:tcW w:w="284" w:type="dxa"/>
          </w:tcPr>
          <w:p w14:paraId="5450560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900409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9BB1E6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A8B043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5EBA98E" w14:textId="77777777" w:rsidTr="00E1278C">
        <w:trPr>
          <w:trHeight w:val="225"/>
        </w:trPr>
        <w:tc>
          <w:tcPr>
            <w:tcW w:w="989" w:type="dxa"/>
            <w:gridSpan w:val="2"/>
          </w:tcPr>
          <w:p w14:paraId="4728EEF5"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202 </w:t>
            </w:r>
          </w:p>
        </w:tc>
        <w:tc>
          <w:tcPr>
            <w:tcW w:w="8792" w:type="dxa"/>
            <w:gridSpan w:val="2"/>
          </w:tcPr>
          <w:p w14:paraId="0864183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Mur de fondation en Agglos de 20x20x40 bourrés, hauteur 60 cm </w:t>
            </w:r>
          </w:p>
        </w:tc>
        <w:tc>
          <w:tcPr>
            <w:tcW w:w="284" w:type="dxa"/>
          </w:tcPr>
          <w:p w14:paraId="0302402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8635B1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6AACCD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18211A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461F00F" w14:textId="77777777" w:rsidTr="00E1278C">
        <w:trPr>
          <w:trHeight w:val="225"/>
        </w:trPr>
        <w:tc>
          <w:tcPr>
            <w:tcW w:w="989" w:type="dxa"/>
            <w:gridSpan w:val="2"/>
          </w:tcPr>
          <w:p w14:paraId="2CD4726C"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203 </w:t>
            </w:r>
          </w:p>
        </w:tc>
        <w:tc>
          <w:tcPr>
            <w:tcW w:w="8792" w:type="dxa"/>
            <w:gridSpan w:val="2"/>
          </w:tcPr>
          <w:p w14:paraId="6D3657C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Béton armé pour amorces poteaux, semelles et chainages dosé à 350 kg/m3</w:t>
            </w:r>
          </w:p>
        </w:tc>
        <w:tc>
          <w:tcPr>
            <w:tcW w:w="284" w:type="dxa"/>
          </w:tcPr>
          <w:p w14:paraId="58D320A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6985DB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E5108E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5CF7FA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14A134F" w14:textId="77777777" w:rsidTr="00E1278C">
        <w:trPr>
          <w:trHeight w:val="225"/>
        </w:trPr>
        <w:tc>
          <w:tcPr>
            <w:tcW w:w="989" w:type="dxa"/>
            <w:gridSpan w:val="2"/>
          </w:tcPr>
          <w:p w14:paraId="0C432B9F"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204</w:t>
            </w:r>
          </w:p>
        </w:tc>
        <w:tc>
          <w:tcPr>
            <w:tcW w:w="8792" w:type="dxa"/>
            <w:gridSpan w:val="2"/>
          </w:tcPr>
          <w:p w14:paraId="07ED20C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Béton armé pour longrine dosé à 300 kg/m3</w:t>
            </w:r>
          </w:p>
        </w:tc>
        <w:tc>
          <w:tcPr>
            <w:tcW w:w="284" w:type="dxa"/>
          </w:tcPr>
          <w:p w14:paraId="2F0EED4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AB169B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332C3F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D95A79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B04C4DB" w14:textId="77777777" w:rsidTr="00E1278C">
        <w:trPr>
          <w:trHeight w:val="225"/>
        </w:trPr>
        <w:tc>
          <w:tcPr>
            <w:tcW w:w="989" w:type="dxa"/>
            <w:gridSpan w:val="2"/>
          </w:tcPr>
          <w:p w14:paraId="01D388EE"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205</w:t>
            </w:r>
          </w:p>
        </w:tc>
        <w:tc>
          <w:tcPr>
            <w:tcW w:w="8792" w:type="dxa"/>
            <w:gridSpan w:val="2"/>
          </w:tcPr>
          <w:p w14:paraId="2B38D40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Dallage au sol en béton armé (ép.8 cm) dosé à 350kg/m3, maille de 30x30 Ø6 </w:t>
            </w:r>
          </w:p>
        </w:tc>
        <w:tc>
          <w:tcPr>
            <w:tcW w:w="284" w:type="dxa"/>
          </w:tcPr>
          <w:p w14:paraId="3E2AC18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95000C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D39F7B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3E09D7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24CF1D8" w14:textId="77777777" w:rsidTr="00E1278C">
        <w:trPr>
          <w:trHeight w:val="94"/>
        </w:trPr>
        <w:tc>
          <w:tcPr>
            <w:tcW w:w="10065" w:type="dxa"/>
            <w:gridSpan w:val="5"/>
          </w:tcPr>
          <w:p w14:paraId="7100C000"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44D2B3E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0B2A542" w14:textId="77777777" w:rsidTr="00E1278C">
        <w:trPr>
          <w:trHeight w:val="93"/>
        </w:trPr>
        <w:tc>
          <w:tcPr>
            <w:tcW w:w="10915" w:type="dxa"/>
            <w:gridSpan w:val="8"/>
          </w:tcPr>
          <w:p w14:paraId="3CE6E38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400    MACONNERIE- ELEVATION </w:t>
            </w:r>
          </w:p>
        </w:tc>
      </w:tr>
      <w:tr w:rsidR="00C21976" w:rsidRPr="00067A4A" w14:paraId="6B7CFB16" w14:textId="77777777" w:rsidTr="00E1278C">
        <w:trPr>
          <w:trHeight w:val="93"/>
        </w:trPr>
        <w:tc>
          <w:tcPr>
            <w:tcW w:w="989" w:type="dxa"/>
            <w:gridSpan w:val="2"/>
          </w:tcPr>
          <w:p w14:paraId="607A7CD6"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lastRenderedPageBreak/>
              <w:t xml:space="preserve">301 </w:t>
            </w:r>
          </w:p>
        </w:tc>
        <w:tc>
          <w:tcPr>
            <w:tcW w:w="8792" w:type="dxa"/>
            <w:gridSpan w:val="2"/>
          </w:tcPr>
          <w:p w14:paraId="56140FD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Béton armé pour poteaux, assises de fenêtres ou claustra, linteaux, poutres et chainages haut</w:t>
            </w:r>
          </w:p>
        </w:tc>
        <w:tc>
          <w:tcPr>
            <w:tcW w:w="284" w:type="dxa"/>
          </w:tcPr>
          <w:p w14:paraId="5AB1425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D4BC2A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E77447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08AE4E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25021FA" w14:textId="77777777" w:rsidTr="00E1278C">
        <w:trPr>
          <w:trHeight w:val="93"/>
        </w:trPr>
        <w:tc>
          <w:tcPr>
            <w:tcW w:w="989" w:type="dxa"/>
            <w:gridSpan w:val="2"/>
          </w:tcPr>
          <w:p w14:paraId="34B97487"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302</w:t>
            </w:r>
          </w:p>
        </w:tc>
        <w:tc>
          <w:tcPr>
            <w:tcW w:w="8792" w:type="dxa"/>
            <w:gridSpan w:val="2"/>
          </w:tcPr>
          <w:p w14:paraId="49B835E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Appui de fenêtre dosé à 350 kg/m3</w:t>
            </w:r>
          </w:p>
        </w:tc>
        <w:tc>
          <w:tcPr>
            <w:tcW w:w="284" w:type="dxa"/>
          </w:tcPr>
          <w:p w14:paraId="3AF80CF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91584B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9905FE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2BC067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5E530E4" w14:textId="77777777" w:rsidTr="00E1278C">
        <w:trPr>
          <w:trHeight w:val="225"/>
        </w:trPr>
        <w:tc>
          <w:tcPr>
            <w:tcW w:w="989" w:type="dxa"/>
            <w:gridSpan w:val="2"/>
          </w:tcPr>
          <w:p w14:paraId="77343022"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303 </w:t>
            </w:r>
          </w:p>
        </w:tc>
        <w:tc>
          <w:tcPr>
            <w:tcW w:w="8792" w:type="dxa"/>
            <w:gridSpan w:val="2"/>
          </w:tcPr>
          <w:p w14:paraId="2827910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Agglos creux de 15x20x40dosé à 250 Kg/m3</w:t>
            </w:r>
          </w:p>
        </w:tc>
        <w:tc>
          <w:tcPr>
            <w:tcW w:w="284" w:type="dxa"/>
          </w:tcPr>
          <w:p w14:paraId="10F352A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1B6580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B5B3D4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64AFD5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60C1E28" w14:textId="77777777" w:rsidTr="00E1278C">
        <w:trPr>
          <w:trHeight w:val="225"/>
        </w:trPr>
        <w:tc>
          <w:tcPr>
            <w:tcW w:w="989" w:type="dxa"/>
            <w:gridSpan w:val="2"/>
          </w:tcPr>
          <w:p w14:paraId="24918F92"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304</w:t>
            </w:r>
          </w:p>
        </w:tc>
        <w:tc>
          <w:tcPr>
            <w:tcW w:w="8792" w:type="dxa"/>
            <w:gridSpan w:val="2"/>
          </w:tcPr>
          <w:p w14:paraId="7F3D875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Claustras</w:t>
            </w:r>
          </w:p>
        </w:tc>
        <w:tc>
          <w:tcPr>
            <w:tcW w:w="284" w:type="dxa"/>
          </w:tcPr>
          <w:p w14:paraId="767EE4E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D1F93B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F7360D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8573EA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7964E99" w14:textId="77777777" w:rsidTr="00E1278C">
        <w:trPr>
          <w:trHeight w:val="93"/>
        </w:trPr>
        <w:tc>
          <w:tcPr>
            <w:tcW w:w="989" w:type="dxa"/>
            <w:gridSpan w:val="2"/>
          </w:tcPr>
          <w:p w14:paraId="29EDBDEC"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305 </w:t>
            </w:r>
          </w:p>
        </w:tc>
        <w:tc>
          <w:tcPr>
            <w:tcW w:w="8792" w:type="dxa"/>
            <w:gridSpan w:val="2"/>
          </w:tcPr>
          <w:p w14:paraId="209BD4F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Enduit au mortier de ciment sur murs extérieurs dosé à 350</w:t>
            </w:r>
          </w:p>
        </w:tc>
        <w:tc>
          <w:tcPr>
            <w:tcW w:w="284" w:type="dxa"/>
          </w:tcPr>
          <w:p w14:paraId="1545AD1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D0F4A3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E9FE70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76F658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854C5CC" w14:textId="77777777" w:rsidTr="00E1278C">
        <w:trPr>
          <w:trHeight w:val="93"/>
        </w:trPr>
        <w:tc>
          <w:tcPr>
            <w:tcW w:w="989" w:type="dxa"/>
            <w:gridSpan w:val="2"/>
          </w:tcPr>
          <w:p w14:paraId="4C520EA9"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306</w:t>
            </w:r>
          </w:p>
        </w:tc>
        <w:tc>
          <w:tcPr>
            <w:tcW w:w="8792" w:type="dxa"/>
            <w:gridSpan w:val="2"/>
          </w:tcPr>
          <w:p w14:paraId="0309436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Enduit au mortier de ciment sur murs intérieurs dosé à 350</w:t>
            </w:r>
          </w:p>
        </w:tc>
        <w:tc>
          <w:tcPr>
            <w:tcW w:w="284" w:type="dxa"/>
          </w:tcPr>
          <w:p w14:paraId="156AE63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10E76C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2EF232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B257DB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C5B8210" w14:textId="77777777" w:rsidTr="00E1278C">
        <w:trPr>
          <w:trHeight w:val="93"/>
        </w:trPr>
        <w:tc>
          <w:tcPr>
            <w:tcW w:w="989" w:type="dxa"/>
            <w:gridSpan w:val="2"/>
          </w:tcPr>
          <w:p w14:paraId="273507AA"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307</w:t>
            </w:r>
          </w:p>
        </w:tc>
        <w:tc>
          <w:tcPr>
            <w:tcW w:w="8792" w:type="dxa"/>
            <w:gridSpan w:val="2"/>
          </w:tcPr>
          <w:p w14:paraId="3873D57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Remplissage pour surélévation des placards</w:t>
            </w:r>
          </w:p>
        </w:tc>
        <w:tc>
          <w:tcPr>
            <w:tcW w:w="284" w:type="dxa"/>
          </w:tcPr>
          <w:p w14:paraId="4ED0B50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7BDD15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814E3D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475F59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18AE794" w14:textId="77777777" w:rsidTr="00E1278C">
        <w:trPr>
          <w:trHeight w:val="93"/>
        </w:trPr>
        <w:tc>
          <w:tcPr>
            <w:tcW w:w="989" w:type="dxa"/>
            <w:gridSpan w:val="2"/>
          </w:tcPr>
          <w:p w14:paraId="3D99825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308</w:t>
            </w:r>
          </w:p>
        </w:tc>
        <w:tc>
          <w:tcPr>
            <w:tcW w:w="8792" w:type="dxa"/>
            <w:gridSpan w:val="2"/>
          </w:tcPr>
          <w:p w14:paraId="452A3E5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Chappe lisse dosée à 350 kg/m3 (ép. 0,3 cm)</w:t>
            </w:r>
          </w:p>
        </w:tc>
        <w:tc>
          <w:tcPr>
            <w:tcW w:w="284" w:type="dxa"/>
          </w:tcPr>
          <w:p w14:paraId="00A6575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8706B6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BD467D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EA0954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5EF8A06" w14:textId="77777777" w:rsidTr="00E1278C">
        <w:trPr>
          <w:trHeight w:val="93"/>
        </w:trPr>
        <w:tc>
          <w:tcPr>
            <w:tcW w:w="989" w:type="dxa"/>
            <w:gridSpan w:val="2"/>
          </w:tcPr>
          <w:p w14:paraId="78E31A77"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309</w:t>
            </w:r>
          </w:p>
        </w:tc>
        <w:tc>
          <w:tcPr>
            <w:tcW w:w="8792" w:type="dxa"/>
            <w:gridSpan w:val="2"/>
          </w:tcPr>
          <w:p w14:paraId="3B7B314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Paillasse en béton</w:t>
            </w:r>
          </w:p>
        </w:tc>
        <w:tc>
          <w:tcPr>
            <w:tcW w:w="284" w:type="dxa"/>
          </w:tcPr>
          <w:p w14:paraId="001D655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2C6064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1EB06A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06AA2A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DB78722" w14:textId="77777777" w:rsidTr="00E1278C">
        <w:trPr>
          <w:trHeight w:val="93"/>
        </w:trPr>
        <w:tc>
          <w:tcPr>
            <w:tcW w:w="10915" w:type="dxa"/>
            <w:gridSpan w:val="8"/>
          </w:tcPr>
          <w:p w14:paraId="518EC8B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500 </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color w:val="000000"/>
                <w:sz w:val="24"/>
                <w:szCs w:val="24"/>
              </w:rPr>
              <w:t xml:space="preserve">CHARPENTE-COUVERTURE </w:t>
            </w:r>
          </w:p>
        </w:tc>
      </w:tr>
      <w:tr w:rsidR="00C21976" w:rsidRPr="00067A4A" w14:paraId="1C07ED07" w14:textId="77777777" w:rsidTr="00E1278C">
        <w:trPr>
          <w:trHeight w:val="93"/>
        </w:trPr>
        <w:tc>
          <w:tcPr>
            <w:tcW w:w="989" w:type="dxa"/>
            <w:gridSpan w:val="2"/>
          </w:tcPr>
          <w:p w14:paraId="34C819BD"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401 </w:t>
            </w:r>
          </w:p>
        </w:tc>
        <w:tc>
          <w:tcPr>
            <w:tcW w:w="8792" w:type="dxa"/>
            <w:gridSpan w:val="2"/>
          </w:tcPr>
          <w:p w14:paraId="7B90413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Fermes en bastings de 3x15 cm doublées et traitées </w:t>
            </w:r>
          </w:p>
        </w:tc>
        <w:tc>
          <w:tcPr>
            <w:tcW w:w="284" w:type="dxa"/>
          </w:tcPr>
          <w:p w14:paraId="68221DB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FD9D2F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27F020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D7DBEA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C0BF862" w14:textId="77777777" w:rsidTr="00E1278C">
        <w:trPr>
          <w:trHeight w:val="93"/>
        </w:trPr>
        <w:tc>
          <w:tcPr>
            <w:tcW w:w="989" w:type="dxa"/>
            <w:gridSpan w:val="2"/>
          </w:tcPr>
          <w:p w14:paraId="771CEFA5"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402 </w:t>
            </w:r>
          </w:p>
        </w:tc>
        <w:tc>
          <w:tcPr>
            <w:tcW w:w="8792" w:type="dxa"/>
            <w:gridSpan w:val="2"/>
          </w:tcPr>
          <w:p w14:paraId="2C227F6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Pannes en chevron de 8x8 cm et lattes de 4x8 de rive de pignon traité</w:t>
            </w:r>
          </w:p>
        </w:tc>
        <w:tc>
          <w:tcPr>
            <w:tcW w:w="284" w:type="dxa"/>
          </w:tcPr>
          <w:p w14:paraId="427F8DC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26EFDE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710903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179786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41A94AE" w14:textId="77777777" w:rsidTr="00E1278C">
        <w:trPr>
          <w:trHeight w:val="225"/>
        </w:trPr>
        <w:tc>
          <w:tcPr>
            <w:tcW w:w="989" w:type="dxa"/>
            <w:gridSpan w:val="2"/>
          </w:tcPr>
          <w:p w14:paraId="6244849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403 </w:t>
            </w:r>
          </w:p>
        </w:tc>
        <w:tc>
          <w:tcPr>
            <w:tcW w:w="8792" w:type="dxa"/>
            <w:gridSpan w:val="2"/>
          </w:tcPr>
          <w:p w14:paraId="799F9B0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Plafond de 5mm en panneau de 120x60 cm sur solivage en lattes de 4x8 traités </w:t>
            </w:r>
          </w:p>
        </w:tc>
        <w:tc>
          <w:tcPr>
            <w:tcW w:w="284" w:type="dxa"/>
          </w:tcPr>
          <w:p w14:paraId="7B0AB7E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53CFAE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F71FA0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291F2C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F521878" w14:textId="77777777" w:rsidTr="00E1278C">
        <w:trPr>
          <w:trHeight w:val="225"/>
        </w:trPr>
        <w:tc>
          <w:tcPr>
            <w:tcW w:w="989" w:type="dxa"/>
            <w:gridSpan w:val="2"/>
          </w:tcPr>
          <w:p w14:paraId="7AC6A463"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404</w:t>
            </w:r>
          </w:p>
        </w:tc>
        <w:tc>
          <w:tcPr>
            <w:tcW w:w="8792" w:type="dxa"/>
            <w:gridSpan w:val="2"/>
          </w:tcPr>
          <w:p w14:paraId="319D5E4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Plafond extérieur en tôle lisse sur solivage</w:t>
            </w:r>
          </w:p>
        </w:tc>
        <w:tc>
          <w:tcPr>
            <w:tcW w:w="284" w:type="dxa"/>
          </w:tcPr>
          <w:p w14:paraId="7D35B9D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127E30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23D165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C8F44E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2A48E6C" w14:textId="77777777" w:rsidTr="00E1278C">
        <w:trPr>
          <w:trHeight w:val="225"/>
        </w:trPr>
        <w:tc>
          <w:tcPr>
            <w:tcW w:w="989" w:type="dxa"/>
            <w:gridSpan w:val="2"/>
          </w:tcPr>
          <w:p w14:paraId="6B819E4A"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405</w:t>
            </w:r>
          </w:p>
        </w:tc>
        <w:tc>
          <w:tcPr>
            <w:tcW w:w="8792" w:type="dxa"/>
            <w:gridSpan w:val="2"/>
          </w:tcPr>
          <w:p w14:paraId="66A26FE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Couvre joint (plafond)</w:t>
            </w:r>
          </w:p>
        </w:tc>
        <w:tc>
          <w:tcPr>
            <w:tcW w:w="284" w:type="dxa"/>
          </w:tcPr>
          <w:p w14:paraId="00AB9D8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2C6144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1404233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DC8926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755E2FA" w14:textId="77777777" w:rsidTr="00E1278C">
        <w:trPr>
          <w:trHeight w:val="225"/>
        </w:trPr>
        <w:tc>
          <w:tcPr>
            <w:tcW w:w="989" w:type="dxa"/>
            <w:gridSpan w:val="2"/>
          </w:tcPr>
          <w:p w14:paraId="4DF89063"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406 </w:t>
            </w:r>
          </w:p>
        </w:tc>
        <w:tc>
          <w:tcPr>
            <w:tcW w:w="8792" w:type="dxa"/>
            <w:gridSpan w:val="2"/>
          </w:tcPr>
          <w:p w14:paraId="53C806E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Planche de rive de 3x30x600 traitée </w:t>
            </w:r>
          </w:p>
        </w:tc>
        <w:tc>
          <w:tcPr>
            <w:tcW w:w="284" w:type="dxa"/>
          </w:tcPr>
          <w:p w14:paraId="3BBE673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28AC73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7109EDE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4F7F3E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090116D" w14:textId="77777777" w:rsidTr="00E1278C">
        <w:trPr>
          <w:trHeight w:val="93"/>
        </w:trPr>
        <w:tc>
          <w:tcPr>
            <w:tcW w:w="989" w:type="dxa"/>
            <w:gridSpan w:val="2"/>
          </w:tcPr>
          <w:p w14:paraId="14F171C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407 </w:t>
            </w:r>
          </w:p>
        </w:tc>
        <w:tc>
          <w:tcPr>
            <w:tcW w:w="8792" w:type="dxa"/>
            <w:gridSpan w:val="2"/>
          </w:tcPr>
          <w:p w14:paraId="0DA6BAC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Couverture en tôles bac Alu 6/10</w:t>
            </w:r>
            <w:r w:rsidRPr="00067A4A">
              <w:rPr>
                <w:rFonts w:ascii="Arial Narrow" w:eastAsia="Calibri" w:hAnsi="Arial Narrow" w:cs="Times New Roman"/>
                <w:color w:val="000000"/>
                <w:sz w:val="24"/>
                <w:szCs w:val="24"/>
                <w:vertAlign w:val="superscript"/>
              </w:rPr>
              <w:t>e</w:t>
            </w:r>
            <w:r w:rsidRPr="00067A4A">
              <w:rPr>
                <w:rFonts w:ascii="Arial Narrow" w:eastAsia="Calibri" w:hAnsi="Arial Narrow" w:cs="Times New Roman"/>
                <w:color w:val="000000"/>
                <w:sz w:val="24"/>
                <w:szCs w:val="24"/>
              </w:rPr>
              <w:t xml:space="preserve"> y/c toutes sujétions </w:t>
            </w:r>
          </w:p>
        </w:tc>
        <w:tc>
          <w:tcPr>
            <w:tcW w:w="284" w:type="dxa"/>
          </w:tcPr>
          <w:p w14:paraId="50585C2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8D51C2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2A64DB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100A39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BAAD47D" w14:textId="77777777" w:rsidTr="00E1278C">
        <w:trPr>
          <w:trHeight w:val="93"/>
        </w:trPr>
        <w:tc>
          <w:tcPr>
            <w:tcW w:w="989" w:type="dxa"/>
            <w:gridSpan w:val="2"/>
          </w:tcPr>
          <w:p w14:paraId="51F93FF7"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408</w:t>
            </w:r>
          </w:p>
        </w:tc>
        <w:tc>
          <w:tcPr>
            <w:tcW w:w="8792" w:type="dxa"/>
            <w:gridSpan w:val="2"/>
          </w:tcPr>
          <w:p w14:paraId="6217B78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Tôle de rive pignon en alu</w:t>
            </w:r>
          </w:p>
        </w:tc>
        <w:tc>
          <w:tcPr>
            <w:tcW w:w="284" w:type="dxa"/>
          </w:tcPr>
          <w:p w14:paraId="42E7A25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B4C7CB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05A25E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D6D783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2E8356D" w14:textId="77777777" w:rsidTr="00E1278C">
        <w:trPr>
          <w:trHeight w:val="93"/>
        </w:trPr>
        <w:tc>
          <w:tcPr>
            <w:tcW w:w="989" w:type="dxa"/>
            <w:gridSpan w:val="2"/>
          </w:tcPr>
          <w:p w14:paraId="43A6A3D0"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409</w:t>
            </w:r>
          </w:p>
        </w:tc>
        <w:tc>
          <w:tcPr>
            <w:tcW w:w="8792" w:type="dxa"/>
            <w:gridSpan w:val="2"/>
          </w:tcPr>
          <w:p w14:paraId="6AE74BA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Tôle noue</w:t>
            </w:r>
          </w:p>
        </w:tc>
        <w:tc>
          <w:tcPr>
            <w:tcW w:w="284" w:type="dxa"/>
          </w:tcPr>
          <w:p w14:paraId="464F72B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0F0669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19C8AB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D8282F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C304F11" w14:textId="77777777" w:rsidTr="00E1278C">
        <w:trPr>
          <w:trHeight w:val="93"/>
        </w:trPr>
        <w:tc>
          <w:tcPr>
            <w:tcW w:w="989" w:type="dxa"/>
            <w:gridSpan w:val="2"/>
          </w:tcPr>
          <w:p w14:paraId="7156407B"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407 </w:t>
            </w:r>
          </w:p>
        </w:tc>
        <w:tc>
          <w:tcPr>
            <w:tcW w:w="8792" w:type="dxa"/>
            <w:gridSpan w:val="2"/>
          </w:tcPr>
          <w:p w14:paraId="14F49D2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Tôle bac faitière</w:t>
            </w:r>
          </w:p>
        </w:tc>
        <w:tc>
          <w:tcPr>
            <w:tcW w:w="284" w:type="dxa"/>
          </w:tcPr>
          <w:p w14:paraId="073CCAF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2422BC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7F9591C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805A8F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18BA4B0" w14:textId="77777777" w:rsidTr="00E1278C">
        <w:trPr>
          <w:trHeight w:val="94"/>
        </w:trPr>
        <w:tc>
          <w:tcPr>
            <w:tcW w:w="10065" w:type="dxa"/>
            <w:gridSpan w:val="5"/>
          </w:tcPr>
          <w:p w14:paraId="64562D9E"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5920FCB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568F51D7" w14:textId="77777777" w:rsidTr="00E1278C">
        <w:trPr>
          <w:trHeight w:val="94"/>
        </w:trPr>
        <w:tc>
          <w:tcPr>
            <w:tcW w:w="10915" w:type="dxa"/>
            <w:gridSpan w:val="8"/>
          </w:tcPr>
          <w:p w14:paraId="4539D43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
                <w:color w:val="000000"/>
                <w:sz w:val="24"/>
                <w:szCs w:val="24"/>
              </w:rPr>
            </w:pPr>
            <w:r w:rsidRPr="00067A4A">
              <w:rPr>
                <w:rFonts w:ascii="Arial Narrow" w:eastAsia="Calibri" w:hAnsi="Arial Narrow" w:cs="Times New Roman"/>
                <w:b/>
                <w:bCs/>
                <w:iCs/>
                <w:color w:val="000000"/>
                <w:sz w:val="24"/>
                <w:szCs w:val="24"/>
              </w:rPr>
              <w:t>LOT 500</w:t>
            </w:r>
            <w:r w:rsidRPr="00067A4A">
              <w:rPr>
                <w:rFonts w:ascii="Arial Narrow" w:eastAsia="Calibri" w:hAnsi="Arial Narrow" w:cs="Times New Roman"/>
                <w:b/>
                <w:color w:val="000000"/>
                <w:sz w:val="24"/>
                <w:szCs w:val="24"/>
              </w:rPr>
              <w:t xml:space="preserve">     REVETEMENT SCELLE</w:t>
            </w:r>
          </w:p>
        </w:tc>
      </w:tr>
      <w:tr w:rsidR="00C21976" w:rsidRPr="00067A4A" w14:paraId="0F694931" w14:textId="77777777" w:rsidTr="00E1278C">
        <w:trPr>
          <w:trHeight w:val="93"/>
        </w:trPr>
        <w:tc>
          <w:tcPr>
            <w:tcW w:w="989" w:type="dxa"/>
            <w:gridSpan w:val="2"/>
          </w:tcPr>
          <w:p w14:paraId="53439BB7"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501 </w:t>
            </w:r>
          </w:p>
        </w:tc>
        <w:tc>
          <w:tcPr>
            <w:tcW w:w="8792" w:type="dxa"/>
            <w:gridSpan w:val="2"/>
          </w:tcPr>
          <w:p w14:paraId="63B9A9E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Grés cérames antidérapant  1</w:t>
            </w:r>
            <w:r w:rsidRPr="00067A4A">
              <w:rPr>
                <w:rFonts w:ascii="Arial Narrow" w:eastAsia="Calibri" w:hAnsi="Arial Narrow" w:cs="Times New Roman"/>
                <w:color w:val="000000"/>
                <w:sz w:val="24"/>
                <w:szCs w:val="24"/>
                <w:vertAlign w:val="superscript"/>
              </w:rPr>
              <w:t>er</w:t>
            </w:r>
            <w:r w:rsidRPr="00067A4A">
              <w:rPr>
                <w:rFonts w:ascii="Arial Narrow" w:eastAsia="Calibri" w:hAnsi="Arial Narrow" w:cs="Times New Roman"/>
                <w:color w:val="000000"/>
                <w:sz w:val="24"/>
                <w:szCs w:val="24"/>
              </w:rPr>
              <w:t xml:space="preserve"> choix 5x5 y/c toutes sujétions de pose</w:t>
            </w:r>
          </w:p>
        </w:tc>
        <w:tc>
          <w:tcPr>
            <w:tcW w:w="284" w:type="dxa"/>
          </w:tcPr>
          <w:p w14:paraId="64B8B8E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D9A143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B055DF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7F28F1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75DBF86" w14:textId="77777777" w:rsidTr="00E1278C">
        <w:trPr>
          <w:trHeight w:val="93"/>
        </w:trPr>
        <w:tc>
          <w:tcPr>
            <w:tcW w:w="989" w:type="dxa"/>
            <w:gridSpan w:val="2"/>
          </w:tcPr>
          <w:p w14:paraId="5529A7BA"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502</w:t>
            </w:r>
          </w:p>
        </w:tc>
        <w:tc>
          <w:tcPr>
            <w:tcW w:w="8792" w:type="dxa"/>
            <w:gridSpan w:val="2"/>
          </w:tcPr>
          <w:p w14:paraId="3A147CF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Gré cérame antidérapant 1</w:t>
            </w:r>
            <w:r w:rsidRPr="00067A4A">
              <w:rPr>
                <w:rFonts w:ascii="Arial Narrow" w:eastAsia="Calibri" w:hAnsi="Arial Narrow" w:cs="Times New Roman"/>
                <w:color w:val="000000"/>
                <w:sz w:val="24"/>
                <w:szCs w:val="24"/>
                <w:vertAlign w:val="superscript"/>
              </w:rPr>
              <w:t>er</w:t>
            </w:r>
            <w:r w:rsidRPr="00067A4A">
              <w:rPr>
                <w:rFonts w:ascii="Arial Narrow" w:eastAsia="Calibri" w:hAnsi="Arial Narrow" w:cs="Times New Roman"/>
                <w:color w:val="000000"/>
                <w:sz w:val="24"/>
                <w:szCs w:val="24"/>
              </w:rPr>
              <w:t xml:space="preserve"> choix de 30x30 sur tout le sol et plinthe 15 cm de hauteur</w:t>
            </w:r>
          </w:p>
        </w:tc>
        <w:tc>
          <w:tcPr>
            <w:tcW w:w="284" w:type="dxa"/>
          </w:tcPr>
          <w:p w14:paraId="3F0BB76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F87947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F56FC2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714787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01DF027" w14:textId="77777777" w:rsidTr="00E1278C">
        <w:trPr>
          <w:trHeight w:val="93"/>
        </w:trPr>
        <w:tc>
          <w:tcPr>
            <w:tcW w:w="10065" w:type="dxa"/>
            <w:gridSpan w:val="5"/>
          </w:tcPr>
          <w:p w14:paraId="72895929"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1A2E5FC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1722EEB" w14:textId="77777777" w:rsidTr="00E1278C">
        <w:trPr>
          <w:trHeight w:val="93"/>
        </w:trPr>
        <w:tc>
          <w:tcPr>
            <w:tcW w:w="10915" w:type="dxa"/>
            <w:gridSpan w:val="8"/>
          </w:tcPr>
          <w:p w14:paraId="1792AFE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600 </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color w:val="000000"/>
                <w:sz w:val="24"/>
                <w:szCs w:val="24"/>
              </w:rPr>
              <w:t xml:space="preserve">MENUISERIE </w:t>
            </w:r>
          </w:p>
        </w:tc>
      </w:tr>
      <w:tr w:rsidR="00C21976" w:rsidRPr="00067A4A" w14:paraId="2154D230" w14:textId="77777777" w:rsidTr="00E1278C">
        <w:trPr>
          <w:trHeight w:val="93"/>
        </w:trPr>
        <w:tc>
          <w:tcPr>
            <w:tcW w:w="989" w:type="dxa"/>
            <w:gridSpan w:val="2"/>
          </w:tcPr>
          <w:p w14:paraId="447ECFF5"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601</w:t>
            </w:r>
          </w:p>
        </w:tc>
        <w:tc>
          <w:tcPr>
            <w:tcW w:w="8792" w:type="dxa"/>
            <w:gridSpan w:val="2"/>
          </w:tcPr>
          <w:p w14:paraId="4FFCCD4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Porte métalliques doubles battants de 120x220 doubles faces semi vitrée</w:t>
            </w:r>
          </w:p>
        </w:tc>
        <w:tc>
          <w:tcPr>
            <w:tcW w:w="284" w:type="dxa"/>
          </w:tcPr>
          <w:p w14:paraId="305C36D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CB0E7B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9B5485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AA61A8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7B08D7A9" w14:textId="77777777" w:rsidTr="00E1278C">
        <w:trPr>
          <w:trHeight w:val="93"/>
        </w:trPr>
        <w:tc>
          <w:tcPr>
            <w:tcW w:w="989" w:type="dxa"/>
            <w:gridSpan w:val="2"/>
          </w:tcPr>
          <w:p w14:paraId="4E103BCD"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602 </w:t>
            </w:r>
          </w:p>
        </w:tc>
        <w:tc>
          <w:tcPr>
            <w:tcW w:w="8792" w:type="dxa"/>
            <w:gridSpan w:val="2"/>
          </w:tcPr>
          <w:p w14:paraId="5FD3026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Porte métallique extérieur à un battant de 90x220 </w:t>
            </w:r>
          </w:p>
        </w:tc>
        <w:tc>
          <w:tcPr>
            <w:tcW w:w="284" w:type="dxa"/>
          </w:tcPr>
          <w:p w14:paraId="3D1149C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B48D90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14BB753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68C2F8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A0BE19B" w14:textId="77777777" w:rsidTr="00E1278C">
        <w:trPr>
          <w:trHeight w:val="225"/>
        </w:trPr>
        <w:tc>
          <w:tcPr>
            <w:tcW w:w="989" w:type="dxa"/>
            <w:gridSpan w:val="2"/>
          </w:tcPr>
          <w:p w14:paraId="1D466B74"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603 </w:t>
            </w:r>
          </w:p>
        </w:tc>
        <w:tc>
          <w:tcPr>
            <w:tcW w:w="8792" w:type="dxa"/>
            <w:gridSpan w:val="2"/>
          </w:tcPr>
          <w:p w14:paraId="3194FAC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Grille antivol en tubes de 30 à l’intérieur du  cadre en bois  traité </w:t>
            </w:r>
          </w:p>
        </w:tc>
        <w:tc>
          <w:tcPr>
            <w:tcW w:w="284" w:type="dxa"/>
          </w:tcPr>
          <w:p w14:paraId="3B64D87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6D12DF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1DD235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BA091F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5CD875D" w14:textId="77777777" w:rsidTr="00E1278C">
        <w:trPr>
          <w:trHeight w:val="94"/>
        </w:trPr>
        <w:tc>
          <w:tcPr>
            <w:tcW w:w="10065" w:type="dxa"/>
            <w:gridSpan w:val="5"/>
          </w:tcPr>
          <w:p w14:paraId="74DAD856"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0AAA641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1BCEFED" w14:textId="77777777" w:rsidTr="00E1278C">
        <w:trPr>
          <w:trHeight w:val="93"/>
        </w:trPr>
        <w:tc>
          <w:tcPr>
            <w:tcW w:w="10915" w:type="dxa"/>
            <w:gridSpan w:val="8"/>
          </w:tcPr>
          <w:p w14:paraId="78CED48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700 </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color w:val="000000"/>
                <w:sz w:val="24"/>
                <w:szCs w:val="24"/>
              </w:rPr>
              <w:t>MENUISERIE BOIS</w:t>
            </w:r>
          </w:p>
        </w:tc>
      </w:tr>
      <w:tr w:rsidR="00C21976" w:rsidRPr="00067A4A" w14:paraId="19E03747" w14:textId="77777777" w:rsidTr="00E1278C">
        <w:trPr>
          <w:trHeight w:val="93"/>
        </w:trPr>
        <w:tc>
          <w:tcPr>
            <w:tcW w:w="989" w:type="dxa"/>
            <w:gridSpan w:val="2"/>
          </w:tcPr>
          <w:p w14:paraId="384D34AF"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701 </w:t>
            </w:r>
          </w:p>
        </w:tc>
        <w:tc>
          <w:tcPr>
            <w:tcW w:w="8792" w:type="dxa"/>
            <w:gridSpan w:val="2"/>
          </w:tcPr>
          <w:p w14:paraId="04EAF26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Porte isolante de 0,70 x 2,20 </w:t>
            </w:r>
          </w:p>
        </w:tc>
        <w:tc>
          <w:tcPr>
            <w:tcW w:w="284" w:type="dxa"/>
          </w:tcPr>
          <w:p w14:paraId="4461D7D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8A25A6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773E31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3DB949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09E60A0" w14:textId="77777777" w:rsidTr="00E1278C">
        <w:trPr>
          <w:trHeight w:val="93"/>
        </w:trPr>
        <w:tc>
          <w:tcPr>
            <w:tcW w:w="989" w:type="dxa"/>
            <w:gridSpan w:val="2"/>
          </w:tcPr>
          <w:p w14:paraId="49B57124"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702 </w:t>
            </w:r>
          </w:p>
        </w:tc>
        <w:tc>
          <w:tcPr>
            <w:tcW w:w="8792" w:type="dxa"/>
            <w:gridSpan w:val="2"/>
          </w:tcPr>
          <w:p w14:paraId="50C23D7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Fenêtres châssis naco 7 lames 1,00m y/c toile moustiquaires </w:t>
            </w:r>
          </w:p>
        </w:tc>
        <w:tc>
          <w:tcPr>
            <w:tcW w:w="284" w:type="dxa"/>
          </w:tcPr>
          <w:p w14:paraId="46BC810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8ADD27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F70D80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71D785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B8F70B0" w14:textId="77777777" w:rsidTr="00E1278C">
        <w:trPr>
          <w:trHeight w:val="93"/>
        </w:trPr>
        <w:tc>
          <w:tcPr>
            <w:tcW w:w="989" w:type="dxa"/>
            <w:gridSpan w:val="2"/>
          </w:tcPr>
          <w:p w14:paraId="56ED8462"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703 </w:t>
            </w:r>
          </w:p>
        </w:tc>
        <w:tc>
          <w:tcPr>
            <w:tcW w:w="8792" w:type="dxa"/>
            <w:gridSpan w:val="2"/>
          </w:tcPr>
          <w:p w14:paraId="70FC8E8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Fenêtres châssis naco 7 lames 0,50m y/c toile moustiquaires</w:t>
            </w:r>
          </w:p>
        </w:tc>
        <w:tc>
          <w:tcPr>
            <w:tcW w:w="284" w:type="dxa"/>
          </w:tcPr>
          <w:p w14:paraId="23F497B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96C92F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54E8E2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1B1582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757FF65" w14:textId="77777777" w:rsidTr="00E1278C">
        <w:trPr>
          <w:trHeight w:val="93"/>
        </w:trPr>
        <w:tc>
          <w:tcPr>
            <w:tcW w:w="989" w:type="dxa"/>
            <w:gridSpan w:val="2"/>
          </w:tcPr>
          <w:p w14:paraId="58E2E355"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704 </w:t>
            </w:r>
          </w:p>
        </w:tc>
        <w:tc>
          <w:tcPr>
            <w:tcW w:w="8792" w:type="dxa"/>
            <w:gridSpan w:val="2"/>
          </w:tcPr>
          <w:p w14:paraId="1338141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Fenêtres châssis naco 4 lames 0,50m y/c toile moustiquaires</w:t>
            </w:r>
          </w:p>
        </w:tc>
        <w:tc>
          <w:tcPr>
            <w:tcW w:w="284" w:type="dxa"/>
          </w:tcPr>
          <w:p w14:paraId="6967728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0A1530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07FBE16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5040C4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6870E0D4" w14:textId="77777777" w:rsidTr="00E1278C">
        <w:trPr>
          <w:trHeight w:val="93"/>
        </w:trPr>
        <w:tc>
          <w:tcPr>
            <w:tcW w:w="989" w:type="dxa"/>
            <w:gridSpan w:val="2"/>
          </w:tcPr>
          <w:p w14:paraId="35EDAC5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705 </w:t>
            </w:r>
          </w:p>
        </w:tc>
        <w:tc>
          <w:tcPr>
            <w:tcW w:w="8792" w:type="dxa"/>
            <w:gridSpan w:val="2"/>
          </w:tcPr>
          <w:p w14:paraId="79F97FF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Battant de placard en panneaux de 15 cm y/c cadres, étagères et serrure type RONIS ou similaire </w:t>
            </w:r>
          </w:p>
        </w:tc>
        <w:tc>
          <w:tcPr>
            <w:tcW w:w="284" w:type="dxa"/>
          </w:tcPr>
          <w:p w14:paraId="73AEF1F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9852BE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4F320E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E4216C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EEDD249" w14:textId="77777777" w:rsidTr="00E1278C">
        <w:trPr>
          <w:trHeight w:val="94"/>
        </w:trPr>
        <w:tc>
          <w:tcPr>
            <w:tcW w:w="10065" w:type="dxa"/>
            <w:gridSpan w:val="5"/>
          </w:tcPr>
          <w:p w14:paraId="4D6E0D9D"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120D2FC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3513830" w14:textId="77777777" w:rsidTr="00E1278C">
        <w:trPr>
          <w:trHeight w:val="94"/>
        </w:trPr>
        <w:tc>
          <w:tcPr>
            <w:tcW w:w="10915" w:type="dxa"/>
            <w:gridSpan w:val="8"/>
          </w:tcPr>
          <w:p w14:paraId="24A905D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800 </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iCs/>
                <w:color w:val="000000"/>
                <w:sz w:val="24"/>
                <w:szCs w:val="24"/>
              </w:rPr>
              <w:t>PLOMBERIE SANITAIRE</w:t>
            </w:r>
          </w:p>
        </w:tc>
      </w:tr>
      <w:tr w:rsidR="00C21976" w:rsidRPr="00067A4A" w14:paraId="5A0653DC" w14:textId="77777777" w:rsidTr="00E1278C">
        <w:trPr>
          <w:trHeight w:val="93"/>
        </w:trPr>
        <w:tc>
          <w:tcPr>
            <w:tcW w:w="989" w:type="dxa"/>
            <w:gridSpan w:val="2"/>
          </w:tcPr>
          <w:p w14:paraId="5DE53651"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801 </w:t>
            </w:r>
          </w:p>
        </w:tc>
        <w:tc>
          <w:tcPr>
            <w:tcW w:w="8792" w:type="dxa"/>
            <w:gridSpan w:val="2"/>
          </w:tcPr>
          <w:p w14:paraId="3D61BA1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Construction d’une latrine à deux Compartiments y compris toutes surjetions</w:t>
            </w:r>
          </w:p>
        </w:tc>
        <w:tc>
          <w:tcPr>
            <w:tcW w:w="284" w:type="dxa"/>
          </w:tcPr>
          <w:p w14:paraId="692BD33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15322A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7D6423B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5BA602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3E5068B2" w14:textId="77777777" w:rsidTr="00E1278C">
        <w:trPr>
          <w:trHeight w:val="103"/>
        </w:trPr>
        <w:tc>
          <w:tcPr>
            <w:tcW w:w="10065" w:type="dxa"/>
            <w:gridSpan w:val="5"/>
          </w:tcPr>
          <w:p w14:paraId="3FCC0D84" w14:textId="77777777" w:rsidR="00C21976" w:rsidRPr="00067A4A" w:rsidRDefault="00C21976" w:rsidP="00E1278C">
            <w:pPr>
              <w:autoSpaceDE w:val="0"/>
              <w:autoSpaceDN w:val="0"/>
              <w:adjustRightInd w:val="0"/>
              <w:spacing w:after="0" w:line="240" w:lineRule="auto"/>
              <w:jc w:val="center"/>
              <w:rPr>
                <w:rFonts w:ascii="Arial Narrow" w:eastAsia="Calibri" w:hAnsi="Arial Narrow" w:cs="Times New Roman"/>
                <w:color w:val="000000"/>
                <w:sz w:val="24"/>
                <w:szCs w:val="24"/>
              </w:rPr>
            </w:pPr>
          </w:p>
        </w:tc>
        <w:tc>
          <w:tcPr>
            <w:tcW w:w="850" w:type="dxa"/>
            <w:gridSpan w:val="3"/>
          </w:tcPr>
          <w:p w14:paraId="122F5EB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610DA9E" w14:textId="77777777" w:rsidTr="00E1278C">
        <w:trPr>
          <w:trHeight w:val="103"/>
        </w:trPr>
        <w:tc>
          <w:tcPr>
            <w:tcW w:w="1005" w:type="dxa"/>
            <w:gridSpan w:val="3"/>
          </w:tcPr>
          <w:p w14:paraId="2DCD379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900 </w:t>
            </w:r>
          </w:p>
        </w:tc>
        <w:tc>
          <w:tcPr>
            <w:tcW w:w="9910" w:type="dxa"/>
            <w:gridSpan w:val="5"/>
          </w:tcPr>
          <w:p w14:paraId="34D9E41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ELECTRICITE </w:t>
            </w:r>
          </w:p>
        </w:tc>
      </w:tr>
      <w:tr w:rsidR="00C21976" w:rsidRPr="00067A4A" w14:paraId="152E8F6E" w14:textId="77777777" w:rsidTr="00E1278C">
        <w:trPr>
          <w:trHeight w:val="103"/>
        </w:trPr>
        <w:tc>
          <w:tcPr>
            <w:tcW w:w="1005" w:type="dxa"/>
            <w:gridSpan w:val="3"/>
          </w:tcPr>
          <w:p w14:paraId="6F9FAE12"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901</w:t>
            </w:r>
          </w:p>
        </w:tc>
        <w:tc>
          <w:tcPr>
            <w:tcW w:w="8776" w:type="dxa"/>
          </w:tcPr>
          <w:p w14:paraId="5BE5DE1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Tube flexible orange ou équivalant</w:t>
            </w:r>
          </w:p>
        </w:tc>
        <w:tc>
          <w:tcPr>
            <w:tcW w:w="284" w:type="dxa"/>
          </w:tcPr>
          <w:p w14:paraId="1C86652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6AE2B37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160B246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4809DB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50DCF2A" w14:textId="77777777" w:rsidTr="00E1278C">
        <w:trPr>
          <w:trHeight w:val="103"/>
        </w:trPr>
        <w:tc>
          <w:tcPr>
            <w:tcW w:w="1005" w:type="dxa"/>
            <w:gridSpan w:val="3"/>
          </w:tcPr>
          <w:p w14:paraId="364139AA"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902</w:t>
            </w:r>
          </w:p>
        </w:tc>
        <w:tc>
          <w:tcPr>
            <w:tcW w:w="8776" w:type="dxa"/>
          </w:tcPr>
          <w:p w14:paraId="7F4E0C4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Câbles V.G.V 1,5 mm² en plafond</w:t>
            </w:r>
          </w:p>
        </w:tc>
        <w:tc>
          <w:tcPr>
            <w:tcW w:w="284" w:type="dxa"/>
          </w:tcPr>
          <w:p w14:paraId="703980E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691386B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D24287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F31657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4F812F9" w14:textId="77777777" w:rsidTr="00E1278C">
        <w:trPr>
          <w:trHeight w:val="103"/>
        </w:trPr>
        <w:tc>
          <w:tcPr>
            <w:tcW w:w="1005" w:type="dxa"/>
            <w:gridSpan w:val="3"/>
          </w:tcPr>
          <w:p w14:paraId="7DD11E53"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903</w:t>
            </w:r>
          </w:p>
        </w:tc>
        <w:tc>
          <w:tcPr>
            <w:tcW w:w="8776" w:type="dxa"/>
          </w:tcPr>
          <w:p w14:paraId="5A854C7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 xml:space="preserve">Fil T.H 2,5 mm² </w:t>
            </w:r>
          </w:p>
        </w:tc>
        <w:tc>
          <w:tcPr>
            <w:tcW w:w="284" w:type="dxa"/>
          </w:tcPr>
          <w:p w14:paraId="46D343E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31DFCFA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722D1280"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62BAF7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153647F" w14:textId="77777777" w:rsidTr="00E1278C">
        <w:trPr>
          <w:trHeight w:val="103"/>
        </w:trPr>
        <w:tc>
          <w:tcPr>
            <w:tcW w:w="1005" w:type="dxa"/>
            <w:gridSpan w:val="3"/>
          </w:tcPr>
          <w:p w14:paraId="0BFC95A7"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904</w:t>
            </w:r>
          </w:p>
        </w:tc>
        <w:tc>
          <w:tcPr>
            <w:tcW w:w="8776" w:type="dxa"/>
          </w:tcPr>
          <w:p w14:paraId="7405EE2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Réglettes de 1,20</w:t>
            </w:r>
          </w:p>
        </w:tc>
        <w:tc>
          <w:tcPr>
            <w:tcW w:w="284" w:type="dxa"/>
          </w:tcPr>
          <w:p w14:paraId="228F0B4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64AFFE2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4EB5FED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6FDCAA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2F14D12" w14:textId="77777777" w:rsidTr="00E1278C">
        <w:trPr>
          <w:trHeight w:val="103"/>
        </w:trPr>
        <w:tc>
          <w:tcPr>
            <w:tcW w:w="1005" w:type="dxa"/>
            <w:gridSpan w:val="3"/>
          </w:tcPr>
          <w:p w14:paraId="37432618"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905</w:t>
            </w:r>
          </w:p>
        </w:tc>
        <w:tc>
          <w:tcPr>
            <w:tcW w:w="8776" w:type="dxa"/>
          </w:tcPr>
          <w:p w14:paraId="261924E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Hublots ronds</w:t>
            </w:r>
          </w:p>
        </w:tc>
        <w:tc>
          <w:tcPr>
            <w:tcW w:w="284" w:type="dxa"/>
          </w:tcPr>
          <w:p w14:paraId="2DA9CF5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66842E7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77F89B9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17751D4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4C32F0B1" w14:textId="77777777" w:rsidTr="00E1278C">
        <w:trPr>
          <w:trHeight w:val="103"/>
        </w:trPr>
        <w:tc>
          <w:tcPr>
            <w:tcW w:w="1005" w:type="dxa"/>
            <w:gridSpan w:val="3"/>
          </w:tcPr>
          <w:p w14:paraId="7E264CF4"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906</w:t>
            </w:r>
          </w:p>
        </w:tc>
        <w:tc>
          <w:tcPr>
            <w:tcW w:w="8776" w:type="dxa"/>
          </w:tcPr>
          <w:p w14:paraId="1E632D4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Interrupteur et prise de courant encastrés</w:t>
            </w:r>
          </w:p>
        </w:tc>
        <w:tc>
          <w:tcPr>
            <w:tcW w:w="284" w:type="dxa"/>
          </w:tcPr>
          <w:p w14:paraId="5DCD825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300F2E1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168B97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9A00D8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CF6CA05" w14:textId="77777777" w:rsidTr="00E1278C">
        <w:trPr>
          <w:trHeight w:val="103"/>
        </w:trPr>
        <w:tc>
          <w:tcPr>
            <w:tcW w:w="1005" w:type="dxa"/>
            <w:gridSpan w:val="3"/>
          </w:tcPr>
          <w:p w14:paraId="5948A68B"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907</w:t>
            </w:r>
          </w:p>
        </w:tc>
        <w:tc>
          <w:tcPr>
            <w:tcW w:w="8776" w:type="dxa"/>
          </w:tcPr>
          <w:p w14:paraId="532A001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r w:rsidRPr="00067A4A">
              <w:rPr>
                <w:rFonts w:ascii="Arial Narrow" w:eastAsia="Calibri" w:hAnsi="Arial Narrow" w:cs="Times New Roman"/>
                <w:bCs/>
                <w:iCs/>
                <w:color w:val="000000"/>
                <w:sz w:val="24"/>
                <w:szCs w:val="24"/>
              </w:rPr>
              <w:t>Dominos, boitiers, boites de dérivation toutes sujétion de sécurité</w:t>
            </w:r>
          </w:p>
        </w:tc>
        <w:tc>
          <w:tcPr>
            <w:tcW w:w="284" w:type="dxa"/>
          </w:tcPr>
          <w:p w14:paraId="0D51FA7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iCs/>
                <w:color w:val="000000"/>
                <w:sz w:val="24"/>
                <w:szCs w:val="24"/>
              </w:rPr>
            </w:pPr>
          </w:p>
        </w:tc>
        <w:tc>
          <w:tcPr>
            <w:tcW w:w="283" w:type="dxa"/>
          </w:tcPr>
          <w:p w14:paraId="1D01D8E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6AEC036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7B4BFB5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29997A61" w14:textId="77777777" w:rsidTr="00E1278C">
        <w:trPr>
          <w:trHeight w:val="93"/>
        </w:trPr>
        <w:tc>
          <w:tcPr>
            <w:tcW w:w="10915" w:type="dxa"/>
            <w:gridSpan w:val="8"/>
          </w:tcPr>
          <w:p w14:paraId="12B0F45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LOT 1000</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color w:val="000000"/>
                <w:sz w:val="24"/>
                <w:szCs w:val="24"/>
              </w:rPr>
              <w:t xml:space="preserve">PEINTURE </w:t>
            </w:r>
          </w:p>
        </w:tc>
      </w:tr>
      <w:tr w:rsidR="00C21976" w:rsidRPr="00067A4A" w14:paraId="3200FDD9" w14:textId="77777777" w:rsidTr="00E1278C">
        <w:trPr>
          <w:trHeight w:val="93"/>
        </w:trPr>
        <w:tc>
          <w:tcPr>
            <w:tcW w:w="975" w:type="dxa"/>
          </w:tcPr>
          <w:p w14:paraId="7FF8A27E"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1001</w:t>
            </w:r>
          </w:p>
        </w:tc>
        <w:tc>
          <w:tcPr>
            <w:tcW w:w="8806" w:type="dxa"/>
            <w:gridSpan w:val="3"/>
          </w:tcPr>
          <w:p w14:paraId="007EB20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 xml:space="preserve">Pantex 800 ou équivalant sur plafond </w:t>
            </w:r>
          </w:p>
        </w:tc>
        <w:tc>
          <w:tcPr>
            <w:tcW w:w="284" w:type="dxa"/>
          </w:tcPr>
          <w:p w14:paraId="177FE8D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2114727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28776BC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086F544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052C4457" w14:textId="77777777" w:rsidTr="00E1278C">
        <w:trPr>
          <w:trHeight w:val="93"/>
        </w:trPr>
        <w:tc>
          <w:tcPr>
            <w:tcW w:w="975" w:type="dxa"/>
          </w:tcPr>
          <w:p w14:paraId="6B174C0D"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1002</w:t>
            </w:r>
          </w:p>
        </w:tc>
        <w:tc>
          <w:tcPr>
            <w:tcW w:w="8806" w:type="dxa"/>
            <w:gridSpan w:val="3"/>
          </w:tcPr>
          <w:p w14:paraId="77CD8B9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Pantex 1 300 ou équivalant sur murs extérieurs</w:t>
            </w:r>
          </w:p>
        </w:tc>
        <w:tc>
          <w:tcPr>
            <w:tcW w:w="284" w:type="dxa"/>
          </w:tcPr>
          <w:p w14:paraId="237101A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4158A5B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00D9BBE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3C0ACB7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141EC63D" w14:textId="77777777" w:rsidTr="00E1278C">
        <w:trPr>
          <w:trHeight w:val="93"/>
        </w:trPr>
        <w:tc>
          <w:tcPr>
            <w:tcW w:w="975" w:type="dxa"/>
          </w:tcPr>
          <w:p w14:paraId="0E466DB6"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1003</w:t>
            </w:r>
          </w:p>
        </w:tc>
        <w:tc>
          <w:tcPr>
            <w:tcW w:w="8806" w:type="dxa"/>
            <w:gridSpan w:val="3"/>
          </w:tcPr>
          <w:p w14:paraId="3EEBAA1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Pantex 800 ou équivalant sur murs intérieurs</w:t>
            </w:r>
          </w:p>
        </w:tc>
        <w:tc>
          <w:tcPr>
            <w:tcW w:w="284" w:type="dxa"/>
          </w:tcPr>
          <w:p w14:paraId="71EA3A4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41CABFE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1A30385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46ED2E87"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0033D64A" w14:textId="77777777" w:rsidTr="00E1278C">
        <w:trPr>
          <w:trHeight w:val="93"/>
        </w:trPr>
        <w:tc>
          <w:tcPr>
            <w:tcW w:w="975" w:type="dxa"/>
          </w:tcPr>
          <w:p w14:paraId="7BA7D9CA"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1004</w:t>
            </w:r>
          </w:p>
        </w:tc>
        <w:tc>
          <w:tcPr>
            <w:tcW w:w="8806" w:type="dxa"/>
            <w:gridSpan w:val="3"/>
          </w:tcPr>
          <w:p w14:paraId="715B0D1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Peinture à huile sur menuiserie métallique, bois et plinthe</w:t>
            </w:r>
          </w:p>
        </w:tc>
        <w:tc>
          <w:tcPr>
            <w:tcW w:w="284" w:type="dxa"/>
          </w:tcPr>
          <w:p w14:paraId="4D12558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5367964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47FCD5C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49A2A8D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618E8D8A" w14:textId="77777777" w:rsidTr="00E1278C">
        <w:trPr>
          <w:trHeight w:val="93"/>
        </w:trPr>
        <w:tc>
          <w:tcPr>
            <w:tcW w:w="975" w:type="dxa"/>
          </w:tcPr>
          <w:p w14:paraId="5FB07F5E"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1005</w:t>
            </w:r>
          </w:p>
        </w:tc>
        <w:tc>
          <w:tcPr>
            <w:tcW w:w="8806" w:type="dxa"/>
            <w:gridSpan w:val="3"/>
          </w:tcPr>
          <w:p w14:paraId="1113129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r w:rsidRPr="00067A4A">
              <w:rPr>
                <w:rFonts w:ascii="Arial Narrow" w:eastAsia="Calibri" w:hAnsi="Arial Narrow" w:cs="Times New Roman"/>
                <w:bCs/>
                <w:color w:val="000000"/>
                <w:sz w:val="24"/>
                <w:szCs w:val="24"/>
              </w:rPr>
              <w:t>Vitrage pour châssis Naco</w:t>
            </w:r>
          </w:p>
        </w:tc>
        <w:tc>
          <w:tcPr>
            <w:tcW w:w="284" w:type="dxa"/>
          </w:tcPr>
          <w:p w14:paraId="23BDF49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495E143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393B1C8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2BC28C56"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228AD161" w14:textId="77777777" w:rsidTr="00E1278C">
        <w:trPr>
          <w:trHeight w:val="93"/>
        </w:trPr>
        <w:tc>
          <w:tcPr>
            <w:tcW w:w="975" w:type="dxa"/>
          </w:tcPr>
          <w:p w14:paraId="34D8E03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8806" w:type="dxa"/>
            <w:gridSpan w:val="3"/>
          </w:tcPr>
          <w:p w14:paraId="7F1E8C32"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51F561C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4DB52D2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4" w:type="dxa"/>
          </w:tcPr>
          <w:p w14:paraId="3A92999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c>
          <w:tcPr>
            <w:tcW w:w="283" w:type="dxa"/>
          </w:tcPr>
          <w:p w14:paraId="251B474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bCs/>
                <w:color w:val="000000"/>
                <w:sz w:val="24"/>
                <w:szCs w:val="24"/>
              </w:rPr>
            </w:pPr>
          </w:p>
        </w:tc>
      </w:tr>
      <w:tr w:rsidR="00C21976" w:rsidRPr="00067A4A" w14:paraId="0ADE1088" w14:textId="77777777" w:rsidTr="00E1278C">
        <w:trPr>
          <w:trHeight w:val="93"/>
        </w:trPr>
        <w:tc>
          <w:tcPr>
            <w:tcW w:w="10915" w:type="dxa"/>
            <w:gridSpan w:val="8"/>
          </w:tcPr>
          <w:p w14:paraId="428F3481"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b/>
                <w:bCs/>
                <w:color w:val="000000"/>
                <w:sz w:val="24"/>
                <w:szCs w:val="24"/>
              </w:rPr>
              <w:t xml:space="preserve">LOT 1100 </w:t>
            </w:r>
            <w:r w:rsidRPr="00067A4A">
              <w:rPr>
                <w:rFonts w:ascii="Arial Narrow" w:eastAsia="Calibri" w:hAnsi="Arial Narrow" w:cs="Times New Roman"/>
                <w:color w:val="000000"/>
                <w:sz w:val="24"/>
                <w:szCs w:val="24"/>
              </w:rPr>
              <w:t xml:space="preserve">   </w:t>
            </w:r>
            <w:r w:rsidRPr="00067A4A">
              <w:rPr>
                <w:rFonts w:ascii="Arial Narrow" w:eastAsia="Calibri" w:hAnsi="Arial Narrow" w:cs="Times New Roman"/>
                <w:b/>
                <w:bCs/>
                <w:color w:val="000000"/>
                <w:sz w:val="24"/>
                <w:szCs w:val="24"/>
              </w:rPr>
              <w:t xml:space="preserve">VRD </w:t>
            </w:r>
          </w:p>
        </w:tc>
      </w:tr>
      <w:tr w:rsidR="00C21976" w:rsidRPr="00067A4A" w14:paraId="7326AB66" w14:textId="77777777" w:rsidTr="00E1278C">
        <w:trPr>
          <w:trHeight w:val="225"/>
        </w:trPr>
        <w:tc>
          <w:tcPr>
            <w:tcW w:w="989" w:type="dxa"/>
            <w:gridSpan w:val="2"/>
          </w:tcPr>
          <w:p w14:paraId="042CF8D1"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1101 </w:t>
            </w:r>
          </w:p>
        </w:tc>
        <w:tc>
          <w:tcPr>
            <w:tcW w:w="8792" w:type="dxa"/>
            <w:gridSpan w:val="2"/>
          </w:tcPr>
          <w:p w14:paraId="4C52215F"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Caniveau en béton armé dosé à 350kg/m3 de 40x30 cm tout autour du bâtiment </w:t>
            </w:r>
          </w:p>
        </w:tc>
        <w:tc>
          <w:tcPr>
            <w:tcW w:w="284" w:type="dxa"/>
          </w:tcPr>
          <w:p w14:paraId="05D7233D"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296F99F4"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3971E15C"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60DF575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13EDF453" w14:textId="77777777" w:rsidTr="00E1278C">
        <w:trPr>
          <w:trHeight w:val="225"/>
        </w:trPr>
        <w:tc>
          <w:tcPr>
            <w:tcW w:w="989" w:type="dxa"/>
            <w:gridSpan w:val="2"/>
          </w:tcPr>
          <w:p w14:paraId="2D8A5F7E"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1102</w:t>
            </w:r>
          </w:p>
        </w:tc>
        <w:tc>
          <w:tcPr>
            <w:tcW w:w="8792" w:type="dxa"/>
            <w:gridSpan w:val="2"/>
          </w:tcPr>
          <w:p w14:paraId="307E2CE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Dallage en béton ordinaire dosé à 350 kg/m3, des alentours du bâtiment sur une largeur de 0,80 cm </w:t>
            </w:r>
          </w:p>
        </w:tc>
        <w:tc>
          <w:tcPr>
            <w:tcW w:w="284" w:type="dxa"/>
          </w:tcPr>
          <w:p w14:paraId="738E7D3A"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3C6700F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569C2CE3"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4072ECA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r w:rsidR="00C21976" w:rsidRPr="00067A4A" w14:paraId="067DCBF3" w14:textId="77777777" w:rsidTr="00E1278C">
        <w:trPr>
          <w:trHeight w:val="93"/>
        </w:trPr>
        <w:tc>
          <w:tcPr>
            <w:tcW w:w="989" w:type="dxa"/>
            <w:gridSpan w:val="2"/>
          </w:tcPr>
          <w:p w14:paraId="2AC2E155" w14:textId="77777777" w:rsidR="00C21976" w:rsidRPr="00067A4A" w:rsidRDefault="00C21976" w:rsidP="00E1278C">
            <w:pPr>
              <w:autoSpaceDE w:val="0"/>
              <w:autoSpaceDN w:val="0"/>
              <w:adjustRightInd w:val="0"/>
              <w:spacing w:after="0" w:line="240" w:lineRule="auto"/>
              <w:jc w:val="right"/>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1103</w:t>
            </w:r>
          </w:p>
        </w:tc>
        <w:tc>
          <w:tcPr>
            <w:tcW w:w="8792" w:type="dxa"/>
            <w:gridSpan w:val="2"/>
          </w:tcPr>
          <w:p w14:paraId="114B30CE"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r w:rsidRPr="00067A4A">
              <w:rPr>
                <w:rFonts w:ascii="Arial Narrow" w:eastAsia="Calibri" w:hAnsi="Arial Narrow" w:cs="Times New Roman"/>
                <w:color w:val="000000"/>
                <w:sz w:val="24"/>
                <w:szCs w:val="24"/>
              </w:rPr>
              <w:t xml:space="preserve">Rampes d’accès pour handicapés et dalettes aux entrées </w:t>
            </w:r>
          </w:p>
        </w:tc>
        <w:tc>
          <w:tcPr>
            <w:tcW w:w="284" w:type="dxa"/>
          </w:tcPr>
          <w:p w14:paraId="0C9C07C9"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58E35F4B"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4" w:type="dxa"/>
          </w:tcPr>
          <w:p w14:paraId="25CB9FB5"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c>
          <w:tcPr>
            <w:tcW w:w="283" w:type="dxa"/>
          </w:tcPr>
          <w:p w14:paraId="0FBAA5F8" w14:textId="77777777" w:rsidR="00C21976" w:rsidRPr="00067A4A" w:rsidRDefault="00C21976" w:rsidP="00E1278C">
            <w:pPr>
              <w:autoSpaceDE w:val="0"/>
              <w:autoSpaceDN w:val="0"/>
              <w:adjustRightInd w:val="0"/>
              <w:spacing w:after="0" w:line="240" w:lineRule="auto"/>
              <w:rPr>
                <w:rFonts w:ascii="Arial Narrow" w:eastAsia="Calibri" w:hAnsi="Arial Narrow" w:cs="Times New Roman"/>
                <w:color w:val="000000"/>
                <w:sz w:val="24"/>
                <w:szCs w:val="24"/>
              </w:rPr>
            </w:pPr>
          </w:p>
        </w:tc>
      </w:tr>
    </w:tbl>
    <w:p w14:paraId="2305ED3D"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p>
    <w:p w14:paraId="356B0D56"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Documents de références</w:t>
      </w:r>
    </w:p>
    <w:p w14:paraId="66EB5D5A"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Dans l’étude et l’exécution de leur Lettre-Commande, les soumissionnaires devront tenir compte de :</w:t>
      </w:r>
    </w:p>
    <w:p w14:paraId="6E693FFA" w14:textId="77777777" w:rsidR="00C21976" w:rsidRPr="00067A4A" w:rsidRDefault="00C21976" w:rsidP="00C07AA5">
      <w:pPr>
        <w:numPr>
          <w:ilvl w:val="0"/>
          <w:numId w:val="112"/>
        </w:numPr>
        <w:tabs>
          <w:tab w:val="left" w:pos="284"/>
        </w:tabs>
        <w:spacing w:after="0" w:line="240" w:lineRule="auto"/>
        <w:ind w:left="993" w:hanging="851"/>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Textes législatifs et réglementaires (lois ordonnances, décrets, arrêtés)</w:t>
      </w:r>
    </w:p>
    <w:p w14:paraId="56C84471" w14:textId="77777777" w:rsidR="00C21976" w:rsidRPr="00067A4A" w:rsidRDefault="00C21976" w:rsidP="00C07AA5">
      <w:pPr>
        <w:numPr>
          <w:ilvl w:val="0"/>
          <w:numId w:val="112"/>
        </w:numPr>
        <w:tabs>
          <w:tab w:val="left" w:pos="284"/>
        </w:tabs>
        <w:spacing w:after="0" w:line="240" w:lineRule="auto"/>
        <w:ind w:left="993" w:hanging="851"/>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Documents techniques unifiés (cahiers des charges, cahier des clauses spéciales, règle de calcul)</w:t>
      </w:r>
    </w:p>
    <w:p w14:paraId="5BF68F2C" w14:textId="77777777" w:rsidR="00C21976" w:rsidRPr="00067A4A" w:rsidRDefault="00C21976" w:rsidP="00C07AA5">
      <w:pPr>
        <w:numPr>
          <w:ilvl w:val="0"/>
          <w:numId w:val="112"/>
        </w:numPr>
        <w:tabs>
          <w:tab w:val="left" w:pos="284"/>
        </w:tabs>
        <w:spacing w:after="0" w:line="240" w:lineRule="auto"/>
        <w:ind w:left="993" w:hanging="851"/>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Normes françaises homologuées par l’AFNOR</w:t>
      </w:r>
    </w:p>
    <w:p w14:paraId="1CDF68F2" w14:textId="77777777" w:rsidR="00C21976" w:rsidRPr="00067A4A" w:rsidRDefault="00C21976" w:rsidP="00C07AA5">
      <w:pPr>
        <w:numPr>
          <w:ilvl w:val="0"/>
          <w:numId w:val="112"/>
        </w:numPr>
        <w:tabs>
          <w:tab w:val="left" w:pos="284"/>
        </w:tabs>
        <w:spacing w:after="0" w:line="240" w:lineRule="auto"/>
        <w:ind w:left="993" w:hanging="851"/>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Règlements et normes de sécurité relatifs à la protection du public</w:t>
      </w:r>
    </w:p>
    <w:p w14:paraId="41C9DD36" w14:textId="77777777" w:rsidR="00C21976" w:rsidRPr="00067A4A" w:rsidRDefault="00C21976" w:rsidP="00C07AA5">
      <w:pPr>
        <w:numPr>
          <w:ilvl w:val="0"/>
          <w:numId w:val="112"/>
        </w:numPr>
        <w:tabs>
          <w:tab w:val="left" w:pos="284"/>
        </w:tabs>
        <w:spacing w:after="0" w:line="240" w:lineRule="auto"/>
        <w:ind w:left="284" w:hanging="142"/>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Agréments, avis techniques et recommandations du CSTB applicables aux travaux relatifs au présent Appel d’Offres en vigueur à la date de signature de la présente Lettre-Commande</w:t>
      </w:r>
    </w:p>
    <w:p w14:paraId="78383D86"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sz w:val="24"/>
          <w:szCs w:val="24"/>
          <w:lang w:eastAsia="fr-FR"/>
        </w:rPr>
        <w:t>NB :</w:t>
      </w:r>
      <w:r w:rsidRPr="00067A4A">
        <w:rPr>
          <w:rFonts w:ascii="Arial Narrow" w:eastAsia="Times New Roman" w:hAnsi="Arial Narrow" w:cs="Times New Roman"/>
          <w:sz w:val="24"/>
          <w:szCs w:val="24"/>
          <w:lang w:eastAsia="fr-FR"/>
        </w:rPr>
        <w:t xml:space="preserve"> les documents sus indiqués ne sont pas joints matériellement aux documents d’Appel d’Offres, ne seront pas joints à la Lettre-commande et ne seront pas signés par les parties contractantes qui cependant reconnaissent en avoir parfaite connaissance. </w:t>
      </w:r>
    </w:p>
    <w:p w14:paraId="209D46E0"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L’adjudicataire exécutera les travaux sous le contrôle de la Commune, de l’Ingénieur de la Lettre-Commande et du Maître d’Œuvre.</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sz w:val="24"/>
          <w:szCs w:val="24"/>
          <w:lang w:eastAsia="fr-FR"/>
        </w:rPr>
        <w:t>Il a l’obligation de tenir informé l’Ingénieur de l’avancement des travaux et de toute difficulté rencontrée dans l’exécution de ses missions.</w:t>
      </w:r>
    </w:p>
    <w:p w14:paraId="4CB4C954"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lang w:eastAsia="fr-FR"/>
        </w:rPr>
      </w:pPr>
    </w:p>
    <w:p w14:paraId="4E9C8012"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Il tiendra par ailleurs un journal de chantier où seront consignées toutes les observations.</w:t>
      </w:r>
    </w:p>
    <w:p w14:paraId="64EA033C"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Dans ce journal il devra également répertorier tous les évènements pouvant influer sur le déroulement des travaux, tels ceux relatifs aux conditions climatiques.</w:t>
      </w:r>
    </w:p>
    <w:p w14:paraId="008B06B1"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lang w:eastAsia="fr-FR"/>
        </w:rPr>
      </w:pPr>
    </w:p>
    <w:p w14:paraId="708C6B5F"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Ce journal deviendra la propriété du Maître d’Ouvrage à qui il sera remis à la réception définitive des travaux.</w:t>
      </w:r>
    </w:p>
    <w:p w14:paraId="560008C2"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lang w:eastAsia="fr-FR"/>
        </w:rPr>
      </w:pPr>
    </w:p>
    <w:p w14:paraId="5A5CD969" w14:textId="77777777" w:rsidR="00C21976" w:rsidRPr="00067A4A" w:rsidRDefault="00C21976" w:rsidP="00C21976">
      <w:pPr>
        <w:tabs>
          <w:tab w:val="center" w:pos="4536"/>
          <w:tab w:val="right" w:pos="9072"/>
        </w:tabs>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Pour exercer le contrôle général des travaux, l’ingénieur pourra effectuer des visites de chantier régulièrement et inopinément. Le présent devis descriptif a pour but de présenter les prescriptions techniques nécessaires à la meilleure mise en œuvre des </w:t>
      </w:r>
      <w:r w:rsidRPr="00067A4A">
        <w:rPr>
          <w:rFonts w:ascii="Arial Narrow" w:eastAsia="Times New Roman" w:hAnsi="Arial Narrow" w:cs="Times New Roman"/>
          <w:b/>
          <w:sz w:val="24"/>
          <w:szCs w:val="24"/>
          <w:lang w:eastAsia="fr-FR"/>
        </w:rPr>
        <w:t>travaux de construction d’un logement d’astreinte pour enseignants à l’EP Dodéo</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bCs/>
          <w:sz w:val="24"/>
          <w:szCs w:val="24"/>
          <w:lang w:eastAsia="fr-FR"/>
        </w:rPr>
        <w:t>dans</w:t>
      </w:r>
      <w:r w:rsidRPr="00067A4A">
        <w:rPr>
          <w:rFonts w:ascii="Arial Narrow" w:eastAsia="Times New Roman" w:hAnsi="Arial Narrow" w:cs="Times New Roman"/>
          <w:sz w:val="24"/>
          <w:szCs w:val="24"/>
          <w:lang w:eastAsia="fr-FR"/>
        </w:rPr>
        <w:t xml:space="preserve"> règles de l’Art et des normes prescrites dans le DTU, la norme AFNOR…</w:t>
      </w:r>
    </w:p>
    <w:p w14:paraId="370D704E"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w:t>
      </w:r>
    </w:p>
    <w:p w14:paraId="199A2E0A"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Article 06</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b/>
          <w:bCs/>
          <w:sz w:val="24"/>
          <w:szCs w:val="24"/>
          <w:u w:val="single"/>
          <w:lang w:eastAsia="fr-FR"/>
        </w:rPr>
        <w:t>QUALITE ET PREPARATION DES MATERIAUX</w:t>
      </w:r>
    </w:p>
    <w:p w14:paraId="4AE4F6F8" w14:textId="77777777" w:rsidR="00C21976" w:rsidRPr="00067A4A" w:rsidRDefault="00C21976" w:rsidP="00C21976">
      <w:pPr>
        <w:spacing w:after="0" w:line="240" w:lineRule="auto"/>
        <w:ind w:firstLine="705"/>
        <w:jc w:val="both"/>
        <w:rPr>
          <w:rFonts w:ascii="Arial Narrow" w:eastAsia="Times New Roman" w:hAnsi="Arial Narrow" w:cs="Times New Roman"/>
          <w:iCs/>
          <w:sz w:val="24"/>
          <w:szCs w:val="24"/>
          <w:lang w:eastAsia="fr-FR"/>
        </w:rPr>
      </w:pPr>
    </w:p>
    <w:p w14:paraId="4CE370EB" w14:textId="77777777" w:rsidR="00C21976" w:rsidRPr="00067A4A" w:rsidRDefault="00C21976" w:rsidP="00C21976">
      <w:pPr>
        <w:spacing w:after="0" w:line="240" w:lineRule="auto"/>
        <w:jc w:val="both"/>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 xml:space="preserve">Tous les matériaux employés et toutes les fournitures devront être de première qualité et mise en œuvre dans les règles de l’art, avec le plus grand soin. </w:t>
      </w:r>
    </w:p>
    <w:p w14:paraId="4C6FC5A1" w14:textId="77777777" w:rsidR="00C21976" w:rsidRPr="00067A4A" w:rsidRDefault="00C21976" w:rsidP="00C21976">
      <w:pPr>
        <w:spacing w:after="0" w:line="240" w:lineRule="auto"/>
        <w:jc w:val="both"/>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Ils devront répondre aux spécifications générales et aux cahiers des prescriptions techniques générales éditées par le CSTB.</w:t>
      </w:r>
    </w:p>
    <w:p w14:paraId="76FD9EA8" w14:textId="77777777" w:rsidR="00C21976" w:rsidRPr="00067A4A" w:rsidRDefault="00C21976" w:rsidP="00C21976">
      <w:pPr>
        <w:spacing w:after="0" w:line="240" w:lineRule="auto"/>
        <w:ind w:firstLine="708"/>
        <w:jc w:val="both"/>
        <w:rPr>
          <w:rFonts w:ascii="Arial Narrow" w:eastAsia="Times New Roman" w:hAnsi="Arial Narrow" w:cs="Times New Roman"/>
          <w:b/>
          <w:iCs/>
          <w:sz w:val="24"/>
          <w:szCs w:val="24"/>
          <w:lang w:eastAsia="fr-FR"/>
        </w:rPr>
      </w:pPr>
    </w:p>
    <w:p w14:paraId="7ABC85D1" w14:textId="77777777" w:rsidR="00C21976" w:rsidRPr="00067A4A" w:rsidRDefault="00C21976" w:rsidP="00C21976">
      <w:pPr>
        <w:spacing w:after="0" w:line="240" w:lineRule="auto"/>
        <w:jc w:val="both"/>
        <w:rPr>
          <w:rFonts w:ascii="Arial Narrow" w:eastAsia="Times New Roman" w:hAnsi="Arial Narrow" w:cs="Times New Roman"/>
          <w:b/>
          <w:iCs/>
          <w:sz w:val="24"/>
          <w:szCs w:val="24"/>
          <w:lang w:eastAsia="fr-FR"/>
        </w:rPr>
      </w:pPr>
      <w:r w:rsidRPr="00067A4A">
        <w:rPr>
          <w:rFonts w:ascii="Arial Narrow" w:eastAsia="Times New Roman" w:hAnsi="Arial Narrow" w:cs="Times New Roman"/>
          <w:b/>
          <w:iCs/>
          <w:sz w:val="24"/>
          <w:szCs w:val="24"/>
          <w:lang w:eastAsia="fr-FR"/>
        </w:rPr>
        <w:t>Référence des produits manufacturés</w:t>
      </w:r>
    </w:p>
    <w:p w14:paraId="2D66AD9F" w14:textId="77777777" w:rsidR="00C21976" w:rsidRPr="00067A4A" w:rsidRDefault="00C21976" w:rsidP="00C21976">
      <w:pPr>
        <w:spacing w:after="0" w:line="240" w:lineRule="auto"/>
        <w:jc w:val="both"/>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Le Co-contractant est tenu de fournir toutes justifications, factures et références des produits manufacturés qu’il emploiera.</w:t>
      </w:r>
    </w:p>
    <w:p w14:paraId="571F68A1" w14:textId="77777777" w:rsidR="00C21976" w:rsidRPr="00067A4A" w:rsidRDefault="00C21976" w:rsidP="00C21976">
      <w:pPr>
        <w:spacing w:after="0" w:line="240" w:lineRule="auto"/>
        <w:jc w:val="both"/>
        <w:rPr>
          <w:rFonts w:ascii="Arial Narrow" w:eastAsia="Times New Roman" w:hAnsi="Arial Narrow" w:cs="Times New Roman"/>
          <w:iCs/>
          <w:sz w:val="24"/>
          <w:szCs w:val="24"/>
          <w:lang w:eastAsia="fr-FR"/>
        </w:rPr>
      </w:pPr>
    </w:p>
    <w:p w14:paraId="6AFDC758" w14:textId="77777777" w:rsidR="00C21976" w:rsidRPr="00067A4A" w:rsidRDefault="00C21976" w:rsidP="00C21976">
      <w:pPr>
        <w:spacing w:after="0" w:line="240" w:lineRule="auto"/>
        <w:jc w:val="both"/>
        <w:rPr>
          <w:rFonts w:ascii="Arial Narrow" w:eastAsia="Times New Roman" w:hAnsi="Arial Narrow" w:cs="Times New Roman"/>
          <w:b/>
          <w:iCs/>
          <w:sz w:val="24"/>
          <w:szCs w:val="24"/>
          <w:lang w:eastAsia="fr-FR"/>
        </w:rPr>
      </w:pPr>
      <w:r w:rsidRPr="00067A4A">
        <w:rPr>
          <w:rFonts w:ascii="Arial Narrow" w:eastAsia="Times New Roman" w:hAnsi="Arial Narrow" w:cs="Times New Roman"/>
          <w:b/>
          <w:iCs/>
          <w:sz w:val="24"/>
          <w:szCs w:val="24"/>
          <w:lang w:eastAsia="fr-FR"/>
        </w:rPr>
        <w:t>Fourniture équivalente</w:t>
      </w:r>
    </w:p>
    <w:p w14:paraId="24D57986" w14:textId="77777777" w:rsidR="00C21976" w:rsidRPr="00067A4A" w:rsidRDefault="00C21976" w:rsidP="00C21976">
      <w:pPr>
        <w:spacing w:after="0" w:line="240" w:lineRule="auto"/>
        <w:jc w:val="both"/>
        <w:rPr>
          <w:rFonts w:ascii="Arial Narrow" w:eastAsia="Times New Roman" w:hAnsi="Arial Narrow" w:cs="Times New Roman"/>
          <w:iCs/>
          <w:sz w:val="24"/>
          <w:szCs w:val="24"/>
          <w:lang w:eastAsia="fr-FR"/>
        </w:rPr>
      </w:pPr>
      <w:r w:rsidRPr="00067A4A">
        <w:rPr>
          <w:rFonts w:ascii="Arial Narrow" w:eastAsia="Times New Roman" w:hAnsi="Arial Narrow" w:cs="Times New Roman"/>
          <w:iCs/>
          <w:sz w:val="24"/>
          <w:szCs w:val="24"/>
          <w:lang w:eastAsia="fr-FR"/>
        </w:rPr>
        <w:t>Dans le cas des matériaux cités en référence dans le devis descriptif, si l’emploi de matériaux ou fournitures équivalentes est autorisé, ceux-ci devront être de qualité au moins égale ou supérieure et toutes justifications pourront être demandées avant emploi au Co-contractant.</w:t>
      </w:r>
    </w:p>
    <w:p w14:paraId="2CA3DB94" w14:textId="77777777" w:rsidR="00C21976" w:rsidRPr="00067A4A" w:rsidRDefault="00C21976" w:rsidP="00C21976">
      <w:pPr>
        <w:spacing w:after="0" w:line="240" w:lineRule="auto"/>
        <w:jc w:val="both"/>
        <w:rPr>
          <w:rFonts w:ascii="Arial Narrow" w:eastAsia="Times New Roman" w:hAnsi="Arial Narrow" w:cs="Times New Roman"/>
          <w:i/>
          <w:iCs/>
          <w:sz w:val="24"/>
          <w:szCs w:val="24"/>
          <w:lang w:eastAsia="fr-FR"/>
        </w:rPr>
      </w:pPr>
    </w:p>
    <w:p w14:paraId="252B84B3"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SABLE</w:t>
      </w:r>
    </w:p>
    <w:p w14:paraId="118E88E4"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Tous les sables fournis par l’attributaire ou mis à sa disposition seront agrées par l’ingénieur de contrôle.</w:t>
      </w:r>
    </w:p>
    <w:p w14:paraId="24265FB5" w14:textId="1EB472AE"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La granulométrie sera comprise entre 0.80 </w:t>
      </w:r>
      <w:r w:rsidR="0061208C" w:rsidRPr="00067A4A">
        <w:rPr>
          <w:rFonts w:ascii="Arial Narrow" w:eastAsia="Times New Roman" w:hAnsi="Arial Narrow" w:cs="Times New Roman"/>
          <w:sz w:val="24"/>
          <w:szCs w:val="24"/>
          <w:lang w:eastAsia="fr-FR"/>
        </w:rPr>
        <w:t>mm et</w:t>
      </w:r>
      <w:r w:rsidRPr="00067A4A">
        <w:rPr>
          <w:rFonts w:ascii="Arial Narrow" w:eastAsia="Times New Roman" w:hAnsi="Arial Narrow" w:cs="Times New Roman"/>
          <w:sz w:val="24"/>
          <w:szCs w:val="24"/>
          <w:lang w:eastAsia="fr-FR"/>
        </w:rPr>
        <w:t xml:space="preserve"> </w:t>
      </w:r>
      <w:smartTag w:uri="urn:schemas-microsoft-com:office:smarttags" w:element="metricconverter">
        <w:smartTagPr>
          <w:attr w:name="ProductID" w:val="2.5 mm"/>
        </w:smartTagPr>
        <w:r w:rsidRPr="00067A4A">
          <w:rPr>
            <w:rFonts w:ascii="Arial Narrow" w:eastAsia="Times New Roman" w:hAnsi="Arial Narrow" w:cs="Times New Roman"/>
            <w:sz w:val="24"/>
            <w:szCs w:val="24"/>
            <w:lang w:eastAsia="fr-FR"/>
          </w:rPr>
          <w:t>2.5 mm</w:t>
        </w:r>
      </w:smartTag>
      <w:r w:rsidRPr="00067A4A">
        <w:rPr>
          <w:rFonts w:ascii="Arial Narrow" w:eastAsia="Times New Roman" w:hAnsi="Arial Narrow" w:cs="Times New Roman"/>
          <w:sz w:val="24"/>
          <w:szCs w:val="24"/>
          <w:lang w:eastAsia="fr-FR"/>
        </w:rPr>
        <w:t xml:space="preserve"> pour les mortiers et chapes entre </w:t>
      </w:r>
      <w:smartTag w:uri="urn:schemas-microsoft-com:office:smarttags" w:element="metricconverter">
        <w:smartTagPr>
          <w:attr w:name="ProductID" w:val="0.16 mm"/>
        </w:smartTagPr>
        <w:r w:rsidRPr="00067A4A">
          <w:rPr>
            <w:rFonts w:ascii="Arial Narrow" w:eastAsia="Times New Roman" w:hAnsi="Arial Narrow" w:cs="Times New Roman"/>
            <w:sz w:val="24"/>
            <w:szCs w:val="24"/>
            <w:lang w:eastAsia="fr-FR"/>
          </w:rPr>
          <w:t>0.16 mm</w:t>
        </w:r>
      </w:smartTag>
      <w:r w:rsidRPr="00067A4A">
        <w:rPr>
          <w:rFonts w:ascii="Arial Narrow" w:eastAsia="Times New Roman" w:hAnsi="Arial Narrow" w:cs="Times New Roman"/>
          <w:sz w:val="24"/>
          <w:szCs w:val="24"/>
          <w:lang w:eastAsia="fr-FR"/>
        </w:rPr>
        <w:t xml:space="preserve"> et </w:t>
      </w:r>
      <w:smartTag w:uri="urn:schemas-microsoft-com:office:smarttags" w:element="metricconverter">
        <w:smartTagPr>
          <w:attr w:name="ProductID" w:val="5 mm"/>
        </w:smartTagPr>
        <w:r w:rsidRPr="00067A4A">
          <w:rPr>
            <w:rFonts w:ascii="Arial Narrow" w:eastAsia="Times New Roman" w:hAnsi="Arial Narrow" w:cs="Times New Roman"/>
            <w:sz w:val="24"/>
            <w:szCs w:val="24"/>
            <w:lang w:eastAsia="fr-FR"/>
          </w:rPr>
          <w:t>5 mm</w:t>
        </w:r>
      </w:smartTag>
      <w:r w:rsidRPr="00067A4A">
        <w:rPr>
          <w:rFonts w:ascii="Arial Narrow" w:eastAsia="Times New Roman" w:hAnsi="Arial Narrow" w:cs="Times New Roman"/>
          <w:sz w:val="24"/>
          <w:szCs w:val="24"/>
          <w:lang w:eastAsia="fr-FR"/>
        </w:rPr>
        <w:t xml:space="preserve"> pour les ouvrages en béton.</w:t>
      </w:r>
    </w:p>
    <w:p w14:paraId="6F32642A"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7B398F0C"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lastRenderedPageBreak/>
        <w:t>GRAVILLONS</w:t>
      </w:r>
    </w:p>
    <w:p w14:paraId="6A31BFDC"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Tous les gravillons fournis par l’attributaire ou mis à sa disposition seront agrées par l’Ingénieur de Contrôle.</w:t>
      </w:r>
    </w:p>
    <w:p w14:paraId="119A488C" w14:textId="205DE93A"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Ces gravillons destinés à la confection des bétons seront des </w:t>
      </w:r>
      <w:r w:rsidR="0061208C" w:rsidRPr="00067A4A">
        <w:rPr>
          <w:rFonts w:ascii="Arial Narrow" w:eastAsia="Times New Roman" w:hAnsi="Arial Narrow" w:cs="Times New Roman"/>
          <w:sz w:val="24"/>
          <w:szCs w:val="24"/>
          <w:lang w:eastAsia="fr-FR"/>
        </w:rPr>
        <w:t>matériaux homogènes</w:t>
      </w:r>
      <w:r w:rsidRPr="00067A4A">
        <w:rPr>
          <w:rFonts w:ascii="Arial Narrow" w:eastAsia="Times New Roman" w:hAnsi="Arial Narrow" w:cs="Times New Roman"/>
          <w:sz w:val="24"/>
          <w:szCs w:val="24"/>
          <w:lang w:eastAsia="fr-FR"/>
        </w:rPr>
        <w:t xml:space="preserve"> naturels ou concassés. Les graviers doivent avoir été débarrassés de leurs pellicules par soufflage ou par lavage. </w:t>
      </w:r>
    </w:p>
    <w:p w14:paraId="66DDCC5E"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65F6241D"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EAU DE GÂCHAGE</w:t>
      </w:r>
    </w:p>
    <w:p w14:paraId="2ED450F1" w14:textId="35604772"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L’attributaire doit se procurer à ses frais l’eau de gâchage pour la confection des </w:t>
      </w:r>
      <w:r w:rsidR="0061208C" w:rsidRPr="00067A4A">
        <w:rPr>
          <w:rFonts w:ascii="Arial Narrow" w:eastAsia="Times New Roman" w:hAnsi="Arial Narrow" w:cs="Times New Roman"/>
          <w:sz w:val="24"/>
          <w:szCs w:val="24"/>
          <w:lang w:eastAsia="fr-FR"/>
        </w:rPr>
        <w:t>bétons. Elle</w:t>
      </w:r>
      <w:r w:rsidRPr="00067A4A">
        <w:rPr>
          <w:rFonts w:ascii="Arial Narrow" w:eastAsia="Times New Roman" w:hAnsi="Arial Narrow" w:cs="Times New Roman"/>
          <w:sz w:val="24"/>
          <w:szCs w:val="24"/>
          <w:lang w:eastAsia="fr-FR"/>
        </w:rPr>
        <w:t xml:space="preserve"> peut, en général, pourvoir de points d’eau à proximité des travaux ou des rivières, pourvu que sa qualité réponde aux conditions stipulées ci-dessous. A défaut, l’eau provient d’autres sources (forages, puits, etc.)</w:t>
      </w:r>
    </w:p>
    <w:p w14:paraId="2231F050"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L’eau de gâchage doit être propre, non salée, pratiquement exempte de matières en suspension et de sels minéraux dissous, notamment de sulfates et de chlorures. L’emploi d’eau de marais ou de tourbière est interdit.</w:t>
      </w:r>
    </w:p>
    <w:p w14:paraId="70DD00D4"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p>
    <w:p w14:paraId="6975C810"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LIANTS</w:t>
      </w:r>
    </w:p>
    <w:p w14:paraId="6689022D"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ciments utilisés pour les bétons et mortiers doivent satisfaire aux conditions générales imposées par la réglementation en vigueur. Ils sont de type, CPJ 35 et ne devront présenter aucune trace d’humidité. Le stockage sur le chantier sera à cet effet réalisé sur un plancher sec et ventilé.</w:t>
      </w:r>
    </w:p>
    <w:p w14:paraId="3125558F"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0050274B" w14:textId="77777777" w:rsidR="00C21976" w:rsidRPr="00067A4A" w:rsidRDefault="00C21976" w:rsidP="00C21976">
      <w:pPr>
        <w:spacing w:after="0" w:line="240" w:lineRule="auto"/>
        <w:jc w:val="both"/>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u w:val="single"/>
          <w:lang w:eastAsia="fr-FR"/>
        </w:rPr>
        <w:t xml:space="preserve">ARMATURES </w:t>
      </w:r>
    </w:p>
    <w:p w14:paraId="1E0021A5" w14:textId="44299478"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armatures pour le béton armé seront en acier doux et acier à adhérence </w:t>
      </w:r>
      <w:r w:rsidR="00A52A66" w:rsidRPr="00067A4A">
        <w:rPr>
          <w:rFonts w:ascii="Arial Narrow" w:eastAsia="Times New Roman" w:hAnsi="Arial Narrow" w:cs="Times New Roman"/>
          <w:sz w:val="24"/>
          <w:szCs w:val="24"/>
          <w:lang w:eastAsia="fr-FR"/>
        </w:rPr>
        <w:t>conforme aux</w:t>
      </w:r>
      <w:r w:rsidRPr="00067A4A">
        <w:rPr>
          <w:rFonts w:ascii="Arial Narrow" w:eastAsia="Times New Roman" w:hAnsi="Arial Narrow" w:cs="Times New Roman"/>
          <w:sz w:val="24"/>
          <w:szCs w:val="24"/>
          <w:lang w:eastAsia="fr-FR"/>
        </w:rPr>
        <w:t xml:space="preserve"> prescriptions des règles BAEL 91. Elles doivent être parfaitement propre sans aucune trace de rouille, non adhérence de peinture ou graisse.</w:t>
      </w:r>
    </w:p>
    <w:p w14:paraId="06176FAB" w14:textId="2E5ECBE6"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Elles seront façonnées et mises </w:t>
      </w:r>
      <w:r w:rsidR="00A52A66" w:rsidRPr="00067A4A">
        <w:rPr>
          <w:rFonts w:ascii="Arial Narrow" w:eastAsia="Times New Roman" w:hAnsi="Arial Narrow" w:cs="Times New Roman"/>
          <w:sz w:val="24"/>
          <w:szCs w:val="24"/>
          <w:lang w:eastAsia="fr-FR"/>
        </w:rPr>
        <w:t>en œuvre</w:t>
      </w:r>
      <w:r w:rsidRPr="00067A4A">
        <w:rPr>
          <w:rFonts w:ascii="Arial Narrow" w:eastAsia="Times New Roman" w:hAnsi="Arial Narrow" w:cs="Times New Roman"/>
          <w:sz w:val="24"/>
          <w:szCs w:val="24"/>
          <w:lang w:eastAsia="fr-FR"/>
        </w:rPr>
        <w:t xml:space="preserve"> conformément au plan de ferraillage soumis par l’attributaire à l’approbation de Maître d’œuvre avant le début des travaux. </w:t>
      </w:r>
    </w:p>
    <w:p w14:paraId="4C23A1E0"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0E05F568"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 xml:space="preserve">LE BOIS </w:t>
      </w:r>
    </w:p>
    <w:p w14:paraId="15A440E5"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bois retenu pour la confection des ouvrages et coffrages sera exempt de toutes traces de pourriture, échauffure, nœuds vicieux, fentes d’abattage, ou de roulure.</w:t>
      </w:r>
    </w:p>
    <w:p w14:paraId="595A47D0"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p>
    <w:p w14:paraId="7781E05C"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r w:rsidRPr="00067A4A">
        <w:rPr>
          <w:rFonts w:ascii="Arial Narrow" w:eastAsia="Times New Roman" w:hAnsi="Arial Narrow" w:cs="Times New Roman"/>
          <w:i/>
          <w:iCs/>
          <w:sz w:val="24"/>
          <w:szCs w:val="24"/>
          <w:u w:val="single"/>
          <w:lang w:eastAsia="fr-FR"/>
        </w:rPr>
        <w:t xml:space="preserve">COFFRAGES  </w:t>
      </w:r>
    </w:p>
    <w:p w14:paraId="4C89158B"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coffrages seront simples et robustes. Ils devront supporter sans déformation appréciable de poids et la poussée du béton, les effets de vibration et le poids des hommes employés lors de la mise en œuvre </w:t>
      </w:r>
    </w:p>
    <w:p w14:paraId="420C5388"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L’étanchéité des coffrages sera suffisante pour que l’excès d’eau ne puisse entraîner le ciment.</w:t>
      </w:r>
    </w:p>
    <w:p w14:paraId="6DED60AB"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p>
    <w:p w14:paraId="46A27F46"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EXIGENCES TECHNIQUES</w:t>
      </w:r>
    </w:p>
    <w:p w14:paraId="62F983B5"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L’entreprise est tenue de respecter les réglementations en vigueur vis à vis de la sécurité incendie, de l’isolation thermique, de l’isolation acoustique et de la ventilation, même si les dispositions ne sont pas prévue sur les plans et dans les pièces écrites.</w:t>
      </w:r>
    </w:p>
    <w:p w14:paraId="193EAA72"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Il est à noter que tous les travaux qu’il aura effectué ou à modifier suite aux modifications réglementaires seront à la charge du Co-contractant. </w:t>
      </w:r>
    </w:p>
    <w:p w14:paraId="141D9C47" w14:textId="77777777" w:rsidR="00C21976" w:rsidRPr="00067A4A" w:rsidRDefault="00C21976" w:rsidP="00C21976">
      <w:pPr>
        <w:spacing w:after="0" w:line="240" w:lineRule="auto"/>
        <w:ind w:firstLine="708"/>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Sécurité incendie</w:t>
      </w:r>
    </w:p>
    <w:p w14:paraId="4F01007F"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Application des textes en vigueur relatifs à la protection des risques d’incendie et de panique dans les établissements recevant du public.</w:t>
      </w:r>
    </w:p>
    <w:p w14:paraId="747CE485"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Classification de l’établissement : ERP 5è catégorie</w:t>
      </w:r>
    </w:p>
    <w:p w14:paraId="7657C118"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Comportement au feu des éléments de construction</w:t>
      </w:r>
    </w:p>
    <w:p w14:paraId="1F979C73"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SF : stable au feu</w:t>
      </w:r>
    </w:p>
    <w:p w14:paraId="16599C74"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PF : pare flamme</w:t>
      </w:r>
    </w:p>
    <w:p w14:paraId="06D3DC38"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CF : coupe-feu</w:t>
      </w:r>
    </w:p>
    <w:p w14:paraId="08B40E2A"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Eléments porteurs du gros œuvre ST ½ h </w:t>
      </w:r>
    </w:p>
    <w:p w14:paraId="7E900F1C"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Plancher CF 1h</w:t>
      </w:r>
    </w:p>
    <w:p w14:paraId="77A0ABAA" w14:textId="59937064"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Cloisons </w:t>
      </w:r>
      <w:r w:rsidR="00A52A66" w:rsidRPr="00067A4A">
        <w:rPr>
          <w:rFonts w:ascii="Arial Narrow" w:eastAsia="Times New Roman" w:hAnsi="Arial Narrow" w:cs="Times New Roman"/>
          <w:sz w:val="24"/>
          <w:szCs w:val="24"/>
          <w:lang w:eastAsia="fr-FR"/>
        </w:rPr>
        <w:t>intérieures de</w:t>
      </w:r>
      <w:r w:rsidRPr="00067A4A">
        <w:rPr>
          <w:rFonts w:ascii="Arial Narrow" w:eastAsia="Times New Roman" w:hAnsi="Arial Narrow" w:cs="Times New Roman"/>
          <w:sz w:val="24"/>
          <w:szCs w:val="24"/>
          <w:lang w:eastAsia="fr-FR"/>
        </w:rPr>
        <w:t xml:space="preserve"> distribution PF ½ h</w:t>
      </w:r>
    </w:p>
    <w:p w14:paraId="69E69AC2"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L’emploi des matériaux qui peuvent s’enflammer rapidement sera à éviter.</w:t>
      </w:r>
    </w:p>
    <w:p w14:paraId="4ECBE402" w14:textId="77777777" w:rsidR="00C21976" w:rsidRPr="00067A4A" w:rsidRDefault="00C21976" w:rsidP="00C21976">
      <w:pPr>
        <w:spacing w:after="0" w:line="240" w:lineRule="auto"/>
        <w:ind w:firstLine="708"/>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Désenfumage</w:t>
      </w:r>
    </w:p>
    <w:p w14:paraId="7EF71144" w14:textId="77777777" w:rsidR="00C21976" w:rsidRPr="00067A4A" w:rsidRDefault="00C21976" w:rsidP="00C21976">
      <w:pPr>
        <w:spacing w:after="0" w:line="240" w:lineRule="auto"/>
        <w:ind w:firstLine="709"/>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Tous les locaux de dégagements ou le public aura accès sont désenfumés en cas d’incendie par des ouvertures communiquant directement avec l’extérieur.</w:t>
      </w:r>
    </w:p>
    <w:p w14:paraId="675E5729" w14:textId="77777777" w:rsidR="00C21976" w:rsidRPr="00067A4A" w:rsidRDefault="00C21976" w:rsidP="00C21976">
      <w:pPr>
        <w:spacing w:after="0" w:line="240" w:lineRule="auto"/>
        <w:ind w:firstLine="709"/>
        <w:jc w:val="both"/>
        <w:rPr>
          <w:rFonts w:ascii="Arial Narrow" w:eastAsia="Times New Roman" w:hAnsi="Arial Narrow" w:cs="Times New Roman"/>
          <w:b/>
          <w:sz w:val="24"/>
          <w:szCs w:val="24"/>
          <w:lang w:eastAsia="fr-FR"/>
        </w:rPr>
      </w:pPr>
    </w:p>
    <w:p w14:paraId="2942AAAB" w14:textId="77777777" w:rsidR="00C21976" w:rsidRPr="00067A4A" w:rsidRDefault="00C21976" w:rsidP="00C21976">
      <w:pPr>
        <w:spacing w:after="0" w:line="240" w:lineRule="auto"/>
        <w:ind w:firstLine="708"/>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Moyens de secours</w:t>
      </w:r>
    </w:p>
    <w:p w14:paraId="7D9A35BD" w14:textId="77777777" w:rsidR="00C21976" w:rsidRPr="00067A4A" w:rsidRDefault="00C21976" w:rsidP="00C21976">
      <w:pPr>
        <w:spacing w:after="0" w:line="240" w:lineRule="auto"/>
        <w:ind w:firstLine="709"/>
        <w:jc w:val="both"/>
        <w:rPr>
          <w:rFonts w:ascii="Arial Narrow" w:eastAsia="Times New Roman" w:hAnsi="Arial Narrow" w:cs="Times New Roman"/>
          <w:b/>
          <w:sz w:val="24"/>
          <w:szCs w:val="24"/>
          <w:lang w:eastAsia="fr-FR"/>
        </w:rPr>
      </w:pPr>
    </w:p>
    <w:p w14:paraId="200C88C6" w14:textId="77777777" w:rsidR="00C21976" w:rsidRPr="00067A4A" w:rsidRDefault="00C21976" w:rsidP="00C21976">
      <w:pPr>
        <w:spacing w:after="0" w:line="240" w:lineRule="auto"/>
        <w:ind w:firstLine="709"/>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Des consignes d’incendie seront affichées dans le couloir et indiqueront la conduite à tenir en cas de feu…</w:t>
      </w:r>
    </w:p>
    <w:p w14:paraId="1BE7EA2D"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2B0F7673" w14:textId="544752B7"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sz w:val="24"/>
          <w:szCs w:val="24"/>
          <w:lang w:eastAsia="fr-FR"/>
        </w:rPr>
        <w:tab/>
      </w:r>
      <w:r w:rsidR="00A52A66" w:rsidRPr="00067A4A">
        <w:rPr>
          <w:rFonts w:ascii="Arial Narrow" w:eastAsia="Times New Roman" w:hAnsi="Arial Narrow" w:cs="Times New Roman"/>
          <w:b/>
          <w:bCs/>
          <w:sz w:val="24"/>
          <w:szCs w:val="24"/>
          <w:bdr w:val="single" w:sz="4" w:space="0" w:color="auto"/>
          <w:lang w:eastAsia="fr-FR"/>
        </w:rPr>
        <w:t>CHAPITRE III</w:t>
      </w:r>
      <w:r w:rsidRPr="00067A4A">
        <w:rPr>
          <w:rFonts w:ascii="Arial Narrow" w:eastAsia="Times New Roman" w:hAnsi="Arial Narrow" w:cs="Times New Roman"/>
          <w:b/>
          <w:bCs/>
          <w:sz w:val="24"/>
          <w:szCs w:val="24"/>
          <w:bdr w:val="single" w:sz="4" w:space="0" w:color="auto"/>
          <w:lang w:eastAsia="fr-FR"/>
        </w:rPr>
        <w:t> : MODE D’EXECUTION DES TRAVAUX</w:t>
      </w:r>
      <w:r w:rsidRPr="00067A4A">
        <w:rPr>
          <w:rFonts w:ascii="Arial Narrow" w:eastAsia="Times New Roman" w:hAnsi="Arial Narrow" w:cs="Times New Roman"/>
          <w:b/>
          <w:bCs/>
          <w:sz w:val="24"/>
          <w:szCs w:val="24"/>
          <w:lang w:eastAsia="fr-FR"/>
        </w:rPr>
        <w:t xml:space="preserve"> </w:t>
      </w:r>
    </w:p>
    <w:p w14:paraId="0B3FD2CD"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Article 07</w:t>
      </w:r>
      <w:r w:rsidRPr="00067A4A">
        <w:rPr>
          <w:rFonts w:ascii="Arial Narrow" w:eastAsia="Times New Roman" w:hAnsi="Arial Narrow" w:cs="Times New Roman"/>
          <w:b/>
          <w:bCs/>
          <w:sz w:val="24"/>
          <w:szCs w:val="24"/>
          <w:lang w:eastAsia="fr-FR"/>
        </w:rPr>
        <w:t xml:space="preserve"> :   </w:t>
      </w:r>
      <w:r w:rsidRPr="00067A4A">
        <w:rPr>
          <w:rFonts w:ascii="Arial Narrow" w:eastAsia="Times New Roman" w:hAnsi="Arial Narrow" w:cs="Times New Roman"/>
          <w:b/>
          <w:bCs/>
          <w:sz w:val="24"/>
          <w:szCs w:val="24"/>
          <w:u w:val="single"/>
          <w:lang w:eastAsia="fr-FR"/>
        </w:rPr>
        <w:t>INSTALLATION DE CHANTIER</w:t>
      </w:r>
    </w:p>
    <w:p w14:paraId="2A86BEB7"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0E4F4DD2" w14:textId="77777777" w:rsidR="00C21976" w:rsidRPr="00067A4A" w:rsidRDefault="00C21976" w:rsidP="00C21976">
      <w:pPr>
        <w:spacing w:after="0" w:line="240" w:lineRule="auto"/>
        <w:ind w:firstLine="36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travaux d’installation de chantier seront à la charge de l’entreprise bénéficiaire de la Lettre-Commande. Ils comprendront :</w:t>
      </w:r>
    </w:p>
    <w:p w14:paraId="136934E1"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réalisation des voies d’accès et des plates formes des installations de chantier (implantation des bâtiments, etc.), les aires de stockage des matériaux et de stationnement des engins et véhicules y compris les revêtements indispensables et leur entretien.</w:t>
      </w:r>
    </w:p>
    <w:p w14:paraId="461E4912"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Un panneau d’indication et panneau d’annonce de chantier ;</w:t>
      </w:r>
    </w:p>
    <w:p w14:paraId="12E60D43"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L’édification d’un local de magasin et bureau équipé d’une table et des chaises où le cahier de chantier et les pièces graphiques seront disponibles en permanence.</w:t>
      </w:r>
    </w:p>
    <w:p w14:paraId="1E976F07"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fourniture de l’eau et le gardiennage ;</w:t>
      </w:r>
    </w:p>
    <w:p w14:paraId="328B0F0C"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Toutes autres dispositions pour le bon fonctionnement du chantier</w:t>
      </w:r>
    </w:p>
    <w:p w14:paraId="1BCD1F58"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L’amenée et le repliement de tout matériel nécessaire au chantier ;</w:t>
      </w:r>
    </w:p>
    <w:p w14:paraId="27384099"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démontage et repliement des installations </w:t>
      </w:r>
    </w:p>
    <w:p w14:paraId="3412E7F4"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Leur déplacement éventuel ;</w:t>
      </w:r>
    </w:p>
    <w:p w14:paraId="54594239"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réalisation et l’entretien des aires d’installation et d’exécution du chantier ;</w:t>
      </w:r>
    </w:p>
    <w:p w14:paraId="7F4E6297"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mise en place des moyens indispensables pour assurer la sécurité du personnel et des usagers, en particulier la signalisation de chantier,</w:t>
      </w:r>
    </w:p>
    <w:p w14:paraId="7D292B8B" w14:textId="77777777" w:rsidR="00C21976" w:rsidRPr="00067A4A" w:rsidRDefault="00C21976" w:rsidP="00C07AA5">
      <w:pPr>
        <w:numPr>
          <w:ilvl w:val="0"/>
          <w:numId w:val="114"/>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La remise en état des lieux après exécution des travaux   </w:t>
      </w:r>
    </w:p>
    <w:p w14:paraId="2F787AE5" w14:textId="77777777" w:rsidR="00C21976" w:rsidRPr="00067A4A" w:rsidRDefault="00C21976" w:rsidP="00C21976">
      <w:pPr>
        <w:spacing w:after="0" w:line="240" w:lineRule="auto"/>
        <w:ind w:left="360"/>
        <w:jc w:val="both"/>
        <w:rPr>
          <w:rFonts w:ascii="Arial Narrow" w:eastAsia="Times New Roman" w:hAnsi="Arial Narrow" w:cs="Times New Roman"/>
          <w:sz w:val="24"/>
          <w:szCs w:val="24"/>
          <w:lang w:eastAsia="fr-FR"/>
        </w:rPr>
      </w:pPr>
    </w:p>
    <w:p w14:paraId="3C0F5F5C"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projet d’installation de chantier devra donner toutes les précisions sur les points suivants :</w:t>
      </w:r>
    </w:p>
    <w:p w14:paraId="34CA20CB" w14:textId="77777777" w:rsidR="00C21976" w:rsidRPr="00067A4A" w:rsidRDefault="00C21976" w:rsidP="00C07AA5">
      <w:pPr>
        <w:numPr>
          <w:ilvl w:val="0"/>
          <w:numId w:val="115"/>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En outre l’installation comprend la mobilisation effective du personnel d’encadrement notamment le conducteur des travaux et les chefs de chantiers.</w:t>
      </w:r>
    </w:p>
    <w:p w14:paraId="4958D374" w14:textId="75A20035" w:rsidR="00C21976" w:rsidRPr="00067A4A" w:rsidRDefault="00A52A66" w:rsidP="00C21976">
      <w:pPr>
        <w:spacing w:after="0" w:line="240" w:lineRule="auto"/>
        <w:jc w:val="both"/>
        <w:rPr>
          <w:rFonts w:ascii="Arial Narrow" w:eastAsia="Times New Roman" w:hAnsi="Arial Narrow" w:cs="Times New Roman"/>
          <w:sz w:val="24"/>
          <w:szCs w:val="24"/>
          <w:u w:val="single"/>
          <w:lang w:eastAsia="fr-FR"/>
        </w:rPr>
      </w:pPr>
      <w:r w:rsidRPr="00067A4A">
        <w:rPr>
          <w:rFonts w:ascii="Arial Narrow" w:eastAsia="Times New Roman" w:hAnsi="Arial Narrow" w:cs="Times New Roman"/>
          <w:sz w:val="24"/>
          <w:szCs w:val="24"/>
          <w:u w:val="single"/>
          <w:lang w:eastAsia="fr-FR"/>
        </w:rPr>
        <w:t>Signalisation,</w:t>
      </w:r>
      <w:r w:rsidR="00C21976" w:rsidRPr="00067A4A">
        <w:rPr>
          <w:rFonts w:ascii="Arial Narrow" w:eastAsia="Times New Roman" w:hAnsi="Arial Narrow" w:cs="Times New Roman"/>
          <w:sz w:val="24"/>
          <w:szCs w:val="24"/>
          <w:u w:val="single"/>
          <w:lang w:eastAsia="fr-FR"/>
        </w:rPr>
        <w:t xml:space="preserve"> sécurité, divers</w:t>
      </w:r>
    </w:p>
    <w:p w14:paraId="6FB4DC75"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L’attributaire prévoira de mettre en place la signalisation temporaire indispensable au respect de la sécurité des usagers et du personnel de l’entreprise. La description de ces dispositifs fera partie du programme d’exécution à fournir par l’attributaire en début de chantier.</w:t>
      </w:r>
    </w:p>
    <w:p w14:paraId="087A741C"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5CC51689" w14:textId="77777777"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u w:val="single"/>
          <w:lang w:eastAsia="fr-FR"/>
        </w:rPr>
        <w:t>Article 08</w:t>
      </w:r>
      <w:r w:rsidRPr="00067A4A">
        <w:rPr>
          <w:rFonts w:ascii="Arial Narrow" w:eastAsia="Times New Roman" w:hAnsi="Arial Narrow" w:cs="Times New Roman"/>
          <w:b/>
          <w:bCs/>
          <w:sz w:val="24"/>
          <w:szCs w:val="24"/>
          <w:lang w:eastAsia="fr-FR"/>
        </w:rPr>
        <w:t xml:space="preserve"> :   </w:t>
      </w:r>
      <w:r w:rsidRPr="00067A4A">
        <w:rPr>
          <w:rFonts w:ascii="Arial Narrow" w:eastAsia="Times New Roman" w:hAnsi="Arial Narrow" w:cs="Times New Roman"/>
          <w:b/>
          <w:bCs/>
          <w:sz w:val="24"/>
          <w:szCs w:val="24"/>
          <w:u w:val="single"/>
          <w:lang w:eastAsia="fr-FR"/>
        </w:rPr>
        <w:t>TRAVAUX DE CHANTIER</w:t>
      </w:r>
      <w:r w:rsidRPr="00067A4A">
        <w:rPr>
          <w:rFonts w:ascii="Arial Narrow" w:eastAsia="Times New Roman" w:hAnsi="Arial Narrow" w:cs="Times New Roman"/>
          <w:b/>
          <w:bCs/>
          <w:sz w:val="24"/>
          <w:szCs w:val="24"/>
          <w:lang w:eastAsia="fr-FR"/>
        </w:rPr>
        <w:t xml:space="preserve"> </w:t>
      </w:r>
    </w:p>
    <w:p w14:paraId="0FFE60BC"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u w:val="single"/>
          <w:lang w:eastAsia="fr-FR"/>
        </w:rPr>
        <w:t>I- Projets d’exécution</w:t>
      </w:r>
      <w:r w:rsidRPr="00067A4A">
        <w:rPr>
          <w:rFonts w:ascii="Arial Narrow" w:eastAsia="Times New Roman" w:hAnsi="Arial Narrow" w:cs="Times New Roman"/>
          <w:sz w:val="24"/>
          <w:szCs w:val="24"/>
          <w:lang w:eastAsia="fr-FR"/>
        </w:rPr>
        <w:t> :</w:t>
      </w:r>
    </w:p>
    <w:p w14:paraId="2CD1D368"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Il comprend :</w:t>
      </w:r>
    </w:p>
    <w:p w14:paraId="08A7FEB9"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paramètres, les hypothèses et le dimensionnement des éléments de structures permettant d’apprécier les sections et le ferraillage desdits éléments ;</w:t>
      </w:r>
    </w:p>
    <w:p w14:paraId="2FE3ACB1"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paramètres, les hypothèses et le dimensionnement des éléments d’électricité ;</w:t>
      </w:r>
    </w:p>
    <w:p w14:paraId="4C64BF97"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La topographie et la climatologie de la zone du projet ;</w:t>
      </w:r>
    </w:p>
    <w:p w14:paraId="5016F406"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hypothèses de calcul des éléments en béton armé ;</w:t>
      </w:r>
    </w:p>
    <w:p w14:paraId="1B9C60CD"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plans d’exécution signés par les personnes compétentes (terrassement, ferraillage, électricité, climatisation etc…) ;</w:t>
      </w:r>
    </w:p>
    <w:p w14:paraId="593A4B0C"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L’organisation du chantier.</w:t>
      </w:r>
    </w:p>
    <w:p w14:paraId="2C5DFC81" w14:textId="77777777" w:rsidR="00C21976" w:rsidRPr="00067A4A" w:rsidRDefault="00C21976" w:rsidP="00C21976">
      <w:pPr>
        <w:spacing w:after="0" w:line="240" w:lineRule="auto"/>
        <w:ind w:left="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Connaissance des terrains</w:t>
      </w:r>
    </w:p>
    <w:p w14:paraId="2CAC9EFB"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est censé avoir parfaite connaissance de la nature et de la consistance des terrains en place. Aucune réclamation ne sera acceptée en cours de travaux ; les différences de nature de terrain rencontrées en cours d’exécution n’entraîneront aucun supplément de prix.</w:t>
      </w:r>
    </w:p>
    <w:p w14:paraId="755BCCE9" w14:textId="77777777" w:rsidR="00C21976" w:rsidRPr="00067A4A" w:rsidRDefault="00C21976" w:rsidP="00C21976">
      <w:pPr>
        <w:spacing w:after="0" w:line="240" w:lineRule="auto"/>
        <w:ind w:left="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Acceptation des aléas du terrain</w:t>
      </w:r>
    </w:p>
    <w:p w14:paraId="5DD0FCA8"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est censé avoir accepté toutes les difficultés qu’il pourra rencontre du fait de la configuration des lieux, de la nature des sols, des maçonneries des massifs subsistants dans le terrain.</w:t>
      </w:r>
    </w:p>
    <w:p w14:paraId="3579962B"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p>
    <w:p w14:paraId="1482C0FF"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En outre le Co-contractant devra s’assurer de la présence des emplacements des anciens réseaux : téléphone, eau, électricité ou autre qui pourraient subsister dans le terrain. Il ne devra donc déposer aucun compteur ou aucune canalisation existante sans avertir le Maître d’œuvre de leur présence.</w:t>
      </w:r>
    </w:p>
    <w:p w14:paraId="7732B426"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sera chargé d’effectuer toutes démarches utiles auprès des services publics en vue d’obtenir leur accord pour l’enlèvement de ces réseaux.</w:t>
      </w:r>
    </w:p>
    <w:p w14:paraId="6F361AE0" w14:textId="77777777" w:rsidR="00C21976" w:rsidRPr="00067A4A" w:rsidRDefault="00C21976" w:rsidP="00C21976">
      <w:pPr>
        <w:spacing w:after="0" w:line="240" w:lineRule="auto"/>
        <w:ind w:firstLine="703"/>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Reconnaissance des mitoyens</w:t>
      </w:r>
    </w:p>
    <w:p w14:paraId="09B1F3FF"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Avant tout affouillement contre une construction existante et avant tout travail de reprise en sous œuvre, le Co-contractant devra s’assurer de la stabilité des ouvrages existants et fixer tous témoins nécessaires.</w:t>
      </w:r>
    </w:p>
    <w:p w14:paraId="0AEA316A"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Il aura en outre à sa charge de faire effectuer un constat des mitoyens par un huissier qui joindra à son rapport des photocopies de ces mitoyens.</w:t>
      </w:r>
    </w:p>
    <w:p w14:paraId="557676B0" w14:textId="77777777" w:rsidR="00C21976" w:rsidRPr="00067A4A" w:rsidRDefault="00C21976" w:rsidP="00C21976">
      <w:pPr>
        <w:spacing w:after="0" w:line="240" w:lineRule="auto"/>
        <w:ind w:firstLine="703"/>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Reconnaissance des lieux</w:t>
      </w:r>
    </w:p>
    <w:p w14:paraId="3CB42D35"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terrain sera pris par l’entreprise dans l’état où il se trouve. L’entreprise est donc censée avoir appréciée toutes les difficultés qu’elle pourra rencontre du fait de la configuration des lieux, de la nature des sols, des constructions voisines, etc…</w:t>
      </w:r>
    </w:p>
    <w:p w14:paraId="673719FA" w14:textId="77777777" w:rsidR="00C21976" w:rsidRPr="00067A4A" w:rsidRDefault="00C21976" w:rsidP="00C21976">
      <w:pPr>
        <w:spacing w:after="0" w:line="240" w:lineRule="auto"/>
        <w:ind w:firstLine="703"/>
        <w:jc w:val="both"/>
        <w:rPr>
          <w:rFonts w:ascii="Arial Narrow" w:eastAsia="Times New Roman" w:hAnsi="Arial Narrow" w:cs="Times New Roman"/>
          <w:b/>
          <w:sz w:val="24"/>
          <w:szCs w:val="24"/>
          <w:lang w:eastAsia="fr-FR"/>
        </w:rPr>
      </w:pPr>
    </w:p>
    <w:p w14:paraId="47EC6FD9" w14:textId="77777777" w:rsidR="00C21976" w:rsidRPr="00067A4A" w:rsidRDefault="00C21976" w:rsidP="00C21976">
      <w:pPr>
        <w:spacing w:after="0" w:line="240" w:lineRule="auto"/>
        <w:ind w:firstLine="703"/>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Clôture de chantier</w:t>
      </w:r>
    </w:p>
    <w:p w14:paraId="548BC47A"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Des palissades de clôture de chantier seront mises en place en temps voulu par les soins de l’entreprise pendant la durée des travaux. L’entreprise devra en assurer l’entretien.</w:t>
      </w:r>
    </w:p>
    <w:p w14:paraId="10FD64B3"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sorties et accès du chantier seront à signaler et à baliser suivant les règlements en vigueur et les demandes des Services Publics et du Maître d’œuvre.</w:t>
      </w:r>
    </w:p>
    <w:p w14:paraId="640CDB7A" w14:textId="77777777" w:rsidR="00C21976" w:rsidRPr="00067A4A" w:rsidRDefault="00C21976" w:rsidP="00C21976">
      <w:pPr>
        <w:spacing w:after="0" w:line="240" w:lineRule="auto"/>
        <w:ind w:firstLine="703"/>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Plan d’exécution</w:t>
      </w:r>
    </w:p>
    <w:p w14:paraId="5C4CB6DA"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Co-contractant devra établir un ensemble complet de plans d’exécution (plan généraux, plans de coffrage, de ferraillage, de forme de pente, de cloisonnement, etc…) et tous les plans demandés éventuellement par le Maître d’œuvre en cours des travaux.</w:t>
      </w:r>
    </w:p>
    <w:p w14:paraId="060FB9BE"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Ces plans devront être soumis suffisamment à l’avance, à l’agrément du Maître d’œuvre. Cet agrément ne diminuera en rien la responsabilité de l’entreprise.</w:t>
      </w:r>
    </w:p>
    <w:p w14:paraId="24555AC2"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Avant la réception, l’entreprise remettra au Maître d’Ouvrage un (01) contre calque et trois (03) tirages des plans conformes à l’exécution.</w:t>
      </w:r>
    </w:p>
    <w:p w14:paraId="798788CF" w14:textId="77777777" w:rsidR="00C21976" w:rsidRPr="00067A4A" w:rsidRDefault="00C21976" w:rsidP="00C21976">
      <w:pPr>
        <w:spacing w:after="0" w:line="240" w:lineRule="auto"/>
        <w:ind w:firstLine="703"/>
        <w:jc w:val="both"/>
        <w:rPr>
          <w:rFonts w:ascii="Arial Narrow" w:eastAsia="Times New Roman" w:hAnsi="Arial Narrow" w:cs="Times New Roman"/>
          <w:sz w:val="24"/>
          <w:szCs w:val="24"/>
          <w:lang w:eastAsia="fr-FR"/>
        </w:rPr>
      </w:pPr>
    </w:p>
    <w:p w14:paraId="5F986036" w14:textId="77777777" w:rsidR="00C21976" w:rsidRPr="00067A4A" w:rsidRDefault="00C21976" w:rsidP="00C21976">
      <w:pPr>
        <w:spacing w:after="0" w:line="240" w:lineRule="auto"/>
        <w:jc w:val="both"/>
        <w:rPr>
          <w:rFonts w:ascii="Arial Narrow" w:eastAsia="Times New Roman" w:hAnsi="Arial Narrow" w:cs="Times New Roman"/>
          <w:b/>
          <w:sz w:val="24"/>
          <w:szCs w:val="24"/>
          <w:u w:val="single"/>
          <w:lang w:eastAsia="fr-FR"/>
        </w:rPr>
      </w:pPr>
      <w:r w:rsidRPr="00067A4A">
        <w:rPr>
          <w:rFonts w:ascii="Arial Narrow" w:eastAsia="Times New Roman" w:hAnsi="Arial Narrow" w:cs="Times New Roman"/>
          <w:b/>
          <w:sz w:val="24"/>
          <w:szCs w:val="24"/>
          <w:u w:val="single"/>
          <w:lang w:eastAsia="fr-FR"/>
        </w:rPr>
        <w:t>FONDATIONS</w:t>
      </w:r>
    </w:p>
    <w:p w14:paraId="73AFF0EC"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semelles de béton armé seront coulées sur </w:t>
      </w:r>
      <w:smartTag w:uri="urn:schemas-microsoft-com:office:smarttags" w:element="metricconverter">
        <w:smartTagPr>
          <w:attr w:name="ProductID" w:val="5 cm"/>
        </w:smartTagPr>
        <w:r w:rsidRPr="00067A4A">
          <w:rPr>
            <w:rFonts w:ascii="Arial Narrow" w:eastAsia="Times New Roman" w:hAnsi="Arial Narrow" w:cs="Times New Roman"/>
            <w:sz w:val="24"/>
            <w:szCs w:val="24"/>
            <w:lang w:eastAsia="fr-FR"/>
          </w:rPr>
          <w:t>5 cm</w:t>
        </w:r>
      </w:smartTag>
      <w:r w:rsidRPr="00067A4A">
        <w:rPr>
          <w:rFonts w:ascii="Arial Narrow" w:eastAsia="Times New Roman" w:hAnsi="Arial Narrow" w:cs="Times New Roman"/>
          <w:sz w:val="24"/>
          <w:szCs w:val="24"/>
          <w:lang w:eastAsia="fr-FR"/>
        </w:rPr>
        <w:t xml:space="preserve"> de gros béton. Elles seront coulées à pleines fouilles à l’exécution de tout coffrage des bords de semelles. La mise en œuvre du béton de propreté devra suivre immédiatement à la fin du décapage de manière à éviter une décompression superficielle de terrain.</w:t>
      </w:r>
    </w:p>
    <w:p w14:paraId="3FBA90DC"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 xml:space="preserve">- </w:t>
      </w:r>
      <w:r w:rsidRPr="00067A4A">
        <w:rPr>
          <w:rFonts w:ascii="Arial Narrow" w:eastAsia="Times New Roman" w:hAnsi="Arial Narrow" w:cs="Times New Roman"/>
          <w:b/>
          <w:sz w:val="24"/>
          <w:szCs w:val="24"/>
          <w:u w:val="single"/>
          <w:lang w:eastAsia="fr-FR"/>
        </w:rPr>
        <w:t>Dallage du sol</w:t>
      </w:r>
      <w:r w:rsidRPr="00067A4A">
        <w:rPr>
          <w:rFonts w:ascii="Arial Narrow" w:eastAsia="Times New Roman" w:hAnsi="Arial Narrow" w:cs="Times New Roman"/>
          <w:b/>
          <w:sz w:val="24"/>
          <w:szCs w:val="24"/>
          <w:lang w:eastAsia="fr-FR"/>
        </w:rPr>
        <w:t> :</w:t>
      </w:r>
    </w:p>
    <w:p w14:paraId="73541CF6" w14:textId="77777777" w:rsidR="00C21976" w:rsidRPr="00067A4A" w:rsidRDefault="00C21976" w:rsidP="00C21976">
      <w:pPr>
        <w:spacing w:after="0" w:line="240" w:lineRule="auto"/>
        <w:ind w:firstLine="709"/>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dallages seront exécutés sur un terre plein nivelé et parfaitement pilonné. Constitution d’une fondation drainante et soigneusement damée.</w:t>
      </w:r>
    </w:p>
    <w:p w14:paraId="7CE80FC9" w14:textId="77777777" w:rsidR="00C21976" w:rsidRPr="00067A4A" w:rsidRDefault="00C21976" w:rsidP="00C21976">
      <w:pPr>
        <w:spacing w:after="0" w:line="240" w:lineRule="auto"/>
        <w:ind w:firstLine="709"/>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L’isolation contre l’humidité sera réalisée par une feuille de polyane placée directement sous la sous couche en béton avec relevé périphérique. Exécution d’une sous-couche en béton armé par un treillis soudé médian. Epaisseur suivant les charges à supporter. Le sol recevra un dallage en béton ordinaire avec treillis soudés dosé à 350 kg/m3 de 10 cm d’épaisseur.</w:t>
      </w:r>
    </w:p>
    <w:p w14:paraId="6DB28D20"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75DCEF3F"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u w:val="single"/>
          <w:lang w:eastAsia="fr-FR"/>
        </w:rPr>
        <w:t>MACONNERIE - ELEVATION</w:t>
      </w:r>
    </w:p>
    <w:p w14:paraId="37D33002"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murs porteurs seront montés en agglos de ciment creux 15x20x40 suivant les indications des plans. Ces agglos doivent répondre à toutes les normes réglementaires. Si ces derniers sont transmis par l’attributaire, ils doivent obtenir l’approbation de l’ingénieur contrôle </w:t>
      </w:r>
    </w:p>
    <w:p w14:paraId="3BE59AC3"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726F031A" w14:textId="77777777" w:rsidR="00C21976" w:rsidRPr="00067A4A" w:rsidRDefault="00C21976" w:rsidP="00C07AA5">
      <w:pPr>
        <w:pStyle w:val="Paragraphedeliste"/>
        <w:numPr>
          <w:ilvl w:val="0"/>
          <w:numId w:val="112"/>
        </w:numPr>
        <w:contextualSpacing/>
        <w:jc w:val="both"/>
        <w:rPr>
          <w:rFonts w:ascii="Arial Narrow" w:hAnsi="Arial Narrow"/>
          <w:b/>
          <w:bCs/>
        </w:rPr>
      </w:pPr>
      <w:r w:rsidRPr="00067A4A">
        <w:rPr>
          <w:rFonts w:ascii="Arial Narrow" w:hAnsi="Arial Narrow"/>
          <w:b/>
          <w:bCs/>
        </w:rPr>
        <w:t xml:space="preserve">Couche d’accrochage ou gobetage </w:t>
      </w:r>
    </w:p>
    <w:p w14:paraId="27D6FB9A" w14:textId="77777777" w:rsidR="00C21976" w:rsidRPr="00067A4A" w:rsidRDefault="00C21976" w:rsidP="00C21976">
      <w:pPr>
        <w:spacing w:after="0" w:line="240" w:lineRule="auto"/>
        <w:ind w:firstLine="36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w:t>
      </w:r>
      <w:r w:rsidRPr="00067A4A">
        <w:rPr>
          <w:rFonts w:ascii="Arial Narrow" w:eastAsia="Times New Roman" w:hAnsi="Arial Narrow" w:cs="Times New Roman"/>
          <w:b/>
          <w:bCs/>
          <w:sz w:val="24"/>
          <w:szCs w:val="24"/>
          <w:lang w:eastAsia="fr-FR"/>
        </w:rPr>
        <w:t xml:space="preserve"> </w:t>
      </w:r>
      <w:r w:rsidRPr="00067A4A">
        <w:rPr>
          <w:rFonts w:ascii="Arial Narrow" w:eastAsia="Times New Roman" w:hAnsi="Arial Narrow" w:cs="Times New Roman"/>
          <w:sz w:val="24"/>
          <w:szCs w:val="24"/>
          <w:lang w:eastAsia="fr-FR"/>
        </w:rPr>
        <w:t xml:space="preserve">dosage du gobetis sera de 350 kg/m3, le mortier sera gâché de manière à obtenir une bonne maniabilité. Le gobetis de </w:t>
      </w:r>
      <w:smartTag w:uri="urn:schemas-microsoft-com:office:smarttags" w:element="metricconverter">
        <w:smartTagPr>
          <w:attr w:name="ProductID" w:val="1 cm"/>
        </w:smartTagPr>
        <w:r w:rsidRPr="00067A4A">
          <w:rPr>
            <w:rFonts w:ascii="Arial Narrow" w:eastAsia="Times New Roman" w:hAnsi="Arial Narrow" w:cs="Times New Roman"/>
            <w:sz w:val="24"/>
            <w:szCs w:val="24"/>
            <w:lang w:eastAsia="fr-FR"/>
          </w:rPr>
          <w:t>1 cm</w:t>
        </w:r>
      </w:smartTag>
      <w:r w:rsidRPr="00067A4A">
        <w:rPr>
          <w:rFonts w:ascii="Arial Narrow" w:eastAsia="Times New Roman" w:hAnsi="Arial Narrow" w:cs="Times New Roman"/>
          <w:sz w:val="24"/>
          <w:szCs w:val="24"/>
          <w:lang w:eastAsia="fr-FR"/>
        </w:rPr>
        <w:t xml:space="preserve"> d’épaisseur devra couvrir sans surcharge la surface à enduire.</w:t>
      </w:r>
    </w:p>
    <w:p w14:paraId="7D7EFFDC"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0C2A8E9D" w14:textId="77777777" w:rsidR="00C21976" w:rsidRPr="00067A4A" w:rsidRDefault="00C21976" w:rsidP="00C07AA5">
      <w:pPr>
        <w:pStyle w:val="Paragraphedeliste"/>
        <w:numPr>
          <w:ilvl w:val="0"/>
          <w:numId w:val="112"/>
        </w:numPr>
        <w:contextualSpacing/>
        <w:jc w:val="both"/>
        <w:rPr>
          <w:rFonts w:ascii="Arial Narrow" w:hAnsi="Arial Narrow"/>
        </w:rPr>
      </w:pPr>
      <w:r w:rsidRPr="00067A4A">
        <w:rPr>
          <w:rFonts w:ascii="Arial Narrow" w:hAnsi="Arial Narrow"/>
          <w:b/>
          <w:bCs/>
        </w:rPr>
        <w:t>La deuxième couche</w:t>
      </w:r>
    </w:p>
    <w:p w14:paraId="57ADE1E5" w14:textId="77777777" w:rsidR="00C21976" w:rsidRPr="00067A4A" w:rsidRDefault="00C21976" w:rsidP="00C21976">
      <w:pPr>
        <w:spacing w:after="0" w:line="240" w:lineRule="auto"/>
        <w:ind w:firstLine="36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Elle sera exécutée sur la couche d’accrochage après un délai de trois jours. La capacité de cette couche sera obtenue par serrage très énergique et uniforme du mortier à la taloche. L’état de surface doit être rugueux et obtenu par passage d’une règle. L’épaisseur sera de l’ordre de </w:t>
      </w:r>
      <w:smartTag w:uri="urn:schemas-microsoft-com:office:smarttags" w:element="metricconverter">
        <w:smartTagPr>
          <w:attr w:name="ProductID" w:val="1.0 cm"/>
        </w:smartTagPr>
        <w:r w:rsidRPr="00067A4A">
          <w:rPr>
            <w:rFonts w:ascii="Arial Narrow" w:eastAsia="Times New Roman" w:hAnsi="Arial Narrow" w:cs="Times New Roman"/>
            <w:sz w:val="24"/>
            <w:szCs w:val="24"/>
            <w:lang w:eastAsia="fr-FR"/>
          </w:rPr>
          <w:t>1.0 cm</w:t>
        </w:r>
      </w:smartTag>
      <w:r w:rsidRPr="00067A4A">
        <w:rPr>
          <w:rFonts w:ascii="Arial Narrow" w:eastAsia="Times New Roman" w:hAnsi="Arial Narrow" w:cs="Times New Roman"/>
          <w:sz w:val="24"/>
          <w:szCs w:val="24"/>
          <w:lang w:eastAsia="fr-FR"/>
        </w:rPr>
        <w:t>.</w:t>
      </w:r>
    </w:p>
    <w:p w14:paraId="44BFE542" w14:textId="77777777" w:rsidR="00C21976" w:rsidRPr="00067A4A" w:rsidRDefault="00C21976" w:rsidP="00C21976">
      <w:pPr>
        <w:spacing w:after="0" w:line="240" w:lineRule="auto"/>
        <w:ind w:firstLine="360"/>
        <w:jc w:val="both"/>
        <w:rPr>
          <w:rFonts w:ascii="Arial Narrow" w:eastAsia="Times New Roman" w:hAnsi="Arial Narrow" w:cs="Times New Roman"/>
          <w:sz w:val="24"/>
          <w:szCs w:val="24"/>
          <w:lang w:eastAsia="fr-FR"/>
        </w:rPr>
      </w:pPr>
    </w:p>
    <w:p w14:paraId="10CAF15E" w14:textId="77777777" w:rsidR="00C21976" w:rsidRPr="00067A4A" w:rsidRDefault="00C21976" w:rsidP="00C07AA5">
      <w:pPr>
        <w:pStyle w:val="Paragraphedeliste"/>
        <w:numPr>
          <w:ilvl w:val="0"/>
          <w:numId w:val="112"/>
        </w:numPr>
        <w:contextualSpacing/>
        <w:jc w:val="both"/>
        <w:rPr>
          <w:rFonts w:ascii="Arial Narrow" w:hAnsi="Arial Narrow"/>
        </w:rPr>
      </w:pPr>
      <w:r w:rsidRPr="00067A4A">
        <w:rPr>
          <w:rFonts w:ascii="Arial Narrow" w:hAnsi="Arial Narrow"/>
          <w:b/>
          <w:bCs/>
        </w:rPr>
        <w:t>Couche de finition</w:t>
      </w:r>
    </w:p>
    <w:p w14:paraId="549A5533" w14:textId="77777777" w:rsidR="00C21976" w:rsidRPr="00067A4A" w:rsidRDefault="00C21976" w:rsidP="00C21976">
      <w:pPr>
        <w:tabs>
          <w:tab w:val="left" w:pos="426"/>
        </w:tabs>
        <w:spacing w:after="0" w:line="240" w:lineRule="auto"/>
        <w:ind w:firstLine="36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D’une épaisseur de l’ordre de </w:t>
      </w:r>
      <w:smartTag w:uri="urn:schemas-microsoft-com:office:smarttags" w:element="metricconverter">
        <w:smartTagPr>
          <w:attr w:name="ProductID" w:val="0.5 cm"/>
        </w:smartTagPr>
        <w:r w:rsidRPr="00067A4A">
          <w:rPr>
            <w:rFonts w:ascii="Arial Narrow" w:eastAsia="Times New Roman" w:hAnsi="Arial Narrow" w:cs="Times New Roman"/>
            <w:sz w:val="24"/>
            <w:szCs w:val="24"/>
            <w:lang w:eastAsia="fr-FR"/>
          </w:rPr>
          <w:t>0.5 cm</w:t>
        </w:r>
      </w:smartTag>
      <w:r w:rsidRPr="00067A4A">
        <w:rPr>
          <w:rFonts w:ascii="Arial Narrow" w:eastAsia="Times New Roman" w:hAnsi="Arial Narrow" w:cs="Times New Roman"/>
          <w:sz w:val="24"/>
          <w:szCs w:val="24"/>
          <w:lang w:eastAsia="fr-FR"/>
        </w:rPr>
        <w:t xml:space="preserve"> la couche de finition devra être exécutée après un minimum de 8 jours après la deuxième couche.</w:t>
      </w:r>
    </w:p>
    <w:p w14:paraId="3FC36C41"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471CD493" w14:textId="77777777" w:rsidR="00C21976" w:rsidRPr="00067A4A" w:rsidRDefault="00C21976" w:rsidP="00C07AA5">
      <w:pPr>
        <w:pStyle w:val="Paragraphedeliste"/>
        <w:numPr>
          <w:ilvl w:val="0"/>
          <w:numId w:val="112"/>
        </w:numPr>
        <w:contextualSpacing/>
        <w:jc w:val="both"/>
        <w:rPr>
          <w:rFonts w:ascii="Arial Narrow" w:hAnsi="Arial Narrow"/>
          <w:b/>
        </w:rPr>
      </w:pPr>
      <w:r w:rsidRPr="00067A4A">
        <w:rPr>
          <w:rFonts w:ascii="Arial Narrow" w:hAnsi="Arial Narrow"/>
          <w:b/>
          <w:u w:val="single"/>
        </w:rPr>
        <w:t>Joints secs</w:t>
      </w:r>
      <w:r w:rsidRPr="00067A4A">
        <w:rPr>
          <w:rFonts w:ascii="Arial Narrow" w:hAnsi="Arial Narrow"/>
          <w:b/>
        </w:rPr>
        <w:t> :</w:t>
      </w:r>
    </w:p>
    <w:p w14:paraId="3813F8E0"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Toutes les fois que les maçonneries seront à cheval sur un joint de dilatation, un joint sec sera tiré au fer afin de laisser une arrête propre.</w:t>
      </w:r>
    </w:p>
    <w:p w14:paraId="713F6B4F"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2904AFE9" w14:textId="77777777" w:rsidR="00C21976" w:rsidRPr="00067A4A" w:rsidRDefault="00C21976" w:rsidP="00C07AA5">
      <w:pPr>
        <w:pStyle w:val="Paragraphedeliste"/>
        <w:numPr>
          <w:ilvl w:val="0"/>
          <w:numId w:val="112"/>
        </w:numPr>
        <w:contextualSpacing/>
        <w:jc w:val="both"/>
        <w:rPr>
          <w:rFonts w:ascii="Arial Narrow" w:hAnsi="Arial Narrow"/>
          <w:b/>
        </w:rPr>
      </w:pPr>
      <w:r w:rsidRPr="00067A4A">
        <w:rPr>
          <w:rFonts w:ascii="Arial Narrow" w:hAnsi="Arial Narrow"/>
          <w:b/>
          <w:u w:val="single"/>
        </w:rPr>
        <w:t>Chape</w:t>
      </w:r>
      <w:r w:rsidRPr="00067A4A">
        <w:rPr>
          <w:rFonts w:ascii="Arial Narrow" w:hAnsi="Arial Narrow"/>
          <w:b/>
        </w:rPr>
        <w:t> :</w:t>
      </w:r>
    </w:p>
    <w:p w14:paraId="33DD3B03"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D’une épaisseur de </w:t>
      </w:r>
      <w:smartTag w:uri="urn:schemas-microsoft-com:office:smarttags" w:element="metricconverter">
        <w:smartTagPr>
          <w:attr w:name="ProductID" w:val="4 cm"/>
        </w:smartTagPr>
        <w:r w:rsidRPr="00067A4A">
          <w:rPr>
            <w:rFonts w:ascii="Arial Narrow" w:eastAsia="Times New Roman" w:hAnsi="Arial Narrow" w:cs="Times New Roman"/>
            <w:sz w:val="24"/>
            <w:szCs w:val="24"/>
            <w:lang w:eastAsia="fr-FR"/>
          </w:rPr>
          <w:t>4 cm</w:t>
        </w:r>
      </w:smartTag>
      <w:r w:rsidRPr="00067A4A">
        <w:rPr>
          <w:rFonts w:ascii="Arial Narrow" w:eastAsia="Times New Roman" w:hAnsi="Arial Narrow" w:cs="Times New Roman"/>
          <w:sz w:val="24"/>
          <w:szCs w:val="24"/>
          <w:lang w:eastAsia="fr-FR"/>
        </w:rPr>
        <w:t xml:space="preserve"> elle sera incorporée au dallage, réalisée avec un mortier de gros sable dosé à 400 kg/m3. Finition lissage à la barbotine de ciment.</w:t>
      </w:r>
    </w:p>
    <w:p w14:paraId="492DB2DD"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79339AC7" w14:textId="77777777" w:rsidR="00C21976" w:rsidRPr="00067A4A" w:rsidRDefault="00C21976" w:rsidP="00C07AA5">
      <w:pPr>
        <w:pStyle w:val="Paragraphedeliste"/>
        <w:numPr>
          <w:ilvl w:val="0"/>
          <w:numId w:val="112"/>
        </w:numPr>
        <w:contextualSpacing/>
        <w:jc w:val="both"/>
        <w:rPr>
          <w:rFonts w:ascii="Arial Narrow" w:hAnsi="Arial Narrow"/>
          <w:b/>
        </w:rPr>
      </w:pPr>
      <w:r w:rsidRPr="00067A4A">
        <w:rPr>
          <w:rFonts w:ascii="Arial Narrow" w:hAnsi="Arial Narrow"/>
          <w:b/>
          <w:u w:val="single"/>
        </w:rPr>
        <w:t>Joints secs</w:t>
      </w:r>
      <w:r w:rsidRPr="00067A4A">
        <w:rPr>
          <w:rFonts w:ascii="Arial Narrow" w:hAnsi="Arial Narrow"/>
          <w:b/>
        </w:rPr>
        <w:t> :</w:t>
      </w:r>
    </w:p>
    <w:p w14:paraId="4BC5C3F8"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Toutes les fois que les maçonneries seront à cheval sur un joint de dilatation, un joint sec sera tiré au fer afin de laisser une arrête propre.</w:t>
      </w:r>
    </w:p>
    <w:p w14:paraId="7CFBEEB6"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p>
    <w:p w14:paraId="6801B25A"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p>
    <w:p w14:paraId="242418D0"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17D8AF8B"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u w:val="single"/>
          <w:lang w:eastAsia="fr-FR"/>
        </w:rPr>
        <w:t>CHARPENTE – COUVERTURE - PLAFOND</w:t>
      </w:r>
    </w:p>
    <w:p w14:paraId="6ED32203"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1- </w:t>
      </w:r>
      <w:r w:rsidRPr="00067A4A">
        <w:rPr>
          <w:rFonts w:ascii="Arial Narrow" w:eastAsia="Times New Roman" w:hAnsi="Arial Narrow" w:cs="Times New Roman"/>
          <w:sz w:val="24"/>
          <w:szCs w:val="24"/>
          <w:u w:val="single"/>
          <w:lang w:eastAsia="fr-FR"/>
        </w:rPr>
        <w:t>Charpente</w:t>
      </w:r>
      <w:r w:rsidRPr="00067A4A">
        <w:rPr>
          <w:rFonts w:ascii="Arial Narrow" w:eastAsia="Times New Roman" w:hAnsi="Arial Narrow" w:cs="Times New Roman"/>
          <w:sz w:val="24"/>
          <w:szCs w:val="24"/>
          <w:lang w:eastAsia="fr-FR"/>
        </w:rPr>
        <w:t> :</w:t>
      </w:r>
    </w:p>
    <w:p w14:paraId="34CCC7F9" w14:textId="77777777" w:rsidR="00C21976" w:rsidRPr="00067A4A" w:rsidRDefault="00C21976" w:rsidP="00C21976">
      <w:pPr>
        <w:spacing w:after="0" w:line="240" w:lineRule="auto"/>
        <w:jc w:val="both"/>
        <w:rPr>
          <w:rFonts w:ascii="Arial Narrow" w:eastAsia="Times New Roman" w:hAnsi="Arial Narrow" w:cs="Times New Roman"/>
          <w:i/>
          <w:iCs/>
          <w:sz w:val="24"/>
          <w:szCs w:val="24"/>
          <w:u w:val="single"/>
          <w:lang w:eastAsia="fr-FR"/>
        </w:rPr>
      </w:pPr>
    </w:p>
    <w:p w14:paraId="2F20711A"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i/>
          <w:iCs/>
          <w:sz w:val="24"/>
          <w:szCs w:val="24"/>
          <w:u w:val="single"/>
          <w:lang w:eastAsia="fr-FR"/>
        </w:rPr>
        <w:t>Fermes</w:t>
      </w:r>
      <w:r w:rsidRPr="00067A4A">
        <w:rPr>
          <w:rFonts w:ascii="Arial Narrow" w:eastAsia="Times New Roman" w:hAnsi="Arial Narrow" w:cs="Times New Roman"/>
          <w:sz w:val="24"/>
          <w:szCs w:val="24"/>
          <w:lang w:eastAsia="fr-FR"/>
        </w:rPr>
        <w:t> :</w:t>
      </w:r>
    </w:p>
    <w:p w14:paraId="0A9FBD87" w14:textId="01A3DED9" w:rsidR="00C21976" w:rsidRPr="00067A4A" w:rsidRDefault="00C21976" w:rsidP="00C21976">
      <w:pPr>
        <w:tabs>
          <w:tab w:val="left" w:pos="284"/>
        </w:tabs>
        <w:spacing w:after="0" w:line="240" w:lineRule="auto"/>
        <w:ind w:firstLine="426"/>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fermes seront exécutées avec du bois dur traité au xylophène ou </w:t>
      </w:r>
      <w:r w:rsidR="00A52A66" w:rsidRPr="00067A4A">
        <w:rPr>
          <w:rFonts w:ascii="Arial Narrow" w:eastAsia="Times New Roman" w:hAnsi="Arial Narrow" w:cs="Times New Roman"/>
          <w:sz w:val="24"/>
          <w:szCs w:val="24"/>
          <w:lang w:eastAsia="fr-FR"/>
        </w:rPr>
        <w:t>carbonyle section</w:t>
      </w:r>
      <w:r w:rsidRPr="00067A4A">
        <w:rPr>
          <w:rFonts w:ascii="Arial Narrow" w:eastAsia="Times New Roman" w:hAnsi="Arial Narrow" w:cs="Times New Roman"/>
          <w:sz w:val="24"/>
          <w:szCs w:val="24"/>
          <w:lang w:eastAsia="fr-FR"/>
        </w:rPr>
        <w:t xml:space="preserve"> 3x15.</w:t>
      </w:r>
    </w:p>
    <w:p w14:paraId="2D3697AC"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L’entrait et l’arbalétrier seront doublés</w:t>
      </w:r>
    </w:p>
    <w:p w14:paraId="22655ABB"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assemblages se feront par clouage</w:t>
      </w:r>
    </w:p>
    <w:p w14:paraId="25568915"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03D5B99B" w14:textId="77777777" w:rsidR="00C21976" w:rsidRPr="00067A4A" w:rsidRDefault="00C21976" w:rsidP="00C21976">
      <w:pPr>
        <w:spacing w:after="0" w:line="240" w:lineRule="auto"/>
        <w:jc w:val="both"/>
        <w:rPr>
          <w:rFonts w:ascii="Arial Narrow" w:eastAsia="Times New Roman" w:hAnsi="Arial Narrow" w:cs="Times New Roman"/>
          <w:i/>
          <w:iCs/>
          <w:sz w:val="24"/>
          <w:szCs w:val="24"/>
          <w:lang w:eastAsia="fr-FR"/>
        </w:rPr>
      </w:pPr>
      <w:r w:rsidRPr="00067A4A">
        <w:rPr>
          <w:rFonts w:ascii="Arial Narrow" w:eastAsia="Times New Roman" w:hAnsi="Arial Narrow" w:cs="Times New Roman"/>
          <w:i/>
          <w:iCs/>
          <w:sz w:val="24"/>
          <w:szCs w:val="24"/>
          <w:u w:val="single"/>
          <w:lang w:eastAsia="fr-FR"/>
        </w:rPr>
        <w:t>Pannes </w:t>
      </w:r>
      <w:r w:rsidRPr="00067A4A">
        <w:rPr>
          <w:rFonts w:ascii="Arial Narrow" w:eastAsia="Times New Roman" w:hAnsi="Arial Narrow" w:cs="Times New Roman"/>
          <w:i/>
          <w:iCs/>
          <w:sz w:val="24"/>
          <w:szCs w:val="24"/>
          <w:lang w:eastAsia="fr-FR"/>
        </w:rPr>
        <w:t>:</w:t>
      </w:r>
    </w:p>
    <w:p w14:paraId="393E3405" w14:textId="77777777" w:rsidR="00C21976" w:rsidRPr="00067A4A" w:rsidRDefault="00C21976" w:rsidP="00C21976">
      <w:pPr>
        <w:spacing w:after="0" w:line="240" w:lineRule="auto"/>
        <w:ind w:firstLine="426"/>
        <w:jc w:val="both"/>
        <w:rPr>
          <w:rFonts w:ascii="Arial Narrow" w:eastAsia="Times New Roman" w:hAnsi="Arial Narrow" w:cs="Times New Roman"/>
          <w:sz w:val="24"/>
          <w:szCs w:val="24"/>
          <w:u w:val="single"/>
          <w:lang w:eastAsia="fr-FR"/>
        </w:rPr>
      </w:pPr>
      <w:r w:rsidRPr="00067A4A">
        <w:rPr>
          <w:rFonts w:ascii="Arial Narrow" w:eastAsia="Times New Roman" w:hAnsi="Arial Narrow" w:cs="Times New Roman"/>
          <w:sz w:val="24"/>
          <w:szCs w:val="24"/>
          <w:lang w:eastAsia="fr-FR"/>
        </w:rPr>
        <w:t xml:space="preserve">Elles seront en bois dur traité au carbonyle, section 8x8 et fixées sur les fermes par les cavaliers en acier diamètre 6, sur les pignons et les murs de séparation, elles seront fixées par des aciers diamètre de 6 </w:t>
      </w:r>
    </w:p>
    <w:p w14:paraId="225E6CF3"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1B86648C"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2- </w:t>
      </w:r>
      <w:r w:rsidRPr="00067A4A">
        <w:rPr>
          <w:rFonts w:ascii="Arial Narrow" w:eastAsia="Times New Roman" w:hAnsi="Arial Narrow" w:cs="Times New Roman"/>
          <w:sz w:val="24"/>
          <w:szCs w:val="24"/>
          <w:u w:val="single"/>
          <w:lang w:eastAsia="fr-FR"/>
        </w:rPr>
        <w:t>Couverture</w:t>
      </w:r>
      <w:r w:rsidRPr="00067A4A">
        <w:rPr>
          <w:rFonts w:ascii="Arial Narrow" w:eastAsia="Times New Roman" w:hAnsi="Arial Narrow" w:cs="Times New Roman"/>
          <w:sz w:val="24"/>
          <w:szCs w:val="24"/>
          <w:lang w:eastAsia="fr-FR"/>
        </w:rPr>
        <w:t> :</w:t>
      </w:r>
    </w:p>
    <w:p w14:paraId="0DCC002A" w14:textId="0108A49C" w:rsidR="00C21976" w:rsidRPr="00067A4A" w:rsidRDefault="00C21976" w:rsidP="00C21976">
      <w:pPr>
        <w:spacing w:after="0" w:line="240" w:lineRule="auto"/>
        <w:ind w:firstLine="426"/>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Elle sera réalisée en tôle bac alu zinc tac 6/10</w:t>
      </w:r>
      <w:r w:rsidRPr="00067A4A">
        <w:rPr>
          <w:rFonts w:ascii="Arial Narrow" w:eastAsia="Times New Roman" w:hAnsi="Arial Narrow" w:cs="Times New Roman"/>
          <w:sz w:val="24"/>
          <w:szCs w:val="24"/>
          <w:vertAlign w:val="superscript"/>
          <w:lang w:eastAsia="fr-FR"/>
        </w:rPr>
        <w:t>ème</w:t>
      </w:r>
      <w:r w:rsidRPr="00067A4A">
        <w:rPr>
          <w:rFonts w:ascii="Arial Narrow" w:eastAsia="Times New Roman" w:hAnsi="Arial Narrow" w:cs="Times New Roman"/>
          <w:sz w:val="24"/>
          <w:szCs w:val="24"/>
          <w:lang w:eastAsia="fr-FR"/>
        </w:rPr>
        <w:t xml:space="preserve"> fixée sur les pannes par des </w:t>
      </w:r>
      <w:r w:rsidR="00A52A66" w:rsidRPr="00067A4A">
        <w:rPr>
          <w:rFonts w:ascii="Arial Narrow" w:eastAsia="Times New Roman" w:hAnsi="Arial Narrow" w:cs="Times New Roman"/>
          <w:sz w:val="24"/>
          <w:szCs w:val="24"/>
          <w:lang w:eastAsia="fr-FR"/>
        </w:rPr>
        <w:t>tirs</w:t>
      </w:r>
      <w:r w:rsidRPr="00067A4A">
        <w:rPr>
          <w:rFonts w:ascii="Arial Narrow" w:eastAsia="Times New Roman" w:hAnsi="Arial Narrow" w:cs="Times New Roman"/>
          <w:sz w:val="24"/>
          <w:szCs w:val="24"/>
          <w:lang w:eastAsia="fr-FR"/>
        </w:rPr>
        <w:t xml:space="preserve"> fonds de 8x80 avec accessoires</w:t>
      </w:r>
    </w:p>
    <w:p w14:paraId="662F12AA"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 faîtage sera relevé et couvert avec des tôles faîtières de 50</w:t>
      </w:r>
    </w:p>
    <w:p w14:paraId="36EBE192"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pignons recevront des rives en aluminium ou seront en acrotère</w:t>
      </w:r>
    </w:p>
    <w:p w14:paraId="12396167" w14:textId="411D92A2"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eaux des pluies seront </w:t>
      </w:r>
      <w:r w:rsidR="00A52A66" w:rsidRPr="00067A4A">
        <w:rPr>
          <w:rFonts w:ascii="Arial Narrow" w:eastAsia="Times New Roman" w:hAnsi="Arial Narrow" w:cs="Times New Roman"/>
          <w:sz w:val="24"/>
          <w:szCs w:val="24"/>
          <w:lang w:eastAsia="fr-FR"/>
        </w:rPr>
        <w:t>recueillies</w:t>
      </w:r>
      <w:r w:rsidRPr="00067A4A">
        <w:rPr>
          <w:rFonts w:ascii="Arial Narrow" w:eastAsia="Times New Roman" w:hAnsi="Arial Narrow" w:cs="Times New Roman"/>
          <w:sz w:val="24"/>
          <w:szCs w:val="24"/>
          <w:lang w:eastAsia="fr-FR"/>
        </w:rPr>
        <w:t xml:space="preserve"> dans un </w:t>
      </w:r>
      <w:r w:rsidR="00A52A66" w:rsidRPr="00067A4A">
        <w:rPr>
          <w:rFonts w:ascii="Arial Narrow" w:eastAsia="Times New Roman" w:hAnsi="Arial Narrow" w:cs="Times New Roman"/>
          <w:sz w:val="24"/>
          <w:szCs w:val="24"/>
          <w:lang w:eastAsia="fr-FR"/>
        </w:rPr>
        <w:t>chéneau métallique</w:t>
      </w:r>
      <w:r w:rsidRPr="00067A4A">
        <w:rPr>
          <w:rFonts w:ascii="Arial Narrow" w:eastAsia="Times New Roman" w:hAnsi="Arial Narrow" w:cs="Times New Roman"/>
          <w:sz w:val="24"/>
          <w:szCs w:val="24"/>
          <w:lang w:eastAsia="fr-FR"/>
        </w:rPr>
        <w:t xml:space="preserve"> et s’écouleront dans des descentes d’eaux pluviales.</w:t>
      </w:r>
    </w:p>
    <w:p w14:paraId="3E5A6B35"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w:t>
      </w:r>
    </w:p>
    <w:p w14:paraId="2DCFB256"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3- </w:t>
      </w:r>
      <w:r w:rsidRPr="00067A4A">
        <w:rPr>
          <w:rFonts w:ascii="Arial Narrow" w:eastAsia="Times New Roman" w:hAnsi="Arial Narrow" w:cs="Times New Roman"/>
          <w:sz w:val="24"/>
          <w:szCs w:val="24"/>
          <w:u w:val="single"/>
          <w:lang w:eastAsia="fr-FR"/>
        </w:rPr>
        <w:t>Plafond</w:t>
      </w:r>
      <w:r w:rsidRPr="00067A4A">
        <w:rPr>
          <w:rFonts w:ascii="Arial Narrow" w:eastAsia="Times New Roman" w:hAnsi="Arial Narrow" w:cs="Times New Roman"/>
          <w:sz w:val="24"/>
          <w:szCs w:val="24"/>
          <w:lang w:eastAsia="fr-FR"/>
        </w:rPr>
        <w:t xml:space="preserve"> </w:t>
      </w:r>
    </w:p>
    <w:p w14:paraId="13F95E2B"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 plafonnage sera réalisé en contre-plaqué trié et traité, de </w:t>
      </w:r>
      <w:smartTag w:uri="urn:schemas-microsoft-com:office:smarttags" w:element="metricconverter">
        <w:smartTagPr>
          <w:attr w:name="ProductID" w:val="4 mm"/>
        </w:smartTagPr>
        <w:r w:rsidRPr="00067A4A">
          <w:rPr>
            <w:rFonts w:ascii="Arial Narrow" w:eastAsia="Times New Roman" w:hAnsi="Arial Narrow" w:cs="Times New Roman"/>
            <w:sz w:val="24"/>
            <w:szCs w:val="24"/>
            <w:lang w:eastAsia="fr-FR"/>
          </w:rPr>
          <w:t>4 mm</w:t>
        </w:r>
      </w:smartTag>
      <w:r w:rsidRPr="00067A4A">
        <w:rPr>
          <w:rFonts w:ascii="Arial Narrow" w:eastAsia="Times New Roman" w:hAnsi="Arial Narrow" w:cs="Times New Roman"/>
          <w:sz w:val="24"/>
          <w:szCs w:val="24"/>
          <w:lang w:eastAsia="fr-FR"/>
        </w:rPr>
        <w:t xml:space="preserve"> d’épaisseur. Les panneaux seront en double module de </w:t>
      </w:r>
      <w:smartTag w:uri="urn:schemas-microsoft-com:office:smarttags" w:element="metricconverter">
        <w:smartTagPr>
          <w:attr w:name="ProductID" w:val="60 cm"/>
        </w:smartTagPr>
        <w:r w:rsidRPr="00067A4A">
          <w:rPr>
            <w:rFonts w:ascii="Arial Narrow" w:eastAsia="Times New Roman" w:hAnsi="Arial Narrow" w:cs="Times New Roman"/>
            <w:sz w:val="24"/>
            <w:szCs w:val="24"/>
            <w:lang w:eastAsia="fr-FR"/>
          </w:rPr>
          <w:t>60 cm</w:t>
        </w:r>
      </w:smartTag>
      <w:r w:rsidRPr="00067A4A">
        <w:rPr>
          <w:rFonts w:ascii="Arial Narrow" w:eastAsia="Times New Roman" w:hAnsi="Arial Narrow" w:cs="Times New Roman"/>
          <w:sz w:val="24"/>
          <w:szCs w:val="24"/>
          <w:lang w:eastAsia="fr-FR"/>
        </w:rPr>
        <w:t xml:space="preserve"> x </w:t>
      </w:r>
      <w:smartTag w:uri="urn:schemas-microsoft-com:office:smarttags" w:element="metricconverter">
        <w:smartTagPr>
          <w:attr w:name="ProductID" w:val="120 cm"/>
        </w:smartTagPr>
        <w:r w:rsidRPr="00067A4A">
          <w:rPr>
            <w:rFonts w:ascii="Arial Narrow" w:eastAsia="Times New Roman" w:hAnsi="Arial Narrow" w:cs="Times New Roman"/>
            <w:sz w:val="24"/>
            <w:szCs w:val="24"/>
            <w:lang w:eastAsia="fr-FR"/>
          </w:rPr>
          <w:t>120 cm</w:t>
        </w:r>
      </w:smartTag>
      <w:r w:rsidRPr="00067A4A">
        <w:rPr>
          <w:rFonts w:ascii="Arial Narrow" w:eastAsia="Times New Roman" w:hAnsi="Arial Narrow" w:cs="Times New Roman"/>
          <w:sz w:val="24"/>
          <w:szCs w:val="24"/>
          <w:lang w:eastAsia="fr-FR"/>
        </w:rPr>
        <w:t xml:space="preserve"> fixés sur le solivage en lattes de </w:t>
      </w:r>
      <w:smartTag w:uri="urn:schemas-microsoft-com:office:smarttags" w:element="metricconverter">
        <w:smartTagPr>
          <w:attr w:name="ProductID" w:val="4 cm"/>
        </w:smartTagPr>
        <w:r w:rsidRPr="00067A4A">
          <w:rPr>
            <w:rFonts w:ascii="Arial Narrow" w:eastAsia="Times New Roman" w:hAnsi="Arial Narrow" w:cs="Times New Roman"/>
            <w:sz w:val="24"/>
            <w:szCs w:val="24"/>
            <w:lang w:eastAsia="fr-FR"/>
          </w:rPr>
          <w:t>4 cm</w:t>
        </w:r>
      </w:smartTag>
      <w:r w:rsidRPr="00067A4A">
        <w:rPr>
          <w:rFonts w:ascii="Arial Narrow" w:eastAsia="Times New Roman" w:hAnsi="Arial Narrow" w:cs="Times New Roman"/>
          <w:sz w:val="24"/>
          <w:szCs w:val="24"/>
          <w:lang w:eastAsia="fr-FR"/>
        </w:rPr>
        <w:t xml:space="preserve"> x 8 cm ; ils seront isolés les uns des autres par un joint creux de </w:t>
      </w:r>
      <w:smartTag w:uri="urn:schemas-microsoft-com:office:smarttags" w:element="metricconverter">
        <w:smartTagPr>
          <w:attr w:name="ProductID" w:val="5 mm"/>
        </w:smartTagPr>
        <w:r w:rsidRPr="00067A4A">
          <w:rPr>
            <w:rFonts w:ascii="Arial Narrow" w:eastAsia="Times New Roman" w:hAnsi="Arial Narrow" w:cs="Times New Roman"/>
            <w:sz w:val="24"/>
            <w:szCs w:val="24"/>
            <w:lang w:eastAsia="fr-FR"/>
          </w:rPr>
          <w:t>5 mm</w:t>
        </w:r>
      </w:smartTag>
    </w:p>
    <w:p w14:paraId="609E51B0" w14:textId="2F6B37DA" w:rsidR="00C21976" w:rsidRPr="00067A4A" w:rsidRDefault="00A52A6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Couvre-joints périphériques</w:t>
      </w:r>
      <w:r w:rsidR="00C21976" w:rsidRPr="00067A4A">
        <w:rPr>
          <w:rFonts w:ascii="Arial Narrow" w:eastAsia="Times New Roman" w:hAnsi="Arial Narrow" w:cs="Times New Roman"/>
          <w:sz w:val="24"/>
          <w:szCs w:val="24"/>
          <w:lang w:eastAsia="fr-FR"/>
        </w:rPr>
        <w:t xml:space="preserve"> tant à l’intérieur qu’à l’extérieur</w:t>
      </w:r>
    </w:p>
    <w:p w14:paraId="34B0C460"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Trappe de visite à pourvoir à des endroits facilement accessibles</w:t>
      </w:r>
    </w:p>
    <w:p w14:paraId="7C6A5EE1" w14:textId="243937D2"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Trous de ventilation perforés sur des </w:t>
      </w:r>
      <w:r w:rsidR="00A52A66" w:rsidRPr="00067A4A">
        <w:rPr>
          <w:rFonts w:ascii="Arial Narrow" w:eastAsia="Times New Roman" w:hAnsi="Arial Narrow" w:cs="Times New Roman"/>
          <w:sz w:val="24"/>
          <w:szCs w:val="24"/>
          <w:lang w:eastAsia="fr-FR"/>
        </w:rPr>
        <w:t>plaques extérieures</w:t>
      </w:r>
      <w:r w:rsidRPr="00067A4A">
        <w:rPr>
          <w:rFonts w:ascii="Arial Narrow" w:eastAsia="Times New Roman" w:hAnsi="Arial Narrow" w:cs="Times New Roman"/>
          <w:sz w:val="24"/>
          <w:szCs w:val="24"/>
          <w:lang w:eastAsia="fr-FR"/>
        </w:rPr>
        <w:t xml:space="preserve"> au droit de chaque pièce. </w:t>
      </w:r>
    </w:p>
    <w:p w14:paraId="17C6CCEF" w14:textId="77777777" w:rsidR="00C21976" w:rsidRPr="00067A4A" w:rsidRDefault="00C21976" w:rsidP="00C21976">
      <w:pPr>
        <w:spacing w:after="0" w:line="240" w:lineRule="auto"/>
        <w:jc w:val="both"/>
        <w:rPr>
          <w:rFonts w:ascii="Arial Narrow" w:eastAsia="Times New Roman" w:hAnsi="Arial Narrow" w:cs="Times New Roman"/>
          <w:b/>
          <w:sz w:val="24"/>
          <w:szCs w:val="24"/>
          <w:lang w:eastAsia="fr-FR"/>
        </w:rPr>
      </w:pPr>
    </w:p>
    <w:p w14:paraId="40B0B594" w14:textId="77777777" w:rsidR="00C21976" w:rsidRPr="00067A4A" w:rsidRDefault="00C21976" w:rsidP="00C21976">
      <w:pPr>
        <w:spacing w:after="0" w:line="240" w:lineRule="auto"/>
        <w:ind w:left="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Règlement à observer</w:t>
      </w:r>
    </w:p>
    <w:p w14:paraId="5632D6EA" w14:textId="77777777" w:rsidR="00C21976" w:rsidRPr="00067A4A" w:rsidRDefault="00C21976" w:rsidP="00C21976">
      <w:pPr>
        <w:spacing w:after="0" w:line="240" w:lineRule="auto"/>
        <w:ind w:firstLine="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sz w:val="24"/>
          <w:szCs w:val="24"/>
          <w:lang w:eastAsia="fr-FR"/>
        </w:rPr>
        <w:t>Lors de la réalisation des ouvrages faisant l’objet du devis descriptif, l’entreprise devra se conformer aux lois règlements, normes en vigueur au moment de l’exécution des travaux notamment</w:t>
      </w:r>
      <w:r w:rsidRPr="00067A4A">
        <w:rPr>
          <w:rFonts w:ascii="Arial Narrow" w:eastAsia="Times New Roman" w:hAnsi="Arial Narrow" w:cs="Times New Roman"/>
          <w:b/>
          <w:sz w:val="24"/>
          <w:szCs w:val="24"/>
          <w:lang w:eastAsia="fr-FR"/>
        </w:rPr>
        <w:t> :</w:t>
      </w:r>
    </w:p>
    <w:p w14:paraId="776BBB47"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DTU N°30 : travaux de charpente et escaliers en bois</w:t>
      </w:r>
    </w:p>
    <w:p w14:paraId="7AFC7EB0"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DTU N°40.42 : Couverture par grands éléments de feuilles et bandes en aluminium</w:t>
      </w:r>
    </w:p>
    <w:p w14:paraId="4395155B"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Norme NF P 21.202 : règle de calcul et exécution des assemblages</w:t>
      </w:r>
    </w:p>
    <w:p w14:paraId="496121CB"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Règles CB 71 : règles de calcul et de conception des charpentes en bois.</w:t>
      </w:r>
    </w:p>
    <w:p w14:paraId="2E5A4B81" w14:textId="77777777" w:rsidR="00C21976" w:rsidRPr="00067A4A" w:rsidRDefault="00C21976" w:rsidP="00C21976">
      <w:pPr>
        <w:spacing w:after="0" w:line="240" w:lineRule="auto"/>
        <w:jc w:val="both"/>
        <w:rPr>
          <w:rFonts w:ascii="Arial Narrow" w:eastAsia="Times New Roman" w:hAnsi="Arial Narrow" w:cs="Times New Roman"/>
          <w:bCs/>
          <w:sz w:val="24"/>
          <w:szCs w:val="24"/>
          <w:u w:val="single"/>
          <w:lang w:eastAsia="fr-FR"/>
        </w:rPr>
      </w:pPr>
    </w:p>
    <w:p w14:paraId="590F56C6"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MENUISERIE METALLIQUE ET BOIS</w:t>
      </w:r>
    </w:p>
    <w:p w14:paraId="3C80CBA3" w14:textId="77777777" w:rsidR="00C21976" w:rsidRPr="00067A4A" w:rsidRDefault="00C21976" w:rsidP="00C07AA5">
      <w:pPr>
        <w:numPr>
          <w:ilvl w:val="1"/>
          <w:numId w:val="113"/>
        </w:numPr>
        <w:spacing w:after="0" w:line="240" w:lineRule="auto"/>
        <w:jc w:val="both"/>
        <w:rPr>
          <w:rFonts w:ascii="Arial Narrow" w:eastAsia="Times New Roman" w:hAnsi="Arial Narrow" w:cs="Times New Roman"/>
          <w:sz w:val="24"/>
          <w:szCs w:val="24"/>
          <w:u w:val="single"/>
          <w:lang w:eastAsia="fr-FR"/>
        </w:rPr>
      </w:pPr>
      <w:r w:rsidRPr="00067A4A">
        <w:rPr>
          <w:rFonts w:ascii="Arial Narrow" w:eastAsia="Times New Roman" w:hAnsi="Arial Narrow" w:cs="Times New Roman"/>
          <w:sz w:val="24"/>
          <w:szCs w:val="24"/>
          <w:u w:val="single"/>
          <w:lang w:eastAsia="fr-FR"/>
        </w:rPr>
        <w:t xml:space="preserve">Portes </w:t>
      </w:r>
    </w:p>
    <w:p w14:paraId="341100A9"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0B532213"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portes intérieures seront en bois suivant des plans spécifiques à deux vantaux de </w:t>
      </w:r>
      <w:smartTag w:uri="urn:schemas-microsoft-com:office:smarttags" w:element="metricconverter">
        <w:smartTagPr>
          <w:attr w:name="ProductID" w:val="2,10 m"/>
        </w:smartTagPr>
        <w:r w:rsidRPr="00067A4A">
          <w:rPr>
            <w:rFonts w:ascii="Arial Narrow" w:eastAsia="Times New Roman" w:hAnsi="Arial Narrow" w:cs="Times New Roman"/>
            <w:sz w:val="24"/>
            <w:szCs w:val="24"/>
            <w:lang w:eastAsia="fr-FR"/>
          </w:rPr>
          <w:t>2,10 m</w:t>
        </w:r>
      </w:smartTag>
      <w:r w:rsidRPr="00067A4A">
        <w:rPr>
          <w:rFonts w:ascii="Arial Narrow" w:eastAsia="Times New Roman" w:hAnsi="Arial Narrow" w:cs="Times New Roman"/>
          <w:sz w:val="24"/>
          <w:szCs w:val="24"/>
          <w:lang w:eastAsia="fr-FR"/>
        </w:rPr>
        <w:t xml:space="preserve"> de haut.</w:t>
      </w:r>
    </w:p>
    <w:p w14:paraId="0F4EDBBE"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portes extérieures seront en métal forgé suivant les plans spécifiques à un ou deux vantaux de </w:t>
      </w:r>
      <w:smartTag w:uri="urn:schemas-microsoft-com:office:smarttags" w:element="metricconverter">
        <w:smartTagPr>
          <w:attr w:name="ProductID" w:val="2,10 m"/>
        </w:smartTagPr>
        <w:r w:rsidRPr="00067A4A">
          <w:rPr>
            <w:rFonts w:ascii="Arial Narrow" w:eastAsia="Times New Roman" w:hAnsi="Arial Narrow" w:cs="Times New Roman"/>
            <w:sz w:val="24"/>
            <w:szCs w:val="24"/>
            <w:lang w:eastAsia="fr-FR"/>
          </w:rPr>
          <w:t>2,10 m</w:t>
        </w:r>
      </w:smartTag>
      <w:r w:rsidRPr="00067A4A">
        <w:rPr>
          <w:rFonts w:ascii="Arial Narrow" w:eastAsia="Times New Roman" w:hAnsi="Arial Narrow" w:cs="Times New Roman"/>
          <w:sz w:val="24"/>
          <w:szCs w:val="24"/>
          <w:lang w:eastAsia="fr-FR"/>
        </w:rPr>
        <w:t xml:space="preserve"> de haut.</w:t>
      </w:r>
    </w:p>
    <w:p w14:paraId="5F50BB46" w14:textId="77777777" w:rsidR="00C21976" w:rsidRPr="00067A4A" w:rsidRDefault="00C21976" w:rsidP="00C21976">
      <w:pPr>
        <w:spacing w:after="0" w:line="240" w:lineRule="auto"/>
        <w:ind w:left="1080"/>
        <w:jc w:val="both"/>
        <w:rPr>
          <w:rFonts w:ascii="Arial Narrow" w:eastAsia="Times New Roman" w:hAnsi="Arial Narrow" w:cs="Times New Roman"/>
          <w:b/>
          <w:sz w:val="24"/>
          <w:szCs w:val="24"/>
          <w:lang w:eastAsia="fr-FR"/>
        </w:rPr>
      </w:pPr>
    </w:p>
    <w:p w14:paraId="372D4F90" w14:textId="77777777" w:rsidR="00C21976" w:rsidRPr="00067A4A" w:rsidRDefault="00C21976" w:rsidP="00C07AA5">
      <w:pPr>
        <w:numPr>
          <w:ilvl w:val="1"/>
          <w:numId w:val="113"/>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u w:val="single"/>
          <w:lang w:eastAsia="fr-FR"/>
        </w:rPr>
        <w:t xml:space="preserve"> Seuils : </w:t>
      </w:r>
    </w:p>
    <w:p w14:paraId="605206B3" w14:textId="77777777" w:rsidR="00C21976" w:rsidRPr="00067A4A" w:rsidRDefault="00C21976" w:rsidP="00C21976">
      <w:pPr>
        <w:spacing w:after="0" w:line="240" w:lineRule="auto"/>
        <w:ind w:left="1080"/>
        <w:jc w:val="both"/>
        <w:rPr>
          <w:rFonts w:ascii="Arial Narrow" w:eastAsia="Times New Roman" w:hAnsi="Arial Narrow" w:cs="Times New Roman"/>
          <w:sz w:val="24"/>
          <w:szCs w:val="24"/>
          <w:lang w:eastAsia="fr-FR"/>
        </w:rPr>
      </w:pPr>
    </w:p>
    <w:p w14:paraId="45D7F47E" w14:textId="77777777" w:rsidR="00C21976" w:rsidRPr="00067A4A" w:rsidRDefault="00C21976" w:rsidP="00C21976">
      <w:pPr>
        <w:spacing w:after="0" w:line="240" w:lineRule="auto"/>
        <w:ind w:left="108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Pour l’arrêt de la chape au niveau de l’estrade, des portes et de la véranda, ils seront en :</w:t>
      </w:r>
    </w:p>
    <w:p w14:paraId="08CB5C18" w14:textId="77777777" w:rsidR="00C21976" w:rsidRPr="00067A4A" w:rsidRDefault="00C21976" w:rsidP="00C21976">
      <w:pPr>
        <w:spacing w:after="0" w:line="240" w:lineRule="auto"/>
        <w:ind w:left="108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Cornière de 30 avec queue de carpe tous les </w:t>
      </w:r>
      <w:smartTag w:uri="urn:schemas-microsoft-com:office:smarttags" w:element="metricconverter">
        <w:smartTagPr>
          <w:attr w:name="ProductID" w:val="50 cm"/>
        </w:smartTagPr>
        <w:r w:rsidRPr="00067A4A">
          <w:rPr>
            <w:rFonts w:ascii="Arial Narrow" w:eastAsia="Times New Roman" w:hAnsi="Arial Narrow" w:cs="Times New Roman"/>
            <w:sz w:val="24"/>
            <w:szCs w:val="24"/>
            <w:lang w:eastAsia="fr-FR"/>
          </w:rPr>
          <w:t>50 cm</w:t>
        </w:r>
      </w:smartTag>
    </w:p>
    <w:p w14:paraId="7C98C1C8" w14:textId="77777777" w:rsidR="00C21976" w:rsidRPr="00067A4A" w:rsidRDefault="00C21976" w:rsidP="00C21976">
      <w:pPr>
        <w:spacing w:after="0" w:line="240" w:lineRule="auto"/>
        <w:ind w:left="1080"/>
        <w:jc w:val="both"/>
        <w:rPr>
          <w:rFonts w:ascii="Arial Narrow" w:eastAsia="Times New Roman" w:hAnsi="Arial Narrow" w:cs="Times New Roman"/>
          <w:sz w:val="24"/>
          <w:szCs w:val="24"/>
          <w:lang w:eastAsia="fr-FR"/>
        </w:rPr>
      </w:pPr>
    </w:p>
    <w:p w14:paraId="0B4F1749" w14:textId="77777777" w:rsidR="00C21976" w:rsidRPr="00067A4A" w:rsidRDefault="00C21976" w:rsidP="00C07AA5">
      <w:pPr>
        <w:numPr>
          <w:ilvl w:val="1"/>
          <w:numId w:val="113"/>
        </w:numPr>
        <w:spacing w:after="0" w:line="240" w:lineRule="auto"/>
        <w:jc w:val="both"/>
        <w:rPr>
          <w:rFonts w:ascii="Arial Narrow" w:eastAsia="Times New Roman" w:hAnsi="Arial Narrow" w:cs="Times New Roman"/>
          <w:sz w:val="24"/>
          <w:szCs w:val="24"/>
          <w:u w:val="single"/>
          <w:lang w:eastAsia="fr-FR"/>
        </w:rPr>
      </w:pPr>
      <w:r w:rsidRPr="00067A4A">
        <w:rPr>
          <w:rFonts w:ascii="Arial Narrow" w:eastAsia="Times New Roman" w:hAnsi="Arial Narrow" w:cs="Times New Roman"/>
          <w:sz w:val="24"/>
          <w:szCs w:val="24"/>
          <w:u w:val="single"/>
          <w:lang w:eastAsia="fr-FR"/>
        </w:rPr>
        <w:t>Grilles</w:t>
      </w:r>
    </w:p>
    <w:p w14:paraId="743D0849" w14:textId="77777777" w:rsidR="00C21976" w:rsidRPr="00067A4A" w:rsidRDefault="00C21976" w:rsidP="00C21976">
      <w:pPr>
        <w:spacing w:after="0" w:line="240" w:lineRule="auto"/>
        <w:ind w:left="1080"/>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grilles des fenêtres seront en tube métallique forgé suivant les plans spécifiques.</w:t>
      </w:r>
    </w:p>
    <w:p w14:paraId="6473BE45" w14:textId="77777777"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p>
    <w:p w14:paraId="475750AE" w14:textId="77777777"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lang w:eastAsia="fr-FR"/>
        </w:rPr>
        <w:t>Règlements à observer</w:t>
      </w:r>
    </w:p>
    <w:p w14:paraId="7BBF0776"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Cahier N° 173 du CSTB menuiserie bois</w:t>
      </w:r>
    </w:p>
    <w:p w14:paraId="6A8E3B6A"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N°361 : travaux de menuiserie bois ainsi que toutes les normes</w:t>
      </w:r>
    </w:p>
    <w:p w14:paraId="6D8A53F5"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N°39.1 : travaux de vitrerie</w:t>
      </w:r>
    </w:p>
    <w:p w14:paraId="6EC3C0E8"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N°39.4 : Travaux de miroiterie et vitrage en verre épais</w:t>
      </w:r>
    </w:p>
    <w:p w14:paraId="66CC7B7D"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 39.5 : prescriptions provisoires pour l’utilisation du verre à vitre</w:t>
      </w:r>
    </w:p>
    <w:p w14:paraId="4DAA6A50"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1DBD5B3A"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04618396"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ELECTRICITE</w:t>
      </w:r>
    </w:p>
    <w:p w14:paraId="2C01B7DB"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58F72665" w14:textId="77777777" w:rsidR="00C21976" w:rsidRPr="00067A4A" w:rsidRDefault="00C21976" w:rsidP="00C21976">
      <w:pPr>
        <w:spacing w:after="0" w:line="240" w:lineRule="auto"/>
        <w:jc w:val="both"/>
        <w:rPr>
          <w:rFonts w:ascii="Arial Narrow" w:eastAsia="Times New Roman" w:hAnsi="Arial Narrow" w:cs="Times New Roman"/>
          <w:bCs/>
          <w:sz w:val="24"/>
          <w:szCs w:val="24"/>
          <w:u w:val="single"/>
          <w:lang w:eastAsia="fr-FR"/>
        </w:rPr>
      </w:pPr>
      <w:r w:rsidRPr="00067A4A">
        <w:rPr>
          <w:rFonts w:ascii="Arial Narrow" w:eastAsia="Times New Roman" w:hAnsi="Arial Narrow" w:cs="Times New Roman"/>
          <w:bCs/>
          <w:sz w:val="24"/>
          <w:szCs w:val="24"/>
          <w:lang w:eastAsia="fr-FR"/>
        </w:rPr>
        <w:t xml:space="preserve">              1-</w:t>
      </w:r>
      <w:r w:rsidRPr="00067A4A">
        <w:rPr>
          <w:rFonts w:ascii="Arial Narrow" w:eastAsia="Times New Roman" w:hAnsi="Arial Narrow" w:cs="Times New Roman"/>
          <w:bCs/>
          <w:sz w:val="24"/>
          <w:szCs w:val="24"/>
          <w:u w:val="single"/>
          <w:lang w:eastAsia="fr-FR"/>
        </w:rPr>
        <w:t xml:space="preserve"> Fourreautage</w:t>
      </w:r>
    </w:p>
    <w:p w14:paraId="1C88E8BB"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En tube iso range de diamètre </w:t>
      </w:r>
      <w:smartTag w:uri="urn:schemas-microsoft-com:office:smarttags" w:element="metricconverter">
        <w:smartTagPr>
          <w:attr w:name="ProductID" w:val="16 mm"/>
        </w:smartTagPr>
        <w:r w:rsidRPr="00067A4A">
          <w:rPr>
            <w:rFonts w:ascii="Arial Narrow" w:eastAsia="Times New Roman" w:hAnsi="Arial Narrow" w:cs="Times New Roman"/>
            <w:sz w:val="24"/>
            <w:szCs w:val="24"/>
            <w:lang w:eastAsia="fr-FR"/>
          </w:rPr>
          <w:t>16 mm</w:t>
        </w:r>
      </w:smartTag>
      <w:r w:rsidRPr="00067A4A">
        <w:rPr>
          <w:rFonts w:ascii="Arial Narrow" w:eastAsia="Times New Roman" w:hAnsi="Arial Narrow" w:cs="Times New Roman"/>
          <w:sz w:val="24"/>
          <w:szCs w:val="24"/>
          <w:lang w:eastAsia="fr-FR"/>
        </w:rPr>
        <w:t xml:space="preserve"> encastré dans la maçonnerie.</w:t>
      </w:r>
    </w:p>
    <w:p w14:paraId="4B5500F6"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p>
    <w:p w14:paraId="1712AB98" w14:textId="77777777" w:rsidR="00C21976" w:rsidRPr="00067A4A" w:rsidRDefault="00C21976" w:rsidP="00C21976">
      <w:pPr>
        <w:spacing w:after="0" w:line="240" w:lineRule="auto"/>
        <w:ind w:firstLine="708"/>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2- </w:t>
      </w:r>
      <w:r w:rsidRPr="00067A4A">
        <w:rPr>
          <w:rFonts w:ascii="Arial Narrow" w:eastAsia="Times New Roman" w:hAnsi="Arial Narrow" w:cs="Times New Roman"/>
          <w:sz w:val="24"/>
          <w:szCs w:val="24"/>
          <w:u w:val="single"/>
          <w:lang w:eastAsia="fr-FR"/>
        </w:rPr>
        <w:t>Câblerie</w:t>
      </w:r>
      <w:r w:rsidRPr="00067A4A">
        <w:rPr>
          <w:rFonts w:ascii="Arial Narrow" w:eastAsia="Times New Roman" w:hAnsi="Arial Narrow" w:cs="Times New Roman"/>
          <w:sz w:val="24"/>
          <w:szCs w:val="24"/>
          <w:lang w:eastAsia="fr-FR"/>
        </w:rPr>
        <w:t> :</w:t>
      </w:r>
    </w:p>
    <w:p w14:paraId="424DB1F9"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39B1696F"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câbles seront en VGV ou – en TH. En règle générale on prendra les sections suivantes :</w:t>
      </w:r>
    </w:p>
    <w:p w14:paraId="6626A834"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-1.5 mm² pour les circuits d’éclairage</w:t>
      </w:r>
    </w:p>
    <w:p w14:paraId="740FCDC5"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-2.5 mm² pour les circuits des prises.</w:t>
      </w:r>
    </w:p>
    <w:p w14:paraId="1D55FA93"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Chaque circuit comprendra un maximum d’appareils et sera protégé par des fusibles de 10A pour circuits d’éclairage et de 16A pour les circuits des prises.</w:t>
      </w:r>
    </w:p>
    <w:p w14:paraId="067AA48F"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2A07BC8B"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3- </w:t>
      </w:r>
      <w:r w:rsidRPr="00067A4A">
        <w:rPr>
          <w:rFonts w:ascii="Arial Narrow" w:eastAsia="Times New Roman" w:hAnsi="Arial Narrow" w:cs="Times New Roman"/>
          <w:sz w:val="24"/>
          <w:szCs w:val="24"/>
          <w:u w:val="single"/>
          <w:lang w:eastAsia="fr-FR"/>
        </w:rPr>
        <w:t>Appareillage</w:t>
      </w:r>
      <w:r w:rsidRPr="00067A4A">
        <w:rPr>
          <w:rFonts w:ascii="Arial Narrow" w:eastAsia="Times New Roman" w:hAnsi="Arial Narrow" w:cs="Times New Roman"/>
          <w:sz w:val="24"/>
          <w:szCs w:val="24"/>
          <w:lang w:eastAsia="fr-FR"/>
        </w:rPr>
        <w:t> :</w:t>
      </w:r>
    </w:p>
    <w:p w14:paraId="05D8FBFD"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Les modèles seront approuvés par l’Ingénieur de contrôle avant la pose</w:t>
      </w:r>
    </w:p>
    <w:p w14:paraId="7047C411"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p>
    <w:p w14:paraId="0C39B1FF"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r w:rsidRPr="00067A4A">
        <w:rPr>
          <w:rFonts w:ascii="Arial Narrow" w:eastAsia="Times New Roman" w:hAnsi="Arial Narrow" w:cs="Times New Roman"/>
          <w:b/>
          <w:bCs/>
          <w:sz w:val="24"/>
          <w:szCs w:val="24"/>
          <w:u w:val="single"/>
          <w:lang w:eastAsia="fr-FR"/>
        </w:rPr>
        <w:t>PEINTURE :</w:t>
      </w:r>
    </w:p>
    <w:p w14:paraId="1C6E33D1"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4AC6AAE6"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Les travaux de peinture comprendront toutes sujétions d’égrenage, de ponçage et de rebouchage à l’enduit de peinture </w:t>
      </w:r>
    </w:p>
    <w:p w14:paraId="42970874"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1- </w:t>
      </w:r>
      <w:r w:rsidRPr="00067A4A">
        <w:rPr>
          <w:rFonts w:ascii="Arial Narrow" w:eastAsia="Times New Roman" w:hAnsi="Arial Narrow" w:cs="Times New Roman"/>
          <w:sz w:val="24"/>
          <w:szCs w:val="24"/>
          <w:u w:val="single"/>
          <w:lang w:eastAsia="fr-FR"/>
        </w:rPr>
        <w:t>Impression :</w:t>
      </w:r>
    </w:p>
    <w:p w14:paraId="372C2E3F"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-Murs intérieurs : pantex 800</w:t>
      </w:r>
    </w:p>
    <w:p w14:paraId="34F6F424"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Murs extérieurs : pantex 1300</w:t>
      </w:r>
    </w:p>
    <w:p w14:paraId="0100C6F9"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-Plafonds : pantex 800</w:t>
      </w:r>
    </w:p>
    <w:p w14:paraId="15DDF349"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 xml:space="preserve">                 2- </w:t>
      </w:r>
      <w:r w:rsidRPr="00067A4A">
        <w:rPr>
          <w:rFonts w:ascii="Arial Narrow" w:eastAsia="Times New Roman" w:hAnsi="Arial Narrow" w:cs="Times New Roman"/>
          <w:sz w:val="24"/>
          <w:szCs w:val="24"/>
          <w:u w:val="single"/>
          <w:lang w:eastAsia="fr-FR"/>
        </w:rPr>
        <w:t>Finition </w:t>
      </w:r>
      <w:r w:rsidRPr="00067A4A">
        <w:rPr>
          <w:rFonts w:ascii="Arial Narrow" w:eastAsia="Times New Roman" w:hAnsi="Arial Narrow" w:cs="Times New Roman"/>
          <w:sz w:val="24"/>
          <w:szCs w:val="24"/>
          <w:lang w:eastAsia="fr-FR"/>
        </w:rPr>
        <w:t>:</w:t>
      </w:r>
    </w:p>
    <w:p w14:paraId="7ECAED2A"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Murs et plafonds :</w:t>
      </w:r>
    </w:p>
    <w:p w14:paraId="49F9720F"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b/>
        <w:t xml:space="preserve">Plafonds : Pantex 800 en 02 couches </w:t>
      </w:r>
    </w:p>
    <w:p w14:paraId="01998D2F"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b/>
        <w:t xml:space="preserve">Murs extérieurs : Pantex 1300 en 02 couches </w:t>
      </w:r>
    </w:p>
    <w:p w14:paraId="7AC9EE7B"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ab/>
        <w:t xml:space="preserve">Murs intérieurs : Pantex 800 en 02 couches </w:t>
      </w:r>
    </w:p>
    <w:p w14:paraId="2FCEDD8C"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Soubassement, 15cm en peinture glycérophtalique en 02 couches</w:t>
      </w:r>
    </w:p>
    <w:p w14:paraId="2E16026D"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lastRenderedPageBreak/>
        <w:t>Portes et fenêtres : glycérophtalique en 02 couches</w:t>
      </w:r>
    </w:p>
    <w:p w14:paraId="1D67DCC7" w14:textId="77777777" w:rsidR="00C21976" w:rsidRPr="00067A4A" w:rsidRDefault="00C21976" w:rsidP="00C21976">
      <w:pPr>
        <w:spacing w:after="0" w:line="240" w:lineRule="auto"/>
        <w:jc w:val="both"/>
        <w:rPr>
          <w:rFonts w:ascii="Arial Narrow" w:eastAsia="Times New Roman" w:hAnsi="Arial Narrow" w:cs="Times New Roman"/>
          <w:b/>
          <w:bCs/>
          <w:sz w:val="24"/>
          <w:szCs w:val="24"/>
          <w:lang w:eastAsia="fr-FR"/>
        </w:rPr>
      </w:pPr>
      <w:r w:rsidRPr="00067A4A">
        <w:rPr>
          <w:rFonts w:ascii="Arial Narrow" w:eastAsia="Times New Roman" w:hAnsi="Arial Narrow" w:cs="Times New Roman"/>
          <w:b/>
          <w:bCs/>
          <w:sz w:val="24"/>
          <w:szCs w:val="24"/>
          <w:lang w:eastAsia="fr-FR"/>
        </w:rPr>
        <w:t>Règlements à observer</w:t>
      </w:r>
    </w:p>
    <w:p w14:paraId="348D7537"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N°59 : travaux de peinture et nettoyage</w:t>
      </w:r>
    </w:p>
    <w:p w14:paraId="31D69E4A"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N°81 : ravalement et peinture</w:t>
      </w:r>
    </w:p>
    <w:p w14:paraId="11835886"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DTU N°39.4 : Travaux de miroiterie et vitrage en verre épais</w:t>
      </w:r>
    </w:p>
    <w:p w14:paraId="76E7C5C6" w14:textId="77777777" w:rsidR="00C21976" w:rsidRPr="00067A4A" w:rsidRDefault="00C21976" w:rsidP="00C07AA5">
      <w:pPr>
        <w:numPr>
          <w:ilvl w:val="0"/>
          <w:numId w:val="112"/>
        </w:numPr>
        <w:spacing w:after="0" w:line="240" w:lineRule="auto"/>
        <w:ind w:left="1060" w:hanging="357"/>
        <w:jc w:val="both"/>
        <w:rPr>
          <w:rFonts w:ascii="Arial Narrow" w:eastAsia="Times New Roman" w:hAnsi="Arial Narrow" w:cs="Times New Roman"/>
          <w:bCs/>
          <w:sz w:val="24"/>
          <w:szCs w:val="24"/>
          <w:lang w:eastAsia="fr-FR"/>
        </w:rPr>
      </w:pPr>
      <w:r w:rsidRPr="00067A4A">
        <w:rPr>
          <w:rFonts w:ascii="Arial Narrow" w:eastAsia="Times New Roman" w:hAnsi="Arial Narrow" w:cs="Times New Roman"/>
          <w:bCs/>
          <w:sz w:val="24"/>
          <w:szCs w:val="24"/>
          <w:lang w:eastAsia="fr-FR"/>
        </w:rPr>
        <w:t>Spécifications des produits de peinture et méthode d’essai à L’UNP.</w:t>
      </w:r>
    </w:p>
    <w:p w14:paraId="349B2681" w14:textId="77777777" w:rsidR="00C21976" w:rsidRPr="00067A4A" w:rsidRDefault="00C21976" w:rsidP="00C21976">
      <w:pPr>
        <w:spacing w:after="0" w:line="240" w:lineRule="auto"/>
        <w:jc w:val="both"/>
        <w:rPr>
          <w:rFonts w:ascii="Arial Narrow" w:eastAsia="Times New Roman" w:hAnsi="Arial Narrow" w:cs="Times New Roman"/>
          <w:bCs/>
          <w:sz w:val="24"/>
          <w:szCs w:val="24"/>
          <w:lang w:eastAsia="fr-FR"/>
        </w:rPr>
      </w:pPr>
    </w:p>
    <w:p w14:paraId="3F20FA28" w14:textId="77777777" w:rsidR="00C21976" w:rsidRPr="00067A4A" w:rsidRDefault="00C21976" w:rsidP="00C21976">
      <w:pPr>
        <w:spacing w:after="0" w:line="240" w:lineRule="auto"/>
        <w:jc w:val="both"/>
        <w:rPr>
          <w:rFonts w:ascii="Arial Narrow" w:eastAsia="Times New Roman" w:hAnsi="Arial Narrow" w:cs="Times New Roman"/>
          <w:b/>
          <w:sz w:val="24"/>
          <w:szCs w:val="24"/>
          <w:u w:val="single"/>
        </w:rPr>
      </w:pPr>
      <w:r w:rsidRPr="00067A4A">
        <w:rPr>
          <w:rFonts w:ascii="Arial Narrow" w:eastAsia="Times New Roman" w:hAnsi="Arial Narrow" w:cs="Times New Roman"/>
          <w:b/>
          <w:sz w:val="24"/>
          <w:szCs w:val="24"/>
          <w:u w:val="single"/>
        </w:rPr>
        <w:t>PLOMBERIE ET SANITAIRE</w:t>
      </w:r>
    </w:p>
    <w:p w14:paraId="6F299B75" w14:textId="77777777" w:rsidR="00C21976" w:rsidRPr="00067A4A" w:rsidRDefault="00C21976" w:rsidP="00C21976">
      <w:pPr>
        <w:spacing w:after="0" w:line="240" w:lineRule="auto"/>
        <w:ind w:firstLine="705"/>
        <w:jc w:val="both"/>
        <w:rPr>
          <w:rFonts w:ascii="Arial Narrow" w:eastAsia="Times New Roman" w:hAnsi="Arial Narrow" w:cs="Times New Roman"/>
          <w:sz w:val="24"/>
          <w:szCs w:val="24"/>
        </w:rPr>
      </w:pPr>
    </w:p>
    <w:p w14:paraId="2A3DC9EC" w14:textId="77777777" w:rsidR="00C21976" w:rsidRPr="00067A4A" w:rsidRDefault="00C21976" w:rsidP="00C21976">
      <w:pPr>
        <w:jc w:val="both"/>
        <w:rPr>
          <w:rFonts w:ascii="Arial Narrow" w:eastAsia="Calibri" w:hAnsi="Arial Narrow" w:cs="Times New Roman"/>
          <w:b/>
          <w:bCs/>
          <w:sz w:val="24"/>
          <w:szCs w:val="24"/>
        </w:rPr>
      </w:pPr>
      <w:r w:rsidRPr="00067A4A">
        <w:rPr>
          <w:rFonts w:ascii="Arial Narrow" w:eastAsia="Calibri" w:hAnsi="Arial Narrow" w:cs="Times New Roman"/>
          <w:sz w:val="24"/>
          <w:szCs w:val="24"/>
        </w:rPr>
        <w:t>Le présent document définit les conditions techniques d’exécution relatives à la latrine externe à deux compartiments pour le projet de construction d’un logement d’astreint pour enseignants à l’EP Dodéo</w:t>
      </w:r>
    </w:p>
    <w:p w14:paraId="1F78244D"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rPr>
      </w:pPr>
      <w:r w:rsidRPr="00067A4A">
        <w:rPr>
          <w:rFonts w:ascii="Arial Narrow" w:eastAsia="Times New Roman" w:hAnsi="Arial Narrow" w:cs="Times New Roman"/>
          <w:sz w:val="24"/>
          <w:szCs w:val="24"/>
        </w:rPr>
        <w:t>Les travaux consistent à la réalisation :</w:t>
      </w:r>
    </w:p>
    <w:p w14:paraId="5F154EF9" w14:textId="77777777" w:rsidR="00C21976" w:rsidRPr="00067A4A" w:rsidRDefault="00C21976" w:rsidP="00C21976">
      <w:pPr>
        <w:spacing w:after="0" w:line="240" w:lineRule="auto"/>
        <w:ind w:left="705"/>
        <w:jc w:val="both"/>
        <w:rPr>
          <w:rFonts w:ascii="Arial Narrow" w:eastAsia="Times New Roman" w:hAnsi="Arial Narrow" w:cs="Times New Roman"/>
          <w:sz w:val="24"/>
          <w:szCs w:val="24"/>
        </w:rPr>
      </w:pPr>
    </w:p>
    <w:p w14:paraId="4F839EB7"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TRAVAUX PREPARATOIRES – ETUDES</w:t>
      </w:r>
    </w:p>
    <w:p w14:paraId="076CC0C7"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 Etudes et installation de chantier</w:t>
      </w:r>
    </w:p>
    <w:p w14:paraId="722C5427"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Débroussaillements de la surface du site</w:t>
      </w:r>
    </w:p>
    <w:p w14:paraId="29A54F69" w14:textId="77777777" w:rsidR="00C21976" w:rsidRPr="00067A4A" w:rsidRDefault="00C21976" w:rsidP="00C21976">
      <w:pPr>
        <w:autoSpaceDE w:val="0"/>
        <w:autoSpaceDN w:val="0"/>
        <w:adjustRightInd w:val="0"/>
        <w:spacing w:after="0" w:line="240" w:lineRule="auto"/>
        <w:rPr>
          <w:rFonts w:ascii="Arial Narrow" w:hAnsi="Arial Narrow" w:cs="Arial"/>
          <w:sz w:val="24"/>
          <w:szCs w:val="24"/>
          <w:lang w:val="fr-CM"/>
        </w:rPr>
      </w:pPr>
      <w:r w:rsidRPr="00067A4A">
        <w:rPr>
          <w:rFonts w:ascii="Arial Narrow" w:hAnsi="Arial Narrow" w:cs="Arial"/>
          <w:sz w:val="24"/>
          <w:szCs w:val="24"/>
          <w:lang w:val="fr-CM"/>
        </w:rPr>
        <w:t xml:space="preserve"> </w:t>
      </w:r>
    </w:p>
    <w:p w14:paraId="45E430B5"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TERRASSEMENT</w:t>
      </w:r>
    </w:p>
    <w:p w14:paraId="5E2D671E"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Nivellement de la plate – forme</w:t>
      </w:r>
    </w:p>
    <w:p w14:paraId="0ED9E229"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Fouilles en rigoles et en puits </w:t>
      </w:r>
    </w:p>
    <w:p w14:paraId="57C606D3"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Creusage de la fosse (2m x 2,5m x 6m de profondeur) </w:t>
      </w:r>
    </w:p>
    <w:p w14:paraId="6300B4E0"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Remblais de terre au droit des fouilles </w:t>
      </w:r>
    </w:p>
    <w:p w14:paraId="2D27E89E" w14:textId="77777777" w:rsidR="00C21976" w:rsidRPr="00067A4A" w:rsidRDefault="00C21976" w:rsidP="00C21976">
      <w:pPr>
        <w:autoSpaceDE w:val="0"/>
        <w:autoSpaceDN w:val="0"/>
        <w:adjustRightInd w:val="0"/>
        <w:spacing w:after="0" w:line="240" w:lineRule="auto"/>
        <w:rPr>
          <w:rFonts w:ascii="Arial Narrow" w:hAnsi="Arial Narrow" w:cs="Arial"/>
          <w:sz w:val="24"/>
          <w:szCs w:val="24"/>
          <w:lang w:val="fr-CM"/>
        </w:rPr>
      </w:pPr>
    </w:p>
    <w:p w14:paraId="6F13B6CF"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FONDATIONS</w:t>
      </w:r>
    </w:p>
    <w:p w14:paraId="625912FE"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Béton de propreté </w:t>
      </w:r>
    </w:p>
    <w:p w14:paraId="0E3A746A"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Agglos de 20x20x40 bourrés</w:t>
      </w:r>
    </w:p>
    <w:p w14:paraId="7390CDB0"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Béton armé pour semelles poteaux et chainages dosé à 350kg/m3 </w:t>
      </w:r>
    </w:p>
    <w:p w14:paraId="152FC835"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Gras"/>
          <w:lang w:val="fr-CM"/>
        </w:rPr>
      </w:pPr>
      <w:r w:rsidRPr="00067A4A">
        <w:rPr>
          <w:rFonts w:ascii="Arial Narrow" w:hAnsi="Arial Narrow" w:cs="Arial"/>
          <w:lang w:val="fr-CM"/>
        </w:rPr>
        <w:t xml:space="preserve">Dalle en béton armé sur toute la surface épaisseur 10 cm dosé à 350kg/m3 </w:t>
      </w:r>
    </w:p>
    <w:p w14:paraId="6520690D" w14:textId="77777777" w:rsidR="00C21976" w:rsidRPr="00067A4A" w:rsidRDefault="00C21976" w:rsidP="00C21976">
      <w:pPr>
        <w:autoSpaceDE w:val="0"/>
        <w:autoSpaceDN w:val="0"/>
        <w:adjustRightInd w:val="0"/>
        <w:spacing w:after="0" w:line="240" w:lineRule="auto"/>
        <w:rPr>
          <w:rFonts w:ascii="Arial Narrow" w:hAnsi="Arial Narrow" w:cs="Arial Gras"/>
          <w:sz w:val="24"/>
          <w:szCs w:val="24"/>
          <w:lang w:val="fr-CM"/>
        </w:rPr>
      </w:pPr>
    </w:p>
    <w:p w14:paraId="276B02B9"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MACONNERIE – ELEVATION</w:t>
      </w:r>
    </w:p>
    <w:p w14:paraId="4F54355E"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Agglos creux de 15x20x40 </w:t>
      </w:r>
    </w:p>
    <w:p w14:paraId="6C903FE5"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Agglos creux de 10x20x40 </w:t>
      </w:r>
    </w:p>
    <w:p w14:paraId="74F031D8"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Enduit au mortier de ciment </w:t>
      </w:r>
    </w:p>
    <w:p w14:paraId="3DB51CD6"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Béton armé pour poteaux ; linteaux, chainages et poutres dosé à 350kg/m3</w:t>
      </w:r>
    </w:p>
    <w:p w14:paraId="682010D6"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Chape lissée </w:t>
      </w:r>
    </w:p>
    <w:p w14:paraId="3132CC71" w14:textId="77777777" w:rsidR="00C21976" w:rsidRPr="00067A4A" w:rsidRDefault="00C21976" w:rsidP="00C21976">
      <w:pPr>
        <w:autoSpaceDE w:val="0"/>
        <w:autoSpaceDN w:val="0"/>
        <w:adjustRightInd w:val="0"/>
        <w:spacing w:after="0" w:line="240" w:lineRule="auto"/>
        <w:rPr>
          <w:rFonts w:ascii="Arial Narrow" w:hAnsi="Arial Narrow" w:cs="Arial"/>
          <w:sz w:val="24"/>
          <w:szCs w:val="24"/>
          <w:lang w:val="fr-CM"/>
        </w:rPr>
      </w:pPr>
    </w:p>
    <w:p w14:paraId="04D9D7B5"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CHARPENTE – COUVERTURE</w:t>
      </w:r>
    </w:p>
    <w:p w14:paraId="3434E743"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Fermes </w:t>
      </w:r>
    </w:p>
    <w:p w14:paraId="6C98CB21"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Pannes et lattes de rive de pignon </w:t>
      </w:r>
    </w:p>
    <w:p w14:paraId="3CB5B05E"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Planches de rive </w:t>
      </w:r>
    </w:p>
    <w:p w14:paraId="213BD7E6"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Tôle bac alu 6/10e </w:t>
      </w:r>
    </w:p>
    <w:p w14:paraId="0FD64C8D"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Tôle faitière de 50cm de large </w:t>
      </w:r>
    </w:p>
    <w:p w14:paraId="2B438754"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Rive pignon en alu </w:t>
      </w:r>
    </w:p>
    <w:p w14:paraId="58AB6DA4" w14:textId="77777777" w:rsidR="00C21976" w:rsidRPr="00067A4A" w:rsidRDefault="00C21976" w:rsidP="00C21976">
      <w:pPr>
        <w:autoSpaceDE w:val="0"/>
        <w:autoSpaceDN w:val="0"/>
        <w:adjustRightInd w:val="0"/>
        <w:spacing w:after="0" w:line="240" w:lineRule="auto"/>
        <w:rPr>
          <w:rFonts w:ascii="Arial Narrow" w:hAnsi="Arial Narrow" w:cs="Arial"/>
          <w:sz w:val="24"/>
          <w:szCs w:val="24"/>
          <w:lang w:val="fr-CM"/>
        </w:rPr>
      </w:pPr>
    </w:p>
    <w:p w14:paraId="439A1B66"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en-US"/>
        </w:rPr>
      </w:pPr>
      <w:r w:rsidRPr="00067A4A">
        <w:rPr>
          <w:rFonts w:ascii="Arial Narrow" w:hAnsi="Arial Narrow" w:cs="Arial Gras"/>
          <w:lang w:val="en-US"/>
        </w:rPr>
        <w:t>MENUISERIE METALLIQUE</w:t>
      </w:r>
    </w:p>
    <w:p w14:paraId="0A19E456"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F/P de deux portes métalliques à une face y/c toutes sujétions</w:t>
      </w:r>
    </w:p>
    <w:p w14:paraId="1E596746" w14:textId="77777777" w:rsidR="00C21976" w:rsidRPr="00067A4A" w:rsidRDefault="00C21976" w:rsidP="00C21976">
      <w:pPr>
        <w:autoSpaceDE w:val="0"/>
        <w:autoSpaceDN w:val="0"/>
        <w:adjustRightInd w:val="0"/>
        <w:spacing w:after="0" w:line="240" w:lineRule="auto"/>
        <w:rPr>
          <w:rFonts w:ascii="Arial Narrow" w:hAnsi="Arial Narrow" w:cs="Arial Gras"/>
          <w:sz w:val="24"/>
          <w:szCs w:val="24"/>
          <w:lang w:val="fr-CM"/>
        </w:rPr>
      </w:pPr>
    </w:p>
    <w:p w14:paraId="66DBAC76"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 xml:space="preserve"> PEINTURE</w:t>
      </w:r>
    </w:p>
    <w:p w14:paraId="14742860" w14:textId="77777777" w:rsidR="00C21976" w:rsidRPr="00067A4A" w:rsidRDefault="00C21976" w:rsidP="00C07AA5">
      <w:pPr>
        <w:pStyle w:val="Paragraphedeliste"/>
        <w:numPr>
          <w:ilvl w:val="0"/>
          <w:numId w:val="112"/>
        </w:numPr>
        <w:contextualSpacing/>
        <w:jc w:val="both"/>
        <w:rPr>
          <w:rFonts w:ascii="Arial Narrow" w:hAnsi="Arial Narrow"/>
        </w:rPr>
      </w:pPr>
      <w:r w:rsidRPr="00067A4A">
        <w:rPr>
          <w:rFonts w:ascii="Arial Narrow" w:hAnsi="Arial Narrow"/>
        </w:rPr>
        <w:t>Murs intérieurs : pantex 800</w:t>
      </w:r>
    </w:p>
    <w:p w14:paraId="473DA7DE" w14:textId="77777777" w:rsidR="00C21976" w:rsidRPr="00067A4A" w:rsidRDefault="00C21976" w:rsidP="00C07AA5">
      <w:pPr>
        <w:pStyle w:val="Paragraphedeliste"/>
        <w:numPr>
          <w:ilvl w:val="0"/>
          <w:numId w:val="112"/>
        </w:numPr>
        <w:contextualSpacing/>
        <w:jc w:val="both"/>
        <w:rPr>
          <w:rFonts w:ascii="Arial Narrow" w:hAnsi="Arial Narrow"/>
        </w:rPr>
      </w:pPr>
      <w:r w:rsidRPr="00067A4A">
        <w:rPr>
          <w:rFonts w:ascii="Arial Narrow" w:hAnsi="Arial Narrow"/>
        </w:rPr>
        <w:t>Murs extérieurs : pantex 1300</w:t>
      </w:r>
    </w:p>
    <w:p w14:paraId="235DC3F2" w14:textId="77777777" w:rsidR="00C21976" w:rsidRPr="00067A4A" w:rsidRDefault="00C21976" w:rsidP="00C07AA5">
      <w:pPr>
        <w:pStyle w:val="Paragraphedeliste"/>
        <w:numPr>
          <w:ilvl w:val="0"/>
          <w:numId w:val="112"/>
        </w:numPr>
        <w:spacing w:line="276" w:lineRule="auto"/>
        <w:contextualSpacing/>
        <w:rPr>
          <w:rFonts w:ascii="Arial Narrow" w:hAnsi="Arial Narrow"/>
        </w:rPr>
      </w:pPr>
      <w:r w:rsidRPr="00067A4A">
        <w:rPr>
          <w:rFonts w:ascii="Arial Narrow" w:hAnsi="Arial Narrow"/>
        </w:rPr>
        <w:t>Portes: glycérophtalique en 02 couches</w:t>
      </w:r>
    </w:p>
    <w:p w14:paraId="5F32DBA7" w14:textId="77777777" w:rsidR="00C21976" w:rsidRPr="00067A4A" w:rsidRDefault="00C21976" w:rsidP="00C21976">
      <w:pPr>
        <w:spacing w:after="0"/>
        <w:rPr>
          <w:rFonts w:ascii="Arial Narrow" w:eastAsia="Times New Roman" w:hAnsi="Arial Narrow" w:cs="Times New Roman"/>
          <w:sz w:val="24"/>
          <w:szCs w:val="24"/>
          <w:lang w:eastAsia="fr-FR"/>
        </w:rPr>
      </w:pPr>
    </w:p>
    <w:p w14:paraId="3D216D1C" w14:textId="77777777" w:rsidR="00C21976" w:rsidRPr="00067A4A" w:rsidRDefault="00C21976" w:rsidP="00C07AA5">
      <w:pPr>
        <w:pStyle w:val="Paragraphedeliste"/>
        <w:numPr>
          <w:ilvl w:val="0"/>
          <w:numId w:val="118"/>
        </w:numPr>
        <w:autoSpaceDE w:val="0"/>
        <w:autoSpaceDN w:val="0"/>
        <w:adjustRightInd w:val="0"/>
        <w:contextualSpacing/>
        <w:rPr>
          <w:rFonts w:ascii="Arial Narrow" w:hAnsi="Arial Narrow" w:cs="Arial Gras"/>
          <w:lang w:val="fr-CM"/>
        </w:rPr>
      </w:pPr>
      <w:r w:rsidRPr="00067A4A">
        <w:rPr>
          <w:rFonts w:ascii="Arial Narrow" w:hAnsi="Arial Narrow" w:cs="Arial Gras"/>
          <w:lang w:val="fr-CM"/>
        </w:rPr>
        <w:t>VRD</w:t>
      </w:r>
    </w:p>
    <w:p w14:paraId="4663A409"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lastRenderedPageBreak/>
        <w:t xml:space="preserve">Caniveau </w:t>
      </w:r>
    </w:p>
    <w:p w14:paraId="7798D771" w14:textId="77777777" w:rsidR="00C21976" w:rsidRPr="00067A4A" w:rsidRDefault="00C21976" w:rsidP="00C07AA5">
      <w:pPr>
        <w:pStyle w:val="Paragraphedeliste"/>
        <w:numPr>
          <w:ilvl w:val="0"/>
          <w:numId w:val="112"/>
        </w:numPr>
        <w:autoSpaceDE w:val="0"/>
        <w:autoSpaceDN w:val="0"/>
        <w:adjustRightInd w:val="0"/>
        <w:contextualSpacing/>
        <w:rPr>
          <w:rFonts w:ascii="Arial Narrow" w:hAnsi="Arial Narrow" w:cs="Arial"/>
          <w:lang w:val="fr-CM"/>
        </w:rPr>
      </w:pPr>
      <w:r w:rsidRPr="00067A4A">
        <w:rPr>
          <w:rFonts w:ascii="Arial Narrow" w:hAnsi="Arial Narrow" w:cs="Arial"/>
          <w:lang w:val="fr-CM"/>
        </w:rPr>
        <w:t xml:space="preserve">Dallage des alentours du bâtiment </w:t>
      </w:r>
    </w:p>
    <w:p w14:paraId="3D8DF2A7" w14:textId="77777777" w:rsidR="00C21976" w:rsidRPr="00067A4A" w:rsidRDefault="00C21976" w:rsidP="00C21976">
      <w:pPr>
        <w:autoSpaceDE w:val="0"/>
        <w:autoSpaceDN w:val="0"/>
        <w:adjustRightInd w:val="0"/>
        <w:spacing w:after="0" w:line="240" w:lineRule="auto"/>
        <w:rPr>
          <w:rFonts w:ascii="Arial Narrow" w:hAnsi="Arial Narrow" w:cs="Arial"/>
          <w:sz w:val="24"/>
          <w:szCs w:val="24"/>
          <w:lang w:val="fr-CM"/>
        </w:rPr>
      </w:pPr>
    </w:p>
    <w:p w14:paraId="09A2BA07" w14:textId="77777777" w:rsidR="00C21976" w:rsidRPr="00067A4A" w:rsidRDefault="00C21976" w:rsidP="00C21976">
      <w:pPr>
        <w:spacing w:after="0" w:line="240" w:lineRule="auto"/>
        <w:ind w:left="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b/>
          <w:sz w:val="24"/>
          <w:szCs w:val="24"/>
          <w:lang w:eastAsia="fr-FR"/>
        </w:rPr>
        <w:t>Règlement à observer</w:t>
      </w:r>
    </w:p>
    <w:p w14:paraId="42C74B5A" w14:textId="77777777" w:rsidR="00C21976" w:rsidRPr="00067A4A" w:rsidRDefault="00C21976" w:rsidP="00C21976">
      <w:pPr>
        <w:spacing w:after="0" w:line="240" w:lineRule="auto"/>
        <w:ind w:firstLine="705"/>
        <w:jc w:val="both"/>
        <w:rPr>
          <w:rFonts w:ascii="Arial Narrow" w:eastAsia="Times New Roman" w:hAnsi="Arial Narrow" w:cs="Times New Roman"/>
          <w:b/>
          <w:sz w:val="24"/>
          <w:szCs w:val="24"/>
          <w:lang w:eastAsia="fr-FR"/>
        </w:rPr>
      </w:pPr>
      <w:r w:rsidRPr="00067A4A">
        <w:rPr>
          <w:rFonts w:ascii="Arial Narrow" w:eastAsia="Times New Roman" w:hAnsi="Arial Narrow" w:cs="Times New Roman"/>
          <w:sz w:val="24"/>
          <w:szCs w:val="24"/>
          <w:lang w:eastAsia="fr-FR"/>
        </w:rPr>
        <w:t>Lors de la réalisation des ouvrages faisant l’objet du devis descriptif, l’entreprise devra se conformer aux lois règlements, normes en vigueur au moment de l’exécution des travaux notamment</w:t>
      </w:r>
      <w:r w:rsidRPr="00067A4A">
        <w:rPr>
          <w:rFonts w:ascii="Arial Narrow" w:eastAsia="Times New Roman" w:hAnsi="Arial Narrow" w:cs="Times New Roman"/>
          <w:b/>
          <w:sz w:val="24"/>
          <w:szCs w:val="24"/>
          <w:lang w:eastAsia="fr-FR"/>
        </w:rPr>
        <w:t> :</w:t>
      </w:r>
    </w:p>
    <w:p w14:paraId="72A286FF"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DTU N°30 : travaux de charpente et escaliers en bois</w:t>
      </w:r>
    </w:p>
    <w:p w14:paraId="6021D387"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DTU N°40.42 : Couverture par grands éléments de feuilles et bandes en aluminium</w:t>
      </w:r>
    </w:p>
    <w:p w14:paraId="0CBCDBA8"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Norme NF P 21.202 : règle de calcul et exécution des assemblages</w:t>
      </w:r>
    </w:p>
    <w:p w14:paraId="444367F0" w14:textId="77777777" w:rsidR="00C21976" w:rsidRPr="00067A4A" w:rsidRDefault="00C21976" w:rsidP="00C07AA5">
      <w:pPr>
        <w:numPr>
          <w:ilvl w:val="0"/>
          <w:numId w:val="112"/>
        </w:num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Règles CB 71 : règles de calcul et de conception des charpentes en bois.</w:t>
      </w:r>
    </w:p>
    <w:p w14:paraId="68F74CF5" w14:textId="77777777" w:rsidR="00C21976" w:rsidRPr="00067A4A" w:rsidRDefault="00C21976" w:rsidP="00C21976">
      <w:pPr>
        <w:spacing w:after="0" w:line="240" w:lineRule="auto"/>
        <w:jc w:val="both"/>
        <w:rPr>
          <w:rFonts w:ascii="Arial Narrow" w:eastAsia="Times New Roman" w:hAnsi="Arial Narrow" w:cs="Times New Roman"/>
          <w:b/>
          <w:bCs/>
          <w:sz w:val="24"/>
          <w:szCs w:val="24"/>
          <w:u w:val="single"/>
          <w:lang w:eastAsia="fr-FR"/>
        </w:rPr>
      </w:pPr>
    </w:p>
    <w:p w14:paraId="72504CFC" w14:textId="77777777" w:rsidR="00C21976" w:rsidRPr="00067A4A" w:rsidRDefault="00C21976" w:rsidP="00C21976">
      <w:pPr>
        <w:spacing w:after="0" w:line="240" w:lineRule="auto"/>
        <w:jc w:val="both"/>
        <w:rPr>
          <w:rFonts w:ascii="Arial Narrow" w:eastAsia="Times New Roman" w:hAnsi="Arial Narrow" w:cs="Times New Roman"/>
          <w:sz w:val="24"/>
          <w:szCs w:val="24"/>
          <w:lang w:eastAsia="fr-FR"/>
        </w:rPr>
      </w:pPr>
      <w:r w:rsidRPr="00067A4A">
        <w:rPr>
          <w:rFonts w:ascii="Arial Narrow" w:eastAsia="Times New Roman" w:hAnsi="Arial Narrow" w:cs="Times New Roman"/>
          <w:b/>
          <w:bCs/>
          <w:sz w:val="24"/>
          <w:szCs w:val="24"/>
          <w:u w:val="single"/>
          <w:lang w:eastAsia="fr-FR"/>
        </w:rPr>
        <w:t>NB</w:t>
      </w:r>
      <w:r w:rsidRPr="00067A4A">
        <w:rPr>
          <w:rFonts w:ascii="Arial Narrow" w:eastAsia="Times New Roman" w:hAnsi="Arial Narrow" w:cs="Times New Roman"/>
          <w:b/>
          <w:bCs/>
          <w:sz w:val="24"/>
          <w:szCs w:val="24"/>
          <w:lang w:eastAsia="fr-FR"/>
        </w:rPr>
        <w:t> </w:t>
      </w:r>
      <w:r w:rsidRPr="00067A4A">
        <w:rPr>
          <w:rFonts w:ascii="Arial Narrow" w:eastAsia="Times New Roman" w:hAnsi="Arial Narrow" w:cs="Times New Roman"/>
          <w:sz w:val="24"/>
          <w:szCs w:val="24"/>
          <w:lang w:eastAsia="fr-FR"/>
        </w:rPr>
        <w:t>: L’attributaire tiendra compte des erreurs ou omissions qui résulteraient de l’exploitation des différents documents constitutifs de la Lettre-Commande.</w:t>
      </w:r>
    </w:p>
    <w:p w14:paraId="778190DA" w14:textId="77777777" w:rsidR="003D4C7D" w:rsidRPr="00067A4A" w:rsidRDefault="003D4C7D" w:rsidP="00C21976">
      <w:pPr>
        <w:pStyle w:val="Corpsdetexte"/>
        <w:numPr>
          <w:ilvl w:val="12"/>
          <w:numId w:val="0"/>
        </w:numPr>
        <w:shd w:val="clear" w:color="auto" w:fill="FFFFFF"/>
        <w:rPr>
          <w:rFonts w:ascii="Arial Narrow" w:hAnsi="Arial Narrow" w:cs="Tahoma"/>
          <w:b/>
          <w:szCs w:val="24"/>
        </w:rPr>
      </w:pPr>
    </w:p>
    <w:p w14:paraId="409EED3D" w14:textId="77777777" w:rsidR="003D4C7D" w:rsidRPr="00067A4A" w:rsidRDefault="003D4C7D" w:rsidP="003D4C7D">
      <w:pPr>
        <w:pStyle w:val="Corpsdetexte"/>
        <w:numPr>
          <w:ilvl w:val="12"/>
          <w:numId w:val="0"/>
        </w:numPr>
        <w:shd w:val="clear" w:color="auto" w:fill="FFFFFF"/>
        <w:rPr>
          <w:rFonts w:ascii="Arial Narrow" w:hAnsi="Arial Narrow" w:cs="Tahoma"/>
          <w:b/>
          <w:szCs w:val="24"/>
        </w:rPr>
      </w:pPr>
    </w:p>
    <w:p w14:paraId="2C000252" w14:textId="77777777" w:rsidR="003D4C7D" w:rsidRPr="00067A4A" w:rsidRDefault="003D4C7D" w:rsidP="003D4C7D">
      <w:pPr>
        <w:pStyle w:val="Corpsdetexte"/>
        <w:numPr>
          <w:ilvl w:val="12"/>
          <w:numId w:val="0"/>
        </w:numPr>
        <w:shd w:val="clear" w:color="auto" w:fill="FFFFFF"/>
        <w:rPr>
          <w:rFonts w:ascii="Arial Narrow" w:hAnsi="Arial Narrow" w:cs="Tahoma"/>
          <w:b/>
          <w:szCs w:val="24"/>
        </w:rPr>
      </w:pPr>
    </w:p>
    <w:p w14:paraId="1765D05E" w14:textId="77777777" w:rsidR="003D4C7D" w:rsidRPr="00067A4A" w:rsidRDefault="003D4C7D" w:rsidP="003D4C7D">
      <w:pPr>
        <w:pStyle w:val="Corpsdetexte"/>
        <w:numPr>
          <w:ilvl w:val="12"/>
          <w:numId w:val="0"/>
        </w:numPr>
        <w:shd w:val="clear" w:color="auto" w:fill="FFFFFF"/>
        <w:rPr>
          <w:rFonts w:ascii="Arial Narrow" w:hAnsi="Arial Narrow" w:cs="Tahoma"/>
          <w:b/>
          <w:szCs w:val="24"/>
        </w:rPr>
      </w:pPr>
    </w:p>
    <w:p w14:paraId="37F7720D" w14:textId="77777777" w:rsidR="003D4C7D" w:rsidRPr="00067A4A" w:rsidRDefault="003D4C7D" w:rsidP="003D4C7D">
      <w:pPr>
        <w:pStyle w:val="Corpsdetexte"/>
        <w:numPr>
          <w:ilvl w:val="12"/>
          <w:numId w:val="0"/>
        </w:numPr>
        <w:shd w:val="clear" w:color="auto" w:fill="FFFFFF"/>
        <w:rPr>
          <w:rFonts w:ascii="Arial Narrow" w:hAnsi="Arial Narrow" w:cs="Tahoma"/>
          <w:b/>
          <w:szCs w:val="24"/>
        </w:rPr>
      </w:pPr>
    </w:p>
    <w:p w14:paraId="2ADF36A3" w14:textId="77777777" w:rsidR="003D4C7D" w:rsidRPr="00067A4A" w:rsidRDefault="003D4C7D" w:rsidP="003D4C7D">
      <w:pPr>
        <w:pStyle w:val="Corpsdetexte"/>
        <w:numPr>
          <w:ilvl w:val="12"/>
          <w:numId w:val="0"/>
        </w:numPr>
        <w:shd w:val="clear" w:color="auto" w:fill="FFFFFF"/>
        <w:rPr>
          <w:rFonts w:ascii="Arial Narrow" w:hAnsi="Arial Narrow" w:cs="Tahoma"/>
          <w:b/>
          <w:szCs w:val="24"/>
        </w:rPr>
      </w:pPr>
    </w:p>
    <w:p w14:paraId="503FE3DB" w14:textId="77777777" w:rsidR="003D4C7D" w:rsidRPr="00067A4A" w:rsidRDefault="003D4C7D" w:rsidP="003D4C7D">
      <w:pPr>
        <w:pStyle w:val="Corpsdetexte"/>
        <w:numPr>
          <w:ilvl w:val="12"/>
          <w:numId w:val="0"/>
        </w:numPr>
        <w:shd w:val="clear" w:color="auto" w:fill="FFFFFF"/>
        <w:rPr>
          <w:rFonts w:ascii="Arial Narrow" w:hAnsi="Arial Narrow" w:cs="Tahoma"/>
          <w:b/>
          <w:sz w:val="22"/>
          <w:szCs w:val="22"/>
        </w:rPr>
      </w:pPr>
    </w:p>
    <w:p w14:paraId="3E151DD4" w14:textId="77777777" w:rsidR="003D4C7D" w:rsidRPr="00067A4A" w:rsidRDefault="003D4C7D" w:rsidP="003D4C7D">
      <w:pPr>
        <w:pStyle w:val="Corpsdetexte"/>
        <w:numPr>
          <w:ilvl w:val="12"/>
          <w:numId w:val="0"/>
        </w:numPr>
        <w:shd w:val="clear" w:color="auto" w:fill="FFFFFF"/>
        <w:rPr>
          <w:rFonts w:ascii="Arial Narrow" w:hAnsi="Arial Narrow" w:cs="Tahoma"/>
          <w:b/>
          <w:sz w:val="22"/>
          <w:szCs w:val="22"/>
        </w:rPr>
      </w:pPr>
    </w:p>
    <w:p w14:paraId="4B261C9D" w14:textId="77777777" w:rsidR="003D4C7D" w:rsidRPr="00067A4A" w:rsidRDefault="003D4C7D" w:rsidP="003D4C7D">
      <w:pPr>
        <w:pStyle w:val="Corpsdetexte"/>
        <w:numPr>
          <w:ilvl w:val="12"/>
          <w:numId w:val="0"/>
        </w:numPr>
        <w:shd w:val="clear" w:color="auto" w:fill="FFFFFF"/>
        <w:rPr>
          <w:rFonts w:ascii="Arial Narrow" w:hAnsi="Arial Narrow" w:cs="Tahoma"/>
          <w:b/>
          <w:sz w:val="22"/>
          <w:szCs w:val="22"/>
        </w:rPr>
      </w:pPr>
    </w:p>
    <w:p w14:paraId="1024A1A2" w14:textId="77777777" w:rsidR="003D4C7D" w:rsidRPr="00067A4A" w:rsidRDefault="003D4C7D" w:rsidP="003D4C7D">
      <w:pPr>
        <w:pStyle w:val="Corpsdetexte"/>
        <w:numPr>
          <w:ilvl w:val="12"/>
          <w:numId w:val="0"/>
        </w:numPr>
        <w:shd w:val="clear" w:color="auto" w:fill="FFFFFF"/>
        <w:rPr>
          <w:rFonts w:ascii="Arial Narrow" w:hAnsi="Arial Narrow" w:cs="Tahoma"/>
          <w:b/>
          <w:sz w:val="22"/>
          <w:szCs w:val="22"/>
        </w:rPr>
      </w:pPr>
    </w:p>
    <w:p w14:paraId="3C39631D" w14:textId="77777777" w:rsidR="00763E38" w:rsidRPr="00067A4A" w:rsidRDefault="00763E38" w:rsidP="00F705E9">
      <w:pPr>
        <w:tabs>
          <w:tab w:val="left" w:pos="3840"/>
        </w:tabs>
        <w:rPr>
          <w:rFonts w:ascii="Arial Narrow" w:eastAsia="Times New Roman" w:hAnsi="Arial Narrow" w:cs="Arial"/>
          <w:b/>
          <w:sz w:val="31"/>
          <w:szCs w:val="31"/>
          <w:lang w:eastAsia="fr-FR"/>
        </w:rPr>
      </w:pPr>
    </w:p>
    <w:p w14:paraId="009C14C6" w14:textId="77777777" w:rsidR="00763E38" w:rsidRPr="00067A4A" w:rsidRDefault="00763E38" w:rsidP="00F705E9">
      <w:pPr>
        <w:tabs>
          <w:tab w:val="left" w:pos="3840"/>
        </w:tabs>
        <w:rPr>
          <w:rFonts w:ascii="Arial Narrow" w:eastAsia="Times New Roman" w:hAnsi="Arial Narrow" w:cs="Arial"/>
          <w:b/>
          <w:sz w:val="31"/>
          <w:szCs w:val="31"/>
          <w:lang w:eastAsia="fr-FR"/>
        </w:rPr>
      </w:pPr>
    </w:p>
    <w:p w14:paraId="7ED59D1C" w14:textId="77777777" w:rsidR="00763E38" w:rsidRPr="00067A4A" w:rsidRDefault="00763E38" w:rsidP="00F705E9">
      <w:pPr>
        <w:tabs>
          <w:tab w:val="left" w:pos="3840"/>
        </w:tabs>
        <w:rPr>
          <w:rFonts w:ascii="Arial Narrow" w:eastAsia="Times New Roman" w:hAnsi="Arial Narrow" w:cs="Arial"/>
          <w:b/>
          <w:sz w:val="31"/>
          <w:szCs w:val="31"/>
          <w:lang w:eastAsia="fr-FR"/>
        </w:rPr>
      </w:pPr>
    </w:p>
    <w:p w14:paraId="143BE3B0" w14:textId="77777777" w:rsidR="00763E38" w:rsidRPr="00067A4A" w:rsidRDefault="00763E38" w:rsidP="00F705E9">
      <w:pPr>
        <w:tabs>
          <w:tab w:val="left" w:pos="3840"/>
        </w:tabs>
        <w:rPr>
          <w:rFonts w:ascii="Arial Narrow" w:eastAsia="Times New Roman" w:hAnsi="Arial Narrow" w:cs="Arial"/>
          <w:b/>
          <w:sz w:val="31"/>
          <w:szCs w:val="31"/>
          <w:lang w:eastAsia="fr-FR"/>
        </w:rPr>
      </w:pPr>
    </w:p>
    <w:p w14:paraId="44B0C30D" w14:textId="77777777" w:rsidR="00312DB1" w:rsidRPr="00067A4A" w:rsidRDefault="00312DB1" w:rsidP="00F705E9">
      <w:pPr>
        <w:tabs>
          <w:tab w:val="left" w:pos="3840"/>
        </w:tabs>
        <w:rPr>
          <w:rFonts w:ascii="Arial Narrow" w:eastAsia="Times New Roman" w:hAnsi="Arial Narrow" w:cs="Arial"/>
          <w:b/>
          <w:sz w:val="31"/>
          <w:szCs w:val="31"/>
          <w:lang w:eastAsia="fr-FR"/>
        </w:rPr>
      </w:pPr>
    </w:p>
    <w:p w14:paraId="0FE378F6" w14:textId="77777777" w:rsidR="00312DB1" w:rsidRPr="00067A4A" w:rsidRDefault="00312DB1" w:rsidP="00F705E9">
      <w:pPr>
        <w:tabs>
          <w:tab w:val="left" w:pos="3840"/>
        </w:tabs>
        <w:rPr>
          <w:rFonts w:ascii="Arial Narrow" w:eastAsia="Times New Roman" w:hAnsi="Arial Narrow" w:cs="Arial"/>
          <w:b/>
          <w:sz w:val="31"/>
          <w:szCs w:val="31"/>
          <w:lang w:eastAsia="fr-FR"/>
        </w:rPr>
      </w:pPr>
    </w:p>
    <w:p w14:paraId="5A8A1DDE" w14:textId="77777777" w:rsidR="00312DB1" w:rsidRPr="00067A4A" w:rsidRDefault="00312DB1" w:rsidP="00F705E9">
      <w:pPr>
        <w:tabs>
          <w:tab w:val="left" w:pos="3840"/>
        </w:tabs>
        <w:rPr>
          <w:rFonts w:ascii="Arial Narrow" w:eastAsia="Times New Roman" w:hAnsi="Arial Narrow" w:cs="Arial"/>
          <w:b/>
          <w:sz w:val="31"/>
          <w:szCs w:val="31"/>
          <w:lang w:eastAsia="fr-FR"/>
        </w:rPr>
      </w:pPr>
    </w:p>
    <w:p w14:paraId="064DF141" w14:textId="77777777" w:rsidR="00312DB1" w:rsidRPr="00067A4A" w:rsidRDefault="00312DB1" w:rsidP="00F705E9">
      <w:pPr>
        <w:tabs>
          <w:tab w:val="left" w:pos="3840"/>
        </w:tabs>
        <w:rPr>
          <w:rFonts w:ascii="Arial Narrow" w:eastAsia="Times New Roman" w:hAnsi="Arial Narrow" w:cs="Arial"/>
          <w:b/>
          <w:sz w:val="31"/>
          <w:szCs w:val="31"/>
          <w:lang w:eastAsia="fr-FR"/>
        </w:rPr>
      </w:pPr>
    </w:p>
    <w:p w14:paraId="273DB277" w14:textId="77777777" w:rsidR="00312DB1" w:rsidRPr="00067A4A" w:rsidRDefault="00312DB1" w:rsidP="00F705E9">
      <w:pPr>
        <w:tabs>
          <w:tab w:val="left" w:pos="3840"/>
        </w:tabs>
        <w:rPr>
          <w:rFonts w:ascii="Arial Narrow" w:eastAsia="Times New Roman" w:hAnsi="Arial Narrow" w:cs="Arial"/>
          <w:b/>
          <w:sz w:val="31"/>
          <w:szCs w:val="31"/>
          <w:lang w:eastAsia="fr-FR"/>
        </w:rPr>
      </w:pPr>
    </w:p>
    <w:p w14:paraId="565283F8" w14:textId="77777777" w:rsidR="00312DB1" w:rsidRPr="00067A4A" w:rsidRDefault="00312DB1" w:rsidP="00F705E9">
      <w:pPr>
        <w:tabs>
          <w:tab w:val="left" w:pos="3840"/>
        </w:tabs>
        <w:rPr>
          <w:rFonts w:ascii="Arial Narrow" w:eastAsia="Times New Roman" w:hAnsi="Arial Narrow" w:cs="Arial"/>
          <w:b/>
          <w:sz w:val="31"/>
          <w:szCs w:val="31"/>
          <w:lang w:eastAsia="fr-FR"/>
        </w:rPr>
      </w:pPr>
    </w:p>
    <w:p w14:paraId="697C5FFD" w14:textId="77777777" w:rsidR="00312DB1" w:rsidRPr="00067A4A" w:rsidRDefault="00312DB1" w:rsidP="00F705E9">
      <w:pPr>
        <w:tabs>
          <w:tab w:val="left" w:pos="3840"/>
        </w:tabs>
        <w:rPr>
          <w:rFonts w:ascii="Arial Narrow" w:eastAsia="Times New Roman" w:hAnsi="Arial Narrow" w:cs="Arial"/>
          <w:b/>
          <w:sz w:val="31"/>
          <w:szCs w:val="31"/>
          <w:lang w:eastAsia="fr-FR"/>
        </w:rPr>
      </w:pPr>
    </w:p>
    <w:p w14:paraId="5F58A334" w14:textId="77777777" w:rsidR="00312DB1" w:rsidRPr="00067A4A" w:rsidRDefault="00312DB1" w:rsidP="00F705E9">
      <w:pPr>
        <w:tabs>
          <w:tab w:val="left" w:pos="3840"/>
        </w:tabs>
        <w:rPr>
          <w:rFonts w:ascii="Arial Narrow" w:eastAsia="Times New Roman" w:hAnsi="Arial Narrow" w:cs="Arial"/>
          <w:b/>
          <w:sz w:val="31"/>
          <w:szCs w:val="31"/>
          <w:lang w:eastAsia="fr-FR"/>
        </w:rPr>
      </w:pPr>
    </w:p>
    <w:p w14:paraId="467E4A1A" w14:textId="77777777" w:rsidR="00312DB1" w:rsidRDefault="00312DB1" w:rsidP="00F705E9">
      <w:pPr>
        <w:tabs>
          <w:tab w:val="left" w:pos="3840"/>
        </w:tabs>
        <w:rPr>
          <w:rFonts w:ascii="Arial Narrow" w:eastAsia="Times New Roman" w:hAnsi="Arial Narrow" w:cs="Arial"/>
          <w:b/>
          <w:sz w:val="31"/>
          <w:szCs w:val="31"/>
          <w:lang w:eastAsia="fr-FR"/>
        </w:rPr>
      </w:pPr>
    </w:p>
    <w:p w14:paraId="0E833705" w14:textId="77777777" w:rsidR="00E12B72" w:rsidRPr="00067A4A" w:rsidRDefault="00E12B72" w:rsidP="00F705E9">
      <w:pPr>
        <w:tabs>
          <w:tab w:val="left" w:pos="3840"/>
        </w:tabs>
        <w:rPr>
          <w:rFonts w:ascii="Arial Narrow" w:eastAsia="Times New Roman" w:hAnsi="Arial Narrow" w:cs="Arial"/>
          <w:b/>
          <w:sz w:val="31"/>
          <w:szCs w:val="31"/>
          <w:lang w:eastAsia="fr-FR"/>
        </w:rPr>
      </w:pPr>
    </w:p>
    <w:p w14:paraId="7F0D51EA" w14:textId="77777777" w:rsidR="009B677C" w:rsidRDefault="009B677C" w:rsidP="00F705E9">
      <w:pPr>
        <w:tabs>
          <w:tab w:val="left" w:pos="3840"/>
        </w:tabs>
        <w:rPr>
          <w:rFonts w:ascii="Arial Narrow" w:eastAsia="Times New Roman" w:hAnsi="Arial Narrow" w:cs="Arial"/>
          <w:b/>
          <w:sz w:val="31"/>
          <w:szCs w:val="31"/>
          <w:lang w:eastAsia="fr-FR"/>
        </w:rPr>
      </w:pPr>
    </w:p>
    <w:p w14:paraId="721CFEC6" w14:textId="77777777" w:rsidR="00D07C6F" w:rsidRDefault="00D07C6F" w:rsidP="00F705E9">
      <w:pPr>
        <w:tabs>
          <w:tab w:val="left" w:pos="3840"/>
        </w:tabs>
        <w:rPr>
          <w:rFonts w:ascii="Arial Narrow" w:eastAsia="Times New Roman" w:hAnsi="Arial Narrow" w:cs="Arial"/>
          <w:b/>
          <w:sz w:val="31"/>
          <w:szCs w:val="31"/>
          <w:lang w:eastAsia="fr-FR"/>
        </w:rPr>
      </w:pPr>
    </w:p>
    <w:p w14:paraId="5D66F760" w14:textId="77777777" w:rsidR="00D07C6F" w:rsidRDefault="00D07C6F" w:rsidP="00F705E9">
      <w:pPr>
        <w:tabs>
          <w:tab w:val="left" w:pos="3840"/>
        </w:tabs>
        <w:rPr>
          <w:rFonts w:ascii="Arial Narrow" w:eastAsia="Times New Roman" w:hAnsi="Arial Narrow" w:cs="Arial"/>
          <w:b/>
          <w:sz w:val="31"/>
          <w:szCs w:val="31"/>
          <w:lang w:eastAsia="fr-FR"/>
        </w:rPr>
      </w:pPr>
    </w:p>
    <w:p w14:paraId="522D0B0B" w14:textId="77777777" w:rsidR="00D07C6F" w:rsidRDefault="00D07C6F" w:rsidP="00F705E9">
      <w:pPr>
        <w:tabs>
          <w:tab w:val="left" w:pos="3840"/>
        </w:tabs>
        <w:rPr>
          <w:rFonts w:ascii="Arial Narrow" w:eastAsia="Times New Roman" w:hAnsi="Arial Narrow" w:cs="Arial"/>
          <w:b/>
          <w:sz w:val="31"/>
          <w:szCs w:val="31"/>
          <w:lang w:eastAsia="fr-FR"/>
        </w:rPr>
      </w:pPr>
    </w:p>
    <w:p w14:paraId="250D97CA" w14:textId="77777777" w:rsidR="00D07C6F" w:rsidRDefault="00D07C6F" w:rsidP="00F705E9">
      <w:pPr>
        <w:tabs>
          <w:tab w:val="left" w:pos="3840"/>
        </w:tabs>
        <w:rPr>
          <w:rFonts w:ascii="Arial Narrow" w:eastAsia="Times New Roman" w:hAnsi="Arial Narrow" w:cs="Arial"/>
          <w:b/>
          <w:sz w:val="31"/>
          <w:szCs w:val="31"/>
          <w:lang w:eastAsia="fr-FR"/>
        </w:rPr>
      </w:pPr>
    </w:p>
    <w:p w14:paraId="1584DE5A" w14:textId="77777777" w:rsidR="00D07C6F" w:rsidRDefault="00D07C6F" w:rsidP="00F705E9">
      <w:pPr>
        <w:tabs>
          <w:tab w:val="left" w:pos="3840"/>
        </w:tabs>
        <w:rPr>
          <w:rFonts w:ascii="Arial Narrow" w:eastAsia="Times New Roman" w:hAnsi="Arial Narrow" w:cs="Arial"/>
          <w:b/>
          <w:sz w:val="31"/>
          <w:szCs w:val="31"/>
          <w:lang w:eastAsia="fr-FR"/>
        </w:rPr>
      </w:pPr>
    </w:p>
    <w:p w14:paraId="2552DE7D" w14:textId="77777777" w:rsidR="00D07C6F" w:rsidRDefault="00D07C6F" w:rsidP="00F705E9">
      <w:pPr>
        <w:tabs>
          <w:tab w:val="left" w:pos="3840"/>
        </w:tabs>
        <w:rPr>
          <w:rFonts w:ascii="Arial Narrow" w:eastAsia="Times New Roman" w:hAnsi="Arial Narrow" w:cs="Arial"/>
          <w:b/>
          <w:sz w:val="31"/>
          <w:szCs w:val="31"/>
          <w:lang w:eastAsia="fr-FR"/>
        </w:rPr>
      </w:pPr>
    </w:p>
    <w:p w14:paraId="772E394C" w14:textId="77777777" w:rsidR="00D07C6F" w:rsidRDefault="00D07C6F" w:rsidP="00F705E9">
      <w:pPr>
        <w:tabs>
          <w:tab w:val="left" w:pos="3840"/>
        </w:tabs>
        <w:rPr>
          <w:rFonts w:ascii="Arial Narrow" w:eastAsia="Times New Roman" w:hAnsi="Arial Narrow" w:cs="Arial"/>
          <w:b/>
          <w:sz w:val="31"/>
          <w:szCs w:val="31"/>
          <w:lang w:eastAsia="fr-FR"/>
        </w:rPr>
      </w:pPr>
    </w:p>
    <w:p w14:paraId="43591B49" w14:textId="77777777" w:rsidR="00D07C6F" w:rsidRDefault="00D07C6F" w:rsidP="00F705E9">
      <w:pPr>
        <w:tabs>
          <w:tab w:val="left" w:pos="3840"/>
        </w:tabs>
        <w:rPr>
          <w:rFonts w:ascii="Arial Narrow" w:eastAsia="Times New Roman" w:hAnsi="Arial Narrow" w:cs="Arial"/>
          <w:b/>
          <w:sz w:val="31"/>
          <w:szCs w:val="31"/>
          <w:lang w:eastAsia="fr-FR"/>
        </w:rPr>
      </w:pPr>
    </w:p>
    <w:p w14:paraId="4C7890F7" w14:textId="77777777" w:rsidR="00D07C6F" w:rsidRDefault="00D07C6F" w:rsidP="00F705E9">
      <w:pPr>
        <w:tabs>
          <w:tab w:val="left" w:pos="3840"/>
        </w:tabs>
        <w:rPr>
          <w:rFonts w:ascii="Arial Narrow" w:eastAsia="Times New Roman" w:hAnsi="Arial Narrow" w:cs="Arial"/>
          <w:b/>
          <w:sz w:val="31"/>
          <w:szCs w:val="31"/>
          <w:lang w:eastAsia="fr-FR"/>
        </w:rPr>
      </w:pPr>
    </w:p>
    <w:p w14:paraId="51C903B0" w14:textId="77777777" w:rsidR="00D07C6F" w:rsidRDefault="00D07C6F" w:rsidP="00F705E9">
      <w:pPr>
        <w:tabs>
          <w:tab w:val="left" w:pos="3840"/>
        </w:tabs>
        <w:rPr>
          <w:rFonts w:ascii="Arial Narrow" w:eastAsia="Times New Roman" w:hAnsi="Arial Narrow" w:cs="Arial"/>
          <w:b/>
          <w:sz w:val="31"/>
          <w:szCs w:val="31"/>
          <w:lang w:eastAsia="fr-FR"/>
        </w:rPr>
      </w:pPr>
    </w:p>
    <w:p w14:paraId="279F4D7B" w14:textId="77777777" w:rsidR="00D07C6F" w:rsidRDefault="00D07C6F" w:rsidP="00F705E9">
      <w:pPr>
        <w:tabs>
          <w:tab w:val="left" w:pos="3840"/>
        </w:tabs>
        <w:rPr>
          <w:rFonts w:ascii="Arial Narrow" w:eastAsia="Times New Roman" w:hAnsi="Arial Narrow" w:cs="Arial"/>
          <w:b/>
          <w:sz w:val="31"/>
          <w:szCs w:val="31"/>
          <w:lang w:eastAsia="fr-FR"/>
        </w:rPr>
      </w:pPr>
    </w:p>
    <w:p w14:paraId="256C39A8" w14:textId="77777777" w:rsidR="00D07C6F" w:rsidRDefault="00D07C6F" w:rsidP="00F705E9">
      <w:pPr>
        <w:tabs>
          <w:tab w:val="left" w:pos="3840"/>
        </w:tabs>
        <w:rPr>
          <w:rFonts w:ascii="Arial Narrow" w:eastAsia="Times New Roman" w:hAnsi="Arial Narrow" w:cs="Arial"/>
          <w:b/>
          <w:sz w:val="31"/>
          <w:szCs w:val="31"/>
          <w:lang w:eastAsia="fr-FR"/>
        </w:rPr>
      </w:pPr>
    </w:p>
    <w:p w14:paraId="43ECB0EE" w14:textId="77777777" w:rsidR="00D07C6F" w:rsidRDefault="00D07C6F" w:rsidP="00F705E9">
      <w:pPr>
        <w:tabs>
          <w:tab w:val="left" w:pos="3840"/>
        </w:tabs>
        <w:rPr>
          <w:rFonts w:ascii="Arial Narrow" w:eastAsia="Times New Roman" w:hAnsi="Arial Narrow" w:cs="Arial"/>
          <w:b/>
          <w:sz w:val="31"/>
          <w:szCs w:val="31"/>
          <w:lang w:eastAsia="fr-FR"/>
        </w:rPr>
      </w:pPr>
    </w:p>
    <w:p w14:paraId="07DA615B" w14:textId="77777777" w:rsidR="00D07C6F" w:rsidRPr="00067A4A" w:rsidRDefault="00D07C6F" w:rsidP="00F705E9">
      <w:pPr>
        <w:tabs>
          <w:tab w:val="left" w:pos="3840"/>
        </w:tabs>
        <w:rPr>
          <w:rFonts w:ascii="Arial Narrow" w:eastAsia="Times New Roman" w:hAnsi="Arial Narrow" w:cs="Arial"/>
          <w:b/>
          <w:sz w:val="31"/>
          <w:szCs w:val="31"/>
          <w:lang w:eastAsia="fr-FR"/>
        </w:rPr>
      </w:pPr>
    </w:p>
    <w:p w14:paraId="589A8923" w14:textId="5FD594E2" w:rsidR="00763E38" w:rsidRPr="00067A4A" w:rsidRDefault="00763E38" w:rsidP="00D07C6F">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384" w:name="_Toc390335367"/>
      <w:bookmarkStart w:id="385" w:name="_Toc390418126"/>
      <w:bookmarkStart w:id="386" w:name="_Toc97543362"/>
      <w:bookmarkStart w:id="387" w:name="_Toc97557122"/>
      <w:bookmarkStart w:id="388" w:name="_Toc157306467"/>
      <w:r w:rsidRPr="00067A4A">
        <w:rPr>
          <w:rFonts w:ascii="Arial Narrow" w:eastAsia="Calibri" w:hAnsi="Arial Narrow" w:cs="Times New Roman"/>
          <w:b/>
          <w:caps/>
          <w:spacing w:val="45"/>
          <w:sz w:val="36"/>
          <w:szCs w:val="36"/>
        </w:rPr>
        <w:t>piece n°6</w:t>
      </w:r>
    </w:p>
    <w:p w14:paraId="3B8BF861" w14:textId="77777777" w:rsidR="00763E38" w:rsidRPr="00067A4A" w:rsidRDefault="00763E38" w:rsidP="00D07C6F">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Cadre du bordereau des prix unitaires</w:t>
      </w:r>
      <w:bookmarkEnd w:id="384"/>
      <w:bookmarkEnd w:id="385"/>
      <w:bookmarkEnd w:id="386"/>
      <w:bookmarkEnd w:id="387"/>
      <w:bookmarkEnd w:id="388"/>
    </w:p>
    <w:p w14:paraId="03C473F7" w14:textId="77777777" w:rsidR="00763E38" w:rsidRPr="00067A4A" w:rsidRDefault="00763E38" w:rsidP="00D07C6F">
      <w:pPr>
        <w:tabs>
          <w:tab w:val="left" w:pos="3840"/>
        </w:tabs>
        <w:jc w:val="center"/>
        <w:rPr>
          <w:rFonts w:ascii="Arial Narrow" w:hAnsi="Arial Narrow"/>
          <w:sz w:val="24"/>
          <w:szCs w:val="24"/>
        </w:rPr>
      </w:pPr>
    </w:p>
    <w:p w14:paraId="22A16C3A" w14:textId="77777777" w:rsidR="00763E38" w:rsidRPr="00067A4A" w:rsidRDefault="00763E38" w:rsidP="00D07C6F">
      <w:pPr>
        <w:tabs>
          <w:tab w:val="left" w:pos="3840"/>
        </w:tabs>
        <w:jc w:val="center"/>
        <w:rPr>
          <w:rFonts w:ascii="Arial Narrow" w:hAnsi="Arial Narrow"/>
          <w:sz w:val="24"/>
          <w:szCs w:val="24"/>
        </w:rPr>
      </w:pPr>
    </w:p>
    <w:p w14:paraId="25C1A7F7" w14:textId="77777777" w:rsidR="00763E38" w:rsidRPr="00067A4A" w:rsidRDefault="00763E38" w:rsidP="00F705E9">
      <w:pPr>
        <w:tabs>
          <w:tab w:val="left" w:pos="3840"/>
        </w:tabs>
        <w:rPr>
          <w:rFonts w:ascii="Arial Narrow" w:hAnsi="Arial Narrow"/>
          <w:sz w:val="24"/>
          <w:szCs w:val="24"/>
        </w:rPr>
      </w:pPr>
    </w:p>
    <w:p w14:paraId="11557FBB" w14:textId="77777777" w:rsidR="00763E38" w:rsidRPr="00067A4A" w:rsidRDefault="00763E38" w:rsidP="00F705E9">
      <w:pPr>
        <w:tabs>
          <w:tab w:val="left" w:pos="3840"/>
        </w:tabs>
        <w:rPr>
          <w:rFonts w:ascii="Arial Narrow" w:hAnsi="Arial Narrow"/>
          <w:sz w:val="24"/>
          <w:szCs w:val="24"/>
        </w:rPr>
      </w:pPr>
    </w:p>
    <w:p w14:paraId="1811E9F9" w14:textId="77777777" w:rsidR="00763E38" w:rsidRPr="00067A4A" w:rsidRDefault="00763E38" w:rsidP="00F705E9">
      <w:pPr>
        <w:tabs>
          <w:tab w:val="left" w:pos="3840"/>
        </w:tabs>
        <w:rPr>
          <w:rFonts w:ascii="Arial Narrow" w:hAnsi="Arial Narrow"/>
          <w:sz w:val="24"/>
          <w:szCs w:val="24"/>
        </w:rPr>
      </w:pPr>
    </w:p>
    <w:p w14:paraId="0249C26A" w14:textId="77777777" w:rsidR="00763E38" w:rsidRPr="00067A4A" w:rsidRDefault="00763E38" w:rsidP="00F705E9">
      <w:pPr>
        <w:tabs>
          <w:tab w:val="left" w:pos="3840"/>
        </w:tabs>
        <w:rPr>
          <w:rFonts w:ascii="Arial Narrow" w:hAnsi="Arial Narrow"/>
          <w:sz w:val="24"/>
          <w:szCs w:val="24"/>
        </w:rPr>
      </w:pPr>
    </w:p>
    <w:p w14:paraId="7D656B2D" w14:textId="77777777" w:rsidR="004B0F8D" w:rsidRPr="00067A4A" w:rsidRDefault="004B0F8D" w:rsidP="00F705E9">
      <w:pPr>
        <w:tabs>
          <w:tab w:val="left" w:pos="3840"/>
        </w:tabs>
        <w:rPr>
          <w:rFonts w:ascii="Arial Narrow" w:hAnsi="Arial Narrow"/>
          <w:sz w:val="24"/>
          <w:szCs w:val="24"/>
        </w:rPr>
      </w:pPr>
    </w:p>
    <w:p w14:paraId="08952263" w14:textId="77777777" w:rsidR="004B0F8D" w:rsidRPr="00067A4A" w:rsidRDefault="004B0F8D" w:rsidP="00F705E9">
      <w:pPr>
        <w:tabs>
          <w:tab w:val="left" w:pos="3840"/>
        </w:tabs>
        <w:rPr>
          <w:rFonts w:ascii="Arial Narrow" w:hAnsi="Arial Narrow"/>
          <w:sz w:val="24"/>
          <w:szCs w:val="24"/>
        </w:rPr>
      </w:pPr>
    </w:p>
    <w:p w14:paraId="3D6FF133" w14:textId="77777777" w:rsidR="004B0F8D" w:rsidRPr="00067A4A" w:rsidRDefault="004B0F8D" w:rsidP="00F705E9">
      <w:pPr>
        <w:tabs>
          <w:tab w:val="left" w:pos="3840"/>
        </w:tabs>
        <w:rPr>
          <w:rFonts w:ascii="Arial Narrow" w:hAnsi="Arial Narrow"/>
          <w:sz w:val="24"/>
          <w:szCs w:val="24"/>
        </w:rPr>
      </w:pPr>
    </w:p>
    <w:p w14:paraId="2DEF3CDD" w14:textId="77777777" w:rsidR="004B0F8D" w:rsidRPr="00067A4A" w:rsidRDefault="004B0F8D" w:rsidP="00F705E9">
      <w:pPr>
        <w:tabs>
          <w:tab w:val="left" w:pos="3840"/>
        </w:tabs>
        <w:rPr>
          <w:rFonts w:ascii="Arial Narrow" w:hAnsi="Arial Narrow"/>
          <w:sz w:val="24"/>
          <w:szCs w:val="24"/>
        </w:rPr>
      </w:pPr>
    </w:p>
    <w:p w14:paraId="4016040D" w14:textId="77777777" w:rsidR="004B0F8D" w:rsidRPr="00067A4A" w:rsidRDefault="004B0F8D" w:rsidP="00F705E9">
      <w:pPr>
        <w:tabs>
          <w:tab w:val="left" w:pos="3840"/>
        </w:tabs>
        <w:rPr>
          <w:rFonts w:ascii="Arial Narrow" w:hAnsi="Arial Narrow"/>
          <w:sz w:val="24"/>
          <w:szCs w:val="24"/>
        </w:rPr>
      </w:pPr>
    </w:p>
    <w:p w14:paraId="2D86A2D3" w14:textId="77777777" w:rsidR="004B0F8D" w:rsidRPr="00067A4A" w:rsidRDefault="004B0F8D" w:rsidP="00F705E9">
      <w:pPr>
        <w:tabs>
          <w:tab w:val="left" w:pos="3840"/>
        </w:tabs>
        <w:rPr>
          <w:rFonts w:ascii="Arial Narrow" w:hAnsi="Arial Narrow"/>
          <w:sz w:val="24"/>
          <w:szCs w:val="24"/>
        </w:rPr>
      </w:pPr>
    </w:p>
    <w:p w14:paraId="16132133" w14:textId="77777777" w:rsidR="004B0F8D" w:rsidRPr="00067A4A" w:rsidRDefault="004B0F8D" w:rsidP="00F705E9">
      <w:pPr>
        <w:tabs>
          <w:tab w:val="left" w:pos="3840"/>
        </w:tabs>
        <w:rPr>
          <w:rFonts w:ascii="Arial Narrow" w:hAnsi="Arial Narrow"/>
          <w:sz w:val="24"/>
          <w:szCs w:val="24"/>
        </w:rPr>
      </w:pPr>
    </w:p>
    <w:p w14:paraId="0A7B322F" w14:textId="77777777" w:rsidR="004B0F8D" w:rsidRPr="00067A4A" w:rsidRDefault="004B0F8D" w:rsidP="00F705E9">
      <w:pPr>
        <w:tabs>
          <w:tab w:val="left" w:pos="3840"/>
        </w:tabs>
        <w:rPr>
          <w:rFonts w:ascii="Arial Narrow" w:hAnsi="Arial Narrow"/>
          <w:sz w:val="24"/>
          <w:szCs w:val="24"/>
        </w:rPr>
      </w:pPr>
    </w:p>
    <w:p w14:paraId="5DDB273C" w14:textId="77777777" w:rsidR="004B0F8D" w:rsidRDefault="004B0F8D" w:rsidP="00F705E9">
      <w:pPr>
        <w:tabs>
          <w:tab w:val="left" w:pos="3840"/>
        </w:tabs>
        <w:rPr>
          <w:rFonts w:ascii="Arial Narrow" w:hAnsi="Arial Narrow"/>
          <w:sz w:val="24"/>
          <w:szCs w:val="24"/>
        </w:rPr>
      </w:pPr>
    </w:p>
    <w:p w14:paraId="50FD0530" w14:textId="77777777" w:rsidR="00D07C6F" w:rsidRPr="00067A4A" w:rsidRDefault="00D07C6F" w:rsidP="00F705E9">
      <w:pPr>
        <w:tabs>
          <w:tab w:val="left" w:pos="3840"/>
        </w:tabs>
        <w:rPr>
          <w:rFonts w:ascii="Arial Narrow" w:hAnsi="Arial Narrow"/>
          <w:sz w:val="24"/>
          <w:szCs w:val="24"/>
        </w:rPr>
      </w:pPr>
    </w:p>
    <w:p w14:paraId="7D082EEA" w14:textId="77777777" w:rsidR="00763E38" w:rsidRPr="00285035" w:rsidRDefault="00763E38" w:rsidP="00F705E9">
      <w:pPr>
        <w:tabs>
          <w:tab w:val="left" w:pos="3840"/>
        </w:tabs>
        <w:rPr>
          <w:rFonts w:ascii="Arial Narrow" w:hAnsi="Arial Narrow"/>
          <w:sz w:val="2"/>
          <w:szCs w:val="2"/>
        </w:rPr>
      </w:pPr>
    </w:p>
    <w:tbl>
      <w:tblPr>
        <w:tblW w:w="9700" w:type="dxa"/>
        <w:tblInd w:w="-289" w:type="dxa"/>
        <w:tblLayout w:type="fixed"/>
        <w:tblCellMar>
          <w:left w:w="70" w:type="dxa"/>
          <w:right w:w="70" w:type="dxa"/>
        </w:tblCellMar>
        <w:tblLook w:val="04A0" w:firstRow="1" w:lastRow="0" w:firstColumn="1" w:lastColumn="0" w:noHBand="0" w:noVBand="1"/>
      </w:tblPr>
      <w:tblGrid>
        <w:gridCol w:w="993"/>
        <w:gridCol w:w="3462"/>
        <w:gridCol w:w="850"/>
        <w:gridCol w:w="1134"/>
        <w:gridCol w:w="1560"/>
        <w:gridCol w:w="1701"/>
      </w:tblGrid>
      <w:tr w:rsidR="002819CD" w:rsidRPr="002819CD" w14:paraId="2C472EDC" w14:textId="77777777" w:rsidTr="00D07C6F">
        <w:trPr>
          <w:trHeight w:val="841"/>
        </w:trPr>
        <w:tc>
          <w:tcPr>
            <w:tcW w:w="97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DFF0A9F" w14:textId="78621588" w:rsidR="002819CD" w:rsidRPr="002819CD" w:rsidRDefault="004C6EDB" w:rsidP="00D07C6F">
            <w:pPr>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CADRE DE BORDEREAU DES PRIX UNITAIRES</w:t>
            </w:r>
            <w:r w:rsidR="002819CD" w:rsidRPr="002819CD">
              <w:rPr>
                <w:rFonts w:ascii="Arial" w:eastAsia="Times New Roman" w:hAnsi="Arial" w:cs="Arial"/>
                <w:b/>
                <w:bCs/>
                <w:sz w:val="20"/>
                <w:szCs w:val="20"/>
                <w:lang w:eastAsia="fr-FR"/>
              </w:rPr>
              <w:t xml:space="preserve"> DES TRAVAUX DE CONSTRUCTION D'UNE STRUCTURE D'ACCUEIL POUR TOURISTE A MAYO BALEO </w:t>
            </w:r>
          </w:p>
        </w:tc>
      </w:tr>
      <w:tr w:rsidR="002819CD" w:rsidRPr="002819CD" w14:paraId="52980BA4" w14:textId="77777777" w:rsidTr="00D07C6F">
        <w:trPr>
          <w:trHeight w:val="5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1DD7122"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N°</w:t>
            </w:r>
          </w:p>
        </w:tc>
        <w:tc>
          <w:tcPr>
            <w:tcW w:w="3462" w:type="dxa"/>
            <w:tcBorders>
              <w:top w:val="nil"/>
              <w:left w:val="nil"/>
              <w:bottom w:val="single" w:sz="4" w:space="0" w:color="auto"/>
              <w:right w:val="single" w:sz="4" w:space="0" w:color="auto"/>
            </w:tcBorders>
            <w:shd w:val="clear" w:color="auto" w:fill="auto"/>
            <w:vAlign w:val="center"/>
            <w:hideMark/>
          </w:tcPr>
          <w:p w14:paraId="6749FC91"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xml:space="preserve">DESIGNATION DES TRAVAUX  </w:t>
            </w:r>
          </w:p>
        </w:tc>
        <w:tc>
          <w:tcPr>
            <w:tcW w:w="850" w:type="dxa"/>
            <w:tcBorders>
              <w:top w:val="nil"/>
              <w:left w:val="nil"/>
              <w:bottom w:val="single" w:sz="4" w:space="0" w:color="auto"/>
              <w:right w:val="single" w:sz="4" w:space="0" w:color="auto"/>
            </w:tcBorders>
            <w:shd w:val="clear" w:color="auto" w:fill="auto"/>
            <w:vAlign w:val="center"/>
            <w:hideMark/>
          </w:tcPr>
          <w:p w14:paraId="1C6B3100"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UNITE</w:t>
            </w:r>
          </w:p>
        </w:tc>
        <w:tc>
          <w:tcPr>
            <w:tcW w:w="1134" w:type="dxa"/>
            <w:tcBorders>
              <w:top w:val="nil"/>
              <w:left w:val="nil"/>
              <w:bottom w:val="single" w:sz="4" w:space="0" w:color="auto"/>
              <w:right w:val="single" w:sz="4" w:space="0" w:color="auto"/>
            </w:tcBorders>
            <w:shd w:val="clear" w:color="auto" w:fill="auto"/>
            <w:vAlign w:val="center"/>
            <w:hideMark/>
          </w:tcPr>
          <w:p w14:paraId="57439D2C"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QTE</w:t>
            </w:r>
          </w:p>
        </w:tc>
        <w:tc>
          <w:tcPr>
            <w:tcW w:w="1560" w:type="dxa"/>
            <w:tcBorders>
              <w:top w:val="nil"/>
              <w:left w:val="nil"/>
              <w:bottom w:val="single" w:sz="4" w:space="0" w:color="auto"/>
              <w:right w:val="single" w:sz="4" w:space="0" w:color="auto"/>
            </w:tcBorders>
            <w:shd w:val="clear" w:color="auto" w:fill="auto"/>
            <w:vAlign w:val="center"/>
            <w:hideMark/>
          </w:tcPr>
          <w:p w14:paraId="57F18876" w14:textId="129236EF"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PRIX UNIT</w:t>
            </w:r>
            <w:r w:rsidR="004051EC">
              <w:rPr>
                <w:rFonts w:ascii="Arial" w:eastAsia="Times New Roman" w:hAnsi="Arial" w:cs="Arial"/>
                <w:b/>
                <w:bCs/>
                <w:sz w:val="20"/>
                <w:szCs w:val="20"/>
                <w:lang w:eastAsia="fr-FR"/>
              </w:rPr>
              <w:t xml:space="preserve"> En Chiffre</w:t>
            </w:r>
          </w:p>
        </w:tc>
        <w:tc>
          <w:tcPr>
            <w:tcW w:w="1701" w:type="dxa"/>
            <w:tcBorders>
              <w:top w:val="nil"/>
              <w:left w:val="nil"/>
              <w:bottom w:val="single" w:sz="4" w:space="0" w:color="auto"/>
              <w:right w:val="single" w:sz="4" w:space="0" w:color="auto"/>
            </w:tcBorders>
            <w:shd w:val="clear" w:color="auto" w:fill="auto"/>
            <w:vAlign w:val="center"/>
            <w:hideMark/>
          </w:tcPr>
          <w:p w14:paraId="680CEAC9" w14:textId="3BE9191E" w:rsidR="002819CD" w:rsidRPr="002819CD" w:rsidRDefault="004051EC"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PRIX UNIT</w:t>
            </w:r>
            <w:r>
              <w:rPr>
                <w:rFonts w:ascii="Arial" w:eastAsia="Times New Roman" w:hAnsi="Arial" w:cs="Arial"/>
                <w:b/>
                <w:bCs/>
                <w:sz w:val="20"/>
                <w:szCs w:val="20"/>
                <w:lang w:eastAsia="fr-FR"/>
              </w:rPr>
              <w:t xml:space="preserve"> En Lettre</w:t>
            </w:r>
          </w:p>
        </w:tc>
      </w:tr>
      <w:tr w:rsidR="002819CD" w:rsidRPr="002819CD" w14:paraId="571D971E" w14:textId="77777777" w:rsidTr="00D07C6F">
        <w:trPr>
          <w:trHeight w:val="150"/>
        </w:trPr>
        <w:tc>
          <w:tcPr>
            <w:tcW w:w="97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037EA0"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r>
      <w:tr w:rsidR="002819CD" w:rsidRPr="002819CD" w14:paraId="6A9312F6" w14:textId="77777777" w:rsidTr="00D07C6F">
        <w:trPr>
          <w:trHeight w:val="180"/>
        </w:trPr>
        <w:tc>
          <w:tcPr>
            <w:tcW w:w="97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53B2F52"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r>
      <w:tr w:rsidR="002819CD" w:rsidRPr="002819CD" w14:paraId="0E39D038" w14:textId="77777777" w:rsidTr="00D07C6F">
        <w:trPr>
          <w:trHeight w:val="52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74B4DB9"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xml:space="preserve">I </w:t>
            </w:r>
          </w:p>
        </w:tc>
        <w:tc>
          <w:tcPr>
            <w:tcW w:w="3462" w:type="dxa"/>
            <w:tcBorders>
              <w:top w:val="nil"/>
              <w:left w:val="nil"/>
              <w:bottom w:val="single" w:sz="4" w:space="0" w:color="auto"/>
              <w:right w:val="single" w:sz="4" w:space="0" w:color="auto"/>
            </w:tcBorders>
            <w:shd w:val="clear" w:color="auto" w:fill="auto"/>
            <w:vAlign w:val="center"/>
            <w:hideMark/>
          </w:tcPr>
          <w:p w14:paraId="0EF16A55"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n°1: Travaux préliminaires-Terrassement</w:t>
            </w:r>
          </w:p>
        </w:tc>
        <w:tc>
          <w:tcPr>
            <w:tcW w:w="850" w:type="dxa"/>
            <w:tcBorders>
              <w:top w:val="nil"/>
              <w:left w:val="nil"/>
              <w:bottom w:val="single" w:sz="4" w:space="0" w:color="auto"/>
              <w:right w:val="single" w:sz="4" w:space="0" w:color="auto"/>
            </w:tcBorders>
            <w:shd w:val="clear" w:color="auto" w:fill="auto"/>
            <w:noWrap/>
            <w:vAlign w:val="bottom"/>
            <w:hideMark/>
          </w:tcPr>
          <w:p w14:paraId="5E88F43A"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0E3B7F"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080D5C98"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bottom"/>
          </w:tcPr>
          <w:p w14:paraId="03A5E473" w14:textId="78756890" w:rsidR="002819CD" w:rsidRPr="002819CD" w:rsidRDefault="002819CD" w:rsidP="00D07C6F">
            <w:pPr>
              <w:spacing w:after="0" w:line="240" w:lineRule="auto"/>
              <w:rPr>
                <w:rFonts w:ascii="Arial" w:eastAsia="Times New Roman" w:hAnsi="Arial" w:cs="Arial"/>
                <w:b/>
                <w:bCs/>
                <w:sz w:val="20"/>
                <w:szCs w:val="20"/>
                <w:lang w:eastAsia="fr-FR"/>
              </w:rPr>
            </w:pPr>
          </w:p>
        </w:tc>
      </w:tr>
      <w:tr w:rsidR="002819CD" w:rsidRPr="002819CD" w14:paraId="1B061C70"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AF5AFE9"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I-1</w:t>
            </w:r>
          </w:p>
        </w:tc>
        <w:tc>
          <w:tcPr>
            <w:tcW w:w="3462" w:type="dxa"/>
            <w:tcBorders>
              <w:top w:val="nil"/>
              <w:left w:val="nil"/>
              <w:bottom w:val="single" w:sz="4" w:space="0" w:color="auto"/>
              <w:right w:val="single" w:sz="4" w:space="0" w:color="auto"/>
            </w:tcBorders>
            <w:shd w:val="clear" w:color="auto" w:fill="auto"/>
            <w:vAlign w:val="center"/>
            <w:hideMark/>
          </w:tcPr>
          <w:p w14:paraId="1E6A66FF"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Etudes (projet d'exécution plan de recollement)</w:t>
            </w:r>
          </w:p>
        </w:tc>
        <w:tc>
          <w:tcPr>
            <w:tcW w:w="850" w:type="dxa"/>
            <w:tcBorders>
              <w:top w:val="nil"/>
              <w:left w:val="nil"/>
              <w:bottom w:val="single" w:sz="4" w:space="0" w:color="auto"/>
              <w:right w:val="single" w:sz="4" w:space="0" w:color="auto"/>
            </w:tcBorders>
            <w:shd w:val="clear" w:color="auto" w:fill="auto"/>
            <w:noWrap/>
            <w:vAlign w:val="center"/>
            <w:hideMark/>
          </w:tcPr>
          <w:p w14:paraId="72FE06F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FF</w:t>
            </w:r>
          </w:p>
        </w:tc>
        <w:tc>
          <w:tcPr>
            <w:tcW w:w="1134" w:type="dxa"/>
            <w:tcBorders>
              <w:top w:val="nil"/>
              <w:left w:val="nil"/>
              <w:bottom w:val="single" w:sz="4" w:space="0" w:color="auto"/>
              <w:right w:val="single" w:sz="4" w:space="0" w:color="auto"/>
            </w:tcBorders>
            <w:shd w:val="clear" w:color="auto" w:fill="auto"/>
            <w:noWrap/>
            <w:vAlign w:val="center"/>
            <w:hideMark/>
          </w:tcPr>
          <w:p w14:paraId="165D689A"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1882AAFF" w14:textId="5ACA737B"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7E6C450" w14:textId="4B396641"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04390BC5" w14:textId="77777777" w:rsidTr="00D07C6F">
        <w:trPr>
          <w:trHeight w:val="5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7DB354"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I-2</w:t>
            </w:r>
          </w:p>
        </w:tc>
        <w:tc>
          <w:tcPr>
            <w:tcW w:w="3462" w:type="dxa"/>
            <w:tcBorders>
              <w:top w:val="nil"/>
              <w:left w:val="nil"/>
              <w:bottom w:val="single" w:sz="4" w:space="0" w:color="auto"/>
              <w:right w:val="single" w:sz="4" w:space="0" w:color="auto"/>
            </w:tcBorders>
            <w:shd w:val="clear" w:color="auto" w:fill="auto"/>
            <w:vAlign w:val="center"/>
            <w:hideMark/>
          </w:tcPr>
          <w:p w14:paraId="755571A8"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Installation de chantier et amené replis de matériel</w:t>
            </w:r>
          </w:p>
        </w:tc>
        <w:tc>
          <w:tcPr>
            <w:tcW w:w="850" w:type="dxa"/>
            <w:tcBorders>
              <w:top w:val="nil"/>
              <w:left w:val="nil"/>
              <w:bottom w:val="single" w:sz="4" w:space="0" w:color="auto"/>
              <w:right w:val="single" w:sz="4" w:space="0" w:color="auto"/>
            </w:tcBorders>
            <w:shd w:val="clear" w:color="auto" w:fill="auto"/>
            <w:noWrap/>
            <w:vAlign w:val="center"/>
            <w:hideMark/>
          </w:tcPr>
          <w:p w14:paraId="69F6398F"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FF</w:t>
            </w:r>
          </w:p>
        </w:tc>
        <w:tc>
          <w:tcPr>
            <w:tcW w:w="1134" w:type="dxa"/>
            <w:tcBorders>
              <w:top w:val="nil"/>
              <w:left w:val="nil"/>
              <w:bottom w:val="single" w:sz="4" w:space="0" w:color="auto"/>
              <w:right w:val="single" w:sz="4" w:space="0" w:color="auto"/>
            </w:tcBorders>
            <w:shd w:val="clear" w:color="auto" w:fill="auto"/>
            <w:noWrap/>
            <w:vAlign w:val="center"/>
            <w:hideMark/>
          </w:tcPr>
          <w:p w14:paraId="260B02C9"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0F7698B6" w14:textId="23BD251B"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3CD40BA" w14:textId="7414B4E2"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314882E" w14:textId="77777777" w:rsidTr="00D07C6F">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85432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I-3</w:t>
            </w:r>
          </w:p>
        </w:tc>
        <w:tc>
          <w:tcPr>
            <w:tcW w:w="3462" w:type="dxa"/>
            <w:tcBorders>
              <w:top w:val="nil"/>
              <w:left w:val="nil"/>
              <w:bottom w:val="single" w:sz="4" w:space="0" w:color="auto"/>
              <w:right w:val="single" w:sz="4" w:space="0" w:color="auto"/>
            </w:tcBorders>
            <w:shd w:val="clear" w:color="auto" w:fill="auto"/>
            <w:vAlign w:val="center"/>
            <w:hideMark/>
          </w:tcPr>
          <w:p w14:paraId="626D3C87"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Aménagement et assainissement de la plateforme</w:t>
            </w:r>
          </w:p>
        </w:tc>
        <w:tc>
          <w:tcPr>
            <w:tcW w:w="850" w:type="dxa"/>
            <w:tcBorders>
              <w:top w:val="nil"/>
              <w:left w:val="nil"/>
              <w:bottom w:val="single" w:sz="4" w:space="0" w:color="auto"/>
              <w:right w:val="single" w:sz="4" w:space="0" w:color="auto"/>
            </w:tcBorders>
            <w:shd w:val="clear" w:color="auto" w:fill="auto"/>
            <w:noWrap/>
            <w:vAlign w:val="center"/>
            <w:hideMark/>
          </w:tcPr>
          <w:p w14:paraId="13B7E455"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FF</w:t>
            </w:r>
          </w:p>
        </w:tc>
        <w:tc>
          <w:tcPr>
            <w:tcW w:w="1134" w:type="dxa"/>
            <w:tcBorders>
              <w:top w:val="nil"/>
              <w:left w:val="nil"/>
              <w:bottom w:val="single" w:sz="4" w:space="0" w:color="auto"/>
              <w:right w:val="single" w:sz="4" w:space="0" w:color="auto"/>
            </w:tcBorders>
            <w:shd w:val="clear" w:color="auto" w:fill="auto"/>
            <w:noWrap/>
            <w:vAlign w:val="center"/>
            <w:hideMark/>
          </w:tcPr>
          <w:p w14:paraId="10BF49D4"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157FFF4B" w14:textId="2A45341B"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A719957" w14:textId="596C4A2C"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19A5169D"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B923ED"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I-4</w:t>
            </w:r>
          </w:p>
        </w:tc>
        <w:tc>
          <w:tcPr>
            <w:tcW w:w="3462" w:type="dxa"/>
            <w:tcBorders>
              <w:top w:val="nil"/>
              <w:left w:val="nil"/>
              <w:bottom w:val="single" w:sz="4" w:space="0" w:color="auto"/>
              <w:right w:val="single" w:sz="4" w:space="0" w:color="auto"/>
            </w:tcBorders>
            <w:shd w:val="clear" w:color="auto" w:fill="auto"/>
            <w:vAlign w:val="center"/>
            <w:hideMark/>
          </w:tcPr>
          <w:p w14:paraId="0AA4256D"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Fouilles en puits et en rigoles</w:t>
            </w:r>
          </w:p>
        </w:tc>
        <w:tc>
          <w:tcPr>
            <w:tcW w:w="850" w:type="dxa"/>
            <w:tcBorders>
              <w:top w:val="nil"/>
              <w:left w:val="nil"/>
              <w:bottom w:val="single" w:sz="4" w:space="0" w:color="auto"/>
              <w:right w:val="single" w:sz="4" w:space="0" w:color="auto"/>
            </w:tcBorders>
            <w:shd w:val="clear" w:color="auto" w:fill="auto"/>
            <w:noWrap/>
            <w:vAlign w:val="center"/>
            <w:hideMark/>
          </w:tcPr>
          <w:p w14:paraId="563C7068"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67B12D41"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31,69</w:t>
            </w:r>
          </w:p>
        </w:tc>
        <w:tc>
          <w:tcPr>
            <w:tcW w:w="1560" w:type="dxa"/>
            <w:tcBorders>
              <w:top w:val="nil"/>
              <w:left w:val="nil"/>
              <w:bottom w:val="single" w:sz="4" w:space="0" w:color="auto"/>
              <w:right w:val="single" w:sz="4" w:space="0" w:color="auto"/>
            </w:tcBorders>
            <w:shd w:val="clear" w:color="auto" w:fill="auto"/>
            <w:noWrap/>
            <w:vAlign w:val="center"/>
          </w:tcPr>
          <w:p w14:paraId="132210E6" w14:textId="3BECCB99"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CEF0BD1" w14:textId="2A664E6E"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5336772B"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6135A9"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I-5</w:t>
            </w:r>
          </w:p>
        </w:tc>
        <w:tc>
          <w:tcPr>
            <w:tcW w:w="3462" w:type="dxa"/>
            <w:tcBorders>
              <w:top w:val="nil"/>
              <w:left w:val="nil"/>
              <w:bottom w:val="single" w:sz="4" w:space="0" w:color="auto"/>
              <w:right w:val="single" w:sz="4" w:space="0" w:color="auto"/>
            </w:tcBorders>
            <w:shd w:val="clear" w:color="auto" w:fill="auto"/>
            <w:vAlign w:val="center"/>
            <w:hideMark/>
          </w:tcPr>
          <w:p w14:paraId="4554902D"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Remblai des fouilles</w:t>
            </w:r>
          </w:p>
        </w:tc>
        <w:tc>
          <w:tcPr>
            <w:tcW w:w="850" w:type="dxa"/>
            <w:tcBorders>
              <w:top w:val="nil"/>
              <w:left w:val="nil"/>
              <w:bottom w:val="single" w:sz="4" w:space="0" w:color="auto"/>
              <w:right w:val="single" w:sz="4" w:space="0" w:color="auto"/>
            </w:tcBorders>
            <w:shd w:val="clear" w:color="auto" w:fill="auto"/>
            <w:noWrap/>
            <w:vAlign w:val="center"/>
            <w:hideMark/>
          </w:tcPr>
          <w:p w14:paraId="582BEAE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27DEC675"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38,7</w:t>
            </w:r>
          </w:p>
        </w:tc>
        <w:tc>
          <w:tcPr>
            <w:tcW w:w="1560" w:type="dxa"/>
            <w:tcBorders>
              <w:top w:val="nil"/>
              <w:left w:val="nil"/>
              <w:bottom w:val="single" w:sz="4" w:space="0" w:color="auto"/>
              <w:right w:val="single" w:sz="4" w:space="0" w:color="auto"/>
            </w:tcBorders>
            <w:shd w:val="clear" w:color="auto" w:fill="auto"/>
            <w:noWrap/>
            <w:vAlign w:val="center"/>
          </w:tcPr>
          <w:p w14:paraId="28702EA1" w14:textId="064B739E"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2B98BD6" w14:textId="31DBA0A3"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16A1AF5E" w14:textId="77777777" w:rsidTr="00D07C6F">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D184E8"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II</w:t>
            </w:r>
          </w:p>
        </w:tc>
        <w:tc>
          <w:tcPr>
            <w:tcW w:w="3462" w:type="dxa"/>
            <w:tcBorders>
              <w:top w:val="nil"/>
              <w:left w:val="nil"/>
              <w:bottom w:val="single" w:sz="4" w:space="0" w:color="auto"/>
              <w:right w:val="single" w:sz="4" w:space="0" w:color="auto"/>
            </w:tcBorders>
            <w:shd w:val="clear" w:color="auto" w:fill="auto"/>
            <w:vAlign w:val="center"/>
            <w:hideMark/>
          </w:tcPr>
          <w:p w14:paraId="66E46D67"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n°2 : Fondations</w:t>
            </w:r>
          </w:p>
        </w:tc>
        <w:tc>
          <w:tcPr>
            <w:tcW w:w="850" w:type="dxa"/>
            <w:tcBorders>
              <w:top w:val="nil"/>
              <w:left w:val="nil"/>
              <w:bottom w:val="single" w:sz="4" w:space="0" w:color="auto"/>
              <w:right w:val="single" w:sz="4" w:space="0" w:color="auto"/>
            </w:tcBorders>
            <w:shd w:val="clear" w:color="auto" w:fill="auto"/>
            <w:noWrap/>
            <w:vAlign w:val="center"/>
            <w:hideMark/>
          </w:tcPr>
          <w:p w14:paraId="6446004D"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867BC9"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7E47CAD9" w14:textId="50E9011D"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33DD85A" w14:textId="291C2820"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4E3FCF86"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3D1653D"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II-1</w:t>
            </w:r>
          </w:p>
        </w:tc>
        <w:tc>
          <w:tcPr>
            <w:tcW w:w="3462" w:type="dxa"/>
            <w:tcBorders>
              <w:top w:val="nil"/>
              <w:left w:val="nil"/>
              <w:bottom w:val="single" w:sz="4" w:space="0" w:color="auto"/>
              <w:right w:val="single" w:sz="4" w:space="0" w:color="auto"/>
            </w:tcBorders>
            <w:shd w:val="clear" w:color="auto" w:fill="auto"/>
            <w:vAlign w:val="center"/>
            <w:hideMark/>
          </w:tcPr>
          <w:p w14:paraId="2325C8ED"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Béton de propreté dosé à  150 KG/M3</w:t>
            </w:r>
          </w:p>
        </w:tc>
        <w:tc>
          <w:tcPr>
            <w:tcW w:w="850" w:type="dxa"/>
            <w:tcBorders>
              <w:top w:val="nil"/>
              <w:left w:val="nil"/>
              <w:bottom w:val="single" w:sz="4" w:space="0" w:color="auto"/>
              <w:right w:val="single" w:sz="4" w:space="0" w:color="auto"/>
            </w:tcBorders>
            <w:shd w:val="clear" w:color="auto" w:fill="auto"/>
            <w:noWrap/>
            <w:vAlign w:val="center"/>
            <w:hideMark/>
          </w:tcPr>
          <w:p w14:paraId="7B99F7EC"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5CC9120B"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2,757</w:t>
            </w:r>
          </w:p>
        </w:tc>
        <w:tc>
          <w:tcPr>
            <w:tcW w:w="1560" w:type="dxa"/>
            <w:tcBorders>
              <w:top w:val="nil"/>
              <w:left w:val="nil"/>
              <w:bottom w:val="single" w:sz="4" w:space="0" w:color="auto"/>
              <w:right w:val="single" w:sz="4" w:space="0" w:color="auto"/>
            </w:tcBorders>
            <w:shd w:val="clear" w:color="auto" w:fill="auto"/>
            <w:noWrap/>
            <w:vAlign w:val="center"/>
          </w:tcPr>
          <w:p w14:paraId="28C60CD6" w14:textId="15DC98D1"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0E7233E" w14:textId="383C1065"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3250F414" w14:textId="77777777" w:rsidTr="00D07C6F">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0924E5"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II-2</w:t>
            </w:r>
          </w:p>
        </w:tc>
        <w:tc>
          <w:tcPr>
            <w:tcW w:w="3462" w:type="dxa"/>
            <w:tcBorders>
              <w:top w:val="nil"/>
              <w:left w:val="nil"/>
              <w:bottom w:val="single" w:sz="4" w:space="0" w:color="auto"/>
              <w:right w:val="single" w:sz="4" w:space="0" w:color="auto"/>
            </w:tcBorders>
            <w:shd w:val="clear" w:color="auto" w:fill="auto"/>
            <w:vAlign w:val="center"/>
            <w:hideMark/>
          </w:tcPr>
          <w:p w14:paraId="56D9172B" w14:textId="63E7189A"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Béton armé de semelle, amorces poteaux et </w:t>
            </w:r>
            <w:r w:rsidR="00961147" w:rsidRPr="002819CD">
              <w:rPr>
                <w:rFonts w:ascii="Arial" w:eastAsia="Times New Roman" w:hAnsi="Arial" w:cs="Arial"/>
                <w:sz w:val="20"/>
                <w:szCs w:val="20"/>
                <w:lang w:eastAsia="fr-FR"/>
              </w:rPr>
              <w:t>longrine</w:t>
            </w:r>
            <w:r w:rsidRPr="002819CD">
              <w:rPr>
                <w:rFonts w:ascii="Arial" w:eastAsia="Times New Roman" w:hAnsi="Arial" w:cs="Arial"/>
                <w:sz w:val="20"/>
                <w:szCs w:val="20"/>
                <w:lang w:eastAsia="fr-FR"/>
              </w:rPr>
              <w:t xml:space="preserve"> dosé à 350 Kg/m3</w:t>
            </w:r>
          </w:p>
        </w:tc>
        <w:tc>
          <w:tcPr>
            <w:tcW w:w="850" w:type="dxa"/>
            <w:tcBorders>
              <w:top w:val="nil"/>
              <w:left w:val="nil"/>
              <w:bottom w:val="single" w:sz="4" w:space="0" w:color="auto"/>
              <w:right w:val="single" w:sz="4" w:space="0" w:color="auto"/>
            </w:tcBorders>
            <w:shd w:val="clear" w:color="auto" w:fill="auto"/>
            <w:noWrap/>
            <w:vAlign w:val="center"/>
            <w:hideMark/>
          </w:tcPr>
          <w:p w14:paraId="615AAC61"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6E93EFC9"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4,794</w:t>
            </w:r>
          </w:p>
        </w:tc>
        <w:tc>
          <w:tcPr>
            <w:tcW w:w="1560" w:type="dxa"/>
            <w:tcBorders>
              <w:top w:val="nil"/>
              <w:left w:val="nil"/>
              <w:bottom w:val="single" w:sz="4" w:space="0" w:color="auto"/>
              <w:right w:val="single" w:sz="4" w:space="0" w:color="auto"/>
            </w:tcBorders>
            <w:shd w:val="clear" w:color="auto" w:fill="auto"/>
            <w:noWrap/>
            <w:vAlign w:val="center"/>
          </w:tcPr>
          <w:p w14:paraId="3C62D719" w14:textId="4ADF5740"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6E2B545" w14:textId="734DB214"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12041428"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6B07F3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II-3</w:t>
            </w:r>
          </w:p>
        </w:tc>
        <w:tc>
          <w:tcPr>
            <w:tcW w:w="3462" w:type="dxa"/>
            <w:tcBorders>
              <w:top w:val="nil"/>
              <w:left w:val="nil"/>
              <w:bottom w:val="single" w:sz="4" w:space="0" w:color="auto"/>
              <w:right w:val="single" w:sz="4" w:space="0" w:color="auto"/>
            </w:tcBorders>
            <w:shd w:val="clear" w:color="auto" w:fill="auto"/>
            <w:vAlign w:val="center"/>
            <w:hideMark/>
          </w:tcPr>
          <w:p w14:paraId="1C0CC2DD"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Agglomérés pleins de 20 cm d'épaisseur</w:t>
            </w:r>
          </w:p>
        </w:tc>
        <w:tc>
          <w:tcPr>
            <w:tcW w:w="850" w:type="dxa"/>
            <w:tcBorders>
              <w:top w:val="nil"/>
              <w:left w:val="nil"/>
              <w:bottom w:val="single" w:sz="4" w:space="0" w:color="auto"/>
              <w:right w:val="single" w:sz="4" w:space="0" w:color="auto"/>
            </w:tcBorders>
            <w:shd w:val="clear" w:color="auto" w:fill="auto"/>
            <w:noWrap/>
            <w:vAlign w:val="center"/>
            <w:hideMark/>
          </w:tcPr>
          <w:p w14:paraId="309C4B0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76F68ACD"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51,15</w:t>
            </w:r>
          </w:p>
        </w:tc>
        <w:tc>
          <w:tcPr>
            <w:tcW w:w="1560" w:type="dxa"/>
            <w:tcBorders>
              <w:top w:val="nil"/>
              <w:left w:val="nil"/>
              <w:bottom w:val="single" w:sz="4" w:space="0" w:color="auto"/>
              <w:right w:val="single" w:sz="4" w:space="0" w:color="auto"/>
            </w:tcBorders>
            <w:shd w:val="clear" w:color="auto" w:fill="auto"/>
            <w:noWrap/>
            <w:vAlign w:val="center"/>
          </w:tcPr>
          <w:p w14:paraId="6B37DD12" w14:textId="75231D78"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928EC74" w14:textId="06B59CBC"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7D4FF514"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85F93B"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II-4</w:t>
            </w:r>
          </w:p>
        </w:tc>
        <w:tc>
          <w:tcPr>
            <w:tcW w:w="3462" w:type="dxa"/>
            <w:tcBorders>
              <w:top w:val="nil"/>
              <w:left w:val="nil"/>
              <w:bottom w:val="single" w:sz="4" w:space="0" w:color="auto"/>
              <w:right w:val="single" w:sz="4" w:space="0" w:color="auto"/>
            </w:tcBorders>
            <w:shd w:val="clear" w:color="auto" w:fill="auto"/>
            <w:vAlign w:val="center"/>
            <w:hideMark/>
          </w:tcPr>
          <w:p w14:paraId="4BB716D6" w14:textId="7DB0926E"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Dallage en béton </w:t>
            </w:r>
            <w:r w:rsidR="00961147" w:rsidRPr="002819CD">
              <w:rPr>
                <w:rFonts w:ascii="Arial" w:eastAsia="Times New Roman" w:hAnsi="Arial" w:cs="Arial"/>
                <w:sz w:val="20"/>
                <w:szCs w:val="20"/>
                <w:lang w:eastAsia="fr-FR"/>
              </w:rPr>
              <w:t>légèrement</w:t>
            </w:r>
            <w:r w:rsidRPr="002819CD">
              <w:rPr>
                <w:rFonts w:ascii="Arial" w:eastAsia="Times New Roman" w:hAnsi="Arial" w:cs="Arial"/>
                <w:sz w:val="20"/>
                <w:szCs w:val="20"/>
                <w:lang w:eastAsia="fr-FR"/>
              </w:rPr>
              <w:t xml:space="preserve"> armé dosé à 300 kg/m3</w:t>
            </w:r>
          </w:p>
        </w:tc>
        <w:tc>
          <w:tcPr>
            <w:tcW w:w="850" w:type="dxa"/>
            <w:tcBorders>
              <w:top w:val="nil"/>
              <w:left w:val="nil"/>
              <w:bottom w:val="single" w:sz="4" w:space="0" w:color="auto"/>
              <w:right w:val="single" w:sz="4" w:space="0" w:color="auto"/>
            </w:tcBorders>
            <w:shd w:val="clear" w:color="auto" w:fill="auto"/>
            <w:noWrap/>
            <w:vAlign w:val="center"/>
            <w:hideMark/>
          </w:tcPr>
          <w:p w14:paraId="49F3F7BE"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2F74125C"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7,912</w:t>
            </w:r>
          </w:p>
        </w:tc>
        <w:tc>
          <w:tcPr>
            <w:tcW w:w="1560" w:type="dxa"/>
            <w:tcBorders>
              <w:top w:val="nil"/>
              <w:left w:val="nil"/>
              <w:bottom w:val="single" w:sz="4" w:space="0" w:color="auto"/>
              <w:right w:val="single" w:sz="4" w:space="0" w:color="auto"/>
            </w:tcBorders>
            <w:shd w:val="clear" w:color="auto" w:fill="auto"/>
            <w:noWrap/>
            <w:vAlign w:val="center"/>
          </w:tcPr>
          <w:p w14:paraId="12F12133" w14:textId="5F2E8206"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79369D5" w14:textId="004A8855"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C64103C" w14:textId="77777777" w:rsidTr="00D07C6F">
        <w:trPr>
          <w:trHeight w:val="5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07D7D63"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III</w:t>
            </w:r>
          </w:p>
        </w:tc>
        <w:tc>
          <w:tcPr>
            <w:tcW w:w="3462" w:type="dxa"/>
            <w:tcBorders>
              <w:top w:val="nil"/>
              <w:left w:val="nil"/>
              <w:bottom w:val="single" w:sz="4" w:space="0" w:color="auto"/>
              <w:right w:val="single" w:sz="4" w:space="0" w:color="auto"/>
            </w:tcBorders>
            <w:shd w:val="clear" w:color="auto" w:fill="auto"/>
            <w:vAlign w:val="center"/>
            <w:hideMark/>
          </w:tcPr>
          <w:p w14:paraId="19403009" w14:textId="72832E7B"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w:t>
            </w:r>
            <w:r w:rsidR="000D60DE" w:rsidRPr="002819CD">
              <w:rPr>
                <w:rFonts w:ascii="Arial" w:eastAsia="Times New Roman" w:hAnsi="Arial" w:cs="Arial"/>
                <w:b/>
                <w:bCs/>
                <w:sz w:val="20"/>
                <w:szCs w:val="20"/>
                <w:lang w:eastAsia="fr-FR"/>
              </w:rPr>
              <w:t>3 :</w:t>
            </w:r>
            <w:r w:rsidR="00961147" w:rsidRPr="002819CD">
              <w:rPr>
                <w:rFonts w:ascii="Arial" w:eastAsia="Times New Roman" w:hAnsi="Arial" w:cs="Arial"/>
                <w:b/>
                <w:bCs/>
                <w:sz w:val="20"/>
                <w:szCs w:val="20"/>
                <w:lang w:eastAsia="fr-FR"/>
              </w:rPr>
              <w:t xml:space="preserve"> Béton</w:t>
            </w:r>
            <w:r w:rsidRPr="002819CD">
              <w:rPr>
                <w:rFonts w:ascii="Arial" w:eastAsia="Times New Roman" w:hAnsi="Arial" w:cs="Arial"/>
                <w:b/>
                <w:bCs/>
                <w:sz w:val="20"/>
                <w:szCs w:val="20"/>
                <w:lang w:eastAsia="fr-FR"/>
              </w:rPr>
              <w:t xml:space="preserve"> armé en </w:t>
            </w:r>
            <w:r w:rsidR="00961147" w:rsidRPr="002819CD">
              <w:rPr>
                <w:rFonts w:ascii="Arial" w:eastAsia="Times New Roman" w:hAnsi="Arial" w:cs="Arial"/>
                <w:b/>
                <w:bCs/>
                <w:sz w:val="20"/>
                <w:szCs w:val="20"/>
                <w:lang w:eastAsia="fr-FR"/>
              </w:rPr>
              <w:t>élévation</w:t>
            </w:r>
          </w:p>
        </w:tc>
        <w:tc>
          <w:tcPr>
            <w:tcW w:w="850" w:type="dxa"/>
            <w:tcBorders>
              <w:top w:val="nil"/>
              <w:left w:val="nil"/>
              <w:bottom w:val="single" w:sz="4" w:space="0" w:color="auto"/>
              <w:right w:val="single" w:sz="4" w:space="0" w:color="auto"/>
            </w:tcBorders>
            <w:shd w:val="clear" w:color="auto" w:fill="auto"/>
            <w:noWrap/>
            <w:vAlign w:val="center"/>
            <w:hideMark/>
          </w:tcPr>
          <w:p w14:paraId="4E7F807E"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713699"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6E48305F" w14:textId="0971DED6"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2748D78" w14:textId="6FA0725D"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6691D3AA" w14:textId="77777777" w:rsidTr="00D07C6F">
        <w:trPr>
          <w:trHeight w:val="7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CF86E5"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III-1</w:t>
            </w:r>
          </w:p>
        </w:tc>
        <w:tc>
          <w:tcPr>
            <w:tcW w:w="3462" w:type="dxa"/>
            <w:tcBorders>
              <w:top w:val="nil"/>
              <w:left w:val="nil"/>
              <w:bottom w:val="single" w:sz="4" w:space="0" w:color="auto"/>
              <w:right w:val="single" w:sz="4" w:space="0" w:color="auto"/>
            </w:tcBorders>
            <w:shd w:val="clear" w:color="auto" w:fill="auto"/>
            <w:vAlign w:val="center"/>
            <w:hideMark/>
          </w:tcPr>
          <w:p w14:paraId="5576C267"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Béton armé pour poteaux et poutres chaînage et linteaux dosé à 350Kg/m3</w:t>
            </w:r>
          </w:p>
        </w:tc>
        <w:tc>
          <w:tcPr>
            <w:tcW w:w="850" w:type="dxa"/>
            <w:tcBorders>
              <w:top w:val="nil"/>
              <w:left w:val="nil"/>
              <w:bottom w:val="single" w:sz="4" w:space="0" w:color="auto"/>
              <w:right w:val="single" w:sz="4" w:space="0" w:color="auto"/>
            </w:tcBorders>
            <w:shd w:val="clear" w:color="auto" w:fill="auto"/>
            <w:noWrap/>
            <w:vAlign w:val="center"/>
            <w:hideMark/>
          </w:tcPr>
          <w:p w14:paraId="480CC0A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2C46F12D"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4,785</w:t>
            </w:r>
          </w:p>
        </w:tc>
        <w:tc>
          <w:tcPr>
            <w:tcW w:w="1560" w:type="dxa"/>
            <w:tcBorders>
              <w:top w:val="nil"/>
              <w:left w:val="nil"/>
              <w:bottom w:val="single" w:sz="4" w:space="0" w:color="auto"/>
              <w:right w:val="single" w:sz="4" w:space="0" w:color="auto"/>
            </w:tcBorders>
            <w:shd w:val="clear" w:color="auto" w:fill="auto"/>
            <w:noWrap/>
            <w:vAlign w:val="center"/>
          </w:tcPr>
          <w:p w14:paraId="389F1B86" w14:textId="707E6FDC"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AEFA4CB" w14:textId="79504B86"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6D35F3C8"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3720B6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III-2</w:t>
            </w:r>
          </w:p>
        </w:tc>
        <w:tc>
          <w:tcPr>
            <w:tcW w:w="3462" w:type="dxa"/>
            <w:tcBorders>
              <w:top w:val="nil"/>
              <w:left w:val="nil"/>
              <w:bottom w:val="single" w:sz="4" w:space="0" w:color="auto"/>
              <w:right w:val="single" w:sz="4" w:space="0" w:color="auto"/>
            </w:tcBorders>
            <w:shd w:val="clear" w:color="auto" w:fill="auto"/>
            <w:vAlign w:val="center"/>
            <w:hideMark/>
          </w:tcPr>
          <w:p w14:paraId="492B7449"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Appui de fenêtre dosé à 350kg/m3</w:t>
            </w:r>
          </w:p>
        </w:tc>
        <w:tc>
          <w:tcPr>
            <w:tcW w:w="850" w:type="dxa"/>
            <w:tcBorders>
              <w:top w:val="nil"/>
              <w:left w:val="nil"/>
              <w:bottom w:val="single" w:sz="4" w:space="0" w:color="auto"/>
              <w:right w:val="single" w:sz="4" w:space="0" w:color="auto"/>
            </w:tcBorders>
            <w:shd w:val="clear" w:color="auto" w:fill="auto"/>
            <w:noWrap/>
            <w:vAlign w:val="center"/>
            <w:hideMark/>
          </w:tcPr>
          <w:p w14:paraId="2318EB8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0E0FD603"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0,3</w:t>
            </w:r>
          </w:p>
        </w:tc>
        <w:tc>
          <w:tcPr>
            <w:tcW w:w="1560" w:type="dxa"/>
            <w:tcBorders>
              <w:top w:val="nil"/>
              <w:left w:val="nil"/>
              <w:bottom w:val="single" w:sz="4" w:space="0" w:color="auto"/>
              <w:right w:val="single" w:sz="4" w:space="0" w:color="auto"/>
            </w:tcBorders>
            <w:shd w:val="clear" w:color="auto" w:fill="auto"/>
            <w:noWrap/>
            <w:vAlign w:val="center"/>
          </w:tcPr>
          <w:p w14:paraId="1091E744" w14:textId="3D964CFF"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861DBB1" w14:textId="186E49B2"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17B9ACDD"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C03189"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IV</w:t>
            </w:r>
          </w:p>
        </w:tc>
        <w:tc>
          <w:tcPr>
            <w:tcW w:w="3462" w:type="dxa"/>
            <w:tcBorders>
              <w:top w:val="nil"/>
              <w:left w:val="nil"/>
              <w:bottom w:val="single" w:sz="4" w:space="0" w:color="auto"/>
              <w:right w:val="single" w:sz="4" w:space="0" w:color="auto"/>
            </w:tcBorders>
            <w:shd w:val="clear" w:color="auto" w:fill="auto"/>
            <w:vAlign w:val="center"/>
            <w:hideMark/>
          </w:tcPr>
          <w:p w14:paraId="5C38FECE"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xml:space="preserve">Lot n°4: Maçonnerie </w:t>
            </w:r>
          </w:p>
        </w:tc>
        <w:tc>
          <w:tcPr>
            <w:tcW w:w="850" w:type="dxa"/>
            <w:tcBorders>
              <w:top w:val="nil"/>
              <w:left w:val="nil"/>
              <w:bottom w:val="single" w:sz="4" w:space="0" w:color="auto"/>
              <w:right w:val="single" w:sz="4" w:space="0" w:color="auto"/>
            </w:tcBorders>
            <w:shd w:val="clear" w:color="auto" w:fill="auto"/>
            <w:noWrap/>
            <w:vAlign w:val="center"/>
            <w:hideMark/>
          </w:tcPr>
          <w:p w14:paraId="1193FADB"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50B6B1D"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52192348" w14:textId="180C8045"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96B62CA" w14:textId="629AE20F"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78BA81C4"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92946B8"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IV-1</w:t>
            </w:r>
          </w:p>
        </w:tc>
        <w:tc>
          <w:tcPr>
            <w:tcW w:w="3462" w:type="dxa"/>
            <w:tcBorders>
              <w:top w:val="nil"/>
              <w:left w:val="nil"/>
              <w:bottom w:val="single" w:sz="4" w:space="0" w:color="auto"/>
              <w:right w:val="single" w:sz="4" w:space="0" w:color="auto"/>
            </w:tcBorders>
            <w:shd w:val="clear" w:color="auto" w:fill="auto"/>
            <w:vAlign w:val="center"/>
            <w:hideMark/>
          </w:tcPr>
          <w:p w14:paraId="4F8ACFAB"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Mur en Agglos creux  de 15</w:t>
            </w:r>
          </w:p>
        </w:tc>
        <w:tc>
          <w:tcPr>
            <w:tcW w:w="850" w:type="dxa"/>
            <w:tcBorders>
              <w:top w:val="nil"/>
              <w:left w:val="nil"/>
              <w:bottom w:val="single" w:sz="4" w:space="0" w:color="auto"/>
              <w:right w:val="single" w:sz="4" w:space="0" w:color="auto"/>
            </w:tcBorders>
            <w:shd w:val="clear" w:color="auto" w:fill="auto"/>
            <w:noWrap/>
            <w:vAlign w:val="center"/>
            <w:hideMark/>
          </w:tcPr>
          <w:p w14:paraId="1B4DB04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0E6FA55A"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255,75</w:t>
            </w:r>
          </w:p>
        </w:tc>
        <w:tc>
          <w:tcPr>
            <w:tcW w:w="1560" w:type="dxa"/>
            <w:tcBorders>
              <w:top w:val="nil"/>
              <w:left w:val="nil"/>
              <w:bottom w:val="single" w:sz="4" w:space="0" w:color="auto"/>
              <w:right w:val="single" w:sz="4" w:space="0" w:color="auto"/>
            </w:tcBorders>
            <w:shd w:val="clear" w:color="auto" w:fill="auto"/>
            <w:noWrap/>
            <w:vAlign w:val="center"/>
          </w:tcPr>
          <w:p w14:paraId="6C272B36" w14:textId="32A1884C"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5B19554" w14:textId="6ADF3D54"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724363AC" w14:textId="77777777" w:rsidTr="00D07C6F">
        <w:trPr>
          <w:trHeight w:val="5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B986FC2"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V</w:t>
            </w:r>
          </w:p>
        </w:tc>
        <w:tc>
          <w:tcPr>
            <w:tcW w:w="3462" w:type="dxa"/>
            <w:tcBorders>
              <w:top w:val="nil"/>
              <w:left w:val="nil"/>
              <w:bottom w:val="single" w:sz="4" w:space="0" w:color="auto"/>
              <w:right w:val="single" w:sz="4" w:space="0" w:color="auto"/>
            </w:tcBorders>
            <w:shd w:val="clear" w:color="auto" w:fill="auto"/>
            <w:vAlign w:val="center"/>
            <w:hideMark/>
          </w:tcPr>
          <w:p w14:paraId="720412E1"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 5: Enduits, chapes et divers</w:t>
            </w:r>
          </w:p>
        </w:tc>
        <w:tc>
          <w:tcPr>
            <w:tcW w:w="850" w:type="dxa"/>
            <w:tcBorders>
              <w:top w:val="nil"/>
              <w:left w:val="nil"/>
              <w:bottom w:val="single" w:sz="4" w:space="0" w:color="auto"/>
              <w:right w:val="single" w:sz="4" w:space="0" w:color="auto"/>
            </w:tcBorders>
            <w:shd w:val="clear" w:color="auto" w:fill="auto"/>
            <w:noWrap/>
            <w:vAlign w:val="center"/>
            <w:hideMark/>
          </w:tcPr>
          <w:p w14:paraId="215544CA"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F3CC762"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39B9D7D0" w14:textId="02678A4B"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9991EE8" w14:textId="7702E152"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68A25C39"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53C2EF"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V-1</w:t>
            </w:r>
          </w:p>
        </w:tc>
        <w:tc>
          <w:tcPr>
            <w:tcW w:w="3462" w:type="dxa"/>
            <w:tcBorders>
              <w:top w:val="nil"/>
              <w:left w:val="nil"/>
              <w:bottom w:val="single" w:sz="4" w:space="0" w:color="auto"/>
              <w:right w:val="single" w:sz="4" w:space="0" w:color="auto"/>
            </w:tcBorders>
            <w:shd w:val="clear" w:color="auto" w:fill="auto"/>
            <w:vAlign w:val="center"/>
            <w:hideMark/>
          </w:tcPr>
          <w:p w14:paraId="0E6A11A3"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Enduits sur murs extérieurs</w:t>
            </w:r>
          </w:p>
        </w:tc>
        <w:tc>
          <w:tcPr>
            <w:tcW w:w="850" w:type="dxa"/>
            <w:tcBorders>
              <w:top w:val="nil"/>
              <w:left w:val="nil"/>
              <w:bottom w:val="single" w:sz="4" w:space="0" w:color="auto"/>
              <w:right w:val="single" w:sz="4" w:space="0" w:color="auto"/>
            </w:tcBorders>
            <w:shd w:val="clear" w:color="auto" w:fill="auto"/>
            <w:noWrap/>
            <w:vAlign w:val="center"/>
            <w:hideMark/>
          </w:tcPr>
          <w:p w14:paraId="16334048"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4735C81F"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119,1</w:t>
            </w:r>
          </w:p>
        </w:tc>
        <w:tc>
          <w:tcPr>
            <w:tcW w:w="1560" w:type="dxa"/>
            <w:tcBorders>
              <w:top w:val="nil"/>
              <w:left w:val="nil"/>
              <w:bottom w:val="single" w:sz="4" w:space="0" w:color="auto"/>
              <w:right w:val="single" w:sz="4" w:space="0" w:color="auto"/>
            </w:tcBorders>
            <w:shd w:val="clear" w:color="auto" w:fill="auto"/>
            <w:noWrap/>
            <w:vAlign w:val="center"/>
          </w:tcPr>
          <w:p w14:paraId="754B2F6A" w14:textId="5931224E"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066F3C3" w14:textId="448B0737"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36033211"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B8F57D"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V-2</w:t>
            </w:r>
          </w:p>
        </w:tc>
        <w:tc>
          <w:tcPr>
            <w:tcW w:w="3462" w:type="dxa"/>
            <w:tcBorders>
              <w:top w:val="nil"/>
              <w:left w:val="nil"/>
              <w:bottom w:val="single" w:sz="4" w:space="0" w:color="auto"/>
              <w:right w:val="single" w:sz="4" w:space="0" w:color="auto"/>
            </w:tcBorders>
            <w:shd w:val="clear" w:color="auto" w:fill="auto"/>
            <w:vAlign w:val="center"/>
            <w:hideMark/>
          </w:tcPr>
          <w:p w14:paraId="4DAE7CC6"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Enduits sur murs intérieurs</w:t>
            </w:r>
          </w:p>
        </w:tc>
        <w:tc>
          <w:tcPr>
            <w:tcW w:w="850" w:type="dxa"/>
            <w:tcBorders>
              <w:top w:val="nil"/>
              <w:left w:val="nil"/>
              <w:bottom w:val="single" w:sz="4" w:space="0" w:color="auto"/>
              <w:right w:val="single" w:sz="4" w:space="0" w:color="auto"/>
            </w:tcBorders>
            <w:shd w:val="clear" w:color="auto" w:fill="auto"/>
            <w:noWrap/>
            <w:vAlign w:val="center"/>
            <w:hideMark/>
          </w:tcPr>
          <w:p w14:paraId="39F592E5"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1D11224D"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392,4</w:t>
            </w:r>
          </w:p>
        </w:tc>
        <w:tc>
          <w:tcPr>
            <w:tcW w:w="1560" w:type="dxa"/>
            <w:tcBorders>
              <w:top w:val="nil"/>
              <w:left w:val="nil"/>
              <w:bottom w:val="single" w:sz="4" w:space="0" w:color="auto"/>
              <w:right w:val="single" w:sz="4" w:space="0" w:color="auto"/>
            </w:tcBorders>
            <w:shd w:val="clear" w:color="auto" w:fill="auto"/>
            <w:noWrap/>
            <w:vAlign w:val="center"/>
          </w:tcPr>
          <w:p w14:paraId="355DA5E9" w14:textId="4CFDF9FB"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4B2AF7D" w14:textId="24A0AFB6"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0AA3B796" w14:textId="77777777" w:rsidTr="00D07C6F">
        <w:trPr>
          <w:trHeight w:val="7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A47FFB"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V-3</w:t>
            </w:r>
          </w:p>
        </w:tc>
        <w:tc>
          <w:tcPr>
            <w:tcW w:w="3462" w:type="dxa"/>
            <w:tcBorders>
              <w:top w:val="nil"/>
              <w:left w:val="nil"/>
              <w:bottom w:val="single" w:sz="4" w:space="0" w:color="auto"/>
              <w:right w:val="single" w:sz="4" w:space="0" w:color="auto"/>
            </w:tcBorders>
            <w:shd w:val="clear" w:color="auto" w:fill="auto"/>
            <w:vAlign w:val="center"/>
            <w:hideMark/>
          </w:tcPr>
          <w:p w14:paraId="48CE96CD" w14:textId="7B293095"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Remplissage pour </w:t>
            </w:r>
            <w:r w:rsidR="00961147" w:rsidRPr="002819CD">
              <w:rPr>
                <w:rFonts w:ascii="Arial" w:eastAsia="Times New Roman" w:hAnsi="Arial" w:cs="Arial"/>
                <w:sz w:val="20"/>
                <w:szCs w:val="20"/>
                <w:lang w:eastAsia="fr-FR"/>
              </w:rPr>
              <w:t>surélévation</w:t>
            </w:r>
            <w:r w:rsidRPr="002819CD">
              <w:rPr>
                <w:rFonts w:ascii="Arial" w:eastAsia="Times New Roman" w:hAnsi="Arial" w:cs="Arial"/>
                <w:sz w:val="20"/>
                <w:szCs w:val="20"/>
                <w:lang w:eastAsia="fr-FR"/>
              </w:rPr>
              <w:t xml:space="preserve"> des placards de 10 cm</w:t>
            </w:r>
          </w:p>
        </w:tc>
        <w:tc>
          <w:tcPr>
            <w:tcW w:w="850" w:type="dxa"/>
            <w:tcBorders>
              <w:top w:val="nil"/>
              <w:left w:val="nil"/>
              <w:bottom w:val="single" w:sz="4" w:space="0" w:color="auto"/>
              <w:right w:val="single" w:sz="4" w:space="0" w:color="auto"/>
            </w:tcBorders>
            <w:shd w:val="clear" w:color="auto" w:fill="auto"/>
            <w:noWrap/>
            <w:vAlign w:val="center"/>
            <w:hideMark/>
          </w:tcPr>
          <w:p w14:paraId="387C0F6A"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0A68204A"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6,00</w:t>
            </w:r>
          </w:p>
        </w:tc>
        <w:tc>
          <w:tcPr>
            <w:tcW w:w="1560" w:type="dxa"/>
            <w:tcBorders>
              <w:top w:val="nil"/>
              <w:left w:val="nil"/>
              <w:bottom w:val="single" w:sz="4" w:space="0" w:color="auto"/>
              <w:right w:val="single" w:sz="4" w:space="0" w:color="auto"/>
            </w:tcBorders>
            <w:shd w:val="clear" w:color="auto" w:fill="auto"/>
            <w:noWrap/>
            <w:vAlign w:val="center"/>
          </w:tcPr>
          <w:p w14:paraId="57AB74FF" w14:textId="466BF563"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7B44ABA" w14:textId="43818DB8"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7AD74F2D"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C6AC31"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V-4</w:t>
            </w:r>
          </w:p>
        </w:tc>
        <w:tc>
          <w:tcPr>
            <w:tcW w:w="3462" w:type="dxa"/>
            <w:tcBorders>
              <w:top w:val="nil"/>
              <w:left w:val="nil"/>
              <w:bottom w:val="single" w:sz="4" w:space="0" w:color="auto"/>
              <w:right w:val="single" w:sz="4" w:space="0" w:color="auto"/>
            </w:tcBorders>
            <w:shd w:val="clear" w:color="auto" w:fill="auto"/>
            <w:vAlign w:val="center"/>
            <w:hideMark/>
          </w:tcPr>
          <w:p w14:paraId="71C89E34"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Chape de 3 cm</w:t>
            </w:r>
          </w:p>
        </w:tc>
        <w:tc>
          <w:tcPr>
            <w:tcW w:w="850" w:type="dxa"/>
            <w:tcBorders>
              <w:top w:val="nil"/>
              <w:left w:val="nil"/>
              <w:bottom w:val="single" w:sz="4" w:space="0" w:color="auto"/>
              <w:right w:val="single" w:sz="4" w:space="0" w:color="auto"/>
            </w:tcBorders>
            <w:shd w:val="clear" w:color="auto" w:fill="auto"/>
            <w:noWrap/>
            <w:vAlign w:val="center"/>
            <w:hideMark/>
          </w:tcPr>
          <w:p w14:paraId="386A18E4"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5949C129"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96,75</w:t>
            </w:r>
          </w:p>
        </w:tc>
        <w:tc>
          <w:tcPr>
            <w:tcW w:w="1560" w:type="dxa"/>
            <w:tcBorders>
              <w:top w:val="nil"/>
              <w:left w:val="nil"/>
              <w:bottom w:val="single" w:sz="4" w:space="0" w:color="auto"/>
              <w:right w:val="single" w:sz="4" w:space="0" w:color="auto"/>
            </w:tcBorders>
            <w:shd w:val="clear" w:color="auto" w:fill="auto"/>
            <w:noWrap/>
            <w:vAlign w:val="center"/>
          </w:tcPr>
          <w:p w14:paraId="7D843608" w14:textId="36B1C3B0"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419BF93" w14:textId="5C2692F3"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093F2710"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D65E19"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VI</w:t>
            </w:r>
          </w:p>
        </w:tc>
        <w:tc>
          <w:tcPr>
            <w:tcW w:w="3462" w:type="dxa"/>
            <w:tcBorders>
              <w:top w:val="nil"/>
              <w:left w:val="nil"/>
              <w:bottom w:val="single" w:sz="4" w:space="0" w:color="auto"/>
              <w:right w:val="single" w:sz="4" w:space="0" w:color="auto"/>
            </w:tcBorders>
            <w:shd w:val="clear" w:color="auto" w:fill="auto"/>
            <w:vAlign w:val="center"/>
            <w:hideMark/>
          </w:tcPr>
          <w:p w14:paraId="5EE4EBBA"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n°6: Faux-plafonds</w:t>
            </w:r>
          </w:p>
        </w:tc>
        <w:tc>
          <w:tcPr>
            <w:tcW w:w="850" w:type="dxa"/>
            <w:tcBorders>
              <w:top w:val="nil"/>
              <w:left w:val="nil"/>
              <w:bottom w:val="single" w:sz="4" w:space="0" w:color="auto"/>
              <w:right w:val="single" w:sz="4" w:space="0" w:color="auto"/>
            </w:tcBorders>
            <w:shd w:val="clear" w:color="auto" w:fill="auto"/>
            <w:noWrap/>
            <w:vAlign w:val="center"/>
            <w:hideMark/>
          </w:tcPr>
          <w:p w14:paraId="0F342826"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EF4EAA8"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74DB195A" w14:textId="73E2B10F"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468883C" w14:textId="104C6D9D"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612E23FF" w14:textId="77777777" w:rsidTr="00D07C6F">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CA4C4E"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VI-1</w:t>
            </w:r>
          </w:p>
        </w:tc>
        <w:tc>
          <w:tcPr>
            <w:tcW w:w="3462" w:type="dxa"/>
            <w:tcBorders>
              <w:top w:val="nil"/>
              <w:left w:val="nil"/>
              <w:bottom w:val="single" w:sz="4" w:space="0" w:color="auto"/>
              <w:right w:val="single" w:sz="4" w:space="0" w:color="auto"/>
            </w:tcBorders>
            <w:shd w:val="clear" w:color="auto" w:fill="auto"/>
            <w:vAlign w:val="center"/>
            <w:hideMark/>
          </w:tcPr>
          <w:p w14:paraId="29DE2EB8" w14:textId="483DCEB6"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Faux-plafond en </w:t>
            </w:r>
            <w:r w:rsidR="00961147" w:rsidRPr="002819CD">
              <w:rPr>
                <w:rFonts w:ascii="Arial" w:eastAsia="Times New Roman" w:hAnsi="Arial" w:cs="Arial"/>
                <w:sz w:val="20"/>
                <w:szCs w:val="20"/>
                <w:lang w:eastAsia="fr-FR"/>
              </w:rPr>
              <w:t>contre-plaqué</w:t>
            </w:r>
            <w:r w:rsidRPr="002819CD">
              <w:rPr>
                <w:rFonts w:ascii="Arial" w:eastAsia="Times New Roman" w:hAnsi="Arial" w:cs="Arial"/>
                <w:sz w:val="20"/>
                <w:szCs w:val="20"/>
                <w:lang w:eastAsia="fr-FR"/>
              </w:rPr>
              <w:t xml:space="preserve">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4BB30F47"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2F5DE6BE"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96,75</w:t>
            </w:r>
          </w:p>
        </w:tc>
        <w:tc>
          <w:tcPr>
            <w:tcW w:w="1560" w:type="dxa"/>
            <w:tcBorders>
              <w:top w:val="nil"/>
              <w:left w:val="nil"/>
              <w:bottom w:val="single" w:sz="4" w:space="0" w:color="auto"/>
              <w:right w:val="single" w:sz="4" w:space="0" w:color="auto"/>
            </w:tcBorders>
            <w:shd w:val="clear" w:color="auto" w:fill="auto"/>
            <w:noWrap/>
            <w:vAlign w:val="center"/>
          </w:tcPr>
          <w:p w14:paraId="4069D998" w14:textId="5AAF92B8"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7CD7C81" w14:textId="5F15DD53"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0E0C10DD" w14:textId="77777777" w:rsidTr="00D07C6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4592F5"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VII</w:t>
            </w:r>
          </w:p>
        </w:tc>
        <w:tc>
          <w:tcPr>
            <w:tcW w:w="3462" w:type="dxa"/>
            <w:tcBorders>
              <w:top w:val="nil"/>
              <w:left w:val="nil"/>
              <w:bottom w:val="single" w:sz="4" w:space="0" w:color="auto"/>
              <w:right w:val="single" w:sz="4" w:space="0" w:color="auto"/>
            </w:tcBorders>
            <w:shd w:val="clear" w:color="auto" w:fill="auto"/>
            <w:vAlign w:val="center"/>
            <w:hideMark/>
          </w:tcPr>
          <w:p w14:paraId="4423BA76"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n°7: Revêtement scellés</w:t>
            </w:r>
          </w:p>
        </w:tc>
        <w:tc>
          <w:tcPr>
            <w:tcW w:w="850" w:type="dxa"/>
            <w:tcBorders>
              <w:top w:val="nil"/>
              <w:left w:val="nil"/>
              <w:bottom w:val="single" w:sz="4" w:space="0" w:color="auto"/>
              <w:right w:val="single" w:sz="4" w:space="0" w:color="auto"/>
            </w:tcBorders>
            <w:shd w:val="clear" w:color="auto" w:fill="auto"/>
            <w:noWrap/>
            <w:vAlign w:val="center"/>
            <w:hideMark/>
          </w:tcPr>
          <w:p w14:paraId="29B52BA4"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26580633"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19F2A148" w14:textId="3C61C824" w:rsidR="002819CD" w:rsidRPr="002819CD" w:rsidRDefault="002819CD" w:rsidP="00D07C6F">
            <w:pPr>
              <w:spacing w:after="0" w:line="240" w:lineRule="auto"/>
              <w:rPr>
                <w:rFonts w:ascii="Arial" w:eastAsia="Times New Roman" w:hAnsi="Arial" w:cs="Arial"/>
                <w:b/>
                <w:bCs/>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C21F6F7" w14:textId="66E48567" w:rsidR="002819CD" w:rsidRPr="002819CD" w:rsidRDefault="002819CD" w:rsidP="00D07C6F">
            <w:pPr>
              <w:spacing w:after="0" w:line="240" w:lineRule="auto"/>
              <w:rPr>
                <w:rFonts w:ascii="Arial" w:eastAsia="Times New Roman" w:hAnsi="Arial" w:cs="Arial"/>
                <w:b/>
                <w:bCs/>
                <w:sz w:val="20"/>
                <w:szCs w:val="20"/>
                <w:lang w:eastAsia="fr-FR"/>
              </w:rPr>
            </w:pPr>
          </w:p>
        </w:tc>
      </w:tr>
      <w:tr w:rsidR="002819CD" w:rsidRPr="002819CD" w14:paraId="580CEF95" w14:textId="77777777" w:rsidTr="00D07C6F">
        <w:trPr>
          <w:trHeight w:val="6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FEFAB6C"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VII-1</w:t>
            </w:r>
          </w:p>
        </w:tc>
        <w:tc>
          <w:tcPr>
            <w:tcW w:w="3462" w:type="dxa"/>
            <w:tcBorders>
              <w:top w:val="nil"/>
              <w:left w:val="nil"/>
              <w:bottom w:val="single" w:sz="4" w:space="0" w:color="auto"/>
              <w:right w:val="single" w:sz="4" w:space="0" w:color="auto"/>
            </w:tcBorders>
            <w:shd w:val="clear" w:color="auto" w:fill="auto"/>
            <w:vAlign w:val="center"/>
            <w:hideMark/>
          </w:tcPr>
          <w:p w14:paraId="289056D5" w14:textId="0A4C6ACE"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Grés cérame antidérapante 1er choix 30x30 cm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445FE1F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2D6C0670"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96,75</w:t>
            </w:r>
          </w:p>
        </w:tc>
        <w:tc>
          <w:tcPr>
            <w:tcW w:w="1560" w:type="dxa"/>
            <w:tcBorders>
              <w:top w:val="nil"/>
              <w:left w:val="nil"/>
              <w:bottom w:val="single" w:sz="4" w:space="0" w:color="auto"/>
              <w:right w:val="single" w:sz="4" w:space="0" w:color="auto"/>
            </w:tcBorders>
            <w:shd w:val="clear" w:color="auto" w:fill="auto"/>
            <w:noWrap/>
            <w:vAlign w:val="center"/>
          </w:tcPr>
          <w:p w14:paraId="243FC464" w14:textId="0E47D34A"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D5DF1AB" w14:textId="67DEBFB8"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4F1DEB9B" w14:textId="77777777" w:rsidTr="00D07C6F">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00565"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lastRenderedPageBreak/>
              <w:t>VII-2</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B9423" w14:textId="5E38954A" w:rsidR="002819CD" w:rsidRPr="002819CD" w:rsidRDefault="004051EC"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Faïence</w:t>
            </w:r>
            <w:r w:rsidR="002819CD" w:rsidRPr="002819CD">
              <w:rPr>
                <w:rFonts w:ascii="Arial" w:eastAsia="Times New Roman" w:hAnsi="Arial" w:cs="Arial"/>
                <w:sz w:val="20"/>
                <w:szCs w:val="20"/>
                <w:lang w:eastAsia="fr-FR"/>
              </w:rPr>
              <w:t xml:space="preserve"> pour </w:t>
            </w:r>
            <w:r w:rsidRPr="002819CD">
              <w:rPr>
                <w:rFonts w:ascii="Arial" w:eastAsia="Times New Roman" w:hAnsi="Arial" w:cs="Arial"/>
                <w:sz w:val="20"/>
                <w:szCs w:val="20"/>
                <w:lang w:eastAsia="fr-FR"/>
              </w:rPr>
              <w:t>pièces</w:t>
            </w:r>
            <w:r w:rsidR="002819CD" w:rsidRPr="002819CD">
              <w:rPr>
                <w:rFonts w:ascii="Arial" w:eastAsia="Times New Roman" w:hAnsi="Arial" w:cs="Arial"/>
                <w:sz w:val="20"/>
                <w:szCs w:val="20"/>
                <w:lang w:eastAsia="fr-FR"/>
              </w:rPr>
              <w:t xml:space="preserve"> humides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ECF24"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D936A"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39,96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CFC62" w14:textId="748178EC"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B2241" w14:textId="676DE6FC"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17C8CE72" w14:textId="77777777" w:rsidTr="00D07C6F">
        <w:trPr>
          <w:trHeight w:val="29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F7A27"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VIII</w:t>
            </w:r>
          </w:p>
        </w:tc>
        <w:tc>
          <w:tcPr>
            <w:tcW w:w="7006" w:type="dxa"/>
            <w:gridSpan w:val="4"/>
            <w:tcBorders>
              <w:top w:val="single" w:sz="4" w:space="0" w:color="auto"/>
              <w:left w:val="nil"/>
              <w:bottom w:val="single" w:sz="4" w:space="0" w:color="auto"/>
              <w:right w:val="single" w:sz="4" w:space="0" w:color="auto"/>
            </w:tcBorders>
            <w:shd w:val="clear" w:color="auto" w:fill="auto"/>
            <w:vAlign w:val="center"/>
            <w:hideMark/>
          </w:tcPr>
          <w:p w14:paraId="751DCD3B"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n°8: Charpente et couverture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35750F0" w14:textId="737C7445" w:rsidR="002819CD" w:rsidRPr="002819CD" w:rsidRDefault="002819CD" w:rsidP="00D07C6F">
            <w:pPr>
              <w:spacing w:after="0" w:line="240" w:lineRule="auto"/>
              <w:rPr>
                <w:rFonts w:ascii="Arial" w:eastAsia="Times New Roman" w:hAnsi="Arial" w:cs="Arial"/>
                <w:b/>
                <w:bCs/>
                <w:sz w:val="20"/>
                <w:szCs w:val="20"/>
                <w:lang w:eastAsia="fr-FR"/>
              </w:rPr>
            </w:pPr>
          </w:p>
        </w:tc>
      </w:tr>
      <w:tr w:rsidR="002819CD" w:rsidRPr="002819CD" w14:paraId="362C4720"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A4BB4B"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VIII-1</w:t>
            </w:r>
          </w:p>
        </w:tc>
        <w:tc>
          <w:tcPr>
            <w:tcW w:w="3462" w:type="dxa"/>
            <w:tcBorders>
              <w:top w:val="nil"/>
              <w:left w:val="nil"/>
              <w:bottom w:val="single" w:sz="4" w:space="0" w:color="auto"/>
              <w:right w:val="single" w:sz="4" w:space="0" w:color="auto"/>
            </w:tcBorders>
            <w:shd w:val="clear" w:color="auto" w:fill="auto"/>
            <w:vAlign w:val="center"/>
            <w:hideMark/>
          </w:tcPr>
          <w:p w14:paraId="03B1D17D"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Fermes </w:t>
            </w:r>
          </w:p>
        </w:tc>
        <w:tc>
          <w:tcPr>
            <w:tcW w:w="850" w:type="dxa"/>
            <w:tcBorders>
              <w:top w:val="nil"/>
              <w:left w:val="nil"/>
              <w:bottom w:val="single" w:sz="4" w:space="0" w:color="auto"/>
              <w:right w:val="single" w:sz="4" w:space="0" w:color="auto"/>
            </w:tcBorders>
            <w:shd w:val="clear" w:color="auto" w:fill="auto"/>
            <w:noWrap/>
            <w:vAlign w:val="center"/>
            <w:hideMark/>
          </w:tcPr>
          <w:p w14:paraId="57BE667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3E6D32E7"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4,00</w:t>
            </w:r>
          </w:p>
        </w:tc>
        <w:tc>
          <w:tcPr>
            <w:tcW w:w="1560" w:type="dxa"/>
            <w:tcBorders>
              <w:top w:val="nil"/>
              <w:left w:val="nil"/>
              <w:bottom w:val="single" w:sz="4" w:space="0" w:color="auto"/>
              <w:right w:val="single" w:sz="4" w:space="0" w:color="auto"/>
            </w:tcBorders>
            <w:shd w:val="clear" w:color="auto" w:fill="auto"/>
            <w:noWrap/>
            <w:vAlign w:val="center"/>
          </w:tcPr>
          <w:p w14:paraId="7E469BAF" w14:textId="41934124"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5CF8B9F" w14:textId="08857115"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B153AF9"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B173E9"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VIII-2</w:t>
            </w:r>
          </w:p>
        </w:tc>
        <w:tc>
          <w:tcPr>
            <w:tcW w:w="3462" w:type="dxa"/>
            <w:tcBorders>
              <w:top w:val="nil"/>
              <w:left w:val="nil"/>
              <w:bottom w:val="single" w:sz="4" w:space="0" w:color="auto"/>
              <w:right w:val="single" w:sz="4" w:space="0" w:color="auto"/>
            </w:tcBorders>
            <w:shd w:val="clear" w:color="auto" w:fill="auto"/>
            <w:vAlign w:val="center"/>
            <w:hideMark/>
          </w:tcPr>
          <w:p w14:paraId="41B890F4"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Panne en chevrons et lattes de rive pignon</w:t>
            </w:r>
          </w:p>
        </w:tc>
        <w:tc>
          <w:tcPr>
            <w:tcW w:w="850" w:type="dxa"/>
            <w:tcBorders>
              <w:top w:val="nil"/>
              <w:left w:val="nil"/>
              <w:bottom w:val="single" w:sz="4" w:space="0" w:color="auto"/>
              <w:right w:val="single" w:sz="4" w:space="0" w:color="auto"/>
            </w:tcBorders>
            <w:shd w:val="clear" w:color="auto" w:fill="auto"/>
            <w:noWrap/>
            <w:vAlign w:val="center"/>
            <w:hideMark/>
          </w:tcPr>
          <w:p w14:paraId="609DBC47"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1E4CCF41"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1,165</w:t>
            </w:r>
          </w:p>
        </w:tc>
        <w:tc>
          <w:tcPr>
            <w:tcW w:w="1560" w:type="dxa"/>
            <w:tcBorders>
              <w:top w:val="nil"/>
              <w:left w:val="nil"/>
              <w:bottom w:val="single" w:sz="4" w:space="0" w:color="auto"/>
              <w:right w:val="single" w:sz="4" w:space="0" w:color="auto"/>
            </w:tcBorders>
            <w:shd w:val="clear" w:color="auto" w:fill="auto"/>
            <w:noWrap/>
            <w:vAlign w:val="center"/>
          </w:tcPr>
          <w:p w14:paraId="03B7B3D4" w14:textId="4936D6BF"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97A7CDF" w14:textId="024FE968"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1E0841A3"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88432A1"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VIII-3</w:t>
            </w:r>
          </w:p>
        </w:tc>
        <w:tc>
          <w:tcPr>
            <w:tcW w:w="3462" w:type="dxa"/>
            <w:tcBorders>
              <w:top w:val="nil"/>
              <w:left w:val="nil"/>
              <w:bottom w:val="single" w:sz="4" w:space="0" w:color="auto"/>
              <w:right w:val="single" w:sz="4" w:space="0" w:color="auto"/>
            </w:tcBorders>
            <w:shd w:val="clear" w:color="auto" w:fill="auto"/>
            <w:vAlign w:val="center"/>
            <w:hideMark/>
          </w:tcPr>
          <w:p w14:paraId="329731F7"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Plafond de 5 mm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6D64A4A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490D5EED"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96,75</w:t>
            </w:r>
          </w:p>
        </w:tc>
        <w:tc>
          <w:tcPr>
            <w:tcW w:w="1560" w:type="dxa"/>
            <w:tcBorders>
              <w:top w:val="nil"/>
              <w:left w:val="nil"/>
              <w:bottom w:val="single" w:sz="4" w:space="0" w:color="auto"/>
              <w:right w:val="single" w:sz="4" w:space="0" w:color="auto"/>
            </w:tcBorders>
            <w:shd w:val="clear" w:color="auto" w:fill="auto"/>
            <w:noWrap/>
            <w:vAlign w:val="center"/>
          </w:tcPr>
          <w:p w14:paraId="20FF9639" w14:textId="57D940F7"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832C04F" w14:textId="4EB9E5CA"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3E0724DD"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CAC0C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VIII-4</w:t>
            </w:r>
          </w:p>
        </w:tc>
        <w:tc>
          <w:tcPr>
            <w:tcW w:w="3462" w:type="dxa"/>
            <w:tcBorders>
              <w:top w:val="nil"/>
              <w:left w:val="nil"/>
              <w:bottom w:val="single" w:sz="4" w:space="0" w:color="auto"/>
              <w:right w:val="single" w:sz="4" w:space="0" w:color="auto"/>
            </w:tcBorders>
            <w:shd w:val="clear" w:color="auto" w:fill="auto"/>
            <w:vAlign w:val="center"/>
            <w:hideMark/>
          </w:tcPr>
          <w:p w14:paraId="2651DBAC" w14:textId="5BA6F2C9"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Plafond en </w:t>
            </w:r>
            <w:r w:rsidR="004051EC" w:rsidRPr="002819CD">
              <w:rPr>
                <w:rFonts w:ascii="Arial" w:eastAsia="Times New Roman" w:hAnsi="Arial" w:cs="Arial"/>
                <w:sz w:val="20"/>
                <w:szCs w:val="20"/>
                <w:lang w:eastAsia="fr-FR"/>
              </w:rPr>
              <w:t>tôle</w:t>
            </w:r>
            <w:r w:rsidRPr="002819CD">
              <w:rPr>
                <w:rFonts w:ascii="Arial" w:eastAsia="Times New Roman" w:hAnsi="Arial" w:cs="Arial"/>
                <w:sz w:val="20"/>
                <w:szCs w:val="20"/>
                <w:lang w:eastAsia="fr-FR"/>
              </w:rPr>
              <w:t xml:space="preserve"> lisse sur ossature bois</w:t>
            </w:r>
          </w:p>
        </w:tc>
        <w:tc>
          <w:tcPr>
            <w:tcW w:w="850" w:type="dxa"/>
            <w:tcBorders>
              <w:top w:val="nil"/>
              <w:left w:val="nil"/>
              <w:bottom w:val="single" w:sz="4" w:space="0" w:color="auto"/>
              <w:right w:val="single" w:sz="4" w:space="0" w:color="auto"/>
            </w:tcBorders>
            <w:shd w:val="clear" w:color="auto" w:fill="auto"/>
            <w:noWrap/>
            <w:vAlign w:val="center"/>
            <w:hideMark/>
          </w:tcPr>
          <w:p w14:paraId="2D651F5D"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1B711060"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43,7</w:t>
            </w:r>
          </w:p>
        </w:tc>
        <w:tc>
          <w:tcPr>
            <w:tcW w:w="1560" w:type="dxa"/>
            <w:tcBorders>
              <w:top w:val="nil"/>
              <w:left w:val="nil"/>
              <w:bottom w:val="single" w:sz="4" w:space="0" w:color="auto"/>
              <w:right w:val="single" w:sz="4" w:space="0" w:color="auto"/>
            </w:tcBorders>
            <w:shd w:val="clear" w:color="auto" w:fill="auto"/>
            <w:noWrap/>
            <w:vAlign w:val="center"/>
          </w:tcPr>
          <w:p w14:paraId="5B8DE154" w14:textId="449E2CEE"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D0A4508" w14:textId="4CB15A44"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6A2E3B13"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1E0DEC"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VIII-5</w:t>
            </w:r>
          </w:p>
        </w:tc>
        <w:tc>
          <w:tcPr>
            <w:tcW w:w="3462" w:type="dxa"/>
            <w:tcBorders>
              <w:top w:val="nil"/>
              <w:left w:val="nil"/>
              <w:bottom w:val="single" w:sz="4" w:space="0" w:color="auto"/>
              <w:right w:val="single" w:sz="4" w:space="0" w:color="auto"/>
            </w:tcBorders>
            <w:shd w:val="clear" w:color="auto" w:fill="auto"/>
            <w:vAlign w:val="center"/>
            <w:hideMark/>
          </w:tcPr>
          <w:p w14:paraId="2308F632"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planche de rive </w:t>
            </w:r>
          </w:p>
        </w:tc>
        <w:tc>
          <w:tcPr>
            <w:tcW w:w="850" w:type="dxa"/>
            <w:tcBorders>
              <w:top w:val="nil"/>
              <w:left w:val="nil"/>
              <w:bottom w:val="single" w:sz="4" w:space="0" w:color="auto"/>
              <w:right w:val="single" w:sz="4" w:space="0" w:color="auto"/>
            </w:tcBorders>
            <w:shd w:val="clear" w:color="auto" w:fill="auto"/>
            <w:noWrap/>
            <w:vAlign w:val="center"/>
            <w:hideMark/>
          </w:tcPr>
          <w:p w14:paraId="29D99F60"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ml</w:t>
            </w:r>
          </w:p>
        </w:tc>
        <w:tc>
          <w:tcPr>
            <w:tcW w:w="1134" w:type="dxa"/>
            <w:tcBorders>
              <w:top w:val="nil"/>
              <w:left w:val="nil"/>
              <w:bottom w:val="single" w:sz="4" w:space="0" w:color="auto"/>
              <w:right w:val="single" w:sz="4" w:space="0" w:color="auto"/>
            </w:tcBorders>
            <w:shd w:val="clear" w:color="auto" w:fill="auto"/>
            <w:noWrap/>
            <w:vAlign w:val="center"/>
            <w:hideMark/>
          </w:tcPr>
          <w:p w14:paraId="1CC3FD18"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43,7</w:t>
            </w:r>
          </w:p>
        </w:tc>
        <w:tc>
          <w:tcPr>
            <w:tcW w:w="1560" w:type="dxa"/>
            <w:tcBorders>
              <w:top w:val="nil"/>
              <w:left w:val="nil"/>
              <w:bottom w:val="single" w:sz="4" w:space="0" w:color="auto"/>
              <w:right w:val="single" w:sz="4" w:space="0" w:color="auto"/>
            </w:tcBorders>
            <w:shd w:val="clear" w:color="auto" w:fill="auto"/>
            <w:noWrap/>
            <w:vAlign w:val="center"/>
          </w:tcPr>
          <w:p w14:paraId="25D145AE" w14:textId="032E8134"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86AF462" w14:textId="4AE0B20D"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7E64B6AD"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A9D4230"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VIII-6</w:t>
            </w:r>
          </w:p>
        </w:tc>
        <w:tc>
          <w:tcPr>
            <w:tcW w:w="3462" w:type="dxa"/>
            <w:tcBorders>
              <w:top w:val="nil"/>
              <w:left w:val="nil"/>
              <w:bottom w:val="single" w:sz="4" w:space="0" w:color="auto"/>
              <w:right w:val="single" w:sz="4" w:space="0" w:color="auto"/>
            </w:tcBorders>
            <w:shd w:val="clear" w:color="auto" w:fill="auto"/>
            <w:vAlign w:val="center"/>
            <w:hideMark/>
          </w:tcPr>
          <w:p w14:paraId="4E00EFB2"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Tôle bac 6/10eme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14F86BB7"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1948FC1D"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162</w:t>
            </w:r>
          </w:p>
        </w:tc>
        <w:tc>
          <w:tcPr>
            <w:tcW w:w="1560" w:type="dxa"/>
            <w:tcBorders>
              <w:top w:val="nil"/>
              <w:left w:val="nil"/>
              <w:bottom w:val="single" w:sz="4" w:space="0" w:color="auto"/>
              <w:right w:val="single" w:sz="4" w:space="0" w:color="auto"/>
            </w:tcBorders>
            <w:shd w:val="clear" w:color="auto" w:fill="auto"/>
            <w:noWrap/>
            <w:vAlign w:val="center"/>
          </w:tcPr>
          <w:p w14:paraId="1FFC9398" w14:textId="2A1F5A18"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7B6E465" w14:textId="291B8446"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0779303E"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C10FB1"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VIII-7</w:t>
            </w:r>
          </w:p>
        </w:tc>
        <w:tc>
          <w:tcPr>
            <w:tcW w:w="3462" w:type="dxa"/>
            <w:tcBorders>
              <w:top w:val="nil"/>
              <w:left w:val="nil"/>
              <w:bottom w:val="single" w:sz="4" w:space="0" w:color="auto"/>
              <w:right w:val="single" w:sz="4" w:space="0" w:color="auto"/>
            </w:tcBorders>
            <w:shd w:val="clear" w:color="auto" w:fill="auto"/>
            <w:vAlign w:val="center"/>
            <w:hideMark/>
          </w:tcPr>
          <w:p w14:paraId="2183FB74" w14:textId="3E2A5118" w:rsidR="002819CD" w:rsidRPr="002819CD" w:rsidRDefault="004051EC"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Tôle</w:t>
            </w:r>
            <w:r w:rsidR="002819CD" w:rsidRPr="002819CD">
              <w:rPr>
                <w:rFonts w:ascii="Arial" w:eastAsia="Times New Roman" w:hAnsi="Arial" w:cs="Arial"/>
                <w:sz w:val="20"/>
                <w:szCs w:val="20"/>
                <w:lang w:eastAsia="fr-FR"/>
              </w:rPr>
              <w:t xml:space="preserve"> faitière de 50 cm de large</w:t>
            </w:r>
          </w:p>
        </w:tc>
        <w:tc>
          <w:tcPr>
            <w:tcW w:w="850" w:type="dxa"/>
            <w:tcBorders>
              <w:top w:val="nil"/>
              <w:left w:val="nil"/>
              <w:bottom w:val="single" w:sz="4" w:space="0" w:color="auto"/>
              <w:right w:val="single" w:sz="4" w:space="0" w:color="auto"/>
            </w:tcBorders>
            <w:shd w:val="clear" w:color="auto" w:fill="auto"/>
            <w:noWrap/>
            <w:vAlign w:val="center"/>
            <w:hideMark/>
          </w:tcPr>
          <w:p w14:paraId="5F52583F"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ml</w:t>
            </w:r>
          </w:p>
        </w:tc>
        <w:tc>
          <w:tcPr>
            <w:tcW w:w="1134" w:type="dxa"/>
            <w:tcBorders>
              <w:top w:val="nil"/>
              <w:left w:val="nil"/>
              <w:bottom w:val="single" w:sz="4" w:space="0" w:color="auto"/>
              <w:right w:val="single" w:sz="4" w:space="0" w:color="auto"/>
            </w:tcBorders>
            <w:shd w:val="clear" w:color="auto" w:fill="auto"/>
            <w:noWrap/>
            <w:vAlign w:val="center"/>
            <w:hideMark/>
          </w:tcPr>
          <w:p w14:paraId="7510512F"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24,3</w:t>
            </w:r>
          </w:p>
        </w:tc>
        <w:tc>
          <w:tcPr>
            <w:tcW w:w="1560" w:type="dxa"/>
            <w:tcBorders>
              <w:top w:val="nil"/>
              <w:left w:val="nil"/>
              <w:bottom w:val="single" w:sz="4" w:space="0" w:color="auto"/>
              <w:right w:val="single" w:sz="4" w:space="0" w:color="auto"/>
            </w:tcBorders>
            <w:shd w:val="clear" w:color="auto" w:fill="auto"/>
            <w:noWrap/>
            <w:vAlign w:val="center"/>
          </w:tcPr>
          <w:p w14:paraId="0E077249" w14:textId="0FD01906"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EB817E3" w14:textId="1FAE4C52"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30E040D4"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21D6AD5"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IX</w:t>
            </w:r>
          </w:p>
        </w:tc>
        <w:tc>
          <w:tcPr>
            <w:tcW w:w="3462" w:type="dxa"/>
            <w:tcBorders>
              <w:top w:val="nil"/>
              <w:left w:val="nil"/>
              <w:bottom w:val="single" w:sz="4" w:space="0" w:color="auto"/>
              <w:right w:val="single" w:sz="4" w:space="0" w:color="auto"/>
            </w:tcBorders>
            <w:shd w:val="clear" w:color="auto" w:fill="auto"/>
            <w:vAlign w:val="center"/>
            <w:hideMark/>
          </w:tcPr>
          <w:p w14:paraId="2D984A71"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xml:space="preserve">Lot n°9 :Menuiserie bois </w:t>
            </w:r>
          </w:p>
        </w:tc>
        <w:tc>
          <w:tcPr>
            <w:tcW w:w="850" w:type="dxa"/>
            <w:tcBorders>
              <w:top w:val="nil"/>
              <w:left w:val="nil"/>
              <w:bottom w:val="single" w:sz="4" w:space="0" w:color="auto"/>
              <w:right w:val="single" w:sz="4" w:space="0" w:color="auto"/>
            </w:tcBorders>
            <w:shd w:val="clear" w:color="auto" w:fill="auto"/>
            <w:noWrap/>
            <w:vAlign w:val="center"/>
            <w:hideMark/>
          </w:tcPr>
          <w:p w14:paraId="466C9B74"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949924"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12C3D86A" w14:textId="2A06994A"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E522848" w14:textId="6C946184"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5E820319"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23C36F"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IX-1</w:t>
            </w:r>
          </w:p>
        </w:tc>
        <w:tc>
          <w:tcPr>
            <w:tcW w:w="3462" w:type="dxa"/>
            <w:tcBorders>
              <w:top w:val="nil"/>
              <w:left w:val="nil"/>
              <w:bottom w:val="single" w:sz="4" w:space="0" w:color="auto"/>
              <w:right w:val="single" w:sz="4" w:space="0" w:color="auto"/>
            </w:tcBorders>
            <w:shd w:val="clear" w:color="auto" w:fill="auto"/>
            <w:vAlign w:val="center"/>
            <w:hideMark/>
          </w:tcPr>
          <w:p w14:paraId="450D3890"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Porte isoplane 0,70x2,10: P11</w:t>
            </w:r>
          </w:p>
        </w:tc>
        <w:tc>
          <w:tcPr>
            <w:tcW w:w="850" w:type="dxa"/>
            <w:tcBorders>
              <w:top w:val="nil"/>
              <w:left w:val="nil"/>
              <w:bottom w:val="single" w:sz="4" w:space="0" w:color="auto"/>
              <w:right w:val="single" w:sz="4" w:space="0" w:color="auto"/>
            </w:tcBorders>
            <w:shd w:val="clear" w:color="auto" w:fill="auto"/>
            <w:noWrap/>
            <w:vAlign w:val="center"/>
            <w:hideMark/>
          </w:tcPr>
          <w:p w14:paraId="273FD1D8"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566203AA"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09337371" w14:textId="5A336799"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5E071FF" w14:textId="136DFEDD"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5327797B"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BDD084"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IX-2</w:t>
            </w:r>
          </w:p>
        </w:tc>
        <w:tc>
          <w:tcPr>
            <w:tcW w:w="3462" w:type="dxa"/>
            <w:tcBorders>
              <w:top w:val="nil"/>
              <w:left w:val="nil"/>
              <w:bottom w:val="single" w:sz="4" w:space="0" w:color="auto"/>
              <w:right w:val="single" w:sz="4" w:space="0" w:color="auto"/>
            </w:tcBorders>
            <w:shd w:val="clear" w:color="auto" w:fill="auto"/>
            <w:vAlign w:val="center"/>
            <w:hideMark/>
          </w:tcPr>
          <w:p w14:paraId="58F52A26"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Placards de 1,8x2,1 en CP ép. 0,19 y compris étagères</w:t>
            </w:r>
          </w:p>
        </w:tc>
        <w:tc>
          <w:tcPr>
            <w:tcW w:w="850" w:type="dxa"/>
            <w:tcBorders>
              <w:top w:val="nil"/>
              <w:left w:val="nil"/>
              <w:bottom w:val="single" w:sz="4" w:space="0" w:color="auto"/>
              <w:right w:val="single" w:sz="4" w:space="0" w:color="auto"/>
            </w:tcBorders>
            <w:shd w:val="clear" w:color="auto" w:fill="auto"/>
            <w:noWrap/>
            <w:vAlign w:val="center"/>
            <w:hideMark/>
          </w:tcPr>
          <w:p w14:paraId="505ED79C"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61825369"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5FC6D7E2" w14:textId="011A4FDF"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A54D2CA" w14:textId="7DD72C23"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09D57D92" w14:textId="77777777" w:rsidTr="00D07C6F">
        <w:trPr>
          <w:trHeight w:val="5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D2BD367"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w:t>
            </w:r>
          </w:p>
        </w:tc>
        <w:tc>
          <w:tcPr>
            <w:tcW w:w="3462" w:type="dxa"/>
            <w:tcBorders>
              <w:top w:val="nil"/>
              <w:left w:val="nil"/>
              <w:bottom w:val="single" w:sz="4" w:space="0" w:color="auto"/>
              <w:right w:val="single" w:sz="4" w:space="0" w:color="auto"/>
            </w:tcBorders>
            <w:shd w:val="clear" w:color="auto" w:fill="auto"/>
            <w:vAlign w:val="center"/>
            <w:hideMark/>
          </w:tcPr>
          <w:p w14:paraId="3559E0AC"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n°10:Menuiserie métallique</w:t>
            </w:r>
          </w:p>
        </w:tc>
        <w:tc>
          <w:tcPr>
            <w:tcW w:w="850" w:type="dxa"/>
            <w:tcBorders>
              <w:top w:val="nil"/>
              <w:left w:val="nil"/>
              <w:bottom w:val="single" w:sz="4" w:space="0" w:color="auto"/>
              <w:right w:val="single" w:sz="4" w:space="0" w:color="auto"/>
            </w:tcBorders>
            <w:shd w:val="clear" w:color="auto" w:fill="auto"/>
            <w:noWrap/>
            <w:vAlign w:val="center"/>
            <w:hideMark/>
          </w:tcPr>
          <w:p w14:paraId="540D008C"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1DAE170"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150752B7" w14:textId="0F4C6EB5"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4FD05D4" w14:textId="248EAE64" w:rsidR="002819CD" w:rsidRPr="002819CD" w:rsidRDefault="002819CD" w:rsidP="00D07C6F">
            <w:pPr>
              <w:spacing w:after="0" w:line="240" w:lineRule="auto"/>
              <w:rPr>
                <w:rFonts w:ascii="Arial" w:eastAsia="Times New Roman" w:hAnsi="Arial" w:cs="Arial"/>
                <w:b/>
                <w:bCs/>
                <w:sz w:val="20"/>
                <w:szCs w:val="20"/>
                <w:lang w:eastAsia="fr-FR"/>
              </w:rPr>
            </w:pPr>
          </w:p>
        </w:tc>
      </w:tr>
      <w:tr w:rsidR="002819CD" w:rsidRPr="002819CD" w14:paraId="2EAB8C4D" w14:textId="77777777" w:rsidTr="00D07C6F">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3EFE90"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X-1</w:t>
            </w:r>
          </w:p>
        </w:tc>
        <w:tc>
          <w:tcPr>
            <w:tcW w:w="3462" w:type="dxa"/>
            <w:tcBorders>
              <w:top w:val="nil"/>
              <w:left w:val="nil"/>
              <w:bottom w:val="single" w:sz="4" w:space="0" w:color="auto"/>
              <w:right w:val="single" w:sz="4" w:space="0" w:color="auto"/>
            </w:tcBorders>
            <w:shd w:val="clear" w:color="auto" w:fill="auto"/>
            <w:vAlign w:val="center"/>
            <w:hideMark/>
          </w:tcPr>
          <w:p w14:paraId="31B8C0D1"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Portes semi vitrées 90x220m y compris toile moustiquaire (CN)</w:t>
            </w:r>
          </w:p>
        </w:tc>
        <w:tc>
          <w:tcPr>
            <w:tcW w:w="850" w:type="dxa"/>
            <w:tcBorders>
              <w:top w:val="nil"/>
              <w:left w:val="nil"/>
              <w:bottom w:val="single" w:sz="4" w:space="0" w:color="auto"/>
              <w:right w:val="single" w:sz="4" w:space="0" w:color="auto"/>
            </w:tcBorders>
            <w:shd w:val="clear" w:color="auto" w:fill="auto"/>
            <w:noWrap/>
            <w:vAlign w:val="center"/>
            <w:hideMark/>
          </w:tcPr>
          <w:p w14:paraId="17C9D7FD"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356FB205"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190D2AA2" w14:textId="023FC2DD"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92940E6" w14:textId="10C5014E"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7D7DC0CF" w14:textId="77777777" w:rsidTr="00D07C6F">
        <w:trPr>
          <w:trHeight w:val="6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6322A29"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X-2</w:t>
            </w:r>
          </w:p>
        </w:tc>
        <w:tc>
          <w:tcPr>
            <w:tcW w:w="3462" w:type="dxa"/>
            <w:tcBorders>
              <w:top w:val="nil"/>
              <w:left w:val="nil"/>
              <w:bottom w:val="single" w:sz="4" w:space="0" w:color="auto"/>
              <w:right w:val="single" w:sz="4" w:space="0" w:color="auto"/>
            </w:tcBorders>
            <w:shd w:val="clear" w:color="auto" w:fill="auto"/>
            <w:vAlign w:val="center"/>
            <w:hideMark/>
          </w:tcPr>
          <w:p w14:paraId="4D88259C"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Fenêtre baies vitrées 2,20x1,10m y compris toile moustiquaire (CN)</w:t>
            </w:r>
          </w:p>
        </w:tc>
        <w:tc>
          <w:tcPr>
            <w:tcW w:w="850" w:type="dxa"/>
            <w:tcBorders>
              <w:top w:val="nil"/>
              <w:left w:val="nil"/>
              <w:bottom w:val="single" w:sz="4" w:space="0" w:color="auto"/>
              <w:right w:val="single" w:sz="4" w:space="0" w:color="auto"/>
            </w:tcBorders>
            <w:shd w:val="clear" w:color="auto" w:fill="auto"/>
            <w:noWrap/>
            <w:vAlign w:val="center"/>
            <w:hideMark/>
          </w:tcPr>
          <w:p w14:paraId="7B17ACC8"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564C7010"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7,26</w:t>
            </w:r>
          </w:p>
        </w:tc>
        <w:tc>
          <w:tcPr>
            <w:tcW w:w="1560" w:type="dxa"/>
            <w:tcBorders>
              <w:top w:val="nil"/>
              <w:left w:val="nil"/>
              <w:bottom w:val="single" w:sz="4" w:space="0" w:color="auto"/>
              <w:right w:val="single" w:sz="4" w:space="0" w:color="auto"/>
            </w:tcBorders>
            <w:shd w:val="clear" w:color="auto" w:fill="auto"/>
            <w:noWrap/>
            <w:vAlign w:val="center"/>
          </w:tcPr>
          <w:p w14:paraId="4D73F5F2" w14:textId="63235919"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4AF2079" w14:textId="70CFD20B"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160C9C38" w14:textId="77777777" w:rsidTr="00D07C6F">
        <w:trPr>
          <w:trHeight w:val="82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C5AB2F8"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X-3</w:t>
            </w:r>
          </w:p>
        </w:tc>
        <w:tc>
          <w:tcPr>
            <w:tcW w:w="3462" w:type="dxa"/>
            <w:tcBorders>
              <w:top w:val="nil"/>
              <w:left w:val="nil"/>
              <w:bottom w:val="single" w:sz="4" w:space="0" w:color="auto"/>
              <w:right w:val="single" w:sz="4" w:space="0" w:color="auto"/>
            </w:tcBorders>
            <w:shd w:val="clear" w:color="auto" w:fill="auto"/>
            <w:vAlign w:val="center"/>
            <w:hideMark/>
          </w:tcPr>
          <w:p w14:paraId="1E90B1FB"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Fenêtre baies vitrées 0,60x1,10m y compris toile moustiquaire (CN)</w:t>
            </w:r>
          </w:p>
        </w:tc>
        <w:tc>
          <w:tcPr>
            <w:tcW w:w="850" w:type="dxa"/>
            <w:tcBorders>
              <w:top w:val="nil"/>
              <w:left w:val="nil"/>
              <w:bottom w:val="single" w:sz="4" w:space="0" w:color="auto"/>
              <w:right w:val="single" w:sz="4" w:space="0" w:color="auto"/>
            </w:tcBorders>
            <w:shd w:val="clear" w:color="auto" w:fill="auto"/>
            <w:noWrap/>
            <w:vAlign w:val="center"/>
            <w:hideMark/>
          </w:tcPr>
          <w:p w14:paraId="3008B484"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5901E69F"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3,96</w:t>
            </w:r>
          </w:p>
        </w:tc>
        <w:tc>
          <w:tcPr>
            <w:tcW w:w="1560" w:type="dxa"/>
            <w:tcBorders>
              <w:top w:val="nil"/>
              <w:left w:val="nil"/>
              <w:bottom w:val="single" w:sz="4" w:space="0" w:color="auto"/>
              <w:right w:val="single" w:sz="4" w:space="0" w:color="auto"/>
            </w:tcBorders>
            <w:shd w:val="clear" w:color="auto" w:fill="auto"/>
            <w:noWrap/>
            <w:vAlign w:val="center"/>
          </w:tcPr>
          <w:p w14:paraId="38F94438" w14:textId="5E1DF27E"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DBAE5BF" w14:textId="6FB9DF7D"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31506848" w14:textId="77777777" w:rsidTr="00D07C6F">
        <w:trPr>
          <w:trHeight w:val="82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D1BCEC"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X-4</w:t>
            </w:r>
          </w:p>
        </w:tc>
        <w:tc>
          <w:tcPr>
            <w:tcW w:w="3462" w:type="dxa"/>
            <w:tcBorders>
              <w:top w:val="nil"/>
              <w:left w:val="nil"/>
              <w:bottom w:val="single" w:sz="4" w:space="0" w:color="auto"/>
              <w:right w:val="single" w:sz="4" w:space="0" w:color="auto"/>
            </w:tcBorders>
            <w:shd w:val="clear" w:color="auto" w:fill="auto"/>
            <w:vAlign w:val="center"/>
            <w:hideMark/>
          </w:tcPr>
          <w:p w14:paraId="1549ACDD" w14:textId="6C741074"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F/P de </w:t>
            </w:r>
            <w:r w:rsidR="004051EC" w:rsidRPr="002819CD">
              <w:rPr>
                <w:rFonts w:ascii="Arial" w:eastAsia="Times New Roman" w:hAnsi="Arial" w:cs="Arial"/>
                <w:sz w:val="20"/>
                <w:szCs w:val="20"/>
                <w:lang w:eastAsia="fr-FR"/>
              </w:rPr>
              <w:t>garde-corps</w:t>
            </w:r>
            <w:r w:rsidRPr="002819CD">
              <w:rPr>
                <w:rFonts w:ascii="Arial" w:eastAsia="Times New Roman" w:hAnsi="Arial" w:cs="Arial"/>
                <w:sz w:val="20"/>
                <w:szCs w:val="20"/>
                <w:lang w:eastAsia="fr-FR"/>
              </w:rPr>
              <w:t xml:space="preserve"> métalliques forgés de hauteur 1 m y /c portillons </w:t>
            </w:r>
          </w:p>
        </w:tc>
        <w:tc>
          <w:tcPr>
            <w:tcW w:w="850" w:type="dxa"/>
            <w:tcBorders>
              <w:top w:val="nil"/>
              <w:left w:val="nil"/>
              <w:bottom w:val="single" w:sz="4" w:space="0" w:color="auto"/>
              <w:right w:val="single" w:sz="4" w:space="0" w:color="auto"/>
            </w:tcBorders>
            <w:shd w:val="clear" w:color="auto" w:fill="auto"/>
            <w:noWrap/>
            <w:vAlign w:val="center"/>
            <w:hideMark/>
          </w:tcPr>
          <w:p w14:paraId="467948F7"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35F10BCA"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16,03</w:t>
            </w:r>
          </w:p>
        </w:tc>
        <w:tc>
          <w:tcPr>
            <w:tcW w:w="1560" w:type="dxa"/>
            <w:tcBorders>
              <w:top w:val="nil"/>
              <w:left w:val="nil"/>
              <w:bottom w:val="single" w:sz="4" w:space="0" w:color="auto"/>
              <w:right w:val="single" w:sz="4" w:space="0" w:color="auto"/>
            </w:tcBorders>
            <w:shd w:val="clear" w:color="auto" w:fill="auto"/>
            <w:noWrap/>
            <w:vAlign w:val="center"/>
          </w:tcPr>
          <w:p w14:paraId="7B5E18F9" w14:textId="3DECB785"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3F10B6E" w14:textId="48BFA30A"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DBEDC99"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BD6C84"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X-5</w:t>
            </w:r>
          </w:p>
        </w:tc>
        <w:tc>
          <w:tcPr>
            <w:tcW w:w="3462" w:type="dxa"/>
            <w:tcBorders>
              <w:top w:val="nil"/>
              <w:left w:val="nil"/>
              <w:bottom w:val="single" w:sz="4" w:space="0" w:color="auto"/>
              <w:right w:val="single" w:sz="4" w:space="0" w:color="auto"/>
            </w:tcBorders>
            <w:shd w:val="clear" w:color="auto" w:fill="auto"/>
            <w:vAlign w:val="center"/>
            <w:hideMark/>
          </w:tcPr>
          <w:p w14:paraId="21F90668"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Grille antivol pour CN</w:t>
            </w:r>
          </w:p>
        </w:tc>
        <w:tc>
          <w:tcPr>
            <w:tcW w:w="850" w:type="dxa"/>
            <w:tcBorders>
              <w:top w:val="nil"/>
              <w:left w:val="nil"/>
              <w:bottom w:val="single" w:sz="4" w:space="0" w:color="auto"/>
              <w:right w:val="single" w:sz="4" w:space="0" w:color="auto"/>
            </w:tcBorders>
            <w:shd w:val="clear" w:color="auto" w:fill="auto"/>
            <w:noWrap/>
            <w:vAlign w:val="center"/>
            <w:hideMark/>
          </w:tcPr>
          <w:p w14:paraId="69778065"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2885A0DF"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12,24</w:t>
            </w:r>
          </w:p>
        </w:tc>
        <w:tc>
          <w:tcPr>
            <w:tcW w:w="1560" w:type="dxa"/>
            <w:tcBorders>
              <w:top w:val="nil"/>
              <w:left w:val="nil"/>
              <w:bottom w:val="single" w:sz="4" w:space="0" w:color="auto"/>
              <w:right w:val="single" w:sz="4" w:space="0" w:color="auto"/>
            </w:tcBorders>
            <w:shd w:val="clear" w:color="auto" w:fill="auto"/>
            <w:noWrap/>
            <w:vAlign w:val="center"/>
          </w:tcPr>
          <w:p w14:paraId="2979605B" w14:textId="3D494ACC"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07258A1" w14:textId="7ADE8E5F"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4F524EE"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9299C1"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w:t>
            </w:r>
          </w:p>
        </w:tc>
        <w:tc>
          <w:tcPr>
            <w:tcW w:w="3462" w:type="dxa"/>
            <w:tcBorders>
              <w:top w:val="nil"/>
              <w:left w:val="nil"/>
              <w:bottom w:val="single" w:sz="4" w:space="0" w:color="auto"/>
              <w:right w:val="single" w:sz="4" w:space="0" w:color="auto"/>
            </w:tcBorders>
            <w:shd w:val="clear" w:color="auto" w:fill="auto"/>
            <w:vAlign w:val="center"/>
            <w:hideMark/>
          </w:tcPr>
          <w:p w14:paraId="10214FB7"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n°11: Peinture-Vitrerie</w:t>
            </w:r>
          </w:p>
        </w:tc>
        <w:tc>
          <w:tcPr>
            <w:tcW w:w="850" w:type="dxa"/>
            <w:tcBorders>
              <w:top w:val="nil"/>
              <w:left w:val="nil"/>
              <w:bottom w:val="single" w:sz="4" w:space="0" w:color="auto"/>
              <w:right w:val="single" w:sz="4" w:space="0" w:color="auto"/>
            </w:tcBorders>
            <w:shd w:val="clear" w:color="auto" w:fill="auto"/>
            <w:noWrap/>
            <w:vAlign w:val="center"/>
            <w:hideMark/>
          </w:tcPr>
          <w:p w14:paraId="68FBE7B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F50EDB"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2E47A3F4" w14:textId="5DD50020"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D698A8E" w14:textId="36D0BC17"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74B31B61" w14:textId="77777777" w:rsidTr="00D07C6F">
        <w:trPr>
          <w:trHeight w:val="4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B9692E7"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XI-1</w:t>
            </w:r>
          </w:p>
        </w:tc>
        <w:tc>
          <w:tcPr>
            <w:tcW w:w="3462" w:type="dxa"/>
            <w:tcBorders>
              <w:top w:val="nil"/>
              <w:left w:val="nil"/>
              <w:bottom w:val="single" w:sz="4" w:space="0" w:color="auto"/>
              <w:right w:val="single" w:sz="4" w:space="0" w:color="auto"/>
            </w:tcBorders>
            <w:shd w:val="clear" w:color="auto" w:fill="auto"/>
            <w:vAlign w:val="center"/>
            <w:hideMark/>
          </w:tcPr>
          <w:p w14:paraId="0A8E9CF6"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Peinture sur murs extérieurs 3 couches</w:t>
            </w:r>
          </w:p>
        </w:tc>
        <w:tc>
          <w:tcPr>
            <w:tcW w:w="850" w:type="dxa"/>
            <w:tcBorders>
              <w:top w:val="nil"/>
              <w:left w:val="nil"/>
              <w:bottom w:val="single" w:sz="4" w:space="0" w:color="auto"/>
              <w:right w:val="single" w:sz="4" w:space="0" w:color="auto"/>
            </w:tcBorders>
            <w:shd w:val="clear" w:color="auto" w:fill="auto"/>
            <w:noWrap/>
            <w:vAlign w:val="center"/>
            <w:hideMark/>
          </w:tcPr>
          <w:p w14:paraId="1C28325B"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4D208E3F"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119,1</w:t>
            </w:r>
          </w:p>
        </w:tc>
        <w:tc>
          <w:tcPr>
            <w:tcW w:w="1560" w:type="dxa"/>
            <w:tcBorders>
              <w:top w:val="nil"/>
              <w:left w:val="nil"/>
              <w:bottom w:val="single" w:sz="4" w:space="0" w:color="auto"/>
              <w:right w:val="single" w:sz="4" w:space="0" w:color="auto"/>
            </w:tcBorders>
            <w:shd w:val="clear" w:color="auto" w:fill="auto"/>
            <w:noWrap/>
            <w:vAlign w:val="center"/>
          </w:tcPr>
          <w:p w14:paraId="74FDE1C6" w14:textId="4F72C010"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ACB4F6E" w14:textId="00CC9008"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FD333F7" w14:textId="77777777" w:rsidTr="00D07C6F">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2E521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XI-2</w:t>
            </w:r>
          </w:p>
        </w:tc>
        <w:tc>
          <w:tcPr>
            <w:tcW w:w="3462" w:type="dxa"/>
            <w:tcBorders>
              <w:top w:val="nil"/>
              <w:left w:val="nil"/>
              <w:bottom w:val="single" w:sz="4" w:space="0" w:color="auto"/>
              <w:right w:val="single" w:sz="4" w:space="0" w:color="auto"/>
            </w:tcBorders>
            <w:shd w:val="clear" w:color="auto" w:fill="auto"/>
            <w:vAlign w:val="center"/>
            <w:hideMark/>
          </w:tcPr>
          <w:p w14:paraId="0A0F63DE"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Peinture sur murs intérieurs 2 couches</w:t>
            </w:r>
          </w:p>
        </w:tc>
        <w:tc>
          <w:tcPr>
            <w:tcW w:w="850" w:type="dxa"/>
            <w:tcBorders>
              <w:top w:val="nil"/>
              <w:left w:val="nil"/>
              <w:bottom w:val="single" w:sz="4" w:space="0" w:color="auto"/>
              <w:right w:val="single" w:sz="4" w:space="0" w:color="auto"/>
            </w:tcBorders>
            <w:shd w:val="clear" w:color="auto" w:fill="auto"/>
            <w:noWrap/>
            <w:vAlign w:val="center"/>
            <w:hideMark/>
          </w:tcPr>
          <w:p w14:paraId="0B7701A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6F86705A"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392,4</w:t>
            </w:r>
          </w:p>
        </w:tc>
        <w:tc>
          <w:tcPr>
            <w:tcW w:w="1560" w:type="dxa"/>
            <w:tcBorders>
              <w:top w:val="nil"/>
              <w:left w:val="nil"/>
              <w:bottom w:val="single" w:sz="4" w:space="0" w:color="auto"/>
              <w:right w:val="single" w:sz="4" w:space="0" w:color="auto"/>
            </w:tcBorders>
            <w:shd w:val="clear" w:color="auto" w:fill="auto"/>
            <w:noWrap/>
            <w:vAlign w:val="center"/>
          </w:tcPr>
          <w:p w14:paraId="139117FF" w14:textId="003F09FF"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052494F" w14:textId="42BE35EF"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A8003CE"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7D6385"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XI-3</w:t>
            </w:r>
          </w:p>
        </w:tc>
        <w:tc>
          <w:tcPr>
            <w:tcW w:w="3462" w:type="dxa"/>
            <w:tcBorders>
              <w:top w:val="nil"/>
              <w:left w:val="nil"/>
              <w:bottom w:val="single" w:sz="4" w:space="0" w:color="auto"/>
              <w:right w:val="single" w:sz="4" w:space="0" w:color="auto"/>
            </w:tcBorders>
            <w:shd w:val="clear" w:color="auto" w:fill="auto"/>
            <w:vAlign w:val="center"/>
            <w:hideMark/>
          </w:tcPr>
          <w:p w14:paraId="695FC885"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Peinture sur menuiseries bois</w:t>
            </w:r>
          </w:p>
        </w:tc>
        <w:tc>
          <w:tcPr>
            <w:tcW w:w="850" w:type="dxa"/>
            <w:tcBorders>
              <w:top w:val="nil"/>
              <w:left w:val="nil"/>
              <w:bottom w:val="single" w:sz="4" w:space="0" w:color="auto"/>
              <w:right w:val="single" w:sz="4" w:space="0" w:color="auto"/>
            </w:tcBorders>
            <w:shd w:val="clear" w:color="auto" w:fill="auto"/>
            <w:noWrap/>
            <w:vAlign w:val="center"/>
            <w:hideMark/>
          </w:tcPr>
          <w:p w14:paraId="1A9C830A"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015BDF9E"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11,09</w:t>
            </w:r>
          </w:p>
        </w:tc>
        <w:tc>
          <w:tcPr>
            <w:tcW w:w="1560" w:type="dxa"/>
            <w:tcBorders>
              <w:top w:val="nil"/>
              <w:left w:val="nil"/>
              <w:bottom w:val="single" w:sz="4" w:space="0" w:color="auto"/>
              <w:right w:val="single" w:sz="4" w:space="0" w:color="auto"/>
            </w:tcBorders>
            <w:shd w:val="clear" w:color="auto" w:fill="auto"/>
            <w:noWrap/>
            <w:vAlign w:val="center"/>
          </w:tcPr>
          <w:p w14:paraId="3C9E60BA" w14:textId="0D6F297F"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2F19F7B" w14:textId="1627E00E"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5FB3C643"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1ED2AD"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XI-4</w:t>
            </w:r>
          </w:p>
        </w:tc>
        <w:tc>
          <w:tcPr>
            <w:tcW w:w="3462" w:type="dxa"/>
            <w:tcBorders>
              <w:top w:val="nil"/>
              <w:left w:val="nil"/>
              <w:bottom w:val="single" w:sz="4" w:space="0" w:color="auto"/>
              <w:right w:val="single" w:sz="4" w:space="0" w:color="auto"/>
            </w:tcBorders>
            <w:shd w:val="clear" w:color="auto" w:fill="auto"/>
            <w:vAlign w:val="center"/>
            <w:hideMark/>
          </w:tcPr>
          <w:p w14:paraId="1584EC59" w14:textId="4B298C14"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Peinture sur grilles antivols et </w:t>
            </w:r>
            <w:r w:rsidR="004051EC" w:rsidRPr="002819CD">
              <w:rPr>
                <w:rFonts w:ascii="Arial" w:eastAsia="Times New Roman" w:hAnsi="Arial" w:cs="Arial"/>
                <w:sz w:val="20"/>
                <w:szCs w:val="20"/>
                <w:lang w:eastAsia="fr-FR"/>
              </w:rPr>
              <w:t>garde-corps</w:t>
            </w:r>
            <w:r w:rsidRPr="002819CD">
              <w:rPr>
                <w:rFonts w:ascii="Arial" w:eastAsia="Times New Roman" w:hAnsi="Arial" w:cs="Arial"/>
                <w:sz w:val="20"/>
                <w:szCs w:val="20"/>
                <w:lang w:eastAsia="fr-FR"/>
              </w:rPr>
              <w:t xml:space="preserve"> métalliques</w:t>
            </w:r>
          </w:p>
        </w:tc>
        <w:tc>
          <w:tcPr>
            <w:tcW w:w="850" w:type="dxa"/>
            <w:tcBorders>
              <w:top w:val="nil"/>
              <w:left w:val="nil"/>
              <w:bottom w:val="single" w:sz="4" w:space="0" w:color="auto"/>
              <w:right w:val="single" w:sz="4" w:space="0" w:color="auto"/>
            </w:tcBorders>
            <w:shd w:val="clear" w:color="auto" w:fill="auto"/>
            <w:noWrap/>
            <w:vAlign w:val="center"/>
            <w:hideMark/>
          </w:tcPr>
          <w:p w14:paraId="276BE05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7089FA16"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28,3</w:t>
            </w:r>
          </w:p>
        </w:tc>
        <w:tc>
          <w:tcPr>
            <w:tcW w:w="1560" w:type="dxa"/>
            <w:tcBorders>
              <w:top w:val="nil"/>
              <w:left w:val="nil"/>
              <w:bottom w:val="single" w:sz="4" w:space="0" w:color="auto"/>
              <w:right w:val="single" w:sz="4" w:space="0" w:color="auto"/>
            </w:tcBorders>
            <w:shd w:val="clear" w:color="auto" w:fill="auto"/>
            <w:noWrap/>
            <w:vAlign w:val="center"/>
          </w:tcPr>
          <w:p w14:paraId="784C1CB1" w14:textId="7C97A6E8"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AF5B880" w14:textId="12CB29F1"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47231C0B"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C9E849"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XI-5</w:t>
            </w:r>
          </w:p>
        </w:tc>
        <w:tc>
          <w:tcPr>
            <w:tcW w:w="3462" w:type="dxa"/>
            <w:tcBorders>
              <w:top w:val="nil"/>
              <w:left w:val="nil"/>
              <w:bottom w:val="single" w:sz="4" w:space="0" w:color="auto"/>
              <w:right w:val="single" w:sz="4" w:space="0" w:color="auto"/>
            </w:tcBorders>
            <w:shd w:val="clear" w:color="auto" w:fill="auto"/>
            <w:vAlign w:val="center"/>
            <w:hideMark/>
          </w:tcPr>
          <w:p w14:paraId="72E0FA3B"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Peinture sur plafond</w:t>
            </w:r>
          </w:p>
        </w:tc>
        <w:tc>
          <w:tcPr>
            <w:tcW w:w="850" w:type="dxa"/>
            <w:tcBorders>
              <w:top w:val="nil"/>
              <w:left w:val="nil"/>
              <w:bottom w:val="single" w:sz="4" w:space="0" w:color="auto"/>
              <w:right w:val="single" w:sz="4" w:space="0" w:color="auto"/>
            </w:tcBorders>
            <w:shd w:val="clear" w:color="auto" w:fill="auto"/>
            <w:noWrap/>
            <w:vAlign w:val="center"/>
            <w:hideMark/>
          </w:tcPr>
          <w:p w14:paraId="3BEC8EBD"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7D2CB250"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96,75</w:t>
            </w:r>
          </w:p>
        </w:tc>
        <w:tc>
          <w:tcPr>
            <w:tcW w:w="1560" w:type="dxa"/>
            <w:tcBorders>
              <w:top w:val="nil"/>
              <w:left w:val="nil"/>
              <w:bottom w:val="single" w:sz="4" w:space="0" w:color="auto"/>
              <w:right w:val="single" w:sz="4" w:space="0" w:color="auto"/>
            </w:tcBorders>
            <w:shd w:val="clear" w:color="auto" w:fill="auto"/>
            <w:noWrap/>
            <w:vAlign w:val="center"/>
          </w:tcPr>
          <w:p w14:paraId="36C1961B" w14:textId="60EAFC36"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BA86B24" w14:textId="1714C683"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45DD616E"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FF6C59"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w:t>
            </w:r>
          </w:p>
        </w:tc>
        <w:tc>
          <w:tcPr>
            <w:tcW w:w="3462" w:type="dxa"/>
            <w:tcBorders>
              <w:top w:val="nil"/>
              <w:left w:val="nil"/>
              <w:bottom w:val="single" w:sz="4" w:space="0" w:color="auto"/>
              <w:right w:val="single" w:sz="4" w:space="0" w:color="auto"/>
            </w:tcBorders>
            <w:shd w:val="clear" w:color="auto" w:fill="auto"/>
            <w:vAlign w:val="center"/>
            <w:hideMark/>
          </w:tcPr>
          <w:p w14:paraId="4FEC6068"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 12: Electricité</w:t>
            </w:r>
          </w:p>
        </w:tc>
        <w:tc>
          <w:tcPr>
            <w:tcW w:w="850" w:type="dxa"/>
            <w:tcBorders>
              <w:top w:val="nil"/>
              <w:left w:val="nil"/>
              <w:bottom w:val="single" w:sz="4" w:space="0" w:color="auto"/>
              <w:right w:val="single" w:sz="4" w:space="0" w:color="auto"/>
            </w:tcBorders>
            <w:shd w:val="clear" w:color="auto" w:fill="auto"/>
            <w:noWrap/>
            <w:vAlign w:val="center"/>
            <w:hideMark/>
          </w:tcPr>
          <w:p w14:paraId="3A3B59F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1F70697"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4CC488A0" w14:textId="2650C013"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ABA3DB0" w14:textId="7636A350"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68932884" w14:textId="77777777" w:rsidTr="00D07C6F">
        <w:trPr>
          <w:trHeight w:val="5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EF804B"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XII.1</w:t>
            </w:r>
          </w:p>
        </w:tc>
        <w:tc>
          <w:tcPr>
            <w:tcW w:w="3462" w:type="dxa"/>
            <w:tcBorders>
              <w:top w:val="nil"/>
              <w:left w:val="nil"/>
              <w:bottom w:val="single" w:sz="4" w:space="0" w:color="auto"/>
              <w:right w:val="single" w:sz="4" w:space="0" w:color="auto"/>
            </w:tcBorders>
            <w:shd w:val="clear" w:color="auto" w:fill="auto"/>
            <w:vAlign w:val="center"/>
            <w:hideMark/>
          </w:tcPr>
          <w:p w14:paraId="77199416"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Circuit de terre-mise à la terre</w:t>
            </w:r>
          </w:p>
        </w:tc>
        <w:tc>
          <w:tcPr>
            <w:tcW w:w="850" w:type="dxa"/>
            <w:tcBorders>
              <w:top w:val="nil"/>
              <w:left w:val="nil"/>
              <w:bottom w:val="single" w:sz="4" w:space="0" w:color="auto"/>
              <w:right w:val="single" w:sz="4" w:space="0" w:color="auto"/>
            </w:tcBorders>
            <w:shd w:val="clear" w:color="auto" w:fill="auto"/>
            <w:noWrap/>
            <w:vAlign w:val="center"/>
            <w:hideMark/>
          </w:tcPr>
          <w:p w14:paraId="2B52FDD7"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E0DFAC"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32F196A9" w14:textId="02E55C1E"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92DAEAD" w14:textId="29242E59"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69595ECC"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08651F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XII-1.1</w:t>
            </w:r>
          </w:p>
        </w:tc>
        <w:tc>
          <w:tcPr>
            <w:tcW w:w="3462" w:type="dxa"/>
            <w:tcBorders>
              <w:top w:val="nil"/>
              <w:left w:val="nil"/>
              <w:bottom w:val="single" w:sz="4" w:space="0" w:color="auto"/>
              <w:right w:val="single" w:sz="4" w:space="0" w:color="auto"/>
            </w:tcBorders>
            <w:shd w:val="clear" w:color="auto" w:fill="auto"/>
            <w:vAlign w:val="center"/>
            <w:hideMark/>
          </w:tcPr>
          <w:p w14:paraId="6C02DD19"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Ceinture de terre</w:t>
            </w:r>
          </w:p>
        </w:tc>
        <w:tc>
          <w:tcPr>
            <w:tcW w:w="850" w:type="dxa"/>
            <w:tcBorders>
              <w:top w:val="nil"/>
              <w:left w:val="nil"/>
              <w:bottom w:val="single" w:sz="4" w:space="0" w:color="auto"/>
              <w:right w:val="single" w:sz="4" w:space="0" w:color="auto"/>
            </w:tcBorders>
            <w:shd w:val="clear" w:color="auto" w:fill="auto"/>
            <w:noWrap/>
            <w:vAlign w:val="center"/>
            <w:hideMark/>
          </w:tcPr>
          <w:p w14:paraId="44E8F1CE"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ml</w:t>
            </w:r>
          </w:p>
        </w:tc>
        <w:tc>
          <w:tcPr>
            <w:tcW w:w="1134" w:type="dxa"/>
            <w:tcBorders>
              <w:top w:val="nil"/>
              <w:left w:val="nil"/>
              <w:bottom w:val="single" w:sz="4" w:space="0" w:color="auto"/>
              <w:right w:val="single" w:sz="4" w:space="0" w:color="auto"/>
            </w:tcBorders>
            <w:shd w:val="clear" w:color="auto" w:fill="auto"/>
            <w:noWrap/>
            <w:vAlign w:val="center"/>
            <w:hideMark/>
          </w:tcPr>
          <w:p w14:paraId="37915111"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43</w:t>
            </w:r>
          </w:p>
        </w:tc>
        <w:tc>
          <w:tcPr>
            <w:tcW w:w="1560" w:type="dxa"/>
            <w:tcBorders>
              <w:top w:val="nil"/>
              <w:left w:val="nil"/>
              <w:bottom w:val="single" w:sz="4" w:space="0" w:color="auto"/>
              <w:right w:val="single" w:sz="4" w:space="0" w:color="auto"/>
            </w:tcBorders>
            <w:shd w:val="clear" w:color="auto" w:fill="auto"/>
            <w:noWrap/>
            <w:vAlign w:val="center"/>
          </w:tcPr>
          <w:p w14:paraId="5CDFBBDC" w14:textId="340B9BC1"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E36DA17" w14:textId="6C12D097"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5C90EEBA"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496AC07"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XII-1.2</w:t>
            </w:r>
          </w:p>
        </w:tc>
        <w:tc>
          <w:tcPr>
            <w:tcW w:w="3462" w:type="dxa"/>
            <w:tcBorders>
              <w:top w:val="nil"/>
              <w:left w:val="nil"/>
              <w:bottom w:val="single" w:sz="4" w:space="0" w:color="auto"/>
              <w:right w:val="single" w:sz="4" w:space="0" w:color="auto"/>
            </w:tcBorders>
            <w:shd w:val="clear" w:color="auto" w:fill="auto"/>
            <w:vAlign w:val="center"/>
            <w:hideMark/>
          </w:tcPr>
          <w:p w14:paraId="43523BF2"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Liaisons équipotentielles</w:t>
            </w:r>
          </w:p>
        </w:tc>
        <w:tc>
          <w:tcPr>
            <w:tcW w:w="850" w:type="dxa"/>
            <w:tcBorders>
              <w:top w:val="nil"/>
              <w:left w:val="nil"/>
              <w:bottom w:val="single" w:sz="4" w:space="0" w:color="auto"/>
              <w:right w:val="single" w:sz="4" w:space="0" w:color="auto"/>
            </w:tcBorders>
            <w:shd w:val="clear" w:color="auto" w:fill="auto"/>
            <w:noWrap/>
            <w:vAlign w:val="center"/>
            <w:hideMark/>
          </w:tcPr>
          <w:p w14:paraId="44D27D9E"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ens</w:t>
            </w:r>
          </w:p>
        </w:tc>
        <w:tc>
          <w:tcPr>
            <w:tcW w:w="1134" w:type="dxa"/>
            <w:tcBorders>
              <w:top w:val="nil"/>
              <w:left w:val="nil"/>
              <w:bottom w:val="single" w:sz="4" w:space="0" w:color="auto"/>
              <w:right w:val="single" w:sz="4" w:space="0" w:color="auto"/>
            </w:tcBorders>
            <w:shd w:val="clear" w:color="auto" w:fill="auto"/>
            <w:noWrap/>
            <w:vAlign w:val="center"/>
            <w:hideMark/>
          </w:tcPr>
          <w:p w14:paraId="5A29F3E8"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167EFF7F" w14:textId="3C62FF13"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11C7A6A" w14:textId="28D91CE7"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66ECC428"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F233494"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XII.2</w:t>
            </w:r>
          </w:p>
        </w:tc>
        <w:tc>
          <w:tcPr>
            <w:tcW w:w="3462" w:type="dxa"/>
            <w:tcBorders>
              <w:top w:val="nil"/>
              <w:left w:val="nil"/>
              <w:bottom w:val="single" w:sz="4" w:space="0" w:color="auto"/>
              <w:right w:val="single" w:sz="4" w:space="0" w:color="auto"/>
            </w:tcBorders>
            <w:shd w:val="clear" w:color="auto" w:fill="auto"/>
            <w:vAlign w:val="center"/>
            <w:hideMark/>
          </w:tcPr>
          <w:p w14:paraId="44A4F7E5"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Coffrets et tableaux</w:t>
            </w:r>
          </w:p>
        </w:tc>
        <w:tc>
          <w:tcPr>
            <w:tcW w:w="850" w:type="dxa"/>
            <w:tcBorders>
              <w:top w:val="nil"/>
              <w:left w:val="nil"/>
              <w:bottom w:val="single" w:sz="4" w:space="0" w:color="auto"/>
              <w:right w:val="single" w:sz="4" w:space="0" w:color="auto"/>
            </w:tcBorders>
            <w:shd w:val="clear" w:color="auto" w:fill="auto"/>
            <w:noWrap/>
            <w:vAlign w:val="center"/>
            <w:hideMark/>
          </w:tcPr>
          <w:p w14:paraId="07C6D5C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03CEA4"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171B4EE2" w14:textId="3CE06314"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DADFDC2" w14:textId="2C36A110"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5DAEDC87"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42E13B7"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XII-2.1</w:t>
            </w:r>
          </w:p>
        </w:tc>
        <w:tc>
          <w:tcPr>
            <w:tcW w:w="3462" w:type="dxa"/>
            <w:tcBorders>
              <w:top w:val="nil"/>
              <w:left w:val="nil"/>
              <w:bottom w:val="single" w:sz="4" w:space="0" w:color="auto"/>
              <w:right w:val="single" w:sz="4" w:space="0" w:color="auto"/>
            </w:tcBorders>
            <w:shd w:val="clear" w:color="auto" w:fill="auto"/>
            <w:vAlign w:val="center"/>
            <w:hideMark/>
          </w:tcPr>
          <w:p w14:paraId="16B71D83"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Coffrets et tableaux</w:t>
            </w:r>
          </w:p>
        </w:tc>
        <w:tc>
          <w:tcPr>
            <w:tcW w:w="850" w:type="dxa"/>
            <w:tcBorders>
              <w:top w:val="nil"/>
              <w:left w:val="nil"/>
              <w:bottom w:val="single" w:sz="4" w:space="0" w:color="auto"/>
              <w:right w:val="single" w:sz="4" w:space="0" w:color="auto"/>
            </w:tcBorders>
            <w:shd w:val="clear" w:color="auto" w:fill="auto"/>
            <w:noWrap/>
            <w:vAlign w:val="center"/>
            <w:hideMark/>
          </w:tcPr>
          <w:p w14:paraId="09F3EFC1"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FF</w:t>
            </w:r>
          </w:p>
        </w:tc>
        <w:tc>
          <w:tcPr>
            <w:tcW w:w="1134" w:type="dxa"/>
            <w:tcBorders>
              <w:top w:val="nil"/>
              <w:left w:val="nil"/>
              <w:bottom w:val="single" w:sz="4" w:space="0" w:color="auto"/>
              <w:right w:val="single" w:sz="4" w:space="0" w:color="auto"/>
            </w:tcBorders>
            <w:shd w:val="clear" w:color="auto" w:fill="auto"/>
            <w:noWrap/>
            <w:vAlign w:val="center"/>
            <w:hideMark/>
          </w:tcPr>
          <w:p w14:paraId="6E416553"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5DD9136B" w14:textId="0745D4AE"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BCAC9DC" w14:textId="46CD9FCE"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DC7DB5A" w14:textId="77777777" w:rsidTr="00D07C6F">
        <w:trPr>
          <w:trHeight w:val="7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84F1E8E"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XII.3</w:t>
            </w:r>
          </w:p>
        </w:tc>
        <w:tc>
          <w:tcPr>
            <w:tcW w:w="3462" w:type="dxa"/>
            <w:tcBorders>
              <w:top w:val="nil"/>
              <w:left w:val="nil"/>
              <w:bottom w:val="single" w:sz="4" w:space="0" w:color="auto"/>
              <w:right w:val="single" w:sz="4" w:space="0" w:color="auto"/>
            </w:tcBorders>
            <w:shd w:val="clear" w:color="auto" w:fill="auto"/>
            <w:vAlign w:val="center"/>
            <w:hideMark/>
          </w:tcPr>
          <w:p w14:paraId="2E53FC90"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Distribution-Alimentation-Eclairage-Prises-Equipements</w:t>
            </w:r>
          </w:p>
        </w:tc>
        <w:tc>
          <w:tcPr>
            <w:tcW w:w="850" w:type="dxa"/>
            <w:tcBorders>
              <w:top w:val="nil"/>
              <w:left w:val="nil"/>
              <w:bottom w:val="single" w:sz="4" w:space="0" w:color="auto"/>
              <w:right w:val="single" w:sz="4" w:space="0" w:color="auto"/>
            </w:tcBorders>
            <w:shd w:val="clear" w:color="auto" w:fill="auto"/>
            <w:noWrap/>
            <w:vAlign w:val="center"/>
            <w:hideMark/>
          </w:tcPr>
          <w:p w14:paraId="670CE505"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BAE04F"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403C1B54" w14:textId="1CFCC598"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CF13D41" w14:textId="59787621"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2D3F1619" w14:textId="77777777" w:rsidTr="00D07C6F">
        <w:trPr>
          <w:trHeight w:val="56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6E56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XII-3.1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ACAB3"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Interrupteur simple allumage y compris fourreautage et câblage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F16A8"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51EDF"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E23F5" w14:textId="28351C68"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64AC3" w14:textId="7D58B716"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72FFF589" w14:textId="77777777" w:rsidTr="00D07C6F">
        <w:trPr>
          <w:trHeight w:val="50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F8F47"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lastRenderedPageBreak/>
              <w:t>XII-3.2</w:t>
            </w:r>
          </w:p>
        </w:tc>
        <w:tc>
          <w:tcPr>
            <w:tcW w:w="3462" w:type="dxa"/>
            <w:tcBorders>
              <w:top w:val="single" w:sz="4" w:space="0" w:color="auto"/>
              <w:left w:val="nil"/>
              <w:bottom w:val="single" w:sz="4" w:space="0" w:color="auto"/>
              <w:right w:val="single" w:sz="4" w:space="0" w:color="auto"/>
            </w:tcBorders>
            <w:shd w:val="clear" w:color="auto" w:fill="auto"/>
            <w:vAlign w:val="center"/>
            <w:hideMark/>
          </w:tcPr>
          <w:p w14:paraId="69687A98"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Interrupteur va et vient allumage y compris fourreautage et câblage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834175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16F9987"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161A9BC" w14:textId="188F8080"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AB95508" w14:textId="4F74C4CC"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4F90054B" w14:textId="77777777" w:rsidTr="00D07C6F">
        <w:trPr>
          <w:trHeight w:val="45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7B7C9B"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XII-3.3</w:t>
            </w:r>
          </w:p>
        </w:tc>
        <w:tc>
          <w:tcPr>
            <w:tcW w:w="3462" w:type="dxa"/>
            <w:tcBorders>
              <w:top w:val="nil"/>
              <w:left w:val="nil"/>
              <w:bottom w:val="single" w:sz="4" w:space="0" w:color="auto"/>
              <w:right w:val="single" w:sz="4" w:space="0" w:color="auto"/>
            </w:tcBorders>
            <w:shd w:val="clear" w:color="auto" w:fill="auto"/>
            <w:vAlign w:val="center"/>
            <w:hideMark/>
          </w:tcPr>
          <w:p w14:paraId="7C683F9D" w14:textId="2DF166F8"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Prises de courant 2P+T 16 A y compris </w:t>
            </w:r>
            <w:r w:rsidR="004051EC" w:rsidRPr="002819CD">
              <w:rPr>
                <w:rFonts w:ascii="Arial" w:eastAsia="Times New Roman" w:hAnsi="Arial" w:cs="Arial"/>
                <w:sz w:val="20"/>
                <w:szCs w:val="20"/>
                <w:lang w:eastAsia="fr-FR"/>
              </w:rPr>
              <w:t>fourreautage</w:t>
            </w:r>
            <w:r w:rsidRPr="002819CD">
              <w:rPr>
                <w:rFonts w:ascii="Arial" w:eastAsia="Times New Roman" w:hAnsi="Arial" w:cs="Arial"/>
                <w:sz w:val="20"/>
                <w:szCs w:val="20"/>
                <w:lang w:eastAsia="fr-FR"/>
              </w:rPr>
              <w:t xml:space="preserve"> et câblage</w:t>
            </w:r>
          </w:p>
        </w:tc>
        <w:tc>
          <w:tcPr>
            <w:tcW w:w="850" w:type="dxa"/>
            <w:tcBorders>
              <w:top w:val="nil"/>
              <w:left w:val="nil"/>
              <w:bottom w:val="single" w:sz="4" w:space="0" w:color="auto"/>
              <w:right w:val="single" w:sz="4" w:space="0" w:color="auto"/>
            </w:tcBorders>
            <w:shd w:val="clear" w:color="auto" w:fill="auto"/>
            <w:noWrap/>
            <w:vAlign w:val="center"/>
            <w:hideMark/>
          </w:tcPr>
          <w:p w14:paraId="465D6D29"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093192F1"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w:t>
            </w:r>
          </w:p>
        </w:tc>
        <w:tc>
          <w:tcPr>
            <w:tcW w:w="1560" w:type="dxa"/>
            <w:tcBorders>
              <w:top w:val="nil"/>
              <w:left w:val="nil"/>
              <w:bottom w:val="single" w:sz="4" w:space="0" w:color="auto"/>
              <w:right w:val="single" w:sz="4" w:space="0" w:color="auto"/>
            </w:tcBorders>
            <w:shd w:val="clear" w:color="auto" w:fill="auto"/>
            <w:noWrap/>
            <w:vAlign w:val="center"/>
          </w:tcPr>
          <w:p w14:paraId="4DDEE13F" w14:textId="54416340"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A74027A" w14:textId="4DAE9F0C"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63CBBAB3"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27FB91"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XII.4</w:t>
            </w:r>
          </w:p>
        </w:tc>
        <w:tc>
          <w:tcPr>
            <w:tcW w:w="3462" w:type="dxa"/>
            <w:tcBorders>
              <w:top w:val="nil"/>
              <w:left w:val="nil"/>
              <w:bottom w:val="single" w:sz="4" w:space="0" w:color="auto"/>
              <w:right w:val="single" w:sz="4" w:space="0" w:color="auto"/>
            </w:tcBorders>
            <w:shd w:val="clear" w:color="auto" w:fill="auto"/>
            <w:vAlign w:val="center"/>
            <w:hideMark/>
          </w:tcPr>
          <w:p w14:paraId="0FEAC40B"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Lustrerie</w:t>
            </w:r>
          </w:p>
        </w:tc>
        <w:tc>
          <w:tcPr>
            <w:tcW w:w="850" w:type="dxa"/>
            <w:tcBorders>
              <w:top w:val="nil"/>
              <w:left w:val="nil"/>
              <w:bottom w:val="single" w:sz="4" w:space="0" w:color="auto"/>
              <w:right w:val="single" w:sz="4" w:space="0" w:color="auto"/>
            </w:tcBorders>
            <w:shd w:val="clear" w:color="auto" w:fill="auto"/>
            <w:noWrap/>
            <w:vAlign w:val="center"/>
            <w:hideMark/>
          </w:tcPr>
          <w:p w14:paraId="3C6F8FB8"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EE968C0"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7B645E98" w14:textId="6B89634B"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48DED0C" w14:textId="3F188080"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167B1235" w14:textId="77777777" w:rsidTr="00D07C6F">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9C660F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XII-4.1</w:t>
            </w:r>
          </w:p>
        </w:tc>
        <w:tc>
          <w:tcPr>
            <w:tcW w:w="3462" w:type="dxa"/>
            <w:tcBorders>
              <w:top w:val="nil"/>
              <w:left w:val="nil"/>
              <w:bottom w:val="single" w:sz="4" w:space="0" w:color="auto"/>
              <w:right w:val="single" w:sz="4" w:space="0" w:color="auto"/>
            </w:tcBorders>
            <w:shd w:val="clear" w:color="auto" w:fill="auto"/>
            <w:vAlign w:val="center"/>
            <w:hideMark/>
          </w:tcPr>
          <w:p w14:paraId="6A82817A"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Applique sanitaire 2P+T inter LEGRAND y compris fourreautage et câblage</w:t>
            </w:r>
          </w:p>
        </w:tc>
        <w:tc>
          <w:tcPr>
            <w:tcW w:w="850" w:type="dxa"/>
            <w:tcBorders>
              <w:top w:val="nil"/>
              <w:left w:val="nil"/>
              <w:bottom w:val="single" w:sz="4" w:space="0" w:color="auto"/>
              <w:right w:val="single" w:sz="4" w:space="0" w:color="auto"/>
            </w:tcBorders>
            <w:shd w:val="clear" w:color="auto" w:fill="auto"/>
            <w:noWrap/>
            <w:vAlign w:val="center"/>
            <w:hideMark/>
          </w:tcPr>
          <w:p w14:paraId="2BAE036F"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4DC67232"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5117BCD5" w14:textId="10B3144F"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6B41AF6" w14:textId="2A0692FB"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39084474"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A762FA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XII-4.2</w:t>
            </w:r>
          </w:p>
        </w:tc>
        <w:tc>
          <w:tcPr>
            <w:tcW w:w="3462" w:type="dxa"/>
            <w:tcBorders>
              <w:top w:val="nil"/>
              <w:left w:val="nil"/>
              <w:bottom w:val="single" w:sz="4" w:space="0" w:color="auto"/>
              <w:right w:val="single" w:sz="4" w:space="0" w:color="auto"/>
            </w:tcBorders>
            <w:shd w:val="clear" w:color="auto" w:fill="auto"/>
            <w:vAlign w:val="center"/>
            <w:hideMark/>
          </w:tcPr>
          <w:p w14:paraId="730E0C0D" w14:textId="4376BCDC" w:rsidR="002819CD" w:rsidRPr="002819CD" w:rsidRDefault="004051EC"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Réglettes</w:t>
            </w:r>
            <w:r w:rsidR="002819CD" w:rsidRPr="002819CD">
              <w:rPr>
                <w:rFonts w:ascii="Arial" w:eastAsia="Times New Roman" w:hAnsi="Arial" w:cs="Arial"/>
                <w:sz w:val="20"/>
                <w:szCs w:val="20"/>
                <w:lang w:eastAsia="fr-FR"/>
              </w:rPr>
              <w:t xml:space="preserve"> y compris câblage et fourreautage</w:t>
            </w:r>
          </w:p>
        </w:tc>
        <w:tc>
          <w:tcPr>
            <w:tcW w:w="850" w:type="dxa"/>
            <w:tcBorders>
              <w:top w:val="nil"/>
              <w:left w:val="nil"/>
              <w:bottom w:val="single" w:sz="4" w:space="0" w:color="auto"/>
              <w:right w:val="single" w:sz="4" w:space="0" w:color="auto"/>
            </w:tcBorders>
            <w:shd w:val="clear" w:color="auto" w:fill="auto"/>
            <w:noWrap/>
            <w:vAlign w:val="center"/>
            <w:hideMark/>
          </w:tcPr>
          <w:p w14:paraId="7CF1436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4EB2FFC3"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12</w:t>
            </w:r>
          </w:p>
        </w:tc>
        <w:tc>
          <w:tcPr>
            <w:tcW w:w="1560" w:type="dxa"/>
            <w:tcBorders>
              <w:top w:val="nil"/>
              <w:left w:val="nil"/>
              <w:bottom w:val="single" w:sz="4" w:space="0" w:color="auto"/>
              <w:right w:val="single" w:sz="4" w:space="0" w:color="auto"/>
            </w:tcBorders>
            <w:shd w:val="clear" w:color="auto" w:fill="auto"/>
            <w:noWrap/>
            <w:vAlign w:val="center"/>
          </w:tcPr>
          <w:p w14:paraId="440AAABD" w14:textId="411EC915"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844F8C3" w14:textId="594170E9"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1ED7BD3B" w14:textId="77777777" w:rsidTr="00D07C6F">
        <w:trPr>
          <w:trHeight w:val="53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36FA6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XII-4.3</w:t>
            </w:r>
          </w:p>
        </w:tc>
        <w:tc>
          <w:tcPr>
            <w:tcW w:w="3462" w:type="dxa"/>
            <w:tcBorders>
              <w:top w:val="nil"/>
              <w:left w:val="nil"/>
              <w:bottom w:val="single" w:sz="4" w:space="0" w:color="auto"/>
              <w:right w:val="single" w:sz="4" w:space="0" w:color="auto"/>
            </w:tcBorders>
            <w:shd w:val="clear" w:color="auto" w:fill="auto"/>
            <w:vAlign w:val="center"/>
            <w:hideMark/>
          </w:tcPr>
          <w:p w14:paraId="1130CFE2"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Hublot rond étanche y compris fourreautage et câblage</w:t>
            </w:r>
          </w:p>
        </w:tc>
        <w:tc>
          <w:tcPr>
            <w:tcW w:w="850" w:type="dxa"/>
            <w:tcBorders>
              <w:top w:val="nil"/>
              <w:left w:val="nil"/>
              <w:bottom w:val="single" w:sz="4" w:space="0" w:color="auto"/>
              <w:right w:val="single" w:sz="4" w:space="0" w:color="auto"/>
            </w:tcBorders>
            <w:shd w:val="clear" w:color="auto" w:fill="auto"/>
            <w:noWrap/>
            <w:vAlign w:val="center"/>
            <w:hideMark/>
          </w:tcPr>
          <w:p w14:paraId="18A3C6C1"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5E0C8FAF"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22F127E9" w14:textId="5514EED0"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894C860" w14:textId="3E9590A8"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76DF7327"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22DF410"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XIII</w:t>
            </w:r>
          </w:p>
        </w:tc>
        <w:tc>
          <w:tcPr>
            <w:tcW w:w="3462" w:type="dxa"/>
            <w:tcBorders>
              <w:top w:val="nil"/>
              <w:left w:val="nil"/>
              <w:bottom w:val="single" w:sz="4" w:space="0" w:color="auto"/>
              <w:right w:val="single" w:sz="4" w:space="0" w:color="auto"/>
            </w:tcBorders>
            <w:shd w:val="clear" w:color="auto" w:fill="auto"/>
            <w:vAlign w:val="center"/>
            <w:hideMark/>
          </w:tcPr>
          <w:p w14:paraId="37F8BB7E"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n°13: Fluides</w:t>
            </w:r>
          </w:p>
        </w:tc>
        <w:tc>
          <w:tcPr>
            <w:tcW w:w="850" w:type="dxa"/>
            <w:tcBorders>
              <w:top w:val="nil"/>
              <w:left w:val="nil"/>
              <w:bottom w:val="single" w:sz="4" w:space="0" w:color="auto"/>
              <w:right w:val="single" w:sz="4" w:space="0" w:color="auto"/>
            </w:tcBorders>
            <w:shd w:val="clear" w:color="auto" w:fill="auto"/>
            <w:noWrap/>
            <w:vAlign w:val="center"/>
            <w:hideMark/>
          </w:tcPr>
          <w:p w14:paraId="5C3D94A9"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17CF79A"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7233B179" w14:textId="57AC1CB1"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42C69B1" w14:textId="1C1C1520"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23177500"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551A6C9"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XIII.1</w:t>
            </w:r>
          </w:p>
        </w:tc>
        <w:tc>
          <w:tcPr>
            <w:tcW w:w="3462" w:type="dxa"/>
            <w:tcBorders>
              <w:top w:val="nil"/>
              <w:left w:val="nil"/>
              <w:bottom w:val="single" w:sz="4" w:space="0" w:color="auto"/>
              <w:right w:val="single" w:sz="4" w:space="0" w:color="auto"/>
            </w:tcBorders>
            <w:shd w:val="clear" w:color="auto" w:fill="auto"/>
            <w:vAlign w:val="center"/>
            <w:hideMark/>
          </w:tcPr>
          <w:p w14:paraId="58786487"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Plomberie-sanitaire</w:t>
            </w:r>
          </w:p>
        </w:tc>
        <w:tc>
          <w:tcPr>
            <w:tcW w:w="850" w:type="dxa"/>
            <w:tcBorders>
              <w:top w:val="nil"/>
              <w:left w:val="nil"/>
              <w:bottom w:val="single" w:sz="4" w:space="0" w:color="auto"/>
              <w:right w:val="single" w:sz="4" w:space="0" w:color="auto"/>
            </w:tcBorders>
            <w:shd w:val="clear" w:color="auto" w:fill="auto"/>
            <w:noWrap/>
            <w:vAlign w:val="center"/>
            <w:hideMark/>
          </w:tcPr>
          <w:p w14:paraId="1DB58475"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7A7482E"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4788F815" w14:textId="00D58759"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CA222A1" w14:textId="7C632E42"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60F39733"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F033E0"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XIII-1.2</w:t>
            </w:r>
          </w:p>
        </w:tc>
        <w:tc>
          <w:tcPr>
            <w:tcW w:w="3462" w:type="dxa"/>
            <w:tcBorders>
              <w:top w:val="nil"/>
              <w:left w:val="nil"/>
              <w:bottom w:val="single" w:sz="4" w:space="0" w:color="auto"/>
              <w:right w:val="single" w:sz="4" w:space="0" w:color="auto"/>
            </w:tcBorders>
            <w:shd w:val="clear" w:color="auto" w:fill="auto"/>
            <w:vAlign w:val="center"/>
            <w:hideMark/>
          </w:tcPr>
          <w:p w14:paraId="7B02FF06"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Réseau d'évacuation EU/EV</w:t>
            </w:r>
          </w:p>
        </w:tc>
        <w:tc>
          <w:tcPr>
            <w:tcW w:w="850" w:type="dxa"/>
            <w:tcBorders>
              <w:top w:val="nil"/>
              <w:left w:val="nil"/>
              <w:bottom w:val="single" w:sz="4" w:space="0" w:color="auto"/>
              <w:right w:val="single" w:sz="4" w:space="0" w:color="auto"/>
            </w:tcBorders>
            <w:shd w:val="clear" w:color="auto" w:fill="auto"/>
            <w:noWrap/>
            <w:vAlign w:val="center"/>
            <w:hideMark/>
          </w:tcPr>
          <w:p w14:paraId="3CFE838A"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ens</w:t>
            </w:r>
          </w:p>
        </w:tc>
        <w:tc>
          <w:tcPr>
            <w:tcW w:w="1134" w:type="dxa"/>
            <w:tcBorders>
              <w:top w:val="nil"/>
              <w:left w:val="nil"/>
              <w:bottom w:val="single" w:sz="4" w:space="0" w:color="auto"/>
              <w:right w:val="single" w:sz="4" w:space="0" w:color="auto"/>
            </w:tcBorders>
            <w:shd w:val="clear" w:color="auto" w:fill="auto"/>
            <w:noWrap/>
            <w:vAlign w:val="center"/>
            <w:hideMark/>
          </w:tcPr>
          <w:p w14:paraId="0B091070"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75C86137" w14:textId="1AB61B08"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3467497" w14:textId="03F29EAE"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0B666B12"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FC7144"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XIII-1.3</w:t>
            </w:r>
          </w:p>
        </w:tc>
        <w:tc>
          <w:tcPr>
            <w:tcW w:w="3462" w:type="dxa"/>
            <w:tcBorders>
              <w:top w:val="nil"/>
              <w:left w:val="nil"/>
              <w:bottom w:val="single" w:sz="4" w:space="0" w:color="auto"/>
              <w:right w:val="single" w:sz="4" w:space="0" w:color="auto"/>
            </w:tcBorders>
            <w:shd w:val="clear" w:color="auto" w:fill="auto"/>
            <w:vAlign w:val="center"/>
            <w:hideMark/>
          </w:tcPr>
          <w:p w14:paraId="1E923391"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Réseau enterré</w:t>
            </w:r>
          </w:p>
        </w:tc>
        <w:tc>
          <w:tcPr>
            <w:tcW w:w="850" w:type="dxa"/>
            <w:tcBorders>
              <w:top w:val="nil"/>
              <w:left w:val="nil"/>
              <w:bottom w:val="single" w:sz="4" w:space="0" w:color="auto"/>
              <w:right w:val="single" w:sz="4" w:space="0" w:color="auto"/>
            </w:tcBorders>
            <w:shd w:val="clear" w:color="auto" w:fill="auto"/>
            <w:noWrap/>
            <w:vAlign w:val="center"/>
            <w:hideMark/>
          </w:tcPr>
          <w:p w14:paraId="69D110DF"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ens</w:t>
            </w:r>
          </w:p>
        </w:tc>
        <w:tc>
          <w:tcPr>
            <w:tcW w:w="1134" w:type="dxa"/>
            <w:tcBorders>
              <w:top w:val="nil"/>
              <w:left w:val="nil"/>
              <w:bottom w:val="single" w:sz="4" w:space="0" w:color="auto"/>
              <w:right w:val="single" w:sz="4" w:space="0" w:color="auto"/>
            </w:tcBorders>
            <w:shd w:val="clear" w:color="auto" w:fill="auto"/>
            <w:noWrap/>
            <w:vAlign w:val="center"/>
            <w:hideMark/>
          </w:tcPr>
          <w:p w14:paraId="14813AFE"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3CC0DF0A" w14:textId="5737B023"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E396863" w14:textId="0DBE20B4"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7B8B759D"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326417E"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XIII.1.4</w:t>
            </w:r>
          </w:p>
        </w:tc>
        <w:tc>
          <w:tcPr>
            <w:tcW w:w="3462" w:type="dxa"/>
            <w:tcBorders>
              <w:top w:val="nil"/>
              <w:left w:val="nil"/>
              <w:bottom w:val="single" w:sz="4" w:space="0" w:color="auto"/>
              <w:right w:val="single" w:sz="4" w:space="0" w:color="auto"/>
            </w:tcBorders>
            <w:shd w:val="clear" w:color="auto" w:fill="auto"/>
            <w:vAlign w:val="center"/>
            <w:hideMark/>
          </w:tcPr>
          <w:p w14:paraId="1DAB6235"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Appareils sanitaires</w:t>
            </w:r>
          </w:p>
        </w:tc>
        <w:tc>
          <w:tcPr>
            <w:tcW w:w="850" w:type="dxa"/>
            <w:tcBorders>
              <w:top w:val="nil"/>
              <w:left w:val="nil"/>
              <w:bottom w:val="single" w:sz="4" w:space="0" w:color="auto"/>
              <w:right w:val="single" w:sz="4" w:space="0" w:color="auto"/>
            </w:tcBorders>
            <w:shd w:val="clear" w:color="auto" w:fill="auto"/>
            <w:noWrap/>
            <w:vAlign w:val="center"/>
            <w:hideMark/>
          </w:tcPr>
          <w:p w14:paraId="52E3403A"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23DB04"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41962283" w14:textId="0E6D16D5"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7B6D162" w14:textId="51F9424D"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546E0251"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02C002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XIII-1.5</w:t>
            </w:r>
          </w:p>
        </w:tc>
        <w:tc>
          <w:tcPr>
            <w:tcW w:w="3462" w:type="dxa"/>
            <w:tcBorders>
              <w:top w:val="nil"/>
              <w:left w:val="nil"/>
              <w:bottom w:val="single" w:sz="4" w:space="0" w:color="auto"/>
              <w:right w:val="single" w:sz="4" w:space="0" w:color="auto"/>
            </w:tcBorders>
            <w:shd w:val="clear" w:color="auto" w:fill="auto"/>
            <w:vAlign w:val="center"/>
            <w:hideMark/>
          </w:tcPr>
          <w:p w14:paraId="230E6BE0"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Lavabo blanc</w:t>
            </w:r>
          </w:p>
        </w:tc>
        <w:tc>
          <w:tcPr>
            <w:tcW w:w="850" w:type="dxa"/>
            <w:tcBorders>
              <w:top w:val="nil"/>
              <w:left w:val="nil"/>
              <w:bottom w:val="single" w:sz="4" w:space="0" w:color="auto"/>
              <w:right w:val="single" w:sz="4" w:space="0" w:color="auto"/>
            </w:tcBorders>
            <w:shd w:val="clear" w:color="auto" w:fill="auto"/>
            <w:noWrap/>
            <w:vAlign w:val="center"/>
            <w:hideMark/>
          </w:tcPr>
          <w:p w14:paraId="7B4D417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5DD4A0C8"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412907ED" w14:textId="0A119896"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E21DED2" w14:textId="6271648E"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70615465"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5BCA1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XIII-1.6</w:t>
            </w:r>
          </w:p>
        </w:tc>
        <w:tc>
          <w:tcPr>
            <w:tcW w:w="3462" w:type="dxa"/>
            <w:tcBorders>
              <w:top w:val="nil"/>
              <w:left w:val="nil"/>
              <w:bottom w:val="single" w:sz="4" w:space="0" w:color="auto"/>
              <w:right w:val="single" w:sz="4" w:space="0" w:color="auto"/>
            </w:tcBorders>
            <w:shd w:val="clear" w:color="auto" w:fill="auto"/>
            <w:vAlign w:val="center"/>
            <w:hideMark/>
          </w:tcPr>
          <w:p w14:paraId="2B63FCEA"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Cuvette W.C</w:t>
            </w:r>
          </w:p>
        </w:tc>
        <w:tc>
          <w:tcPr>
            <w:tcW w:w="850" w:type="dxa"/>
            <w:tcBorders>
              <w:top w:val="nil"/>
              <w:left w:val="nil"/>
              <w:bottom w:val="single" w:sz="4" w:space="0" w:color="auto"/>
              <w:right w:val="single" w:sz="4" w:space="0" w:color="auto"/>
            </w:tcBorders>
            <w:shd w:val="clear" w:color="auto" w:fill="auto"/>
            <w:noWrap/>
            <w:vAlign w:val="center"/>
            <w:hideMark/>
          </w:tcPr>
          <w:p w14:paraId="35EA77D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7F0392D2"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472472D5" w14:textId="6017769A"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C56289F" w14:textId="332B7A99"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530ABB15"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EF917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XIII-1.7</w:t>
            </w:r>
          </w:p>
        </w:tc>
        <w:tc>
          <w:tcPr>
            <w:tcW w:w="3462" w:type="dxa"/>
            <w:tcBorders>
              <w:top w:val="nil"/>
              <w:left w:val="nil"/>
              <w:bottom w:val="single" w:sz="4" w:space="0" w:color="auto"/>
              <w:right w:val="single" w:sz="4" w:space="0" w:color="auto"/>
            </w:tcBorders>
            <w:shd w:val="clear" w:color="auto" w:fill="auto"/>
            <w:vAlign w:val="center"/>
            <w:hideMark/>
          </w:tcPr>
          <w:p w14:paraId="61AC55EC"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Bidet</w:t>
            </w:r>
          </w:p>
        </w:tc>
        <w:tc>
          <w:tcPr>
            <w:tcW w:w="850" w:type="dxa"/>
            <w:tcBorders>
              <w:top w:val="nil"/>
              <w:left w:val="nil"/>
              <w:bottom w:val="single" w:sz="4" w:space="0" w:color="auto"/>
              <w:right w:val="single" w:sz="4" w:space="0" w:color="auto"/>
            </w:tcBorders>
            <w:shd w:val="clear" w:color="auto" w:fill="auto"/>
            <w:noWrap/>
            <w:vAlign w:val="center"/>
            <w:hideMark/>
          </w:tcPr>
          <w:p w14:paraId="2B693AD1"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7F0235F8"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12DD6754" w14:textId="7F2DD00D"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2D1BB49" w14:textId="260AFF59"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4B99F77"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B7ED1E"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XIII-1.9</w:t>
            </w:r>
          </w:p>
        </w:tc>
        <w:tc>
          <w:tcPr>
            <w:tcW w:w="3462" w:type="dxa"/>
            <w:tcBorders>
              <w:top w:val="nil"/>
              <w:left w:val="nil"/>
              <w:bottom w:val="single" w:sz="4" w:space="0" w:color="auto"/>
              <w:right w:val="single" w:sz="4" w:space="0" w:color="auto"/>
            </w:tcBorders>
            <w:shd w:val="clear" w:color="auto" w:fill="auto"/>
            <w:vAlign w:val="center"/>
            <w:hideMark/>
          </w:tcPr>
          <w:p w14:paraId="74108597"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Douche</w:t>
            </w:r>
          </w:p>
        </w:tc>
        <w:tc>
          <w:tcPr>
            <w:tcW w:w="850" w:type="dxa"/>
            <w:tcBorders>
              <w:top w:val="nil"/>
              <w:left w:val="nil"/>
              <w:bottom w:val="single" w:sz="4" w:space="0" w:color="auto"/>
              <w:right w:val="single" w:sz="4" w:space="0" w:color="auto"/>
            </w:tcBorders>
            <w:shd w:val="clear" w:color="auto" w:fill="auto"/>
            <w:noWrap/>
            <w:vAlign w:val="center"/>
            <w:hideMark/>
          </w:tcPr>
          <w:p w14:paraId="38E1EF10"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4E9D005E"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782401E4" w14:textId="1B938853"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8698FAD" w14:textId="0EF2C2EA"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7D8DDE93"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02753E1"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XIII-1.10</w:t>
            </w:r>
          </w:p>
        </w:tc>
        <w:tc>
          <w:tcPr>
            <w:tcW w:w="3462" w:type="dxa"/>
            <w:tcBorders>
              <w:top w:val="nil"/>
              <w:left w:val="nil"/>
              <w:bottom w:val="single" w:sz="4" w:space="0" w:color="auto"/>
              <w:right w:val="single" w:sz="4" w:space="0" w:color="auto"/>
            </w:tcBorders>
            <w:shd w:val="clear" w:color="auto" w:fill="auto"/>
            <w:vAlign w:val="center"/>
            <w:hideMark/>
          </w:tcPr>
          <w:p w14:paraId="7FC98253"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Robinet d'eau dans la cour</w:t>
            </w:r>
          </w:p>
        </w:tc>
        <w:tc>
          <w:tcPr>
            <w:tcW w:w="850" w:type="dxa"/>
            <w:tcBorders>
              <w:top w:val="nil"/>
              <w:left w:val="nil"/>
              <w:bottom w:val="single" w:sz="4" w:space="0" w:color="auto"/>
              <w:right w:val="single" w:sz="4" w:space="0" w:color="auto"/>
            </w:tcBorders>
            <w:shd w:val="clear" w:color="auto" w:fill="auto"/>
            <w:noWrap/>
            <w:vAlign w:val="center"/>
            <w:hideMark/>
          </w:tcPr>
          <w:p w14:paraId="7099B511"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53C4529F"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2DA28AEF" w14:textId="05E18689"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FB8BF40" w14:textId="122C4CB9"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42E4C357"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A0B5EC"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XIII-1.11</w:t>
            </w:r>
          </w:p>
        </w:tc>
        <w:tc>
          <w:tcPr>
            <w:tcW w:w="3462" w:type="dxa"/>
            <w:tcBorders>
              <w:top w:val="nil"/>
              <w:left w:val="nil"/>
              <w:bottom w:val="single" w:sz="4" w:space="0" w:color="auto"/>
              <w:right w:val="single" w:sz="4" w:space="0" w:color="auto"/>
            </w:tcBorders>
            <w:shd w:val="clear" w:color="auto" w:fill="auto"/>
            <w:vAlign w:val="center"/>
            <w:hideMark/>
          </w:tcPr>
          <w:p w14:paraId="1E6FF6C7"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Miroir au moins 60x60 cm</w:t>
            </w:r>
          </w:p>
        </w:tc>
        <w:tc>
          <w:tcPr>
            <w:tcW w:w="850" w:type="dxa"/>
            <w:tcBorders>
              <w:top w:val="nil"/>
              <w:left w:val="nil"/>
              <w:bottom w:val="single" w:sz="4" w:space="0" w:color="auto"/>
              <w:right w:val="single" w:sz="4" w:space="0" w:color="auto"/>
            </w:tcBorders>
            <w:shd w:val="clear" w:color="auto" w:fill="auto"/>
            <w:noWrap/>
            <w:vAlign w:val="center"/>
            <w:hideMark/>
          </w:tcPr>
          <w:p w14:paraId="485AF42E"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645651EA"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5E91699A" w14:textId="37F2F9F5"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B8D32DB" w14:textId="48881426"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305B3D97"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26BAE5"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XIII-1.12</w:t>
            </w:r>
          </w:p>
        </w:tc>
        <w:tc>
          <w:tcPr>
            <w:tcW w:w="3462" w:type="dxa"/>
            <w:tcBorders>
              <w:top w:val="nil"/>
              <w:left w:val="nil"/>
              <w:bottom w:val="single" w:sz="4" w:space="0" w:color="auto"/>
              <w:right w:val="single" w:sz="4" w:space="0" w:color="auto"/>
            </w:tcBorders>
            <w:shd w:val="clear" w:color="auto" w:fill="auto"/>
            <w:vAlign w:val="center"/>
            <w:hideMark/>
          </w:tcPr>
          <w:p w14:paraId="31DCB850"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Porte serviette</w:t>
            </w:r>
          </w:p>
        </w:tc>
        <w:tc>
          <w:tcPr>
            <w:tcW w:w="850" w:type="dxa"/>
            <w:tcBorders>
              <w:top w:val="nil"/>
              <w:left w:val="nil"/>
              <w:bottom w:val="single" w:sz="4" w:space="0" w:color="auto"/>
              <w:right w:val="single" w:sz="4" w:space="0" w:color="auto"/>
            </w:tcBorders>
            <w:shd w:val="clear" w:color="auto" w:fill="auto"/>
            <w:noWrap/>
            <w:vAlign w:val="center"/>
            <w:hideMark/>
          </w:tcPr>
          <w:p w14:paraId="7B9795B9"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0157D10C"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20FB7022" w14:textId="7F6BEAB7"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90999B9" w14:textId="2779BF76"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E6B3DDC"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5690E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XIII-1.13</w:t>
            </w:r>
          </w:p>
        </w:tc>
        <w:tc>
          <w:tcPr>
            <w:tcW w:w="3462" w:type="dxa"/>
            <w:tcBorders>
              <w:top w:val="nil"/>
              <w:left w:val="nil"/>
              <w:bottom w:val="single" w:sz="4" w:space="0" w:color="auto"/>
              <w:right w:val="single" w:sz="4" w:space="0" w:color="auto"/>
            </w:tcBorders>
            <w:shd w:val="clear" w:color="auto" w:fill="auto"/>
            <w:vAlign w:val="center"/>
            <w:hideMark/>
          </w:tcPr>
          <w:p w14:paraId="0F0135CD" w14:textId="1B7C3E80"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Porte papier </w:t>
            </w:r>
            <w:r w:rsidR="004051EC" w:rsidRPr="002819CD">
              <w:rPr>
                <w:rFonts w:ascii="Arial" w:eastAsia="Times New Roman" w:hAnsi="Arial" w:cs="Arial"/>
                <w:sz w:val="20"/>
                <w:szCs w:val="20"/>
                <w:lang w:eastAsia="fr-FR"/>
              </w:rPr>
              <w:t>hygiénique</w:t>
            </w:r>
          </w:p>
        </w:tc>
        <w:tc>
          <w:tcPr>
            <w:tcW w:w="850" w:type="dxa"/>
            <w:tcBorders>
              <w:top w:val="nil"/>
              <w:left w:val="nil"/>
              <w:bottom w:val="single" w:sz="4" w:space="0" w:color="auto"/>
              <w:right w:val="single" w:sz="4" w:space="0" w:color="auto"/>
            </w:tcBorders>
            <w:shd w:val="clear" w:color="auto" w:fill="auto"/>
            <w:noWrap/>
            <w:vAlign w:val="center"/>
            <w:hideMark/>
          </w:tcPr>
          <w:p w14:paraId="3C79AB1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22A4DB2F"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29796767" w14:textId="6A186FF4"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1809F47" w14:textId="04B2DA8D"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07F74E53"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30FD4E"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XIII-1.14</w:t>
            </w:r>
          </w:p>
        </w:tc>
        <w:tc>
          <w:tcPr>
            <w:tcW w:w="3462" w:type="dxa"/>
            <w:tcBorders>
              <w:top w:val="nil"/>
              <w:left w:val="nil"/>
              <w:bottom w:val="single" w:sz="4" w:space="0" w:color="auto"/>
              <w:right w:val="single" w:sz="4" w:space="0" w:color="auto"/>
            </w:tcBorders>
            <w:shd w:val="clear" w:color="auto" w:fill="auto"/>
            <w:vAlign w:val="center"/>
            <w:hideMark/>
          </w:tcPr>
          <w:p w14:paraId="6972981D"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Porte savon</w:t>
            </w:r>
          </w:p>
        </w:tc>
        <w:tc>
          <w:tcPr>
            <w:tcW w:w="850" w:type="dxa"/>
            <w:tcBorders>
              <w:top w:val="nil"/>
              <w:left w:val="nil"/>
              <w:bottom w:val="single" w:sz="4" w:space="0" w:color="auto"/>
              <w:right w:val="single" w:sz="4" w:space="0" w:color="auto"/>
            </w:tcBorders>
            <w:shd w:val="clear" w:color="auto" w:fill="auto"/>
            <w:noWrap/>
            <w:vAlign w:val="center"/>
            <w:hideMark/>
          </w:tcPr>
          <w:p w14:paraId="6C427742"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4CE6204D"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33721798" w14:textId="468BDF0C"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AFFF218" w14:textId="5C770E0A"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4FA88EBF" w14:textId="77777777" w:rsidTr="00D07C6F">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5848432" w14:textId="77777777" w:rsidR="002819CD" w:rsidRPr="002819CD" w:rsidRDefault="002819CD"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XIII.2</w:t>
            </w:r>
          </w:p>
        </w:tc>
        <w:tc>
          <w:tcPr>
            <w:tcW w:w="3462" w:type="dxa"/>
            <w:tcBorders>
              <w:top w:val="nil"/>
              <w:left w:val="nil"/>
              <w:bottom w:val="single" w:sz="4" w:space="0" w:color="auto"/>
              <w:right w:val="single" w:sz="4" w:space="0" w:color="auto"/>
            </w:tcBorders>
            <w:shd w:val="clear" w:color="auto" w:fill="auto"/>
            <w:vAlign w:val="center"/>
            <w:hideMark/>
          </w:tcPr>
          <w:p w14:paraId="37D034ED" w14:textId="77777777" w:rsidR="002819CD" w:rsidRPr="002819CD" w:rsidRDefault="002819CD"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Assainissement</w:t>
            </w:r>
          </w:p>
        </w:tc>
        <w:tc>
          <w:tcPr>
            <w:tcW w:w="850" w:type="dxa"/>
            <w:tcBorders>
              <w:top w:val="nil"/>
              <w:left w:val="nil"/>
              <w:bottom w:val="single" w:sz="4" w:space="0" w:color="auto"/>
              <w:right w:val="single" w:sz="4" w:space="0" w:color="auto"/>
            </w:tcBorders>
            <w:shd w:val="clear" w:color="auto" w:fill="auto"/>
            <w:noWrap/>
            <w:vAlign w:val="center"/>
            <w:hideMark/>
          </w:tcPr>
          <w:p w14:paraId="498B3BDE"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D849055"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61A2012A" w14:textId="7EF8AF6A" w:rsidR="002819CD" w:rsidRPr="002819CD" w:rsidRDefault="002819CD"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F13A4DE" w14:textId="5E628606" w:rsidR="002819CD" w:rsidRPr="002819CD" w:rsidRDefault="002819CD" w:rsidP="00D07C6F">
            <w:pPr>
              <w:spacing w:after="0" w:line="240" w:lineRule="auto"/>
              <w:rPr>
                <w:rFonts w:ascii="Arial" w:eastAsia="Times New Roman" w:hAnsi="Arial" w:cs="Arial"/>
                <w:sz w:val="20"/>
                <w:szCs w:val="20"/>
                <w:lang w:eastAsia="fr-FR"/>
              </w:rPr>
            </w:pPr>
          </w:p>
        </w:tc>
      </w:tr>
      <w:tr w:rsidR="002819CD" w:rsidRPr="002819CD" w14:paraId="59291035" w14:textId="77777777" w:rsidTr="00D07C6F">
        <w:trPr>
          <w:trHeight w:val="10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07914C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XIII-2.1</w:t>
            </w:r>
          </w:p>
        </w:tc>
        <w:tc>
          <w:tcPr>
            <w:tcW w:w="3462" w:type="dxa"/>
            <w:tcBorders>
              <w:top w:val="nil"/>
              <w:left w:val="nil"/>
              <w:bottom w:val="single" w:sz="4" w:space="0" w:color="auto"/>
              <w:right w:val="single" w:sz="4" w:space="0" w:color="auto"/>
            </w:tcBorders>
            <w:shd w:val="clear" w:color="auto" w:fill="auto"/>
            <w:vAlign w:val="center"/>
            <w:hideMark/>
          </w:tcPr>
          <w:p w14:paraId="101EAC2D"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Fosse septique pour 10 usagers y compris canalisations et regards de raccordement</w:t>
            </w:r>
          </w:p>
        </w:tc>
        <w:tc>
          <w:tcPr>
            <w:tcW w:w="850" w:type="dxa"/>
            <w:tcBorders>
              <w:top w:val="nil"/>
              <w:left w:val="nil"/>
              <w:bottom w:val="single" w:sz="4" w:space="0" w:color="auto"/>
              <w:right w:val="single" w:sz="4" w:space="0" w:color="auto"/>
            </w:tcBorders>
            <w:shd w:val="clear" w:color="auto" w:fill="auto"/>
            <w:noWrap/>
            <w:vAlign w:val="center"/>
            <w:hideMark/>
          </w:tcPr>
          <w:p w14:paraId="03BFEF5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754D06BC"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2708545B" w14:textId="256E7078"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598FCDB" w14:textId="04BC7FB5"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1263EBFE" w14:textId="77777777" w:rsidTr="00D07C6F">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5FB95E"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XIII-2.2</w:t>
            </w:r>
          </w:p>
        </w:tc>
        <w:tc>
          <w:tcPr>
            <w:tcW w:w="3462" w:type="dxa"/>
            <w:tcBorders>
              <w:top w:val="nil"/>
              <w:left w:val="nil"/>
              <w:bottom w:val="single" w:sz="4" w:space="0" w:color="auto"/>
              <w:right w:val="single" w:sz="4" w:space="0" w:color="auto"/>
            </w:tcBorders>
            <w:shd w:val="clear" w:color="auto" w:fill="auto"/>
            <w:vAlign w:val="center"/>
            <w:hideMark/>
          </w:tcPr>
          <w:p w14:paraId="4E570524"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Puisard pour 10 usagers y compris canalisations et regard de raccordement</w:t>
            </w:r>
          </w:p>
        </w:tc>
        <w:tc>
          <w:tcPr>
            <w:tcW w:w="850" w:type="dxa"/>
            <w:tcBorders>
              <w:top w:val="nil"/>
              <w:left w:val="nil"/>
              <w:bottom w:val="single" w:sz="4" w:space="0" w:color="auto"/>
              <w:right w:val="single" w:sz="4" w:space="0" w:color="auto"/>
            </w:tcBorders>
            <w:shd w:val="clear" w:color="auto" w:fill="auto"/>
            <w:noWrap/>
            <w:vAlign w:val="center"/>
            <w:hideMark/>
          </w:tcPr>
          <w:p w14:paraId="7B6D268B"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256C94FD"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519C765D" w14:textId="18DD61EB"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A75C06C" w14:textId="4E7BE8F7"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594A0F49"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613363"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XIII-2.3</w:t>
            </w:r>
          </w:p>
        </w:tc>
        <w:tc>
          <w:tcPr>
            <w:tcW w:w="3462" w:type="dxa"/>
            <w:tcBorders>
              <w:top w:val="nil"/>
              <w:left w:val="nil"/>
              <w:bottom w:val="single" w:sz="4" w:space="0" w:color="auto"/>
              <w:right w:val="single" w:sz="4" w:space="0" w:color="auto"/>
            </w:tcBorders>
            <w:shd w:val="clear" w:color="auto" w:fill="auto"/>
            <w:vAlign w:val="center"/>
            <w:hideMark/>
          </w:tcPr>
          <w:p w14:paraId="11FD14B7"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Caniveau bétonnés 30x30 tout autour du bâtiment</w:t>
            </w:r>
          </w:p>
        </w:tc>
        <w:tc>
          <w:tcPr>
            <w:tcW w:w="850" w:type="dxa"/>
            <w:tcBorders>
              <w:top w:val="nil"/>
              <w:left w:val="nil"/>
              <w:bottom w:val="single" w:sz="4" w:space="0" w:color="auto"/>
              <w:right w:val="single" w:sz="4" w:space="0" w:color="auto"/>
            </w:tcBorders>
            <w:shd w:val="clear" w:color="auto" w:fill="auto"/>
            <w:noWrap/>
            <w:vAlign w:val="center"/>
            <w:hideMark/>
          </w:tcPr>
          <w:p w14:paraId="3510695A"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ml</w:t>
            </w:r>
          </w:p>
        </w:tc>
        <w:tc>
          <w:tcPr>
            <w:tcW w:w="1134" w:type="dxa"/>
            <w:tcBorders>
              <w:top w:val="nil"/>
              <w:left w:val="nil"/>
              <w:bottom w:val="single" w:sz="4" w:space="0" w:color="auto"/>
              <w:right w:val="single" w:sz="4" w:space="0" w:color="auto"/>
            </w:tcBorders>
            <w:shd w:val="clear" w:color="auto" w:fill="auto"/>
            <w:noWrap/>
            <w:vAlign w:val="center"/>
            <w:hideMark/>
          </w:tcPr>
          <w:p w14:paraId="51A6765D"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45,7</w:t>
            </w:r>
          </w:p>
        </w:tc>
        <w:tc>
          <w:tcPr>
            <w:tcW w:w="1560" w:type="dxa"/>
            <w:tcBorders>
              <w:top w:val="nil"/>
              <w:left w:val="nil"/>
              <w:bottom w:val="single" w:sz="4" w:space="0" w:color="auto"/>
              <w:right w:val="single" w:sz="4" w:space="0" w:color="auto"/>
            </w:tcBorders>
            <w:shd w:val="clear" w:color="auto" w:fill="auto"/>
            <w:noWrap/>
            <w:vAlign w:val="center"/>
          </w:tcPr>
          <w:p w14:paraId="7A17B15D" w14:textId="0002424D"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9FC25FB" w14:textId="02A53E00"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171113F7"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9393C2A"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XIII-2.4</w:t>
            </w:r>
          </w:p>
        </w:tc>
        <w:tc>
          <w:tcPr>
            <w:tcW w:w="3462" w:type="dxa"/>
            <w:tcBorders>
              <w:top w:val="nil"/>
              <w:left w:val="nil"/>
              <w:bottom w:val="single" w:sz="4" w:space="0" w:color="auto"/>
              <w:right w:val="single" w:sz="4" w:space="0" w:color="auto"/>
            </w:tcBorders>
            <w:shd w:val="clear" w:color="auto" w:fill="auto"/>
            <w:vAlign w:val="center"/>
            <w:hideMark/>
          </w:tcPr>
          <w:p w14:paraId="73C5C629"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Dallage tout autour du bâtiment</w:t>
            </w:r>
          </w:p>
        </w:tc>
        <w:tc>
          <w:tcPr>
            <w:tcW w:w="850" w:type="dxa"/>
            <w:tcBorders>
              <w:top w:val="nil"/>
              <w:left w:val="nil"/>
              <w:bottom w:val="single" w:sz="4" w:space="0" w:color="auto"/>
              <w:right w:val="single" w:sz="4" w:space="0" w:color="auto"/>
            </w:tcBorders>
            <w:shd w:val="clear" w:color="auto" w:fill="auto"/>
            <w:noWrap/>
            <w:vAlign w:val="center"/>
            <w:hideMark/>
          </w:tcPr>
          <w:p w14:paraId="055007DD"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6A4A4B3A"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34,96</w:t>
            </w:r>
          </w:p>
        </w:tc>
        <w:tc>
          <w:tcPr>
            <w:tcW w:w="1560" w:type="dxa"/>
            <w:tcBorders>
              <w:top w:val="nil"/>
              <w:left w:val="nil"/>
              <w:bottom w:val="single" w:sz="4" w:space="0" w:color="auto"/>
              <w:right w:val="single" w:sz="4" w:space="0" w:color="auto"/>
            </w:tcBorders>
            <w:shd w:val="clear" w:color="auto" w:fill="auto"/>
            <w:noWrap/>
            <w:vAlign w:val="center"/>
          </w:tcPr>
          <w:p w14:paraId="3F34D4C6" w14:textId="71B633D9"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8D38E90" w14:textId="1848398E" w:rsidR="002819CD" w:rsidRPr="002819CD" w:rsidRDefault="002819CD" w:rsidP="00D07C6F">
            <w:pPr>
              <w:spacing w:after="0" w:line="240" w:lineRule="auto"/>
              <w:jc w:val="right"/>
              <w:rPr>
                <w:rFonts w:ascii="Arial" w:eastAsia="Times New Roman" w:hAnsi="Arial" w:cs="Arial"/>
                <w:sz w:val="20"/>
                <w:szCs w:val="20"/>
                <w:lang w:eastAsia="fr-FR"/>
              </w:rPr>
            </w:pPr>
          </w:p>
        </w:tc>
      </w:tr>
      <w:tr w:rsidR="002819CD" w:rsidRPr="002819CD" w14:paraId="2F091462" w14:textId="77777777" w:rsidTr="00D07C6F">
        <w:trPr>
          <w:trHeight w:val="5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37A28E"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XIII-2.5</w:t>
            </w:r>
          </w:p>
        </w:tc>
        <w:tc>
          <w:tcPr>
            <w:tcW w:w="3462" w:type="dxa"/>
            <w:tcBorders>
              <w:top w:val="nil"/>
              <w:left w:val="nil"/>
              <w:bottom w:val="single" w:sz="4" w:space="0" w:color="auto"/>
              <w:right w:val="single" w:sz="4" w:space="0" w:color="auto"/>
            </w:tcBorders>
            <w:shd w:val="clear" w:color="auto" w:fill="auto"/>
            <w:vAlign w:val="center"/>
            <w:hideMark/>
          </w:tcPr>
          <w:p w14:paraId="4263E16D" w14:textId="77777777" w:rsidR="002819CD" w:rsidRPr="002819CD" w:rsidRDefault="002819C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Dallettes pour caniveau épaisseur 10 cm</w:t>
            </w:r>
          </w:p>
        </w:tc>
        <w:tc>
          <w:tcPr>
            <w:tcW w:w="850" w:type="dxa"/>
            <w:tcBorders>
              <w:top w:val="nil"/>
              <w:left w:val="nil"/>
              <w:bottom w:val="single" w:sz="4" w:space="0" w:color="auto"/>
              <w:right w:val="single" w:sz="4" w:space="0" w:color="auto"/>
            </w:tcBorders>
            <w:shd w:val="clear" w:color="auto" w:fill="auto"/>
            <w:noWrap/>
            <w:vAlign w:val="center"/>
            <w:hideMark/>
          </w:tcPr>
          <w:p w14:paraId="0CCBE326" w14:textId="77777777" w:rsidR="002819CD" w:rsidRPr="002819CD" w:rsidRDefault="002819CD"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ml</w:t>
            </w:r>
          </w:p>
        </w:tc>
        <w:tc>
          <w:tcPr>
            <w:tcW w:w="1134" w:type="dxa"/>
            <w:tcBorders>
              <w:top w:val="nil"/>
              <w:left w:val="nil"/>
              <w:bottom w:val="single" w:sz="4" w:space="0" w:color="auto"/>
              <w:right w:val="single" w:sz="4" w:space="0" w:color="auto"/>
            </w:tcBorders>
            <w:shd w:val="clear" w:color="auto" w:fill="auto"/>
            <w:noWrap/>
            <w:vAlign w:val="center"/>
            <w:hideMark/>
          </w:tcPr>
          <w:p w14:paraId="04D5E666" w14:textId="77777777" w:rsidR="002819CD" w:rsidRPr="002819CD" w:rsidRDefault="002819CD"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11,43</w:t>
            </w:r>
          </w:p>
        </w:tc>
        <w:tc>
          <w:tcPr>
            <w:tcW w:w="1560" w:type="dxa"/>
            <w:tcBorders>
              <w:top w:val="nil"/>
              <w:left w:val="nil"/>
              <w:bottom w:val="single" w:sz="4" w:space="0" w:color="auto"/>
              <w:right w:val="single" w:sz="4" w:space="0" w:color="auto"/>
            </w:tcBorders>
            <w:shd w:val="clear" w:color="auto" w:fill="auto"/>
            <w:noWrap/>
            <w:vAlign w:val="center"/>
          </w:tcPr>
          <w:p w14:paraId="1CF4965F" w14:textId="75F00EA8" w:rsidR="002819CD" w:rsidRPr="002819CD" w:rsidRDefault="002819CD"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E3980A4" w14:textId="25D4AEDE" w:rsidR="002819CD" w:rsidRPr="002819CD" w:rsidRDefault="002819CD" w:rsidP="00D07C6F">
            <w:pPr>
              <w:spacing w:after="0" w:line="240" w:lineRule="auto"/>
              <w:jc w:val="right"/>
              <w:rPr>
                <w:rFonts w:ascii="Arial" w:eastAsia="Times New Roman" w:hAnsi="Arial" w:cs="Arial"/>
                <w:sz w:val="20"/>
                <w:szCs w:val="20"/>
                <w:lang w:eastAsia="fr-FR"/>
              </w:rPr>
            </w:pPr>
          </w:p>
        </w:tc>
      </w:tr>
    </w:tbl>
    <w:p w14:paraId="2FE15EB1" w14:textId="77777777" w:rsidR="00E06DFC" w:rsidRDefault="00E06DFC" w:rsidP="00D07C6F">
      <w:pPr>
        <w:spacing w:after="0" w:line="240" w:lineRule="auto"/>
        <w:ind w:left="567"/>
        <w:rPr>
          <w:rFonts w:ascii="Arial Narrow" w:eastAsia="Times New Roman" w:hAnsi="Arial Narrow" w:cs="Times New Roman"/>
          <w:sz w:val="24"/>
          <w:szCs w:val="24"/>
          <w:lang w:eastAsia="fr-FR"/>
        </w:rPr>
      </w:pPr>
    </w:p>
    <w:p w14:paraId="0732C5D9" w14:textId="1DD28267" w:rsidR="004F3E7A" w:rsidRPr="00067A4A" w:rsidRDefault="004F3E7A" w:rsidP="00D07C6F">
      <w:pPr>
        <w:spacing w:after="0" w:line="240" w:lineRule="auto"/>
        <w:ind w:left="567"/>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Nom du Soumissionnaire.................................................................................................................</w:t>
      </w:r>
    </w:p>
    <w:p w14:paraId="41DCBD9F" w14:textId="77777777" w:rsidR="004F3E7A" w:rsidRPr="00067A4A" w:rsidRDefault="004F3E7A" w:rsidP="00D07C6F">
      <w:pPr>
        <w:spacing w:after="0" w:line="240" w:lineRule="auto"/>
        <w:ind w:left="567"/>
        <w:rPr>
          <w:rFonts w:ascii="Arial Narrow" w:eastAsia="Times New Roman" w:hAnsi="Arial Narrow" w:cs="Times New Roman"/>
          <w:color w:val="000000"/>
          <w:sz w:val="24"/>
          <w:szCs w:val="24"/>
          <w:lang w:eastAsia="fr-FR"/>
        </w:rPr>
      </w:pPr>
    </w:p>
    <w:p w14:paraId="4C63418C" w14:textId="77777777" w:rsidR="004F3E7A" w:rsidRPr="00067A4A" w:rsidRDefault="004F3E7A" w:rsidP="00D07C6F">
      <w:pPr>
        <w:spacing w:after="0" w:line="240" w:lineRule="auto"/>
        <w:ind w:left="567"/>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Signature</w:t>
      </w:r>
    </w:p>
    <w:p w14:paraId="16D667F6" w14:textId="77777777" w:rsidR="004F3E7A" w:rsidRPr="00067A4A" w:rsidRDefault="004F3E7A" w:rsidP="00D07C6F">
      <w:pPr>
        <w:spacing w:after="0" w:line="240" w:lineRule="auto"/>
        <w:ind w:left="567"/>
        <w:rPr>
          <w:rFonts w:ascii="Arial Narrow" w:eastAsia="Times New Roman" w:hAnsi="Arial Narrow" w:cs="Times New Roman"/>
          <w:spacing w:val="8"/>
          <w:sz w:val="24"/>
          <w:szCs w:val="24"/>
          <w:lang w:eastAsia="fr-FR"/>
        </w:rPr>
      </w:pPr>
    </w:p>
    <w:p w14:paraId="3A5F0283" w14:textId="77777777" w:rsidR="004F3E7A" w:rsidRPr="00067A4A" w:rsidRDefault="004F3E7A" w:rsidP="00D07C6F">
      <w:pPr>
        <w:spacing w:after="200" w:line="240" w:lineRule="auto"/>
        <w:ind w:left="567"/>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Date............................................................................................................................</w:t>
      </w:r>
    </w:p>
    <w:p w14:paraId="69F033A1" w14:textId="77777777" w:rsidR="00D373F1" w:rsidRPr="00067A4A" w:rsidRDefault="00D373F1" w:rsidP="00F705E9">
      <w:pPr>
        <w:tabs>
          <w:tab w:val="left" w:pos="3840"/>
        </w:tabs>
        <w:rPr>
          <w:rFonts w:ascii="Arial Narrow" w:hAnsi="Arial Narrow"/>
          <w:sz w:val="24"/>
          <w:szCs w:val="24"/>
        </w:rPr>
      </w:pPr>
    </w:p>
    <w:p w14:paraId="3EF991BD" w14:textId="77777777" w:rsidR="00D373F1" w:rsidRPr="00067A4A" w:rsidRDefault="00D373F1" w:rsidP="00F705E9">
      <w:pPr>
        <w:tabs>
          <w:tab w:val="left" w:pos="3840"/>
        </w:tabs>
        <w:rPr>
          <w:rFonts w:ascii="Arial Narrow" w:hAnsi="Arial Narrow"/>
          <w:sz w:val="24"/>
          <w:szCs w:val="24"/>
        </w:rPr>
      </w:pPr>
    </w:p>
    <w:p w14:paraId="0758C8DE" w14:textId="77777777" w:rsidR="00D373F1" w:rsidRPr="00067A4A" w:rsidRDefault="00D373F1" w:rsidP="00D373F1">
      <w:pPr>
        <w:rPr>
          <w:rFonts w:ascii="Arial Narrow" w:hAnsi="Arial Narrow"/>
          <w:sz w:val="24"/>
          <w:szCs w:val="24"/>
        </w:rPr>
      </w:pPr>
    </w:p>
    <w:p w14:paraId="741EB1E1" w14:textId="77777777" w:rsidR="00D373F1" w:rsidRPr="00067A4A" w:rsidRDefault="00D373F1" w:rsidP="00D373F1">
      <w:pPr>
        <w:rPr>
          <w:rFonts w:ascii="Arial Narrow" w:hAnsi="Arial Narrow"/>
          <w:sz w:val="24"/>
          <w:szCs w:val="24"/>
        </w:rPr>
      </w:pPr>
    </w:p>
    <w:p w14:paraId="589AFEA5" w14:textId="77777777" w:rsidR="00D373F1" w:rsidRPr="00067A4A" w:rsidRDefault="00D373F1" w:rsidP="00D373F1">
      <w:pPr>
        <w:rPr>
          <w:rFonts w:ascii="Arial Narrow" w:hAnsi="Arial Narrow"/>
          <w:sz w:val="24"/>
          <w:szCs w:val="24"/>
        </w:rPr>
      </w:pPr>
    </w:p>
    <w:p w14:paraId="4D27EE29" w14:textId="77777777" w:rsidR="00D373F1" w:rsidRPr="00067A4A" w:rsidRDefault="00D373F1" w:rsidP="00D373F1">
      <w:pPr>
        <w:rPr>
          <w:rFonts w:ascii="Arial Narrow" w:hAnsi="Arial Narrow"/>
          <w:sz w:val="24"/>
          <w:szCs w:val="24"/>
        </w:rPr>
      </w:pPr>
    </w:p>
    <w:p w14:paraId="0FE87C28" w14:textId="77777777" w:rsidR="00D373F1" w:rsidRPr="00067A4A" w:rsidRDefault="00D373F1" w:rsidP="00D373F1">
      <w:pPr>
        <w:rPr>
          <w:rFonts w:ascii="Arial Narrow" w:hAnsi="Arial Narrow"/>
          <w:sz w:val="24"/>
          <w:szCs w:val="24"/>
        </w:rPr>
      </w:pPr>
    </w:p>
    <w:p w14:paraId="20F0720E" w14:textId="77777777" w:rsidR="007B186A" w:rsidRPr="00067A4A" w:rsidRDefault="007B186A" w:rsidP="00D373F1">
      <w:pPr>
        <w:tabs>
          <w:tab w:val="left" w:pos="1575"/>
        </w:tabs>
        <w:rPr>
          <w:rFonts w:ascii="Arial Narrow" w:hAnsi="Arial Narrow"/>
          <w:sz w:val="24"/>
          <w:szCs w:val="24"/>
        </w:rPr>
      </w:pPr>
    </w:p>
    <w:p w14:paraId="109B858A" w14:textId="77777777" w:rsidR="007B186A" w:rsidRPr="00067A4A" w:rsidRDefault="007B186A" w:rsidP="00D373F1">
      <w:pPr>
        <w:tabs>
          <w:tab w:val="left" w:pos="1575"/>
        </w:tabs>
        <w:rPr>
          <w:rFonts w:ascii="Arial Narrow" w:hAnsi="Arial Narrow"/>
          <w:sz w:val="24"/>
          <w:szCs w:val="24"/>
        </w:rPr>
      </w:pPr>
    </w:p>
    <w:p w14:paraId="028F09FC" w14:textId="77777777" w:rsidR="007B186A" w:rsidRPr="00067A4A" w:rsidRDefault="007B186A" w:rsidP="00D373F1">
      <w:pPr>
        <w:tabs>
          <w:tab w:val="left" w:pos="1575"/>
        </w:tabs>
        <w:rPr>
          <w:rFonts w:ascii="Arial Narrow" w:hAnsi="Arial Narrow"/>
          <w:sz w:val="24"/>
          <w:szCs w:val="24"/>
        </w:rPr>
      </w:pPr>
    </w:p>
    <w:p w14:paraId="4B791571" w14:textId="77777777" w:rsidR="007B186A" w:rsidRPr="00067A4A" w:rsidRDefault="007B186A" w:rsidP="00D373F1">
      <w:pPr>
        <w:tabs>
          <w:tab w:val="left" w:pos="1575"/>
        </w:tabs>
        <w:rPr>
          <w:rFonts w:ascii="Arial Narrow" w:hAnsi="Arial Narrow"/>
          <w:sz w:val="24"/>
          <w:szCs w:val="24"/>
        </w:rPr>
      </w:pPr>
    </w:p>
    <w:p w14:paraId="33657470" w14:textId="77777777" w:rsidR="007B186A" w:rsidRPr="00067A4A" w:rsidRDefault="007B186A" w:rsidP="00D373F1">
      <w:pPr>
        <w:tabs>
          <w:tab w:val="left" w:pos="1575"/>
        </w:tabs>
        <w:rPr>
          <w:rFonts w:ascii="Arial Narrow" w:hAnsi="Arial Narrow"/>
          <w:sz w:val="24"/>
          <w:szCs w:val="24"/>
        </w:rPr>
      </w:pPr>
    </w:p>
    <w:p w14:paraId="290BF168" w14:textId="77777777" w:rsidR="007B186A" w:rsidRPr="00067A4A" w:rsidRDefault="007B186A" w:rsidP="00D373F1">
      <w:pPr>
        <w:tabs>
          <w:tab w:val="left" w:pos="1575"/>
        </w:tabs>
        <w:rPr>
          <w:rFonts w:ascii="Arial Narrow" w:hAnsi="Arial Narrow"/>
          <w:sz w:val="24"/>
          <w:szCs w:val="24"/>
        </w:rPr>
      </w:pPr>
    </w:p>
    <w:p w14:paraId="6DC29F4C" w14:textId="77777777" w:rsidR="00EB285F" w:rsidRPr="00067A4A" w:rsidRDefault="00EB285F" w:rsidP="00D373F1">
      <w:pPr>
        <w:tabs>
          <w:tab w:val="left" w:pos="1575"/>
        </w:tabs>
        <w:rPr>
          <w:rFonts w:ascii="Arial Narrow" w:hAnsi="Arial Narrow"/>
          <w:sz w:val="24"/>
          <w:szCs w:val="24"/>
        </w:rPr>
      </w:pPr>
    </w:p>
    <w:p w14:paraId="64CD43E1" w14:textId="77777777" w:rsidR="00D07C6F" w:rsidRDefault="00D07C6F" w:rsidP="004F3E7A">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389" w:name="_Toc390335368"/>
      <w:bookmarkStart w:id="390" w:name="_Toc390418127"/>
      <w:bookmarkStart w:id="391" w:name="_Toc97543363"/>
      <w:bookmarkStart w:id="392" w:name="_Toc97557123"/>
      <w:bookmarkStart w:id="393" w:name="_Toc157306468"/>
    </w:p>
    <w:p w14:paraId="31B205BA" w14:textId="77777777" w:rsidR="00D07C6F" w:rsidRDefault="00D07C6F" w:rsidP="004F3E7A">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p>
    <w:p w14:paraId="15927522" w14:textId="77777777" w:rsidR="00D07C6F" w:rsidRDefault="00D07C6F" w:rsidP="004F3E7A">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p>
    <w:p w14:paraId="74729F8D" w14:textId="77777777" w:rsidR="00D373F1" w:rsidRPr="00067A4A" w:rsidRDefault="00D373F1" w:rsidP="004F3E7A">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 xml:space="preserve">piece n°7 </w:t>
      </w:r>
    </w:p>
    <w:p w14:paraId="6C5FE7CB" w14:textId="77777777" w:rsidR="00D373F1" w:rsidRPr="00067A4A" w:rsidRDefault="00D373F1" w:rsidP="004F3E7A">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 xml:space="preserve">Cadre du détail quantitatif </w:t>
      </w:r>
    </w:p>
    <w:p w14:paraId="364C5573" w14:textId="77777777" w:rsidR="00D373F1" w:rsidRPr="00067A4A" w:rsidRDefault="00D373F1" w:rsidP="004F3E7A">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067A4A">
        <w:rPr>
          <w:rFonts w:ascii="Arial Narrow" w:eastAsia="Calibri" w:hAnsi="Arial Narrow" w:cs="Times New Roman"/>
          <w:b/>
          <w:caps/>
          <w:spacing w:val="45"/>
          <w:sz w:val="36"/>
          <w:szCs w:val="36"/>
        </w:rPr>
        <w:t>et estimatif</w:t>
      </w:r>
      <w:bookmarkEnd w:id="389"/>
      <w:bookmarkEnd w:id="390"/>
      <w:bookmarkEnd w:id="391"/>
      <w:bookmarkEnd w:id="392"/>
      <w:bookmarkEnd w:id="393"/>
    </w:p>
    <w:p w14:paraId="2976FC9D" w14:textId="77777777" w:rsidR="00D373F1" w:rsidRDefault="00D373F1" w:rsidP="00D373F1">
      <w:pPr>
        <w:tabs>
          <w:tab w:val="left" w:pos="1575"/>
        </w:tabs>
        <w:rPr>
          <w:rFonts w:ascii="Arial Narrow" w:hAnsi="Arial Narrow"/>
          <w:sz w:val="24"/>
          <w:szCs w:val="24"/>
        </w:rPr>
      </w:pPr>
    </w:p>
    <w:p w14:paraId="156B080F" w14:textId="77777777" w:rsidR="000D60DE" w:rsidRDefault="000D60DE" w:rsidP="00D373F1">
      <w:pPr>
        <w:tabs>
          <w:tab w:val="left" w:pos="1575"/>
        </w:tabs>
        <w:rPr>
          <w:rFonts w:ascii="Arial Narrow" w:hAnsi="Arial Narrow"/>
          <w:sz w:val="24"/>
          <w:szCs w:val="24"/>
        </w:rPr>
      </w:pPr>
    </w:p>
    <w:p w14:paraId="756768AC" w14:textId="77777777" w:rsidR="000D60DE" w:rsidRDefault="000D60DE" w:rsidP="00D373F1">
      <w:pPr>
        <w:tabs>
          <w:tab w:val="left" w:pos="1575"/>
        </w:tabs>
        <w:rPr>
          <w:rFonts w:ascii="Arial Narrow" w:hAnsi="Arial Narrow"/>
          <w:sz w:val="24"/>
          <w:szCs w:val="24"/>
        </w:rPr>
      </w:pPr>
    </w:p>
    <w:p w14:paraId="561B78F5" w14:textId="77777777" w:rsidR="000D60DE" w:rsidRDefault="000D60DE" w:rsidP="00D373F1">
      <w:pPr>
        <w:tabs>
          <w:tab w:val="left" w:pos="1575"/>
        </w:tabs>
        <w:rPr>
          <w:rFonts w:ascii="Arial Narrow" w:hAnsi="Arial Narrow"/>
          <w:sz w:val="24"/>
          <w:szCs w:val="24"/>
        </w:rPr>
      </w:pPr>
    </w:p>
    <w:p w14:paraId="4663ADDA" w14:textId="77777777" w:rsidR="000D60DE" w:rsidRDefault="000D60DE" w:rsidP="00D373F1">
      <w:pPr>
        <w:tabs>
          <w:tab w:val="left" w:pos="1575"/>
        </w:tabs>
        <w:rPr>
          <w:rFonts w:ascii="Arial Narrow" w:hAnsi="Arial Narrow"/>
          <w:sz w:val="24"/>
          <w:szCs w:val="24"/>
        </w:rPr>
      </w:pPr>
    </w:p>
    <w:p w14:paraId="298819FF" w14:textId="77777777" w:rsidR="000D60DE" w:rsidRDefault="000D60DE" w:rsidP="00D373F1">
      <w:pPr>
        <w:tabs>
          <w:tab w:val="left" w:pos="1575"/>
        </w:tabs>
        <w:rPr>
          <w:rFonts w:ascii="Arial Narrow" w:hAnsi="Arial Narrow"/>
          <w:sz w:val="24"/>
          <w:szCs w:val="24"/>
        </w:rPr>
      </w:pPr>
    </w:p>
    <w:p w14:paraId="4B882B95" w14:textId="77777777" w:rsidR="000D60DE" w:rsidRDefault="000D60DE" w:rsidP="00D373F1">
      <w:pPr>
        <w:tabs>
          <w:tab w:val="left" w:pos="1575"/>
        </w:tabs>
        <w:rPr>
          <w:rFonts w:ascii="Arial Narrow" w:hAnsi="Arial Narrow"/>
          <w:sz w:val="24"/>
          <w:szCs w:val="24"/>
        </w:rPr>
      </w:pPr>
    </w:p>
    <w:p w14:paraId="1AA653E3" w14:textId="77777777" w:rsidR="000D60DE" w:rsidRDefault="000D60DE" w:rsidP="00D373F1">
      <w:pPr>
        <w:tabs>
          <w:tab w:val="left" w:pos="1575"/>
        </w:tabs>
        <w:rPr>
          <w:rFonts w:ascii="Arial Narrow" w:hAnsi="Arial Narrow"/>
          <w:sz w:val="24"/>
          <w:szCs w:val="24"/>
        </w:rPr>
      </w:pPr>
    </w:p>
    <w:p w14:paraId="13986288" w14:textId="77777777" w:rsidR="000D60DE" w:rsidRDefault="000D60DE" w:rsidP="00D373F1">
      <w:pPr>
        <w:tabs>
          <w:tab w:val="left" w:pos="1575"/>
        </w:tabs>
        <w:rPr>
          <w:rFonts w:ascii="Arial Narrow" w:hAnsi="Arial Narrow"/>
          <w:sz w:val="24"/>
          <w:szCs w:val="24"/>
        </w:rPr>
      </w:pPr>
    </w:p>
    <w:p w14:paraId="5F7D6D88" w14:textId="77777777" w:rsidR="000D60DE" w:rsidRDefault="000D60DE" w:rsidP="00D373F1">
      <w:pPr>
        <w:tabs>
          <w:tab w:val="left" w:pos="1575"/>
        </w:tabs>
        <w:rPr>
          <w:rFonts w:ascii="Arial Narrow" w:hAnsi="Arial Narrow"/>
          <w:sz w:val="24"/>
          <w:szCs w:val="24"/>
        </w:rPr>
      </w:pPr>
    </w:p>
    <w:p w14:paraId="4D5C69D9" w14:textId="77777777" w:rsidR="000D60DE" w:rsidRDefault="000D60DE" w:rsidP="00D373F1">
      <w:pPr>
        <w:tabs>
          <w:tab w:val="left" w:pos="1575"/>
        </w:tabs>
        <w:rPr>
          <w:rFonts w:ascii="Arial Narrow" w:hAnsi="Arial Narrow"/>
          <w:sz w:val="24"/>
          <w:szCs w:val="24"/>
        </w:rPr>
      </w:pPr>
    </w:p>
    <w:p w14:paraId="057825D9" w14:textId="77777777" w:rsidR="000D60DE" w:rsidRDefault="000D60DE" w:rsidP="00D373F1">
      <w:pPr>
        <w:tabs>
          <w:tab w:val="left" w:pos="1575"/>
        </w:tabs>
        <w:rPr>
          <w:rFonts w:ascii="Arial Narrow" w:hAnsi="Arial Narrow"/>
          <w:sz w:val="24"/>
          <w:szCs w:val="24"/>
        </w:rPr>
      </w:pPr>
    </w:p>
    <w:p w14:paraId="4BF77C4D" w14:textId="77777777" w:rsidR="000D60DE" w:rsidRDefault="000D60DE" w:rsidP="00D373F1">
      <w:pPr>
        <w:tabs>
          <w:tab w:val="left" w:pos="1575"/>
        </w:tabs>
        <w:rPr>
          <w:rFonts w:ascii="Arial Narrow" w:hAnsi="Arial Narrow"/>
          <w:sz w:val="24"/>
          <w:szCs w:val="24"/>
        </w:rPr>
      </w:pPr>
    </w:p>
    <w:p w14:paraId="70825CA6" w14:textId="77777777" w:rsidR="000D60DE" w:rsidRDefault="000D60DE" w:rsidP="00D373F1">
      <w:pPr>
        <w:tabs>
          <w:tab w:val="left" w:pos="1575"/>
        </w:tabs>
        <w:rPr>
          <w:rFonts w:ascii="Arial Narrow" w:hAnsi="Arial Narrow"/>
          <w:sz w:val="24"/>
          <w:szCs w:val="24"/>
        </w:rPr>
      </w:pPr>
    </w:p>
    <w:p w14:paraId="4B699703" w14:textId="77777777" w:rsidR="000D60DE" w:rsidRDefault="000D60DE" w:rsidP="00D373F1">
      <w:pPr>
        <w:tabs>
          <w:tab w:val="left" w:pos="1575"/>
        </w:tabs>
        <w:rPr>
          <w:rFonts w:ascii="Arial Narrow" w:hAnsi="Arial Narrow"/>
          <w:sz w:val="24"/>
          <w:szCs w:val="24"/>
        </w:rPr>
      </w:pPr>
    </w:p>
    <w:p w14:paraId="2EA4548C" w14:textId="77777777" w:rsidR="00D07C6F" w:rsidRDefault="00D07C6F" w:rsidP="00D373F1">
      <w:pPr>
        <w:tabs>
          <w:tab w:val="left" w:pos="1575"/>
        </w:tabs>
        <w:rPr>
          <w:rFonts w:ascii="Arial Narrow" w:hAnsi="Arial Narrow"/>
          <w:sz w:val="24"/>
          <w:szCs w:val="24"/>
        </w:rPr>
      </w:pPr>
    </w:p>
    <w:p w14:paraId="714C455D" w14:textId="77777777" w:rsidR="00D07C6F" w:rsidRDefault="00D07C6F" w:rsidP="00D373F1">
      <w:pPr>
        <w:tabs>
          <w:tab w:val="left" w:pos="1575"/>
        </w:tabs>
        <w:rPr>
          <w:rFonts w:ascii="Arial Narrow" w:hAnsi="Arial Narrow"/>
          <w:sz w:val="24"/>
          <w:szCs w:val="24"/>
        </w:rPr>
      </w:pPr>
    </w:p>
    <w:p w14:paraId="160DFE11" w14:textId="77777777" w:rsidR="00D07C6F" w:rsidRPr="00067A4A" w:rsidRDefault="00D07C6F" w:rsidP="00D373F1">
      <w:pPr>
        <w:tabs>
          <w:tab w:val="left" w:pos="1575"/>
        </w:tabs>
        <w:rPr>
          <w:rFonts w:ascii="Arial Narrow" w:hAnsi="Arial Narrow"/>
          <w:sz w:val="24"/>
          <w:szCs w:val="24"/>
        </w:rPr>
      </w:pPr>
    </w:p>
    <w:tbl>
      <w:tblPr>
        <w:tblW w:w="10060" w:type="dxa"/>
        <w:tblLayout w:type="fixed"/>
        <w:tblCellMar>
          <w:left w:w="70" w:type="dxa"/>
          <w:right w:w="70" w:type="dxa"/>
        </w:tblCellMar>
        <w:tblLook w:val="04A0" w:firstRow="1" w:lastRow="0" w:firstColumn="1" w:lastColumn="0" w:noHBand="0" w:noVBand="1"/>
      </w:tblPr>
      <w:tblGrid>
        <w:gridCol w:w="786"/>
        <w:gridCol w:w="4029"/>
        <w:gridCol w:w="850"/>
        <w:gridCol w:w="1134"/>
        <w:gridCol w:w="1560"/>
        <w:gridCol w:w="1701"/>
      </w:tblGrid>
      <w:tr w:rsidR="00EE4CF4" w:rsidRPr="002819CD" w14:paraId="404E1C3B" w14:textId="77777777" w:rsidTr="00D07C6F">
        <w:trPr>
          <w:trHeight w:val="841"/>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3A8DDB4" w14:textId="762A3980" w:rsidR="00EE4CF4" w:rsidRPr="002819CD" w:rsidRDefault="00EE4CF4" w:rsidP="00E1278C">
            <w:pPr>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CADRE DE DEVIS QUANTITATIF ET ESTIMATIF</w:t>
            </w:r>
            <w:r w:rsidRPr="002819CD">
              <w:rPr>
                <w:rFonts w:ascii="Arial" w:eastAsia="Times New Roman" w:hAnsi="Arial" w:cs="Arial"/>
                <w:b/>
                <w:bCs/>
                <w:sz w:val="20"/>
                <w:szCs w:val="20"/>
                <w:lang w:eastAsia="fr-FR"/>
              </w:rPr>
              <w:t xml:space="preserve"> DES TRAVAUX DE CONSTRUCTION D'UNE STRUCTURE D'ACCUEIL POUR TOURISTE A MAYO BALEO </w:t>
            </w:r>
          </w:p>
        </w:tc>
      </w:tr>
      <w:tr w:rsidR="00EE4CF4" w:rsidRPr="002819CD" w14:paraId="4B8EB352" w14:textId="77777777" w:rsidTr="00D07C6F">
        <w:trPr>
          <w:trHeight w:val="520"/>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0F9DD51C" w14:textId="77777777" w:rsidR="00EE4CF4" w:rsidRPr="002819CD" w:rsidRDefault="00EE4CF4" w:rsidP="00E1278C">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N°</w:t>
            </w:r>
          </w:p>
        </w:tc>
        <w:tc>
          <w:tcPr>
            <w:tcW w:w="4029" w:type="dxa"/>
            <w:tcBorders>
              <w:top w:val="nil"/>
              <w:left w:val="nil"/>
              <w:bottom w:val="single" w:sz="4" w:space="0" w:color="auto"/>
              <w:right w:val="single" w:sz="4" w:space="0" w:color="auto"/>
            </w:tcBorders>
            <w:shd w:val="clear" w:color="auto" w:fill="auto"/>
            <w:vAlign w:val="center"/>
            <w:hideMark/>
          </w:tcPr>
          <w:p w14:paraId="35054633" w14:textId="77777777" w:rsidR="00EE4CF4" w:rsidRPr="002819CD" w:rsidRDefault="00EE4CF4" w:rsidP="00E1278C">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xml:space="preserve">DESIGNATION DES TRAVAUX  </w:t>
            </w:r>
          </w:p>
        </w:tc>
        <w:tc>
          <w:tcPr>
            <w:tcW w:w="850" w:type="dxa"/>
            <w:tcBorders>
              <w:top w:val="nil"/>
              <w:left w:val="nil"/>
              <w:bottom w:val="single" w:sz="4" w:space="0" w:color="auto"/>
              <w:right w:val="single" w:sz="4" w:space="0" w:color="auto"/>
            </w:tcBorders>
            <w:shd w:val="clear" w:color="auto" w:fill="auto"/>
            <w:vAlign w:val="center"/>
            <w:hideMark/>
          </w:tcPr>
          <w:p w14:paraId="2662E0C1" w14:textId="77777777" w:rsidR="00EE4CF4" w:rsidRPr="002819CD" w:rsidRDefault="00EE4CF4" w:rsidP="00E1278C">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UNITE</w:t>
            </w:r>
          </w:p>
        </w:tc>
        <w:tc>
          <w:tcPr>
            <w:tcW w:w="1134" w:type="dxa"/>
            <w:tcBorders>
              <w:top w:val="nil"/>
              <w:left w:val="nil"/>
              <w:bottom w:val="single" w:sz="4" w:space="0" w:color="auto"/>
              <w:right w:val="single" w:sz="4" w:space="0" w:color="auto"/>
            </w:tcBorders>
            <w:shd w:val="clear" w:color="auto" w:fill="auto"/>
            <w:vAlign w:val="center"/>
            <w:hideMark/>
          </w:tcPr>
          <w:p w14:paraId="3A5517DE" w14:textId="77777777" w:rsidR="00EE4CF4" w:rsidRPr="002819CD" w:rsidRDefault="00EE4CF4" w:rsidP="00E1278C">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QTE</w:t>
            </w:r>
          </w:p>
        </w:tc>
        <w:tc>
          <w:tcPr>
            <w:tcW w:w="1560" w:type="dxa"/>
            <w:tcBorders>
              <w:top w:val="nil"/>
              <w:left w:val="nil"/>
              <w:bottom w:val="single" w:sz="4" w:space="0" w:color="auto"/>
              <w:right w:val="single" w:sz="4" w:space="0" w:color="auto"/>
            </w:tcBorders>
            <w:shd w:val="clear" w:color="auto" w:fill="auto"/>
            <w:vAlign w:val="center"/>
            <w:hideMark/>
          </w:tcPr>
          <w:p w14:paraId="6D816BA0" w14:textId="77777777" w:rsidR="00EE4CF4" w:rsidRPr="002819CD" w:rsidRDefault="00EE4CF4" w:rsidP="00E1278C">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PRIX UNIT</w:t>
            </w:r>
          </w:p>
        </w:tc>
        <w:tc>
          <w:tcPr>
            <w:tcW w:w="1701" w:type="dxa"/>
            <w:tcBorders>
              <w:top w:val="nil"/>
              <w:left w:val="nil"/>
              <w:bottom w:val="single" w:sz="4" w:space="0" w:color="auto"/>
              <w:right w:val="single" w:sz="4" w:space="0" w:color="auto"/>
            </w:tcBorders>
            <w:shd w:val="clear" w:color="auto" w:fill="auto"/>
            <w:vAlign w:val="center"/>
            <w:hideMark/>
          </w:tcPr>
          <w:p w14:paraId="190ABA03" w14:textId="77777777" w:rsidR="00EE4CF4" w:rsidRPr="002819CD" w:rsidRDefault="00EE4CF4" w:rsidP="00E1278C">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PRIX TOTAL</w:t>
            </w:r>
          </w:p>
        </w:tc>
      </w:tr>
      <w:tr w:rsidR="00EE4CF4" w:rsidRPr="002819CD" w14:paraId="69148F5F" w14:textId="77777777" w:rsidTr="00D07C6F">
        <w:trPr>
          <w:trHeight w:val="150"/>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C822D67" w14:textId="77777777" w:rsidR="00EE4CF4" w:rsidRPr="002819CD" w:rsidRDefault="00EE4CF4" w:rsidP="00E1278C">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r>
      <w:tr w:rsidR="00EE4CF4" w:rsidRPr="002819CD" w14:paraId="5EC0703F" w14:textId="77777777" w:rsidTr="00D07C6F">
        <w:trPr>
          <w:trHeight w:val="180"/>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CD303D" w14:textId="77777777" w:rsidR="00EE4CF4" w:rsidRPr="002819CD" w:rsidRDefault="00EE4CF4" w:rsidP="00E1278C">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r>
      <w:tr w:rsidR="00EE4CF4" w:rsidRPr="002819CD" w14:paraId="4D817719" w14:textId="77777777" w:rsidTr="00D07C6F">
        <w:trPr>
          <w:trHeight w:val="520"/>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179F03CB"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xml:space="preserve">I </w:t>
            </w:r>
          </w:p>
        </w:tc>
        <w:tc>
          <w:tcPr>
            <w:tcW w:w="4029" w:type="dxa"/>
            <w:tcBorders>
              <w:top w:val="nil"/>
              <w:left w:val="nil"/>
              <w:bottom w:val="single" w:sz="4" w:space="0" w:color="auto"/>
              <w:right w:val="single" w:sz="4" w:space="0" w:color="auto"/>
            </w:tcBorders>
            <w:shd w:val="clear" w:color="auto" w:fill="auto"/>
            <w:vAlign w:val="center"/>
            <w:hideMark/>
          </w:tcPr>
          <w:p w14:paraId="4A615398" w14:textId="40B4E3AC"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w:t>
            </w:r>
            <w:r w:rsidR="000D60DE" w:rsidRPr="002819CD">
              <w:rPr>
                <w:rFonts w:ascii="Arial" w:eastAsia="Times New Roman" w:hAnsi="Arial" w:cs="Arial"/>
                <w:b/>
                <w:bCs/>
                <w:sz w:val="20"/>
                <w:szCs w:val="20"/>
                <w:lang w:eastAsia="fr-FR"/>
              </w:rPr>
              <w:t>1 :</w:t>
            </w:r>
            <w:r w:rsidRPr="002819CD">
              <w:rPr>
                <w:rFonts w:ascii="Arial" w:eastAsia="Times New Roman" w:hAnsi="Arial" w:cs="Arial"/>
                <w:b/>
                <w:bCs/>
                <w:sz w:val="20"/>
                <w:szCs w:val="20"/>
                <w:lang w:eastAsia="fr-FR"/>
              </w:rPr>
              <w:t xml:space="preserve"> Travaux préliminaires-Terrassement</w:t>
            </w:r>
          </w:p>
        </w:tc>
        <w:tc>
          <w:tcPr>
            <w:tcW w:w="850" w:type="dxa"/>
            <w:tcBorders>
              <w:top w:val="nil"/>
              <w:left w:val="nil"/>
              <w:bottom w:val="single" w:sz="4" w:space="0" w:color="auto"/>
              <w:right w:val="single" w:sz="4" w:space="0" w:color="auto"/>
            </w:tcBorders>
            <w:shd w:val="clear" w:color="auto" w:fill="auto"/>
            <w:noWrap/>
            <w:vAlign w:val="bottom"/>
            <w:hideMark/>
          </w:tcPr>
          <w:p w14:paraId="12D0C7B0"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8959C4"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2645A233"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586C4AE1"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r>
      <w:tr w:rsidR="00EE4CF4" w:rsidRPr="002819CD" w14:paraId="6E1A13EE"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AC2E05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I-1</w:t>
            </w:r>
          </w:p>
        </w:tc>
        <w:tc>
          <w:tcPr>
            <w:tcW w:w="4029" w:type="dxa"/>
            <w:tcBorders>
              <w:top w:val="nil"/>
              <w:left w:val="nil"/>
              <w:bottom w:val="single" w:sz="4" w:space="0" w:color="auto"/>
              <w:right w:val="single" w:sz="4" w:space="0" w:color="auto"/>
            </w:tcBorders>
            <w:shd w:val="clear" w:color="auto" w:fill="auto"/>
            <w:vAlign w:val="center"/>
            <w:hideMark/>
          </w:tcPr>
          <w:p w14:paraId="212600F1"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Etudes (projet d'exécution plan de recollement)</w:t>
            </w:r>
          </w:p>
        </w:tc>
        <w:tc>
          <w:tcPr>
            <w:tcW w:w="850" w:type="dxa"/>
            <w:tcBorders>
              <w:top w:val="nil"/>
              <w:left w:val="nil"/>
              <w:bottom w:val="single" w:sz="4" w:space="0" w:color="auto"/>
              <w:right w:val="single" w:sz="4" w:space="0" w:color="auto"/>
            </w:tcBorders>
            <w:shd w:val="clear" w:color="auto" w:fill="auto"/>
            <w:noWrap/>
            <w:vAlign w:val="center"/>
            <w:hideMark/>
          </w:tcPr>
          <w:p w14:paraId="49FED705"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FF</w:t>
            </w:r>
          </w:p>
        </w:tc>
        <w:tc>
          <w:tcPr>
            <w:tcW w:w="1134" w:type="dxa"/>
            <w:tcBorders>
              <w:top w:val="nil"/>
              <w:left w:val="nil"/>
              <w:bottom w:val="single" w:sz="4" w:space="0" w:color="auto"/>
              <w:right w:val="single" w:sz="4" w:space="0" w:color="auto"/>
            </w:tcBorders>
            <w:shd w:val="clear" w:color="auto" w:fill="auto"/>
            <w:noWrap/>
            <w:vAlign w:val="center"/>
            <w:hideMark/>
          </w:tcPr>
          <w:p w14:paraId="508BC0DE"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1C72EDA0" w14:textId="2C2E3FA5"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012D8F6" w14:textId="0962BE61"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63FE760C" w14:textId="77777777" w:rsidTr="00D07C6F">
        <w:trPr>
          <w:trHeight w:val="58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97B8500"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I-2</w:t>
            </w:r>
          </w:p>
        </w:tc>
        <w:tc>
          <w:tcPr>
            <w:tcW w:w="4029" w:type="dxa"/>
            <w:tcBorders>
              <w:top w:val="nil"/>
              <w:left w:val="nil"/>
              <w:bottom w:val="single" w:sz="4" w:space="0" w:color="auto"/>
              <w:right w:val="single" w:sz="4" w:space="0" w:color="auto"/>
            </w:tcBorders>
            <w:shd w:val="clear" w:color="auto" w:fill="auto"/>
            <w:vAlign w:val="center"/>
            <w:hideMark/>
          </w:tcPr>
          <w:p w14:paraId="12AA3C13"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Installation de chantier et amené replis de matériel</w:t>
            </w:r>
          </w:p>
        </w:tc>
        <w:tc>
          <w:tcPr>
            <w:tcW w:w="850" w:type="dxa"/>
            <w:tcBorders>
              <w:top w:val="nil"/>
              <w:left w:val="nil"/>
              <w:bottom w:val="single" w:sz="4" w:space="0" w:color="auto"/>
              <w:right w:val="single" w:sz="4" w:space="0" w:color="auto"/>
            </w:tcBorders>
            <w:shd w:val="clear" w:color="auto" w:fill="auto"/>
            <w:noWrap/>
            <w:vAlign w:val="center"/>
            <w:hideMark/>
          </w:tcPr>
          <w:p w14:paraId="27CF6E1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FF</w:t>
            </w:r>
          </w:p>
        </w:tc>
        <w:tc>
          <w:tcPr>
            <w:tcW w:w="1134" w:type="dxa"/>
            <w:tcBorders>
              <w:top w:val="nil"/>
              <w:left w:val="nil"/>
              <w:bottom w:val="single" w:sz="4" w:space="0" w:color="auto"/>
              <w:right w:val="single" w:sz="4" w:space="0" w:color="auto"/>
            </w:tcBorders>
            <w:shd w:val="clear" w:color="auto" w:fill="auto"/>
            <w:noWrap/>
            <w:vAlign w:val="center"/>
            <w:hideMark/>
          </w:tcPr>
          <w:p w14:paraId="5BBFED67"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6D038253" w14:textId="5DAA140A"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AAB984C" w14:textId="054C5D75"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110BB43A" w14:textId="77777777" w:rsidTr="00D07C6F">
        <w:trPr>
          <w:trHeight w:val="7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4038D6A"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I-3</w:t>
            </w:r>
          </w:p>
        </w:tc>
        <w:tc>
          <w:tcPr>
            <w:tcW w:w="4029" w:type="dxa"/>
            <w:tcBorders>
              <w:top w:val="nil"/>
              <w:left w:val="nil"/>
              <w:bottom w:val="single" w:sz="4" w:space="0" w:color="auto"/>
              <w:right w:val="single" w:sz="4" w:space="0" w:color="auto"/>
            </w:tcBorders>
            <w:shd w:val="clear" w:color="auto" w:fill="auto"/>
            <w:vAlign w:val="center"/>
            <w:hideMark/>
          </w:tcPr>
          <w:p w14:paraId="0754FA4C"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Aménagement et assainissement de la plateforme</w:t>
            </w:r>
          </w:p>
        </w:tc>
        <w:tc>
          <w:tcPr>
            <w:tcW w:w="850" w:type="dxa"/>
            <w:tcBorders>
              <w:top w:val="nil"/>
              <w:left w:val="nil"/>
              <w:bottom w:val="single" w:sz="4" w:space="0" w:color="auto"/>
              <w:right w:val="single" w:sz="4" w:space="0" w:color="auto"/>
            </w:tcBorders>
            <w:shd w:val="clear" w:color="auto" w:fill="auto"/>
            <w:noWrap/>
            <w:vAlign w:val="center"/>
            <w:hideMark/>
          </w:tcPr>
          <w:p w14:paraId="6212E077"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FF</w:t>
            </w:r>
          </w:p>
        </w:tc>
        <w:tc>
          <w:tcPr>
            <w:tcW w:w="1134" w:type="dxa"/>
            <w:tcBorders>
              <w:top w:val="nil"/>
              <w:left w:val="nil"/>
              <w:bottom w:val="single" w:sz="4" w:space="0" w:color="auto"/>
              <w:right w:val="single" w:sz="4" w:space="0" w:color="auto"/>
            </w:tcBorders>
            <w:shd w:val="clear" w:color="auto" w:fill="auto"/>
            <w:noWrap/>
            <w:vAlign w:val="center"/>
            <w:hideMark/>
          </w:tcPr>
          <w:p w14:paraId="093A318A"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188B3BB9" w14:textId="198DE8F9"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07EF1B7" w14:textId="60CFA8DC"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601CE40"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90DD82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I-4</w:t>
            </w:r>
          </w:p>
        </w:tc>
        <w:tc>
          <w:tcPr>
            <w:tcW w:w="4029" w:type="dxa"/>
            <w:tcBorders>
              <w:top w:val="nil"/>
              <w:left w:val="nil"/>
              <w:bottom w:val="single" w:sz="4" w:space="0" w:color="auto"/>
              <w:right w:val="single" w:sz="4" w:space="0" w:color="auto"/>
            </w:tcBorders>
            <w:shd w:val="clear" w:color="auto" w:fill="auto"/>
            <w:vAlign w:val="center"/>
            <w:hideMark/>
          </w:tcPr>
          <w:p w14:paraId="732959A1"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Fouilles en puits et en rigoles</w:t>
            </w:r>
          </w:p>
        </w:tc>
        <w:tc>
          <w:tcPr>
            <w:tcW w:w="850" w:type="dxa"/>
            <w:tcBorders>
              <w:top w:val="nil"/>
              <w:left w:val="nil"/>
              <w:bottom w:val="single" w:sz="4" w:space="0" w:color="auto"/>
              <w:right w:val="single" w:sz="4" w:space="0" w:color="auto"/>
            </w:tcBorders>
            <w:shd w:val="clear" w:color="auto" w:fill="auto"/>
            <w:noWrap/>
            <w:vAlign w:val="center"/>
            <w:hideMark/>
          </w:tcPr>
          <w:p w14:paraId="1460680E"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5184B096"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31,69</w:t>
            </w:r>
          </w:p>
        </w:tc>
        <w:tc>
          <w:tcPr>
            <w:tcW w:w="1560" w:type="dxa"/>
            <w:tcBorders>
              <w:top w:val="nil"/>
              <w:left w:val="nil"/>
              <w:bottom w:val="single" w:sz="4" w:space="0" w:color="auto"/>
              <w:right w:val="single" w:sz="4" w:space="0" w:color="auto"/>
            </w:tcBorders>
            <w:shd w:val="clear" w:color="auto" w:fill="auto"/>
            <w:noWrap/>
            <w:vAlign w:val="center"/>
          </w:tcPr>
          <w:p w14:paraId="6A77399D" w14:textId="594C75C8"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AEA350B" w14:textId="742F6541"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5C150589"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E522C6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I-5</w:t>
            </w:r>
          </w:p>
        </w:tc>
        <w:tc>
          <w:tcPr>
            <w:tcW w:w="4029" w:type="dxa"/>
            <w:tcBorders>
              <w:top w:val="nil"/>
              <w:left w:val="nil"/>
              <w:bottom w:val="single" w:sz="4" w:space="0" w:color="auto"/>
              <w:right w:val="single" w:sz="4" w:space="0" w:color="auto"/>
            </w:tcBorders>
            <w:shd w:val="clear" w:color="auto" w:fill="auto"/>
            <w:vAlign w:val="center"/>
            <w:hideMark/>
          </w:tcPr>
          <w:p w14:paraId="017EBD12"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Remblai des fouilles</w:t>
            </w:r>
          </w:p>
        </w:tc>
        <w:tc>
          <w:tcPr>
            <w:tcW w:w="850" w:type="dxa"/>
            <w:tcBorders>
              <w:top w:val="nil"/>
              <w:left w:val="nil"/>
              <w:bottom w:val="single" w:sz="4" w:space="0" w:color="auto"/>
              <w:right w:val="single" w:sz="4" w:space="0" w:color="auto"/>
            </w:tcBorders>
            <w:shd w:val="clear" w:color="auto" w:fill="auto"/>
            <w:noWrap/>
            <w:vAlign w:val="center"/>
            <w:hideMark/>
          </w:tcPr>
          <w:p w14:paraId="762817DA"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7B280EDD"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38,7</w:t>
            </w:r>
          </w:p>
        </w:tc>
        <w:tc>
          <w:tcPr>
            <w:tcW w:w="1560" w:type="dxa"/>
            <w:tcBorders>
              <w:top w:val="nil"/>
              <w:left w:val="nil"/>
              <w:bottom w:val="single" w:sz="4" w:space="0" w:color="auto"/>
              <w:right w:val="single" w:sz="4" w:space="0" w:color="auto"/>
            </w:tcBorders>
            <w:shd w:val="clear" w:color="auto" w:fill="auto"/>
            <w:noWrap/>
            <w:vAlign w:val="center"/>
          </w:tcPr>
          <w:p w14:paraId="4ACF25A7" w14:textId="332B53CE"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7E44AC4" w14:textId="654F6D92"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C6791E" w14:paraId="103D3D95"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D824BC9"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7AA230E3" w14:textId="77777777" w:rsidR="00EE4CF4" w:rsidRPr="007220E9" w:rsidRDefault="00EE4CF4" w:rsidP="00D07C6F">
            <w:pPr>
              <w:spacing w:after="0" w:line="240" w:lineRule="auto"/>
              <w:rPr>
                <w:rFonts w:ascii="Arial" w:eastAsia="Times New Roman" w:hAnsi="Arial" w:cs="Arial"/>
                <w:b/>
                <w:bCs/>
                <w:sz w:val="20"/>
                <w:szCs w:val="20"/>
                <w:lang w:val="en-ZA" w:eastAsia="fr-FR"/>
              </w:rPr>
            </w:pPr>
            <w:r w:rsidRPr="007220E9">
              <w:rPr>
                <w:rFonts w:ascii="Arial" w:eastAsia="Times New Roman" w:hAnsi="Arial" w:cs="Arial"/>
                <w:b/>
                <w:bCs/>
                <w:sz w:val="20"/>
                <w:szCs w:val="20"/>
                <w:lang w:val="en-ZA" w:eastAsia="fr-FR"/>
              </w:rPr>
              <w:t>Sous-total lot n° I</w:t>
            </w:r>
          </w:p>
        </w:tc>
        <w:tc>
          <w:tcPr>
            <w:tcW w:w="850" w:type="dxa"/>
            <w:tcBorders>
              <w:top w:val="nil"/>
              <w:left w:val="nil"/>
              <w:bottom w:val="single" w:sz="4" w:space="0" w:color="auto"/>
              <w:right w:val="single" w:sz="4" w:space="0" w:color="auto"/>
            </w:tcBorders>
            <w:shd w:val="clear" w:color="auto" w:fill="auto"/>
            <w:noWrap/>
            <w:vAlign w:val="center"/>
            <w:hideMark/>
          </w:tcPr>
          <w:p w14:paraId="3B3A709F" w14:textId="77777777" w:rsidR="00EE4CF4" w:rsidRPr="007220E9" w:rsidRDefault="00EE4CF4" w:rsidP="00D07C6F">
            <w:pPr>
              <w:spacing w:after="0" w:line="240" w:lineRule="auto"/>
              <w:jc w:val="center"/>
              <w:rPr>
                <w:rFonts w:ascii="Arial" w:eastAsia="Times New Roman" w:hAnsi="Arial" w:cs="Arial"/>
                <w:b/>
                <w:bCs/>
                <w:sz w:val="20"/>
                <w:szCs w:val="20"/>
                <w:lang w:val="en-ZA" w:eastAsia="fr-FR"/>
              </w:rPr>
            </w:pPr>
            <w:r w:rsidRPr="007220E9">
              <w:rPr>
                <w:rFonts w:ascii="Arial" w:eastAsia="Times New Roman" w:hAnsi="Arial" w:cs="Arial"/>
                <w:b/>
                <w:bCs/>
                <w:sz w:val="20"/>
                <w:szCs w:val="20"/>
                <w:lang w:val="en-ZA"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BFF5CDA" w14:textId="77777777" w:rsidR="00EE4CF4" w:rsidRPr="007220E9" w:rsidRDefault="00EE4CF4" w:rsidP="00D07C6F">
            <w:pPr>
              <w:spacing w:after="0" w:line="240" w:lineRule="auto"/>
              <w:rPr>
                <w:rFonts w:ascii="Arial" w:eastAsia="Times New Roman" w:hAnsi="Arial" w:cs="Arial"/>
                <w:b/>
                <w:bCs/>
                <w:sz w:val="20"/>
                <w:szCs w:val="20"/>
                <w:lang w:val="en-ZA" w:eastAsia="fr-FR"/>
              </w:rPr>
            </w:pPr>
            <w:r w:rsidRPr="007220E9">
              <w:rPr>
                <w:rFonts w:ascii="Arial" w:eastAsia="Times New Roman" w:hAnsi="Arial" w:cs="Arial"/>
                <w:b/>
                <w:bCs/>
                <w:sz w:val="20"/>
                <w:szCs w:val="20"/>
                <w:lang w:val="en-ZA"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1E99EFEA" w14:textId="0B5F1BA6" w:rsidR="00EE4CF4" w:rsidRPr="007220E9" w:rsidRDefault="00EE4CF4" w:rsidP="00D07C6F">
            <w:pPr>
              <w:spacing w:after="0" w:line="240" w:lineRule="auto"/>
              <w:rPr>
                <w:rFonts w:ascii="Arial" w:eastAsia="Times New Roman" w:hAnsi="Arial" w:cs="Arial"/>
                <w:b/>
                <w:bCs/>
                <w:sz w:val="20"/>
                <w:szCs w:val="20"/>
                <w:lang w:val="en-ZA" w:eastAsia="fr-FR"/>
              </w:rPr>
            </w:pPr>
          </w:p>
        </w:tc>
        <w:tc>
          <w:tcPr>
            <w:tcW w:w="1701" w:type="dxa"/>
            <w:tcBorders>
              <w:top w:val="nil"/>
              <w:left w:val="nil"/>
              <w:bottom w:val="single" w:sz="4" w:space="0" w:color="auto"/>
              <w:right w:val="single" w:sz="4" w:space="0" w:color="auto"/>
            </w:tcBorders>
            <w:shd w:val="clear" w:color="auto" w:fill="auto"/>
            <w:noWrap/>
            <w:vAlign w:val="center"/>
          </w:tcPr>
          <w:p w14:paraId="129599E2" w14:textId="203AD08B" w:rsidR="00EE4CF4" w:rsidRPr="007220E9" w:rsidRDefault="00EE4CF4" w:rsidP="00D07C6F">
            <w:pPr>
              <w:spacing w:after="0" w:line="240" w:lineRule="auto"/>
              <w:jc w:val="right"/>
              <w:rPr>
                <w:rFonts w:ascii="Arial" w:eastAsia="Times New Roman" w:hAnsi="Arial" w:cs="Arial"/>
                <w:b/>
                <w:bCs/>
                <w:sz w:val="20"/>
                <w:szCs w:val="20"/>
                <w:lang w:val="en-ZA" w:eastAsia="fr-FR"/>
              </w:rPr>
            </w:pPr>
          </w:p>
        </w:tc>
      </w:tr>
      <w:tr w:rsidR="00EE4CF4" w:rsidRPr="002819CD" w14:paraId="0FAB42E3" w14:textId="77777777" w:rsidTr="00D07C6F">
        <w:trPr>
          <w:trHeight w:val="36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87045BD"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II</w:t>
            </w:r>
          </w:p>
        </w:tc>
        <w:tc>
          <w:tcPr>
            <w:tcW w:w="4029" w:type="dxa"/>
            <w:tcBorders>
              <w:top w:val="nil"/>
              <w:left w:val="nil"/>
              <w:bottom w:val="single" w:sz="4" w:space="0" w:color="auto"/>
              <w:right w:val="single" w:sz="4" w:space="0" w:color="auto"/>
            </w:tcBorders>
            <w:shd w:val="clear" w:color="auto" w:fill="auto"/>
            <w:vAlign w:val="center"/>
            <w:hideMark/>
          </w:tcPr>
          <w:p w14:paraId="26301783"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n°2 : Fondations</w:t>
            </w:r>
          </w:p>
        </w:tc>
        <w:tc>
          <w:tcPr>
            <w:tcW w:w="850" w:type="dxa"/>
            <w:tcBorders>
              <w:top w:val="nil"/>
              <w:left w:val="nil"/>
              <w:bottom w:val="single" w:sz="4" w:space="0" w:color="auto"/>
              <w:right w:val="single" w:sz="4" w:space="0" w:color="auto"/>
            </w:tcBorders>
            <w:shd w:val="clear" w:color="auto" w:fill="auto"/>
            <w:noWrap/>
            <w:vAlign w:val="center"/>
            <w:hideMark/>
          </w:tcPr>
          <w:p w14:paraId="1E02CABE"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289FCE"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6D87984C" w14:textId="53727905"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5EA7C32" w14:textId="5AB456CA"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174B208E"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831C53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II-1</w:t>
            </w:r>
          </w:p>
        </w:tc>
        <w:tc>
          <w:tcPr>
            <w:tcW w:w="4029" w:type="dxa"/>
            <w:tcBorders>
              <w:top w:val="nil"/>
              <w:left w:val="nil"/>
              <w:bottom w:val="single" w:sz="4" w:space="0" w:color="auto"/>
              <w:right w:val="single" w:sz="4" w:space="0" w:color="auto"/>
            </w:tcBorders>
            <w:shd w:val="clear" w:color="auto" w:fill="auto"/>
            <w:vAlign w:val="center"/>
            <w:hideMark/>
          </w:tcPr>
          <w:p w14:paraId="6866FAFC" w14:textId="691A2CDC"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Béton de propreté dosé </w:t>
            </w:r>
            <w:r w:rsidR="000D60DE" w:rsidRPr="002819CD">
              <w:rPr>
                <w:rFonts w:ascii="Arial" w:eastAsia="Times New Roman" w:hAnsi="Arial" w:cs="Arial"/>
                <w:sz w:val="20"/>
                <w:szCs w:val="20"/>
                <w:lang w:eastAsia="fr-FR"/>
              </w:rPr>
              <w:t>à 150</w:t>
            </w:r>
            <w:r w:rsidRPr="002819CD">
              <w:rPr>
                <w:rFonts w:ascii="Arial" w:eastAsia="Times New Roman" w:hAnsi="Arial" w:cs="Arial"/>
                <w:sz w:val="20"/>
                <w:szCs w:val="20"/>
                <w:lang w:eastAsia="fr-FR"/>
              </w:rPr>
              <w:t xml:space="preserve"> KG/M3</w:t>
            </w:r>
          </w:p>
        </w:tc>
        <w:tc>
          <w:tcPr>
            <w:tcW w:w="850" w:type="dxa"/>
            <w:tcBorders>
              <w:top w:val="nil"/>
              <w:left w:val="nil"/>
              <w:bottom w:val="single" w:sz="4" w:space="0" w:color="auto"/>
              <w:right w:val="single" w:sz="4" w:space="0" w:color="auto"/>
            </w:tcBorders>
            <w:shd w:val="clear" w:color="auto" w:fill="auto"/>
            <w:noWrap/>
            <w:vAlign w:val="center"/>
            <w:hideMark/>
          </w:tcPr>
          <w:p w14:paraId="51B77DFF"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0769816C"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2,757</w:t>
            </w:r>
          </w:p>
        </w:tc>
        <w:tc>
          <w:tcPr>
            <w:tcW w:w="1560" w:type="dxa"/>
            <w:tcBorders>
              <w:top w:val="nil"/>
              <w:left w:val="nil"/>
              <w:bottom w:val="single" w:sz="4" w:space="0" w:color="auto"/>
              <w:right w:val="single" w:sz="4" w:space="0" w:color="auto"/>
            </w:tcBorders>
            <w:shd w:val="clear" w:color="auto" w:fill="auto"/>
            <w:noWrap/>
            <w:vAlign w:val="center"/>
          </w:tcPr>
          <w:p w14:paraId="7596C148" w14:textId="44054910"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381D813" w14:textId="69999566"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61F77386" w14:textId="77777777" w:rsidTr="00D07C6F">
        <w:trPr>
          <w:trHeight w:val="7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82C9E49"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II-2</w:t>
            </w:r>
          </w:p>
        </w:tc>
        <w:tc>
          <w:tcPr>
            <w:tcW w:w="4029" w:type="dxa"/>
            <w:tcBorders>
              <w:top w:val="nil"/>
              <w:left w:val="nil"/>
              <w:bottom w:val="single" w:sz="4" w:space="0" w:color="auto"/>
              <w:right w:val="single" w:sz="4" w:space="0" w:color="auto"/>
            </w:tcBorders>
            <w:shd w:val="clear" w:color="auto" w:fill="auto"/>
            <w:vAlign w:val="center"/>
            <w:hideMark/>
          </w:tcPr>
          <w:p w14:paraId="22C120ED" w14:textId="1D08F11B"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Béton armé de semelle, amorces poteaux et </w:t>
            </w:r>
            <w:r w:rsidR="006C6B73" w:rsidRPr="002819CD">
              <w:rPr>
                <w:rFonts w:ascii="Arial" w:eastAsia="Times New Roman" w:hAnsi="Arial" w:cs="Arial"/>
                <w:sz w:val="20"/>
                <w:szCs w:val="20"/>
                <w:lang w:eastAsia="fr-FR"/>
              </w:rPr>
              <w:t>longrine</w:t>
            </w:r>
            <w:r w:rsidRPr="002819CD">
              <w:rPr>
                <w:rFonts w:ascii="Arial" w:eastAsia="Times New Roman" w:hAnsi="Arial" w:cs="Arial"/>
                <w:sz w:val="20"/>
                <w:szCs w:val="20"/>
                <w:lang w:eastAsia="fr-FR"/>
              </w:rPr>
              <w:t xml:space="preserve"> dosé à 350 Kg/m3</w:t>
            </w:r>
          </w:p>
        </w:tc>
        <w:tc>
          <w:tcPr>
            <w:tcW w:w="850" w:type="dxa"/>
            <w:tcBorders>
              <w:top w:val="nil"/>
              <w:left w:val="nil"/>
              <w:bottom w:val="single" w:sz="4" w:space="0" w:color="auto"/>
              <w:right w:val="single" w:sz="4" w:space="0" w:color="auto"/>
            </w:tcBorders>
            <w:shd w:val="clear" w:color="auto" w:fill="auto"/>
            <w:noWrap/>
            <w:vAlign w:val="center"/>
            <w:hideMark/>
          </w:tcPr>
          <w:p w14:paraId="6618E5B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64323BA1"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4,794</w:t>
            </w:r>
          </w:p>
        </w:tc>
        <w:tc>
          <w:tcPr>
            <w:tcW w:w="1560" w:type="dxa"/>
            <w:tcBorders>
              <w:top w:val="nil"/>
              <w:left w:val="nil"/>
              <w:bottom w:val="single" w:sz="4" w:space="0" w:color="auto"/>
              <w:right w:val="single" w:sz="4" w:space="0" w:color="auto"/>
            </w:tcBorders>
            <w:shd w:val="clear" w:color="auto" w:fill="auto"/>
            <w:noWrap/>
            <w:vAlign w:val="center"/>
          </w:tcPr>
          <w:p w14:paraId="762683A0" w14:textId="7AEC7721"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E947FCB" w14:textId="19D0D0F1"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631381DA"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D17C148"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II-3</w:t>
            </w:r>
          </w:p>
        </w:tc>
        <w:tc>
          <w:tcPr>
            <w:tcW w:w="4029" w:type="dxa"/>
            <w:tcBorders>
              <w:top w:val="nil"/>
              <w:left w:val="nil"/>
              <w:bottom w:val="single" w:sz="4" w:space="0" w:color="auto"/>
              <w:right w:val="single" w:sz="4" w:space="0" w:color="auto"/>
            </w:tcBorders>
            <w:shd w:val="clear" w:color="auto" w:fill="auto"/>
            <w:vAlign w:val="center"/>
            <w:hideMark/>
          </w:tcPr>
          <w:p w14:paraId="435ECCAF"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Agglomérés pleins de 20 cm d'épaisseur</w:t>
            </w:r>
          </w:p>
        </w:tc>
        <w:tc>
          <w:tcPr>
            <w:tcW w:w="850" w:type="dxa"/>
            <w:tcBorders>
              <w:top w:val="nil"/>
              <w:left w:val="nil"/>
              <w:bottom w:val="single" w:sz="4" w:space="0" w:color="auto"/>
              <w:right w:val="single" w:sz="4" w:space="0" w:color="auto"/>
            </w:tcBorders>
            <w:shd w:val="clear" w:color="auto" w:fill="auto"/>
            <w:noWrap/>
            <w:vAlign w:val="center"/>
            <w:hideMark/>
          </w:tcPr>
          <w:p w14:paraId="26DF3436"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5BE2BEE7"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51,15</w:t>
            </w:r>
          </w:p>
        </w:tc>
        <w:tc>
          <w:tcPr>
            <w:tcW w:w="1560" w:type="dxa"/>
            <w:tcBorders>
              <w:top w:val="nil"/>
              <w:left w:val="nil"/>
              <w:bottom w:val="single" w:sz="4" w:space="0" w:color="auto"/>
              <w:right w:val="single" w:sz="4" w:space="0" w:color="auto"/>
            </w:tcBorders>
            <w:shd w:val="clear" w:color="auto" w:fill="auto"/>
            <w:noWrap/>
            <w:vAlign w:val="center"/>
          </w:tcPr>
          <w:p w14:paraId="24C2821B" w14:textId="776BEC30"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50605A6" w14:textId="5CA31510"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2D041759"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E696C25"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II-4</w:t>
            </w:r>
          </w:p>
        </w:tc>
        <w:tc>
          <w:tcPr>
            <w:tcW w:w="4029" w:type="dxa"/>
            <w:tcBorders>
              <w:top w:val="nil"/>
              <w:left w:val="nil"/>
              <w:bottom w:val="single" w:sz="4" w:space="0" w:color="auto"/>
              <w:right w:val="single" w:sz="4" w:space="0" w:color="auto"/>
            </w:tcBorders>
            <w:shd w:val="clear" w:color="auto" w:fill="auto"/>
            <w:vAlign w:val="center"/>
            <w:hideMark/>
          </w:tcPr>
          <w:p w14:paraId="2D66D37C" w14:textId="33A0A1B8"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Dallage en béton </w:t>
            </w:r>
            <w:r w:rsidR="00EE229C" w:rsidRPr="002819CD">
              <w:rPr>
                <w:rFonts w:ascii="Arial" w:eastAsia="Times New Roman" w:hAnsi="Arial" w:cs="Arial"/>
                <w:sz w:val="20"/>
                <w:szCs w:val="20"/>
                <w:lang w:eastAsia="fr-FR"/>
              </w:rPr>
              <w:t>légèrement</w:t>
            </w:r>
            <w:r w:rsidRPr="002819CD">
              <w:rPr>
                <w:rFonts w:ascii="Arial" w:eastAsia="Times New Roman" w:hAnsi="Arial" w:cs="Arial"/>
                <w:sz w:val="20"/>
                <w:szCs w:val="20"/>
                <w:lang w:eastAsia="fr-FR"/>
              </w:rPr>
              <w:t xml:space="preserve"> armé dosé à 300 kg/m3</w:t>
            </w:r>
          </w:p>
        </w:tc>
        <w:tc>
          <w:tcPr>
            <w:tcW w:w="850" w:type="dxa"/>
            <w:tcBorders>
              <w:top w:val="nil"/>
              <w:left w:val="nil"/>
              <w:bottom w:val="single" w:sz="4" w:space="0" w:color="auto"/>
              <w:right w:val="single" w:sz="4" w:space="0" w:color="auto"/>
            </w:tcBorders>
            <w:shd w:val="clear" w:color="auto" w:fill="auto"/>
            <w:noWrap/>
            <w:vAlign w:val="center"/>
            <w:hideMark/>
          </w:tcPr>
          <w:p w14:paraId="5CCC024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197F5906"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7,912</w:t>
            </w:r>
          </w:p>
        </w:tc>
        <w:tc>
          <w:tcPr>
            <w:tcW w:w="1560" w:type="dxa"/>
            <w:tcBorders>
              <w:top w:val="nil"/>
              <w:left w:val="nil"/>
              <w:bottom w:val="single" w:sz="4" w:space="0" w:color="auto"/>
              <w:right w:val="single" w:sz="4" w:space="0" w:color="auto"/>
            </w:tcBorders>
            <w:shd w:val="clear" w:color="auto" w:fill="auto"/>
            <w:noWrap/>
            <w:vAlign w:val="center"/>
          </w:tcPr>
          <w:p w14:paraId="4586F3C0" w14:textId="7457EE27"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541EBE8" w14:textId="0250E46D"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5A9556ED"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10072AC"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593BF2F2"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xml:space="preserve">Sous-total lot n° 2 </w:t>
            </w:r>
          </w:p>
        </w:tc>
        <w:tc>
          <w:tcPr>
            <w:tcW w:w="850" w:type="dxa"/>
            <w:tcBorders>
              <w:top w:val="nil"/>
              <w:left w:val="nil"/>
              <w:bottom w:val="single" w:sz="4" w:space="0" w:color="auto"/>
              <w:right w:val="single" w:sz="4" w:space="0" w:color="auto"/>
            </w:tcBorders>
            <w:shd w:val="clear" w:color="auto" w:fill="auto"/>
            <w:noWrap/>
            <w:vAlign w:val="center"/>
            <w:hideMark/>
          </w:tcPr>
          <w:p w14:paraId="6BE40C2C"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26B3E128"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5DD18808" w14:textId="13EB8DF2" w:rsidR="00EE4CF4" w:rsidRPr="002819CD" w:rsidRDefault="00EE4CF4" w:rsidP="00D07C6F">
            <w:pPr>
              <w:spacing w:after="0" w:line="240" w:lineRule="auto"/>
              <w:rPr>
                <w:rFonts w:ascii="Arial" w:eastAsia="Times New Roman" w:hAnsi="Arial" w:cs="Arial"/>
                <w:b/>
                <w:bCs/>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A5C8634" w14:textId="6C585616"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06EBE97C" w14:textId="77777777" w:rsidTr="00D07C6F">
        <w:trPr>
          <w:trHeight w:val="5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E349A5D"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III</w:t>
            </w:r>
          </w:p>
        </w:tc>
        <w:tc>
          <w:tcPr>
            <w:tcW w:w="4029" w:type="dxa"/>
            <w:tcBorders>
              <w:top w:val="nil"/>
              <w:left w:val="nil"/>
              <w:bottom w:val="single" w:sz="4" w:space="0" w:color="auto"/>
              <w:right w:val="single" w:sz="4" w:space="0" w:color="auto"/>
            </w:tcBorders>
            <w:shd w:val="clear" w:color="auto" w:fill="auto"/>
            <w:vAlign w:val="center"/>
            <w:hideMark/>
          </w:tcPr>
          <w:p w14:paraId="3312BA94" w14:textId="34C186E2"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w:t>
            </w:r>
            <w:r w:rsidR="00EE229C" w:rsidRPr="002819CD">
              <w:rPr>
                <w:rFonts w:ascii="Arial" w:eastAsia="Times New Roman" w:hAnsi="Arial" w:cs="Arial"/>
                <w:b/>
                <w:bCs/>
                <w:sz w:val="20"/>
                <w:szCs w:val="20"/>
                <w:lang w:eastAsia="fr-FR"/>
              </w:rPr>
              <w:t>3: Béton</w:t>
            </w:r>
            <w:r w:rsidRPr="002819CD">
              <w:rPr>
                <w:rFonts w:ascii="Arial" w:eastAsia="Times New Roman" w:hAnsi="Arial" w:cs="Arial"/>
                <w:b/>
                <w:bCs/>
                <w:sz w:val="20"/>
                <w:szCs w:val="20"/>
                <w:lang w:eastAsia="fr-FR"/>
              </w:rPr>
              <w:t xml:space="preserve"> armé en </w:t>
            </w:r>
            <w:r w:rsidR="00EE229C" w:rsidRPr="002819CD">
              <w:rPr>
                <w:rFonts w:ascii="Arial" w:eastAsia="Times New Roman" w:hAnsi="Arial" w:cs="Arial"/>
                <w:b/>
                <w:bCs/>
                <w:sz w:val="20"/>
                <w:szCs w:val="20"/>
                <w:lang w:eastAsia="fr-FR"/>
              </w:rPr>
              <w:t>élévation</w:t>
            </w:r>
          </w:p>
        </w:tc>
        <w:tc>
          <w:tcPr>
            <w:tcW w:w="850" w:type="dxa"/>
            <w:tcBorders>
              <w:top w:val="nil"/>
              <w:left w:val="nil"/>
              <w:bottom w:val="single" w:sz="4" w:space="0" w:color="auto"/>
              <w:right w:val="single" w:sz="4" w:space="0" w:color="auto"/>
            </w:tcBorders>
            <w:shd w:val="clear" w:color="auto" w:fill="auto"/>
            <w:noWrap/>
            <w:vAlign w:val="center"/>
            <w:hideMark/>
          </w:tcPr>
          <w:p w14:paraId="708C7C9B"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8953307"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6ED382F5" w14:textId="7DDC8688"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353F507" w14:textId="4EB12B72"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3EAEBA2F" w14:textId="77777777" w:rsidTr="00D07C6F">
        <w:trPr>
          <w:trHeight w:val="78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368E8A8"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III-1</w:t>
            </w:r>
          </w:p>
        </w:tc>
        <w:tc>
          <w:tcPr>
            <w:tcW w:w="4029" w:type="dxa"/>
            <w:tcBorders>
              <w:top w:val="nil"/>
              <w:left w:val="nil"/>
              <w:bottom w:val="single" w:sz="4" w:space="0" w:color="auto"/>
              <w:right w:val="single" w:sz="4" w:space="0" w:color="auto"/>
            </w:tcBorders>
            <w:shd w:val="clear" w:color="auto" w:fill="auto"/>
            <w:vAlign w:val="center"/>
            <w:hideMark/>
          </w:tcPr>
          <w:p w14:paraId="0AB227C3"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Béton armé pour poteaux et poutres chaînage et linteaux dosé à 350Kg/m3</w:t>
            </w:r>
          </w:p>
        </w:tc>
        <w:tc>
          <w:tcPr>
            <w:tcW w:w="850" w:type="dxa"/>
            <w:tcBorders>
              <w:top w:val="nil"/>
              <w:left w:val="nil"/>
              <w:bottom w:val="single" w:sz="4" w:space="0" w:color="auto"/>
              <w:right w:val="single" w:sz="4" w:space="0" w:color="auto"/>
            </w:tcBorders>
            <w:shd w:val="clear" w:color="auto" w:fill="auto"/>
            <w:noWrap/>
            <w:vAlign w:val="center"/>
            <w:hideMark/>
          </w:tcPr>
          <w:p w14:paraId="6FAC1630"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37DC320A"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4,785</w:t>
            </w:r>
          </w:p>
        </w:tc>
        <w:tc>
          <w:tcPr>
            <w:tcW w:w="1560" w:type="dxa"/>
            <w:tcBorders>
              <w:top w:val="nil"/>
              <w:left w:val="nil"/>
              <w:bottom w:val="single" w:sz="4" w:space="0" w:color="auto"/>
              <w:right w:val="single" w:sz="4" w:space="0" w:color="auto"/>
            </w:tcBorders>
            <w:shd w:val="clear" w:color="auto" w:fill="auto"/>
            <w:noWrap/>
            <w:vAlign w:val="center"/>
          </w:tcPr>
          <w:p w14:paraId="15787430" w14:textId="0630A040"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90E2503" w14:textId="1022129C"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56D26DC6"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0296B99"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III-2</w:t>
            </w:r>
          </w:p>
        </w:tc>
        <w:tc>
          <w:tcPr>
            <w:tcW w:w="4029" w:type="dxa"/>
            <w:tcBorders>
              <w:top w:val="nil"/>
              <w:left w:val="nil"/>
              <w:bottom w:val="single" w:sz="4" w:space="0" w:color="auto"/>
              <w:right w:val="single" w:sz="4" w:space="0" w:color="auto"/>
            </w:tcBorders>
            <w:shd w:val="clear" w:color="auto" w:fill="auto"/>
            <w:vAlign w:val="center"/>
            <w:hideMark/>
          </w:tcPr>
          <w:p w14:paraId="6011B435"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Appui de fenêtre dosé à 350kg/m3</w:t>
            </w:r>
          </w:p>
        </w:tc>
        <w:tc>
          <w:tcPr>
            <w:tcW w:w="850" w:type="dxa"/>
            <w:tcBorders>
              <w:top w:val="nil"/>
              <w:left w:val="nil"/>
              <w:bottom w:val="single" w:sz="4" w:space="0" w:color="auto"/>
              <w:right w:val="single" w:sz="4" w:space="0" w:color="auto"/>
            </w:tcBorders>
            <w:shd w:val="clear" w:color="auto" w:fill="auto"/>
            <w:noWrap/>
            <w:vAlign w:val="center"/>
            <w:hideMark/>
          </w:tcPr>
          <w:p w14:paraId="223B371D"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54BE0F8D"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0,3</w:t>
            </w:r>
          </w:p>
        </w:tc>
        <w:tc>
          <w:tcPr>
            <w:tcW w:w="1560" w:type="dxa"/>
            <w:tcBorders>
              <w:top w:val="nil"/>
              <w:left w:val="nil"/>
              <w:bottom w:val="single" w:sz="4" w:space="0" w:color="auto"/>
              <w:right w:val="single" w:sz="4" w:space="0" w:color="auto"/>
            </w:tcBorders>
            <w:shd w:val="clear" w:color="auto" w:fill="auto"/>
            <w:noWrap/>
            <w:vAlign w:val="center"/>
          </w:tcPr>
          <w:p w14:paraId="1A678105" w14:textId="62D05BA6"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FCD6CC5" w14:textId="128065DC"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42E1A6C4"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1CA2536"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2302721E"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 3</w:t>
            </w:r>
          </w:p>
        </w:tc>
        <w:tc>
          <w:tcPr>
            <w:tcW w:w="850" w:type="dxa"/>
            <w:tcBorders>
              <w:top w:val="nil"/>
              <w:left w:val="nil"/>
              <w:bottom w:val="single" w:sz="4" w:space="0" w:color="auto"/>
              <w:right w:val="single" w:sz="4" w:space="0" w:color="auto"/>
            </w:tcBorders>
            <w:shd w:val="clear" w:color="auto" w:fill="auto"/>
            <w:noWrap/>
            <w:vAlign w:val="center"/>
            <w:hideMark/>
          </w:tcPr>
          <w:p w14:paraId="2FE0B926"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2BAEE2"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35E10A44" w14:textId="5EFE440D" w:rsidR="00EE4CF4" w:rsidRPr="002819CD" w:rsidRDefault="00EE4CF4" w:rsidP="00D07C6F">
            <w:pPr>
              <w:spacing w:after="0" w:line="240" w:lineRule="auto"/>
              <w:rPr>
                <w:rFonts w:ascii="Arial" w:eastAsia="Times New Roman" w:hAnsi="Arial" w:cs="Arial"/>
                <w:b/>
                <w:bCs/>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5539757" w14:textId="6E58C804"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53E0870E"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5C795F3"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IV</w:t>
            </w:r>
          </w:p>
        </w:tc>
        <w:tc>
          <w:tcPr>
            <w:tcW w:w="4029" w:type="dxa"/>
            <w:tcBorders>
              <w:top w:val="nil"/>
              <w:left w:val="nil"/>
              <w:bottom w:val="single" w:sz="4" w:space="0" w:color="auto"/>
              <w:right w:val="single" w:sz="4" w:space="0" w:color="auto"/>
            </w:tcBorders>
            <w:shd w:val="clear" w:color="auto" w:fill="auto"/>
            <w:vAlign w:val="center"/>
            <w:hideMark/>
          </w:tcPr>
          <w:p w14:paraId="34D088EF" w14:textId="598E547E"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w:t>
            </w:r>
            <w:r w:rsidR="00EE229C" w:rsidRPr="002819CD">
              <w:rPr>
                <w:rFonts w:ascii="Arial" w:eastAsia="Times New Roman" w:hAnsi="Arial" w:cs="Arial"/>
                <w:b/>
                <w:bCs/>
                <w:sz w:val="20"/>
                <w:szCs w:val="20"/>
                <w:lang w:eastAsia="fr-FR"/>
              </w:rPr>
              <w:t>4 :</w:t>
            </w:r>
            <w:r w:rsidRPr="002819CD">
              <w:rPr>
                <w:rFonts w:ascii="Arial" w:eastAsia="Times New Roman" w:hAnsi="Arial" w:cs="Arial"/>
                <w:b/>
                <w:bCs/>
                <w:sz w:val="20"/>
                <w:szCs w:val="20"/>
                <w:lang w:eastAsia="fr-FR"/>
              </w:rPr>
              <w:t xml:space="preserve"> Maçonnerie </w:t>
            </w:r>
          </w:p>
        </w:tc>
        <w:tc>
          <w:tcPr>
            <w:tcW w:w="850" w:type="dxa"/>
            <w:tcBorders>
              <w:top w:val="nil"/>
              <w:left w:val="nil"/>
              <w:bottom w:val="single" w:sz="4" w:space="0" w:color="auto"/>
              <w:right w:val="single" w:sz="4" w:space="0" w:color="auto"/>
            </w:tcBorders>
            <w:shd w:val="clear" w:color="auto" w:fill="auto"/>
            <w:noWrap/>
            <w:vAlign w:val="center"/>
            <w:hideMark/>
          </w:tcPr>
          <w:p w14:paraId="3F2203C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F6CF2B"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1576661D" w14:textId="2F173E27"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A381091" w14:textId="5B8597A3"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4A088A38"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7AA120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IV-1</w:t>
            </w:r>
          </w:p>
        </w:tc>
        <w:tc>
          <w:tcPr>
            <w:tcW w:w="4029" w:type="dxa"/>
            <w:tcBorders>
              <w:top w:val="nil"/>
              <w:left w:val="nil"/>
              <w:bottom w:val="single" w:sz="4" w:space="0" w:color="auto"/>
              <w:right w:val="single" w:sz="4" w:space="0" w:color="auto"/>
            </w:tcBorders>
            <w:shd w:val="clear" w:color="auto" w:fill="auto"/>
            <w:vAlign w:val="center"/>
            <w:hideMark/>
          </w:tcPr>
          <w:p w14:paraId="02819C1D" w14:textId="3FA3B401"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Mur en Agglos </w:t>
            </w:r>
            <w:r w:rsidR="00EE229C" w:rsidRPr="002819CD">
              <w:rPr>
                <w:rFonts w:ascii="Arial" w:eastAsia="Times New Roman" w:hAnsi="Arial" w:cs="Arial"/>
                <w:sz w:val="20"/>
                <w:szCs w:val="20"/>
                <w:lang w:eastAsia="fr-FR"/>
              </w:rPr>
              <w:t>creux de</w:t>
            </w:r>
            <w:r w:rsidRPr="002819CD">
              <w:rPr>
                <w:rFonts w:ascii="Arial" w:eastAsia="Times New Roman" w:hAnsi="Arial" w:cs="Arial"/>
                <w:sz w:val="20"/>
                <w:szCs w:val="20"/>
                <w:lang w:eastAsia="fr-FR"/>
              </w:rPr>
              <w:t xml:space="preserve"> 15</w:t>
            </w:r>
          </w:p>
        </w:tc>
        <w:tc>
          <w:tcPr>
            <w:tcW w:w="850" w:type="dxa"/>
            <w:tcBorders>
              <w:top w:val="nil"/>
              <w:left w:val="nil"/>
              <w:bottom w:val="single" w:sz="4" w:space="0" w:color="auto"/>
              <w:right w:val="single" w:sz="4" w:space="0" w:color="auto"/>
            </w:tcBorders>
            <w:shd w:val="clear" w:color="auto" w:fill="auto"/>
            <w:noWrap/>
            <w:vAlign w:val="center"/>
            <w:hideMark/>
          </w:tcPr>
          <w:p w14:paraId="414EBFA7"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051B4F94"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255,75</w:t>
            </w:r>
          </w:p>
        </w:tc>
        <w:tc>
          <w:tcPr>
            <w:tcW w:w="1560" w:type="dxa"/>
            <w:tcBorders>
              <w:top w:val="nil"/>
              <w:left w:val="nil"/>
              <w:bottom w:val="single" w:sz="4" w:space="0" w:color="auto"/>
              <w:right w:val="single" w:sz="4" w:space="0" w:color="auto"/>
            </w:tcBorders>
            <w:shd w:val="clear" w:color="auto" w:fill="auto"/>
            <w:noWrap/>
            <w:vAlign w:val="center"/>
          </w:tcPr>
          <w:p w14:paraId="03C88615" w14:textId="1AB9BCDE"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ECC98A3" w14:textId="29B83443"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443E14E"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4AB5A7D"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7CBB4692"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n°4</w:t>
            </w:r>
          </w:p>
        </w:tc>
        <w:tc>
          <w:tcPr>
            <w:tcW w:w="850" w:type="dxa"/>
            <w:tcBorders>
              <w:top w:val="nil"/>
              <w:left w:val="nil"/>
              <w:bottom w:val="single" w:sz="4" w:space="0" w:color="auto"/>
              <w:right w:val="single" w:sz="4" w:space="0" w:color="auto"/>
            </w:tcBorders>
            <w:shd w:val="clear" w:color="auto" w:fill="auto"/>
            <w:noWrap/>
            <w:vAlign w:val="center"/>
            <w:hideMark/>
          </w:tcPr>
          <w:p w14:paraId="378F5516"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C00530"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3193ADE6" w14:textId="2F463981" w:rsidR="00EE4CF4" w:rsidRPr="002819CD" w:rsidRDefault="00EE4CF4" w:rsidP="00D07C6F">
            <w:pPr>
              <w:spacing w:after="0" w:line="240" w:lineRule="auto"/>
              <w:rPr>
                <w:rFonts w:ascii="Arial" w:eastAsia="Times New Roman" w:hAnsi="Arial" w:cs="Arial"/>
                <w:b/>
                <w:bCs/>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9831185" w14:textId="628F51E9"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74F0A110" w14:textId="77777777" w:rsidTr="00D07C6F">
        <w:trPr>
          <w:trHeight w:val="5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B27137A"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V</w:t>
            </w:r>
          </w:p>
        </w:tc>
        <w:tc>
          <w:tcPr>
            <w:tcW w:w="4029" w:type="dxa"/>
            <w:tcBorders>
              <w:top w:val="nil"/>
              <w:left w:val="nil"/>
              <w:bottom w:val="single" w:sz="4" w:space="0" w:color="auto"/>
              <w:right w:val="single" w:sz="4" w:space="0" w:color="auto"/>
            </w:tcBorders>
            <w:shd w:val="clear" w:color="auto" w:fill="auto"/>
            <w:vAlign w:val="center"/>
            <w:hideMark/>
          </w:tcPr>
          <w:p w14:paraId="6522F441" w14:textId="7D2EAF2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xml:space="preserve">Lot n° </w:t>
            </w:r>
            <w:r w:rsidR="00EE229C" w:rsidRPr="002819CD">
              <w:rPr>
                <w:rFonts w:ascii="Arial" w:eastAsia="Times New Roman" w:hAnsi="Arial" w:cs="Arial"/>
                <w:b/>
                <w:bCs/>
                <w:sz w:val="20"/>
                <w:szCs w:val="20"/>
                <w:lang w:eastAsia="fr-FR"/>
              </w:rPr>
              <w:t>5 :</w:t>
            </w:r>
            <w:r w:rsidRPr="002819CD">
              <w:rPr>
                <w:rFonts w:ascii="Arial" w:eastAsia="Times New Roman" w:hAnsi="Arial" w:cs="Arial"/>
                <w:b/>
                <w:bCs/>
                <w:sz w:val="20"/>
                <w:szCs w:val="20"/>
                <w:lang w:eastAsia="fr-FR"/>
              </w:rPr>
              <w:t xml:space="preserve"> Enduits, chapes et divers</w:t>
            </w:r>
          </w:p>
        </w:tc>
        <w:tc>
          <w:tcPr>
            <w:tcW w:w="850" w:type="dxa"/>
            <w:tcBorders>
              <w:top w:val="nil"/>
              <w:left w:val="nil"/>
              <w:bottom w:val="single" w:sz="4" w:space="0" w:color="auto"/>
              <w:right w:val="single" w:sz="4" w:space="0" w:color="auto"/>
            </w:tcBorders>
            <w:shd w:val="clear" w:color="auto" w:fill="auto"/>
            <w:noWrap/>
            <w:vAlign w:val="center"/>
            <w:hideMark/>
          </w:tcPr>
          <w:p w14:paraId="09013FA7"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0FF39B93"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0FA408D5" w14:textId="356C3589"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2F39039" w14:textId="3418C5E2"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404716B2"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E5FD228"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V-1</w:t>
            </w:r>
          </w:p>
        </w:tc>
        <w:tc>
          <w:tcPr>
            <w:tcW w:w="4029" w:type="dxa"/>
            <w:tcBorders>
              <w:top w:val="nil"/>
              <w:left w:val="nil"/>
              <w:bottom w:val="single" w:sz="4" w:space="0" w:color="auto"/>
              <w:right w:val="single" w:sz="4" w:space="0" w:color="auto"/>
            </w:tcBorders>
            <w:shd w:val="clear" w:color="auto" w:fill="auto"/>
            <w:vAlign w:val="center"/>
            <w:hideMark/>
          </w:tcPr>
          <w:p w14:paraId="4D0E1F5F"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Enduits sur murs extérieurs</w:t>
            </w:r>
          </w:p>
        </w:tc>
        <w:tc>
          <w:tcPr>
            <w:tcW w:w="850" w:type="dxa"/>
            <w:tcBorders>
              <w:top w:val="nil"/>
              <w:left w:val="nil"/>
              <w:bottom w:val="single" w:sz="4" w:space="0" w:color="auto"/>
              <w:right w:val="single" w:sz="4" w:space="0" w:color="auto"/>
            </w:tcBorders>
            <w:shd w:val="clear" w:color="auto" w:fill="auto"/>
            <w:noWrap/>
            <w:vAlign w:val="center"/>
            <w:hideMark/>
          </w:tcPr>
          <w:p w14:paraId="31D66D5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0A2E20D7"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119,1</w:t>
            </w:r>
          </w:p>
        </w:tc>
        <w:tc>
          <w:tcPr>
            <w:tcW w:w="1560" w:type="dxa"/>
            <w:tcBorders>
              <w:top w:val="nil"/>
              <w:left w:val="nil"/>
              <w:bottom w:val="single" w:sz="4" w:space="0" w:color="auto"/>
              <w:right w:val="single" w:sz="4" w:space="0" w:color="auto"/>
            </w:tcBorders>
            <w:shd w:val="clear" w:color="auto" w:fill="auto"/>
            <w:noWrap/>
            <w:vAlign w:val="center"/>
          </w:tcPr>
          <w:p w14:paraId="26AE9759" w14:textId="49459D6A"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2F0F080" w14:textId="134E98B9"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70F6FEB5"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23E8D59"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V-2</w:t>
            </w:r>
          </w:p>
        </w:tc>
        <w:tc>
          <w:tcPr>
            <w:tcW w:w="4029" w:type="dxa"/>
            <w:tcBorders>
              <w:top w:val="nil"/>
              <w:left w:val="nil"/>
              <w:bottom w:val="single" w:sz="4" w:space="0" w:color="auto"/>
              <w:right w:val="single" w:sz="4" w:space="0" w:color="auto"/>
            </w:tcBorders>
            <w:shd w:val="clear" w:color="auto" w:fill="auto"/>
            <w:vAlign w:val="center"/>
            <w:hideMark/>
          </w:tcPr>
          <w:p w14:paraId="34C14B47"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Enduits sur murs intérieurs</w:t>
            </w:r>
          </w:p>
        </w:tc>
        <w:tc>
          <w:tcPr>
            <w:tcW w:w="850" w:type="dxa"/>
            <w:tcBorders>
              <w:top w:val="nil"/>
              <w:left w:val="nil"/>
              <w:bottom w:val="single" w:sz="4" w:space="0" w:color="auto"/>
              <w:right w:val="single" w:sz="4" w:space="0" w:color="auto"/>
            </w:tcBorders>
            <w:shd w:val="clear" w:color="auto" w:fill="auto"/>
            <w:noWrap/>
            <w:vAlign w:val="center"/>
            <w:hideMark/>
          </w:tcPr>
          <w:p w14:paraId="7671A242"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006AA90E"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392,4</w:t>
            </w:r>
          </w:p>
        </w:tc>
        <w:tc>
          <w:tcPr>
            <w:tcW w:w="1560" w:type="dxa"/>
            <w:tcBorders>
              <w:top w:val="nil"/>
              <w:left w:val="nil"/>
              <w:bottom w:val="single" w:sz="4" w:space="0" w:color="auto"/>
              <w:right w:val="single" w:sz="4" w:space="0" w:color="auto"/>
            </w:tcBorders>
            <w:shd w:val="clear" w:color="auto" w:fill="auto"/>
            <w:noWrap/>
            <w:vAlign w:val="center"/>
          </w:tcPr>
          <w:p w14:paraId="16E420EE" w14:textId="48FAEDE2"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8D00FB2" w14:textId="0EB4CBCB"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34626C71" w14:textId="77777777" w:rsidTr="00D07C6F">
        <w:trPr>
          <w:trHeight w:val="7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E966295"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V-3</w:t>
            </w:r>
          </w:p>
        </w:tc>
        <w:tc>
          <w:tcPr>
            <w:tcW w:w="4029" w:type="dxa"/>
            <w:tcBorders>
              <w:top w:val="nil"/>
              <w:left w:val="nil"/>
              <w:bottom w:val="single" w:sz="4" w:space="0" w:color="auto"/>
              <w:right w:val="single" w:sz="4" w:space="0" w:color="auto"/>
            </w:tcBorders>
            <w:shd w:val="clear" w:color="auto" w:fill="auto"/>
            <w:vAlign w:val="center"/>
            <w:hideMark/>
          </w:tcPr>
          <w:p w14:paraId="7A50DFA4" w14:textId="0D6DFDD1"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Remplissage pour </w:t>
            </w:r>
            <w:r w:rsidR="00EE229C" w:rsidRPr="002819CD">
              <w:rPr>
                <w:rFonts w:ascii="Arial" w:eastAsia="Times New Roman" w:hAnsi="Arial" w:cs="Arial"/>
                <w:sz w:val="20"/>
                <w:szCs w:val="20"/>
                <w:lang w:eastAsia="fr-FR"/>
              </w:rPr>
              <w:t>surélévation</w:t>
            </w:r>
            <w:r w:rsidRPr="002819CD">
              <w:rPr>
                <w:rFonts w:ascii="Arial" w:eastAsia="Times New Roman" w:hAnsi="Arial" w:cs="Arial"/>
                <w:sz w:val="20"/>
                <w:szCs w:val="20"/>
                <w:lang w:eastAsia="fr-FR"/>
              </w:rPr>
              <w:t xml:space="preserve"> des placards de 10 cm</w:t>
            </w:r>
          </w:p>
        </w:tc>
        <w:tc>
          <w:tcPr>
            <w:tcW w:w="850" w:type="dxa"/>
            <w:tcBorders>
              <w:top w:val="nil"/>
              <w:left w:val="nil"/>
              <w:bottom w:val="single" w:sz="4" w:space="0" w:color="auto"/>
              <w:right w:val="single" w:sz="4" w:space="0" w:color="auto"/>
            </w:tcBorders>
            <w:shd w:val="clear" w:color="auto" w:fill="auto"/>
            <w:noWrap/>
            <w:vAlign w:val="center"/>
            <w:hideMark/>
          </w:tcPr>
          <w:p w14:paraId="0BA09DE7"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2BD65C32"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6,00</w:t>
            </w:r>
          </w:p>
        </w:tc>
        <w:tc>
          <w:tcPr>
            <w:tcW w:w="1560" w:type="dxa"/>
            <w:tcBorders>
              <w:top w:val="nil"/>
              <w:left w:val="nil"/>
              <w:bottom w:val="single" w:sz="4" w:space="0" w:color="auto"/>
              <w:right w:val="single" w:sz="4" w:space="0" w:color="auto"/>
            </w:tcBorders>
            <w:shd w:val="clear" w:color="auto" w:fill="auto"/>
            <w:noWrap/>
            <w:vAlign w:val="center"/>
          </w:tcPr>
          <w:p w14:paraId="599BA342" w14:textId="49E08FC7"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2D3048D" w14:textId="5D84C759"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5B24A0DF"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EE6EF0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V-4</w:t>
            </w:r>
          </w:p>
        </w:tc>
        <w:tc>
          <w:tcPr>
            <w:tcW w:w="4029" w:type="dxa"/>
            <w:tcBorders>
              <w:top w:val="nil"/>
              <w:left w:val="nil"/>
              <w:bottom w:val="single" w:sz="4" w:space="0" w:color="auto"/>
              <w:right w:val="single" w:sz="4" w:space="0" w:color="auto"/>
            </w:tcBorders>
            <w:shd w:val="clear" w:color="auto" w:fill="auto"/>
            <w:vAlign w:val="center"/>
            <w:hideMark/>
          </w:tcPr>
          <w:p w14:paraId="3C6C1643"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Chape de 3 cm</w:t>
            </w:r>
          </w:p>
        </w:tc>
        <w:tc>
          <w:tcPr>
            <w:tcW w:w="850" w:type="dxa"/>
            <w:tcBorders>
              <w:top w:val="nil"/>
              <w:left w:val="nil"/>
              <w:bottom w:val="single" w:sz="4" w:space="0" w:color="auto"/>
              <w:right w:val="single" w:sz="4" w:space="0" w:color="auto"/>
            </w:tcBorders>
            <w:shd w:val="clear" w:color="auto" w:fill="auto"/>
            <w:noWrap/>
            <w:vAlign w:val="center"/>
            <w:hideMark/>
          </w:tcPr>
          <w:p w14:paraId="199EEFD2"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0162F8DA"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96,75</w:t>
            </w:r>
          </w:p>
        </w:tc>
        <w:tc>
          <w:tcPr>
            <w:tcW w:w="1560" w:type="dxa"/>
            <w:tcBorders>
              <w:top w:val="nil"/>
              <w:left w:val="nil"/>
              <w:bottom w:val="single" w:sz="4" w:space="0" w:color="auto"/>
              <w:right w:val="single" w:sz="4" w:space="0" w:color="auto"/>
            </w:tcBorders>
            <w:shd w:val="clear" w:color="auto" w:fill="auto"/>
            <w:noWrap/>
            <w:vAlign w:val="center"/>
          </w:tcPr>
          <w:p w14:paraId="4CF16117" w14:textId="497C7E5A"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3269B67" w14:textId="46F89517"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9F7B6FB"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73C7EC7"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56D8641F"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n°5</w:t>
            </w:r>
          </w:p>
        </w:tc>
        <w:tc>
          <w:tcPr>
            <w:tcW w:w="850" w:type="dxa"/>
            <w:tcBorders>
              <w:top w:val="nil"/>
              <w:left w:val="nil"/>
              <w:bottom w:val="single" w:sz="4" w:space="0" w:color="auto"/>
              <w:right w:val="single" w:sz="4" w:space="0" w:color="auto"/>
            </w:tcBorders>
            <w:shd w:val="clear" w:color="auto" w:fill="auto"/>
            <w:noWrap/>
            <w:vAlign w:val="center"/>
            <w:hideMark/>
          </w:tcPr>
          <w:p w14:paraId="4685CC35"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5F7EA05"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62D97058" w14:textId="7C6EEC17"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AB7D874" w14:textId="48082B38"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10AC927F"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F3370AE"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VI</w:t>
            </w:r>
          </w:p>
        </w:tc>
        <w:tc>
          <w:tcPr>
            <w:tcW w:w="4029" w:type="dxa"/>
            <w:tcBorders>
              <w:top w:val="nil"/>
              <w:left w:val="nil"/>
              <w:bottom w:val="single" w:sz="4" w:space="0" w:color="auto"/>
              <w:right w:val="single" w:sz="4" w:space="0" w:color="auto"/>
            </w:tcBorders>
            <w:shd w:val="clear" w:color="auto" w:fill="auto"/>
            <w:vAlign w:val="center"/>
            <w:hideMark/>
          </w:tcPr>
          <w:p w14:paraId="7376B792" w14:textId="1D3211E9"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w:t>
            </w:r>
            <w:r w:rsidR="00EE229C" w:rsidRPr="002819CD">
              <w:rPr>
                <w:rFonts w:ascii="Arial" w:eastAsia="Times New Roman" w:hAnsi="Arial" w:cs="Arial"/>
                <w:b/>
                <w:bCs/>
                <w:sz w:val="20"/>
                <w:szCs w:val="20"/>
                <w:lang w:eastAsia="fr-FR"/>
              </w:rPr>
              <w:t>6 :</w:t>
            </w:r>
            <w:r w:rsidRPr="002819CD">
              <w:rPr>
                <w:rFonts w:ascii="Arial" w:eastAsia="Times New Roman" w:hAnsi="Arial" w:cs="Arial"/>
                <w:b/>
                <w:bCs/>
                <w:sz w:val="20"/>
                <w:szCs w:val="20"/>
                <w:lang w:eastAsia="fr-FR"/>
              </w:rPr>
              <w:t xml:space="preserve"> Faux-plafonds</w:t>
            </w:r>
          </w:p>
        </w:tc>
        <w:tc>
          <w:tcPr>
            <w:tcW w:w="850" w:type="dxa"/>
            <w:tcBorders>
              <w:top w:val="nil"/>
              <w:left w:val="nil"/>
              <w:bottom w:val="single" w:sz="4" w:space="0" w:color="auto"/>
              <w:right w:val="single" w:sz="4" w:space="0" w:color="auto"/>
            </w:tcBorders>
            <w:shd w:val="clear" w:color="auto" w:fill="auto"/>
            <w:noWrap/>
            <w:vAlign w:val="center"/>
            <w:hideMark/>
          </w:tcPr>
          <w:p w14:paraId="2C6D5FB1"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FCC251"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4DB7A665" w14:textId="0BF93A19"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9774C08" w14:textId="46642C03"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617D57E9" w14:textId="77777777" w:rsidTr="00D07C6F">
        <w:trPr>
          <w:trHeight w:val="7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77CBF78"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lastRenderedPageBreak/>
              <w:t>VI-1</w:t>
            </w:r>
          </w:p>
        </w:tc>
        <w:tc>
          <w:tcPr>
            <w:tcW w:w="4029" w:type="dxa"/>
            <w:tcBorders>
              <w:top w:val="nil"/>
              <w:left w:val="nil"/>
              <w:bottom w:val="single" w:sz="4" w:space="0" w:color="auto"/>
              <w:right w:val="single" w:sz="4" w:space="0" w:color="auto"/>
            </w:tcBorders>
            <w:shd w:val="clear" w:color="auto" w:fill="auto"/>
            <w:vAlign w:val="center"/>
            <w:hideMark/>
          </w:tcPr>
          <w:p w14:paraId="17CA3451" w14:textId="0486F366"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Faux-plafond en </w:t>
            </w:r>
            <w:r w:rsidR="00EE229C" w:rsidRPr="002819CD">
              <w:rPr>
                <w:rFonts w:ascii="Arial" w:eastAsia="Times New Roman" w:hAnsi="Arial" w:cs="Arial"/>
                <w:sz w:val="20"/>
                <w:szCs w:val="20"/>
                <w:lang w:eastAsia="fr-FR"/>
              </w:rPr>
              <w:t>contreplaqué</w:t>
            </w:r>
            <w:r w:rsidRPr="002819CD">
              <w:rPr>
                <w:rFonts w:ascii="Arial" w:eastAsia="Times New Roman" w:hAnsi="Arial" w:cs="Arial"/>
                <w:sz w:val="20"/>
                <w:szCs w:val="20"/>
                <w:lang w:eastAsia="fr-FR"/>
              </w:rPr>
              <w:t xml:space="preserve">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4345B31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63F50F0A"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96,75</w:t>
            </w:r>
          </w:p>
        </w:tc>
        <w:tc>
          <w:tcPr>
            <w:tcW w:w="1560" w:type="dxa"/>
            <w:tcBorders>
              <w:top w:val="nil"/>
              <w:left w:val="nil"/>
              <w:bottom w:val="single" w:sz="4" w:space="0" w:color="auto"/>
              <w:right w:val="single" w:sz="4" w:space="0" w:color="auto"/>
            </w:tcBorders>
            <w:shd w:val="clear" w:color="auto" w:fill="auto"/>
            <w:noWrap/>
            <w:vAlign w:val="center"/>
          </w:tcPr>
          <w:p w14:paraId="4B4ED29E" w14:textId="0C829F65"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9F2C507" w14:textId="73367DBD"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4E5A82BE" w14:textId="77777777" w:rsidTr="00D07C6F">
        <w:trPr>
          <w:trHeight w:val="360"/>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27298"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2E8BE"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78B5A"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9DCBB"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5AE08" w14:textId="778CE7CF" w:rsidR="00EE4CF4" w:rsidRPr="002819CD" w:rsidRDefault="00EE4CF4" w:rsidP="00D07C6F">
            <w:pPr>
              <w:spacing w:after="0" w:line="240" w:lineRule="auto"/>
              <w:rPr>
                <w:rFonts w:ascii="Arial" w:eastAsia="Times New Roman" w:hAnsi="Arial" w:cs="Arial"/>
                <w:b/>
                <w:bCs/>
                <w:sz w:val="20"/>
                <w:szCs w:val="20"/>
                <w:lang w:eastAsia="fr-F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20FF1" w14:textId="0A29902E"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28ABCC5E" w14:textId="77777777" w:rsidTr="00D07C6F">
        <w:trPr>
          <w:trHeight w:val="510"/>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69170"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VII</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14:paraId="71162411" w14:textId="25BB426E"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w:t>
            </w:r>
            <w:r w:rsidR="00EE229C" w:rsidRPr="002819CD">
              <w:rPr>
                <w:rFonts w:ascii="Arial" w:eastAsia="Times New Roman" w:hAnsi="Arial" w:cs="Arial"/>
                <w:b/>
                <w:bCs/>
                <w:sz w:val="20"/>
                <w:szCs w:val="20"/>
                <w:lang w:eastAsia="fr-FR"/>
              </w:rPr>
              <w:t>7 :</w:t>
            </w:r>
            <w:r w:rsidRPr="002819CD">
              <w:rPr>
                <w:rFonts w:ascii="Arial" w:eastAsia="Times New Roman" w:hAnsi="Arial" w:cs="Arial"/>
                <w:b/>
                <w:bCs/>
                <w:sz w:val="20"/>
                <w:szCs w:val="20"/>
                <w:lang w:eastAsia="fr-FR"/>
              </w:rPr>
              <w:t xml:space="preserve"> Revêtement scellés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728AB9"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40CBD3"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2D837CA" w14:textId="3F52392F" w:rsidR="00EE4CF4" w:rsidRPr="002819CD" w:rsidRDefault="00EE4CF4" w:rsidP="00D07C6F">
            <w:pPr>
              <w:spacing w:after="0" w:line="240" w:lineRule="auto"/>
              <w:rPr>
                <w:rFonts w:ascii="Arial" w:eastAsia="Times New Roman" w:hAnsi="Arial" w:cs="Arial"/>
                <w:b/>
                <w:bCs/>
                <w:sz w:val="20"/>
                <w:szCs w:val="20"/>
                <w:lang w:eastAsia="fr-FR"/>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BE12DEE" w14:textId="73A5EBC1" w:rsidR="00EE4CF4" w:rsidRPr="002819CD" w:rsidRDefault="00EE4CF4" w:rsidP="00D07C6F">
            <w:pPr>
              <w:spacing w:after="0" w:line="240" w:lineRule="auto"/>
              <w:rPr>
                <w:rFonts w:ascii="Arial" w:eastAsia="Times New Roman" w:hAnsi="Arial" w:cs="Arial"/>
                <w:b/>
                <w:bCs/>
                <w:sz w:val="20"/>
                <w:szCs w:val="20"/>
                <w:lang w:eastAsia="fr-FR"/>
              </w:rPr>
            </w:pPr>
          </w:p>
        </w:tc>
      </w:tr>
      <w:tr w:rsidR="00EE4CF4" w:rsidRPr="002819CD" w14:paraId="5F43D8FD" w14:textId="77777777" w:rsidTr="00D07C6F">
        <w:trPr>
          <w:trHeight w:val="5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1CC01DF"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VII-1</w:t>
            </w:r>
          </w:p>
        </w:tc>
        <w:tc>
          <w:tcPr>
            <w:tcW w:w="4029" w:type="dxa"/>
            <w:tcBorders>
              <w:top w:val="nil"/>
              <w:left w:val="nil"/>
              <w:bottom w:val="single" w:sz="4" w:space="0" w:color="auto"/>
              <w:right w:val="single" w:sz="4" w:space="0" w:color="auto"/>
            </w:tcBorders>
            <w:shd w:val="clear" w:color="auto" w:fill="auto"/>
            <w:vAlign w:val="center"/>
            <w:hideMark/>
          </w:tcPr>
          <w:p w14:paraId="6A70AC0A" w14:textId="1BF02CE3"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Grés cérame antidérapante 1er choix 30x30 cm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7F84E846"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28CFD42B"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96,75</w:t>
            </w:r>
          </w:p>
        </w:tc>
        <w:tc>
          <w:tcPr>
            <w:tcW w:w="1560" w:type="dxa"/>
            <w:tcBorders>
              <w:top w:val="nil"/>
              <w:left w:val="nil"/>
              <w:bottom w:val="single" w:sz="4" w:space="0" w:color="auto"/>
              <w:right w:val="single" w:sz="4" w:space="0" w:color="auto"/>
            </w:tcBorders>
            <w:shd w:val="clear" w:color="auto" w:fill="auto"/>
            <w:noWrap/>
            <w:vAlign w:val="center"/>
          </w:tcPr>
          <w:p w14:paraId="480B5082" w14:textId="56EE42CD"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51C71BA" w14:textId="50689378"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4C80FFFA" w14:textId="77777777" w:rsidTr="00D07C6F">
        <w:trPr>
          <w:trHeight w:val="51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8E85BD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VII-2</w:t>
            </w:r>
          </w:p>
        </w:tc>
        <w:tc>
          <w:tcPr>
            <w:tcW w:w="4029" w:type="dxa"/>
            <w:tcBorders>
              <w:top w:val="nil"/>
              <w:left w:val="nil"/>
              <w:bottom w:val="single" w:sz="4" w:space="0" w:color="auto"/>
              <w:right w:val="single" w:sz="4" w:space="0" w:color="auto"/>
            </w:tcBorders>
            <w:shd w:val="clear" w:color="auto" w:fill="auto"/>
            <w:vAlign w:val="center"/>
            <w:hideMark/>
          </w:tcPr>
          <w:p w14:paraId="15174F13" w14:textId="15B16412" w:rsidR="00EE4CF4" w:rsidRPr="002819CD" w:rsidRDefault="00EE229C"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Faïence</w:t>
            </w:r>
            <w:r w:rsidR="00EE4CF4" w:rsidRPr="002819CD">
              <w:rPr>
                <w:rFonts w:ascii="Arial" w:eastAsia="Times New Roman" w:hAnsi="Arial" w:cs="Arial"/>
                <w:sz w:val="20"/>
                <w:szCs w:val="20"/>
                <w:lang w:eastAsia="fr-FR"/>
              </w:rPr>
              <w:t xml:space="preserve"> pour </w:t>
            </w:r>
            <w:r w:rsidRPr="002819CD">
              <w:rPr>
                <w:rFonts w:ascii="Arial" w:eastAsia="Times New Roman" w:hAnsi="Arial" w:cs="Arial"/>
                <w:sz w:val="20"/>
                <w:szCs w:val="20"/>
                <w:lang w:eastAsia="fr-FR"/>
              </w:rPr>
              <w:t>pièces</w:t>
            </w:r>
            <w:r w:rsidR="00EE4CF4" w:rsidRPr="002819CD">
              <w:rPr>
                <w:rFonts w:ascii="Arial" w:eastAsia="Times New Roman" w:hAnsi="Arial" w:cs="Arial"/>
                <w:sz w:val="20"/>
                <w:szCs w:val="20"/>
                <w:lang w:eastAsia="fr-FR"/>
              </w:rPr>
              <w:t xml:space="preserve"> humides</w:t>
            </w:r>
          </w:p>
        </w:tc>
        <w:tc>
          <w:tcPr>
            <w:tcW w:w="850" w:type="dxa"/>
            <w:tcBorders>
              <w:top w:val="nil"/>
              <w:left w:val="nil"/>
              <w:bottom w:val="single" w:sz="4" w:space="0" w:color="auto"/>
              <w:right w:val="single" w:sz="4" w:space="0" w:color="auto"/>
            </w:tcBorders>
            <w:shd w:val="clear" w:color="auto" w:fill="auto"/>
            <w:noWrap/>
            <w:vAlign w:val="center"/>
            <w:hideMark/>
          </w:tcPr>
          <w:p w14:paraId="3A413FD4"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743A7D22"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39,96</w:t>
            </w:r>
          </w:p>
        </w:tc>
        <w:tc>
          <w:tcPr>
            <w:tcW w:w="1560" w:type="dxa"/>
            <w:tcBorders>
              <w:top w:val="nil"/>
              <w:left w:val="nil"/>
              <w:bottom w:val="single" w:sz="4" w:space="0" w:color="auto"/>
              <w:right w:val="single" w:sz="4" w:space="0" w:color="auto"/>
            </w:tcBorders>
            <w:shd w:val="clear" w:color="auto" w:fill="auto"/>
            <w:noWrap/>
            <w:vAlign w:val="center"/>
          </w:tcPr>
          <w:p w14:paraId="02DF6862" w14:textId="58B21BBB"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FB421C9" w14:textId="0D859502"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763267C8"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BE8F024"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02515226"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n°7</w:t>
            </w:r>
          </w:p>
        </w:tc>
        <w:tc>
          <w:tcPr>
            <w:tcW w:w="850" w:type="dxa"/>
            <w:tcBorders>
              <w:top w:val="nil"/>
              <w:left w:val="nil"/>
              <w:bottom w:val="single" w:sz="4" w:space="0" w:color="auto"/>
              <w:right w:val="single" w:sz="4" w:space="0" w:color="auto"/>
            </w:tcBorders>
            <w:shd w:val="clear" w:color="auto" w:fill="auto"/>
            <w:noWrap/>
            <w:vAlign w:val="center"/>
            <w:hideMark/>
          </w:tcPr>
          <w:p w14:paraId="04C930B5"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355E4C60"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7DA4C751" w14:textId="53EBD0AF" w:rsidR="00EE4CF4" w:rsidRPr="002819CD" w:rsidRDefault="00EE4CF4" w:rsidP="00D07C6F">
            <w:pPr>
              <w:spacing w:after="0" w:line="240" w:lineRule="auto"/>
              <w:rPr>
                <w:rFonts w:ascii="Arial" w:eastAsia="Times New Roman" w:hAnsi="Arial" w:cs="Arial"/>
                <w:b/>
                <w:bCs/>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57F782F" w14:textId="43DEC301"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24E131AF"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6C45327"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VIII</w:t>
            </w:r>
          </w:p>
        </w:tc>
        <w:tc>
          <w:tcPr>
            <w:tcW w:w="7573" w:type="dxa"/>
            <w:gridSpan w:val="4"/>
            <w:tcBorders>
              <w:top w:val="single" w:sz="4" w:space="0" w:color="auto"/>
              <w:left w:val="nil"/>
              <w:bottom w:val="single" w:sz="4" w:space="0" w:color="auto"/>
              <w:right w:val="single" w:sz="4" w:space="0" w:color="auto"/>
            </w:tcBorders>
            <w:shd w:val="clear" w:color="auto" w:fill="auto"/>
            <w:vAlign w:val="center"/>
            <w:hideMark/>
          </w:tcPr>
          <w:p w14:paraId="34B6BD6F" w14:textId="78A09BE6"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w:t>
            </w:r>
            <w:r w:rsidR="00EE229C" w:rsidRPr="002819CD">
              <w:rPr>
                <w:rFonts w:ascii="Arial" w:eastAsia="Times New Roman" w:hAnsi="Arial" w:cs="Arial"/>
                <w:b/>
                <w:bCs/>
                <w:sz w:val="20"/>
                <w:szCs w:val="20"/>
                <w:lang w:eastAsia="fr-FR"/>
              </w:rPr>
              <w:t>8 :</w:t>
            </w:r>
            <w:r w:rsidRPr="002819CD">
              <w:rPr>
                <w:rFonts w:ascii="Arial" w:eastAsia="Times New Roman" w:hAnsi="Arial" w:cs="Arial"/>
                <w:b/>
                <w:bCs/>
                <w:sz w:val="20"/>
                <w:szCs w:val="20"/>
                <w:lang w:eastAsia="fr-FR"/>
              </w:rPr>
              <w:t xml:space="preserve"> Charpente et couverture</w:t>
            </w:r>
          </w:p>
        </w:tc>
        <w:tc>
          <w:tcPr>
            <w:tcW w:w="1701" w:type="dxa"/>
            <w:tcBorders>
              <w:top w:val="nil"/>
              <w:left w:val="nil"/>
              <w:bottom w:val="single" w:sz="4" w:space="0" w:color="auto"/>
              <w:right w:val="single" w:sz="4" w:space="0" w:color="auto"/>
            </w:tcBorders>
            <w:shd w:val="clear" w:color="auto" w:fill="auto"/>
            <w:noWrap/>
            <w:vAlign w:val="center"/>
            <w:hideMark/>
          </w:tcPr>
          <w:p w14:paraId="618E22FD"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r>
      <w:tr w:rsidR="00EE4CF4" w:rsidRPr="002819CD" w14:paraId="7D806311"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E3BBE05"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VIII-1</w:t>
            </w:r>
          </w:p>
        </w:tc>
        <w:tc>
          <w:tcPr>
            <w:tcW w:w="4029" w:type="dxa"/>
            <w:tcBorders>
              <w:top w:val="nil"/>
              <w:left w:val="nil"/>
              <w:bottom w:val="single" w:sz="4" w:space="0" w:color="auto"/>
              <w:right w:val="single" w:sz="4" w:space="0" w:color="auto"/>
            </w:tcBorders>
            <w:shd w:val="clear" w:color="auto" w:fill="auto"/>
            <w:vAlign w:val="center"/>
            <w:hideMark/>
          </w:tcPr>
          <w:p w14:paraId="04F5AF8B"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Fermes </w:t>
            </w:r>
          </w:p>
        </w:tc>
        <w:tc>
          <w:tcPr>
            <w:tcW w:w="850" w:type="dxa"/>
            <w:tcBorders>
              <w:top w:val="nil"/>
              <w:left w:val="nil"/>
              <w:bottom w:val="single" w:sz="4" w:space="0" w:color="auto"/>
              <w:right w:val="single" w:sz="4" w:space="0" w:color="auto"/>
            </w:tcBorders>
            <w:shd w:val="clear" w:color="auto" w:fill="auto"/>
            <w:noWrap/>
            <w:vAlign w:val="center"/>
            <w:hideMark/>
          </w:tcPr>
          <w:p w14:paraId="605C265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4A388079"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4,00</w:t>
            </w:r>
          </w:p>
        </w:tc>
        <w:tc>
          <w:tcPr>
            <w:tcW w:w="1560" w:type="dxa"/>
            <w:tcBorders>
              <w:top w:val="nil"/>
              <w:left w:val="nil"/>
              <w:bottom w:val="single" w:sz="4" w:space="0" w:color="auto"/>
              <w:right w:val="single" w:sz="4" w:space="0" w:color="auto"/>
            </w:tcBorders>
            <w:shd w:val="clear" w:color="auto" w:fill="auto"/>
            <w:noWrap/>
            <w:vAlign w:val="center"/>
          </w:tcPr>
          <w:p w14:paraId="74A56EC1" w14:textId="71BFEC36"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996E94A" w14:textId="18B1A2D1"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333112C9"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165834E"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VIII-2</w:t>
            </w:r>
          </w:p>
        </w:tc>
        <w:tc>
          <w:tcPr>
            <w:tcW w:w="4029" w:type="dxa"/>
            <w:tcBorders>
              <w:top w:val="nil"/>
              <w:left w:val="nil"/>
              <w:bottom w:val="single" w:sz="4" w:space="0" w:color="auto"/>
              <w:right w:val="single" w:sz="4" w:space="0" w:color="auto"/>
            </w:tcBorders>
            <w:shd w:val="clear" w:color="auto" w:fill="auto"/>
            <w:vAlign w:val="center"/>
            <w:hideMark/>
          </w:tcPr>
          <w:p w14:paraId="6E6B1230"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Panne en chevrons et lattes de rive pignon</w:t>
            </w:r>
          </w:p>
        </w:tc>
        <w:tc>
          <w:tcPr>
            <w:tcW w:w="850" w:type="dxa"/>
            <w:tcBorders>
              <w:top w:val="nil"/>
              <w:left w:val="nil"/>
              <w:bottom w:val="single" w:sz="4" w:space="0" w:color="auto"/>
              <w:right w:val="single" w:sz="4" w:space="0" w:color="auto"/>
            </w:tcBorders>
            <w:shd w:val="clear" w:color="auto" w:fill="auto"/>
            <w:noWrap/>
            <w:vAlign w:val="center"/>
            <w:hideMark/>
          </w:tcPr>
          <w:p w14:paraId="1CA5A6E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w:t>
            </w:r>
            <w:r w:rsidRPr="002819CD">
              <w:rPr>
                <w:rFonts w:ascii="Arial" w:eastAsia="Times New Roman" w:hAnsi="Arial" w:cs="Arial"/>
                <w:sz w:val="20"/>
                <w:szCs w:val="20"/>
                <w:vertAlign w:val="superscript"/>
                <w:lang w:eastAsia="fr-FR"/>
              </w:rPr>
              <w:t>3</w:t>
            </w:r>
          </w:p>
        </w:tc>
        <w:tc>
          <w:tcPr>
            <w:tcW w:w="1134" w:type="dxa"/>
            <w:tcBorders>
              <w:top w:val="nil"/>
              <w:left w:val="nil"/>
              <w:bottom w:val="single" w:sz="4" w:space="0" w:color="auto"/>
              <w:right w:val="single" w:sz="4" w:space="0" w:color="auto"/>
            </w:tcBorders>
            <w:shd w:val="clear" w:color="auto" w:fill="auto"/>
            <w:noWrap/>
            <w:vAlign w:val="center"/>
            <w:hideMark/>
          </w:tcPr>
          <w:p w14:paraId="1A00183A"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1,165</w:t>
            </w:r>
          </w:p>
        </w:tc>
        <w:tc>
          <w:tcPr>
            <w:tcW w:w="1560" w:type="dxa"/>
            <w:tcBorders>
              <w:top w:val="nil"/>
              <w:left w:val="nil"/>
              <w:bottom w:val="single" w:sz="4" w:space="0" w:color="auto"/>
              <w:right w:val="single" w:sz="4" w:space="0" w:color="auto"/>
            </w:tcBorders>
            <w:shd w:val="clear" w:color="auto" w:fill="auto"/>
            <w:noWrap/>
            <w:vAlign w:val="center"/>
          </w:tcPr>
          <w:p w14:paraId="10AE20AC" w14:textId="274BBB20"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328116C" w14:textId="6AD5CDF9"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109566D5"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CAA657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VIII-3</w:t>
            </w:r>
          </w:p>
        </w:tc>
        <w:tc>
          <w:tcPr>
            <w:tcW w:w="4029" w:type="dxa"/>
            <w:tcBorders>
              <w:top w:val="nil"/>
              <w:left w:val="nil"/>
              <w:bottom w:val="single" w:sz="4" w:space="0" w:color="auto"/>
              <w:right w:val="single" w:sz="4" w:space="0" w:color="auto"/>
            </w:tcBorders>
            <w:shd w:val="clear" w:color="auto" w:fill="auto"/>
            <w:vAlign w:val="center"/>
            <w:hideMark/>
          </w:tcPr>
          <w:p w14:paraId="30044D4B"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Plafond de 5 mm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30160AD7"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58AAB6B7"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96,75</w:t>
            </w:r>
          </w:p>
        </w:tc>
        <w:tc>
          <w:tcPr>
            <w:tcW w:w="1560" w:type="dxa"/>
            <w:tcBorders>
              <w:top w:val="nil"/>
              <w:left w:val="nil"/>
              <w:bottom w:val="single" w:sz="4" w:space="0" w:color="auto"/>
              <w:right w:val="single" w:sz="4" w:space="0" w:color="auto"/>
            </w:tcBorders>
            <w:shd w:val="clear" w:color="auto" w:fill="auto"/>
            <w:noWrap/>
            <w:vAlign w:val="center"/>
          </w:tcPr>
          <w:p w14:paraId="283077CD" w14:textId="54F548A5"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670CDD6" w14:textId="1F56833C"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4391AC52"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E96B5E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VIII-4</w:t>
            </w:r>
          </w:p>
        </w:tc>
        <w:tc>
          <w:tcPr>
            <w:tcW w:w="4029" w:type="dxa"/>
            <w:tcBorders>
              <w:top w:val="nil"/>
              <w:left w:val="nil"/>
              <w:bottom w:val="single" w:sz="4" w:space="0" w:color="auto"/>
              <w:right w:val="single" w:sz="4" w:space="0" w:color="auto"/>
            </w:tcBorders>
            <w:shd w:val="clear" w:color="auto" w:fill="auto"/>
            <w:vAlign w:val="center"/>
            <w:hideMark/>
          </w:tcPr>
          <w:p w14:paraId="06CDEF96" w14:textId="73224316"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Plafond en </w:t>
            </w:r>
            <w:r w:rsidR="00EE229C" w:rsidRPr="002819CD">
              <w:rPr>
                <w:rFonts w:ascii="Arial" w:eastAsia="Times New Roman" w:hAnsi="Arial" w:cs="Arial"/>
                <w:sz w:val="20"/>
                <w:szCs w:val="20"/>
                <w:lang w:eastAsia="fr-FR"/>
              </w:rPr>
              <w:t>tôle</w:t>
            </w:r>
            <w:r w:rsidRPr="002819CD">
              <w:rPr>
                <w:rFonts w:ascii="Arial" w:eastAsia="Times New Roman" w:hAnsi="Arial" w:cs="Arial"/>
                <w:sz w:val="20"/>
                <w:szCs w:val="20"/>
                <w:lang w:eastAsia="fr-FR"/>
              </w:rPr>
              <w:t xml:space="preserve"> lisse sur ossature bois</w:t>
            </w:r>
          </w:p>
        </w:tc>
        <w:tc>
          <w:tcPr>
            <w:tcW w:w="850" w:type="dxa"/>
            <w:tcBorders>
              <w:top w:val="nil"/>
              <w:left w:val="nil"/>
              <w:bottom w:val="single" w:sz="4" w:space="0" w:color="auto"/>
              <w:right w:val="single" w:sz="4" w:space="0" w:color="auto"/>
            </w:tcBorders>
            <w:shd w:val="clear" w:color="auto" w:fill="auto"/>
            <w:noWrap/>
            <w:vAlign w:val="center"/>
            <w:hideMark/>
          </w:tcPr>
          <w:p w14:paraId="256D0098"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61BC9C69"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43,7</w:t>
            </w:r>
          </w:p>
        </w:tc>
        <w:tc>
          <w:tcPr>
            <w:tcW w:w="1560" w:type="dxa"/>
            <w:tcBorders>
              <w:top w:val="nil"/>
              <w:left w:val="nil"/>
              <w:bottom w:val="single" w:sz="4" w:space="0" w:color="auto"/>
              <w:right w:val="single" w:sz="4" w:space="0" w:color="auto"/>
            </w:tcBorders>
            <w:shd w:val="clear" w:color="auto" w:fill="auto"/>
            <w:noWrap/>
            <w:vAlign w:val="center"/>
          </w:tcPr>
          <w:p w14:paraId="1BC95624" w14:textId="12600B4B"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5FA6F6F" w14:textId="60F0D674"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5B5B089B"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68CAC1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VIII-5</w:t>
            </w:r>
          </w:p>
        </w:tc>
        <w:tc>
          <w:tcPr>
            <w:tcW w:w="4029" w:type="dxa"/>
            <w:tcBorders>
              <w:top w:val="nil"/>
              <w:left w:val="nil"/>
              <w:bottom w:val="single" w:sz="4" w:space="0" w:color="auto"/>
              <w:right w:val="single" w:sz="4" w:space="0" w:color="auto"/>
            </w:tcBorders>
            <w:shd w:val="clear" w:color="auto" w:fill="auto"/>
            <w:vAlign w:val="center"/>
            <w:hideMark/>
          </w:tcPr>
          <w:p w14:paraId="1DB1DFB2"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planche de rive </w:t>
            </w:r>
          </w:p>
        </w:tc>
        <w:tc>
          <w:tcPr>
            <w:tcW w:w="850" w:type="dxa"/>
            <w:tcBorders>
              <w:top w:val="nil"/>
              <w:left w:val="nil"/>
              <w:bottom w:val="single" w:sz="4" w:space="0" w:color="auto"/>
              <w:right w:val="single" w:sz="4" w:space="0" w:color="auto"/>
            </w:tcBorders>
            <w:shd w:val="clear" w:color="auto" w:fill="auto"/>
            <w:noWrap/>
            <w:vAlign w:val="center"/>
            <w:hideMark/>
          </w:tcPr>
          <w:p w14:paraId="4BDF6922"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ml</w:t>
            </w:r>
          </w:p>
        </w:tc>
        <w:tc>
          <w:tcPr>
            <w:tcW w:w="1134" w:type="dxa"/>
            <w:tcBorders>
              <w:top w:val="nil"/>
              <w:left w:val="nil"/>
              <w:bottom w:val="single" w:sz="4" w:space="0" w:color="auto"/>
              <w:right w:val="single" w:sz="4" w:space="0" w:color="auto"/>
            </w:tcBorders>
            <w:shd w:val="clear" w:color="auto" w:fill="auto"/>
            <w:noWrap/>
            <w:vAlign w:val="center"/>
            <w:hideMark/>
          </w:tcPr>
          <w:p w14:paraId="54D12367"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43,7</w:t>
            </w:r>
          </w:p>
        </w:tc>
        <w:tc>
          <w:tcPr>
            <w:tcW w:w="1560" w:type="dxa"/>
            <w:tcBorders>
              <w:top w:val="nil"/>
              <w:left w:val="nil"/>
              <w:bottom w:val="single" w:sz="4" w:space="0" w:color="auto"/>
              <w:right w:val="single" w:sz="4" w:space="0" w:color="auto"/>
            </w:tcBorders>
            <w:shd w:val="clear" w:color="auto" w:fill="auto"/>
            <w:noWrap/>
            <w:vAlign w:val="center"/>
          </w:tcPr>
          <w:p w14:paraId="76480F64" w14:textId="098CAEB2"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5835B86" w14:textId="099DE5FC"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6132FCEF"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E6615D9"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VIII-6</w:t>
            </w:r>
          </w:p>
        </w:tc>
        <w:tc>
          <w:tcPr>
            <w:tcW w:w="4029" w:type="dxa"/>
            <w:tcBorders>
              <w:top w:val="nil"/>
              <w:left w:val="nil"/>
              <w:bottom w:val="single" w:sz="4" w:space="0" w:color="auto"/>
              <w:right w:val="single" w:sz="4" w:space="0" w:color="auto"/>
            </w:tcBorders>
            <w:shd w:val="clear" w:color="auto" w:fill="auto"/>
            <w:vAlign w:val="center"/>
            <w:hideMark/>
          </w:tcPr>
          <w:p w14:paraId="3D61031E"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Tôle bac 6/10eme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4DC17535"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11BA4DE5"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162</w:t>
            </w:r>
          </w:p>
        </w:tc>
        <w:tc>
          <w:tcPr>
            <w:tcW w:w="1560" w:type="dxa"/>
            <w:tcBorders>
              <w:top w:val="nil"/>
              <w:left w:val="nil"/>
              <w:bottom w:val="single" w:sz="4" w:space="0" w:color="auto"/>
              <w:right w:val="single" w:sz="4" w:space="0" w:color="auto"/>
            </w:tcBorders>
            <w:shd w:val="clear" w:color="auto" w:fill="auto"/>
            <w:noWrap/>
            <w:vAlign w:val="center"/>
          </w:tcPr>
          <w:p w14:paraId="334B034A" w14:textId="7E45B7DA"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FC9F118" w14:textId="75169457"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65262358"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C1E4725"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VIII-7</w:t>
            </w:r>
          </w:p>
        </w:tc>
        <w:tc>
          <w:tcPr>
            <w:tcW w:w="4029" w:type="dxa"/>
            <w:tcBorders>
              <w:top w:val="nil"/>
              <w:left w:val="nil"/>
              <w:bottom w:val="single" w:sz="4" w:space="0" w:color="auto"/>
              <w:right w:val="single" w:sz="4" w:space="0" w:color="auto"/>
            </w:tcBorders>
            <w:shd w:val="clear" w:color="auto" w:fill="auto"/>
            <w:vAlign w:val="center"/>
            <w:hideMark/>
          </w:tcPr>
          <w:p w14:paraId="309C4CFB" w14:textId="09FEA2FB" w:rsidR="00EE4CF4" w:rsidRPr="002819CD" w:rsidRDefault="00EE229C"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Tôle</w:t>
            </w:r>
            <w:r w:rsidR="00EE4CF4" w:rsidRPr="002819CD">
              <w:rPr>
                <w:rFonts w:ascii="Arial" w:eastAsia="Times New Roman" w:hAnsi="Arial" w:cs="Arial"/>
                <w:sz w:val="20"/>
                <w:szCs w:val="20"/>
                <w:lang w:eastAsia="fr-FR"/>
              </w:rPr>
              <w:t xml:space="preserve"> faitière de 50 cm de large</w:t>
            </w:r>
          </w:p>
        </w:tc>
        <w:tc>
          <w:tcPr>
            <w:tcW w:w="850" w:type="dxa"/>
            <w:tcBorders>
              <w:top w:val="nil"/>
              <w:left w:val="nil"/>
              <w:bottom w:val="single" w:sz="4" w:space="0" w:color="auto"/>
              <w:right w:val="single" w:sz="4" w:space="0" w:color="auto"/>
            </w:tcBorders>
            <w:shd w:val="clear" w:color="auto" w:fill="auto"/>
            <w:noWrap/>
            <w:vAlign w:val="center"/>
            <w:hideMark/>
          </w:tcPr>
          <w:p w14:paraId="7741FA7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ml</w:t>
            </w:r>
          </w:p>
        </w:tc>
        <w:tc>
          <w:tcPr>
            <w:tcW w:w="1134" w:type="dxa"/>
            <w:tcBorders>
              <w:top w:val="nil"/>
              <w:left w:val="nil"/>
              <w:bottom w:val="single" w:sz="4" w:space="0" w:color="auto"/>
              <w:right w:val="single" w:sz="4" w:space="0" w:color="auto"/>
            </w:tcBorders>
            <w:shd w:val="clear" w:color="auto" w:fill="auto"/>
            <w:noWrap/>
            <w:vAlign w:val="center"/>
            <w:hideMark/>
          </w:tcPr>
          <w:p w14:paraId="3931C945"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24,3</w:t>
            </w:r>
          </w:p>
        </w:tc>
        <w:tc>
          <w:tcPr>
            <w:tcW w:w="1560" w:type="dxa"/>
            <w:tcBorders>
              <w:top w:val="nil"/>
              <w:left w:val="nil"/>
              <w:bottom w:val="single" w:sz="4" w:space="0" w:color="auto"/>
              <w:right w:val="single" w:sz="4" w:space="0" w:color="auto"/>
            </w:tcBorders>
            <w:shd w:val="clear" w:color="auto" w:fill="auto"/>
            <w:noWrap/>
            <w:vAlign w:val="center"/>
          </w:tcPr>
          <w:p w14:paraId="46033E99" w14:textId="65748540"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58547F5" w14:textId="53AB15EA"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67024A9E"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326E0A8"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05853FE9"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n°8</w:t>
            </w:r>
          </w:p>
        </w:tc>
        <w:tc>
          <w:tcPr>
            <w:tcW w:w="850" w:type="dxa"/>
            <w:tcBorders>
              <w:top w:val="nil"/>
              <w:left w:val="nil"/>
              <w:bottom w:val="single" w:sz="4" w:space="0" w:color="auto"/>
              <w:right w:val="single" w:sz="4" w:space="0" w:color="auto"/>
            </w:tcBorders>
            <w:shd w:val="clear" w:color="auto" w:fill="auto"/>
            <w:noWrap/>
            <w:vAlign w:val="center"/>
            <w:hideMark/>
          </w:tcPr>
          <w:p w14:paraId="63F18DEF"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DEF4D0"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3862A8CE" w14:textId="354828E0" w:rsidR="00EE4CF4" w:rsidRPr="002819CD" w:rsidRDefault="00EE4CF4" w:rsidP="00D07C6F">
            <w:pPr>
              <w:spacing w:after="0" w:line="240" w:lineRule="auto"/>
              <w:rPr>
                <w:rFonts w:ascii="Arial" w:eastAsia="Times New Roman" w:hAnsi="Arial" w:cs="Arial"/>
                <w:b/>
                <w:bCs/>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BF2A720" w14:textId="4228E0E2"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6FAED02A"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DF580FD"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IX</w:t>
            </w:r>
          </w:p>
        </w:tc>
        <w:tc>
          <w:tcPr>
            <w:tcW w:w="4029" w:type="dxa"/>
            <w:tcBorders>
              <w:top w:val="nil"/>
              <w:left w:val="nil"/>
              <w:bottom w:val="single" w:sz="4" w:space="0" w:color="auto"/>
              <w:right w:val="single" w:sz="4" w:space="0" w:color="auto"/>
            </w:tcBorders>
            <w:shd w:val="clear" w:color="auto" w:fill="auto"/>
            <w:vAlign w:val="center"/>
            <w:hideMark/>
          </w:tcPr>
          <w:p w14:paraId="2E6251D6" w14:textId="34895D5D"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n°9</w:t>
            </w:r>
            <w:r w:rsidR="00EE229C" w:rsidRPr="002819CD">
              <w:rPr>
                <w:rFonts w:ascii="Arial" w:eastAsia="Times New Roman" w:hAnsi="Arial" w:cs="Arial"/>
                <w:b/>
                <w:bCs/>
                <w:sz w:val="20"/>
                <w:szCs w:val="20"/>
                <w:lang w:eastAsia="fr-FR"/>
              </w:rPr>
              <w:t xml:space="preserve"> : Menuiserie</w:t>
            </w:r>
            <w:r w:rsidRPr="002819CD">
              <w:rPr>
                <w:rFonts w:ascii="Arial" w:eastAsia="Times New Roman" w:hAnsi="Arial" w:cs="Arial"/>
                <w:b/>
                <w:bCs/>
                <w:sz w:val="20"/>
                <w:szCs w:val="20"/>
                <w:lang w:eastAsia="fr-FR"/>
              </w:rPr>
              <w:t xml:space="preserve"> bois </w:t>
            </w:r>
          </w:p>
        </w:tc>
        <w:tc>
          <w:tcPr>
            <w:tcW w:w="850" w:type="dxa"/>
            <w:tcBorders>
              <w:top w:val="nil"/>
              <w:left w:val="nil"/>
              <w:bottom w:val="single" w:sz="4" w:space="0" w:color="auto"/>
              <w:right w:val="single" w:sz="4" w:space="0" w:color="auto"/>
            </w:tcBorders>
            <w:shd w:val="clear" w:color="auto" w:fill="auto"/>
            <w:noWrap/>
            <w:vAlign w:val="center"/>
            <w:hideMark/>
          </w:tcPr>
          <w:p w14:paraId="0CEA561D"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4F64212"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46517478"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14:paraId="3DEE07D2"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r>
      <w:tr w:rsidR="00EE4CF4" w:rsidRPr="002819CD" w14:paraId="61D3E765"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074C309"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IX-1</w:t>
            </w:r>
          </w:p>
        </w:tc>
        <w:tc>
          <w:tcPr>
            <w:tcW w:w="4029" w:type="dxa"/>
            <w:tcBorders>
              <w:top w:val="nil"/>
              <w:left w:val="nil"/>
              <w:bottom w:val="single" w:sz="4" w:space="0" w:color="auto"/>
              <w:right w:val="single" w:sz="4" w:space="0" w:color="auto"/>
            </w:tcBorders>
            <w:shd w:val="clear" w:color="auto" w:fill="auto"/>
            <w:vAlign w:val="center"/>
            <w:hideMark/>
          </w:tcPr>
          <w:p w14:paraId="3A6AF9C6" w14:textId="5DED6F6E"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Porte isoplane 0,70x2,</w:t>
            </w:r>
            <w:r w:rsidR="00EE229C" w:rsidRPr="002819CD">
              <w:rPr>
                <w:rFonts w:ascii="Arial" w:eastAsia="Times New Roman" w:hAnsi="Arial" w:cs="Arial"/>
                <w:sz w:val="20"/>
                <w:szCs w:val="20"/>
                <w:lang w:eastAsia="fr-FR"/>
              </w:rPr>
              <w:t>10 :</w:t>
            </w:r>
            <w:r w:rsidRPr="002819CD">
              <w:rPr>
                <w:rFonts w:ascii="Arial" w:eastAsia="Times New Roman" w:hAnsi="Arial" w:cs="Arial"/>
                <w:sz w:val="20"/>
                <w:szCs w:val="20"/>
                <w:lang w:eastAsia="fr-FR"/>
              </w:rPr>
              <w:t xml:space="preserve"> P11</w:t>
            </w:r>
          </w:p>
        </w:tc>
        <w:tc>
          <w:tcPr>
            <w:tcW w:w="850" w:type="dxa"/>
            <w:tcBorders>
              <w:top w:val="nil"/>
              <w:left w:val="nil"/>
              <w:bottom w:val="single" w:sz="4" w:space="0" w:color="auto"/>
              <w:right w:val="single" w:sz="4" w:space="0" w:color="auto"/>
            </w:tcBorders>
            <w:shd w:val="clear" w:color="auto" w:fill="auto"/>
            <w:noWrap/>
            <w:vAlign w:val="center"/>
            <w:hideMark/>
          </w:tcPr>
          <w:p w14:paraId="34FD020A"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6943FCB1"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704201F1" w14:textId="5114C163"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F516D1E" w14:textId="2C54ECFF"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74F92B28"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961032F"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IX-2</w:t>
            </w:r>
          </w:p>
        </w:tc>
        <w:tc>
          <w:tcPr>
            <w:tcW w:w="4029" w:type="dxa"/>
            <w:tcBorders>
              <w:top w:val="nil"/>
              <w:left w:val="nil"/>
              <w:bottom w:val="single" w:sz="4" w:space="0" w:color="auto"/>
              <w:right w:val="single" w:sz="4" w:space="0" w:color="auto"/>
            </w:tcBorders>
            <w:shd w:val="clear" w:color="auto" w:fill="auto"/>
            <w:vAlign w:val="center"/>
            <w:hideMark/>
          </w:tcPr>
          <w:p w14:paraId="39C3CE5C"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Placards de 1,8x2,1 en CP ép. 0,19 y compris étagères</w:t>
            </w:r>
          </w:p>
        </w:tc>
        <w:tc>
          <w:tcPr>
            <w:tcW w:w="850" w:type="dxa"/>
            <w:tcBorders>
              <w:top w:val="nil"/>
              <w:left w:val="nil"/>
              <w:bottom w:val="single" w:sz="4" w:space="0" w:color="auto"/>
              <w:right w:val="single" w:sz="4" w:space="0" w:color="auto"/>
            </w:tcBorders>
            <w:shd w:val="clear" w:color="auto" w:fill="auto"/>
            <w:noWrap/>
            <w:vAlign w:val="center"/>
            <w:hideMark/>
          </w:tcPr>
          <w:p w14:paraId="27D06050"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000B9C15"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586F7BE3" w14:textId="0A6FF2D9"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7F09E64" w14:textId="244BC922"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DF34F4C"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5F98CA7"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2195A488"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n°9</w:t>
            </w:r>
          </w:p>
        </w:tc>
        <w:tc>
          <w:tcPr>
            <w:tcW w:w="850" w:type="dxa"/>
            <w:tcBorders>
              <w:top w:val="nil"/>
              <w:left w:val="nil"/>
              <w:bottom w:val="single" w:sz="4" w:space="0" w:color="auto"/>
              <w:right w:val="single" w:sz="4" w:space="0" w:color="auto"/>
            </w:tcBorders>
            <w:shd w:val="clear" w:color="auto" w:fill="auto"/>
            <w:noWrap/>
            <w:vAlign w:val="center"/>
            <w:hideMark/>
          </w:tcPr>
          <w:p w14:paraId="04D5C249"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78B2BEF"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51213941" w14:textId="17D7D1B1"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29E4CC2" w14:textId="03C42BFA"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78848CD8" w14:textId="77777777" w:rsidTr="00D07C6F">
        <w:trPr>
          <w:trHeight w:val="191"/>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A35DF84"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w:t>
            </w:r>
          </w:p>
        </w:tc>
        <w:tc>
          <w:tcPr>
            <w:tcW w:w="4029" w:type="dxa"/>
            <w:tcBorders>
              <w:top w:val="nil"/>
              <w:left w:val="nil"/>
              <w:bottom w:val="single" w:sz="4" w:space="0" w:color="auto"/>
              <w:right w:val="single" w:sz="4" w:space="0" w:color="auto"/>
            </w:tcBorders>
            <w:shd w:val="clear" w:color="auto" w:fill="auto"/>
            <w:vAlign w:val="center"/>
            <w:hideMark/>
          </w:tcPr>
          <w:p w14:paraId="0FCCB1AF" w14:textId="460988A2"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w:t>
            </w:r>
            <w:r w:rsidR="00EE229C" w:rsidRPr="002819CD">
              <w:rPr>
                <w:rFonts w:ascii="Arial" w:eastAsia="Times New Roman" w:hAnsi="Arial" w:cs="Arial"/>
                <w:b/>
                <w:bCs/>
                <w:sz w:val="20"/>
                <w:szCs w:val="20"/>
                <w:lang w:eastAsia="fr-FR"/>
              </w:rPr>
              <w:t>10 : Menuiserie</w:t>
            </w:r>
            <w:r w:rsidRPr="002819CD">
              <w:rPr>
                <w:rFonts w:ascii="Arial" w:eastAsia="Times New Roman" w:hAnsi="Arial" w:cs="Arial"/>
                <w:b/>
                <w:bCs/>
                <w:sz w:val="20"/>
                <w:szCs w:val="20"/>
                <w:lang w:eastAsia="fr-FR"/>
              </w:rPr>
              <w:t xml:space="preserve"> métallique</w:t>
            </w:r>
          </w:p>
        </w:tc>
        <w:tc>
          <w:tcPr>
            <w:tcW w:w="850" w:type="dxa"/>
            <w:tcBorders>
              <w:top w:val="nil"/>
              <w:left w:val="nil"/>
              <w:bottom w:val="single" w:sz="4" w:space="0" w:color="auto"/>
              <w:right w:val="single" w:sz="4" w:space="0" w:color="auto"/>
            </w:tcBorders>
            <w:shd w:val="clear" w:color="auto" w:fill="auto"/>
            <w:noWrap/>
            <w:vAlign w:val="center"/>
            <w:hideMark/>
          </w:tcPr>
          <w:p w14:paraId="3AC93B2D"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EFF474"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481EE72"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14:paraId="57A538E5"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r>
      <w:tr w:rsidR="00EE4CF4" w:rsidRPr="002819CD" w14:paraId="1EAA24E6" w14:textId="77777777" w:rsidTr="00D07C6F">
        <w:trPr>
          <w:trHeight w:val="7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01C2AA4"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X-1</w:t>
            </w:r>
          </w:p>
        </w:tc>
        <w:tc>
          <w:tcPr>
            <w:tcW w:w="4029" w:type="dxa"/>
            <w:tcBorders>
              <w:top w:val="nil"/>
              <w:left w:val="nil"/>
              <w:bottom w:val="single" w:sz="4" w:space="0" w:color="auto"/>
              <w:right w:val="single" w:sz="4" w:space="0" w:color="auto"/>
            </w:tcBorders>
            <w:shd w:val="clear" w:color="auto" w:fill="auto"/>
            <w:vAlign w:val="center"/>
            <w:hideMark/>
          </w:tcPr>
          <w:p w14:paraId="239C85E9"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Portes semi vitrées 90x220m y compris toile moustiquaire (CN)</w:t>
            </w:r>
          </w:p>
        </w:tc>
        <w:tc>
          <w:tcPr>
            <w:tcW w:w="850" w:type="dxa"/>
            <w:tcBorders>
              <w:top w:val="nil"/>
              <w:left w:val="nil"/>
              <w:bottom w:val="single" w:sz="4" w:space="0" w:color="auto"/>
              <w:right w:val="single" w:sz="4" w:space="0" w:color="auto"/>
            </w:tcBorders>
            <w:shd w:val="clear" w:color="auto" w:fill="auto"/>
            <w:noWrap/>
            <w:vAlign w:val="center"/>
            <w:hideMark/>
          </w:tcPr>
          <w:p w14:paraId="46C9F530"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4CD01F75"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6753B05B" w14:textId="4861094D"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0A17FA2" w14:textId="4D942BCC"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179BCF9A" w14:textId="77777777" w:rsidTr="00D07C6F">
        <w:trPr>
          <w:trHeight w:val="6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056442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X-2</w:t>
            </w:r>
          </w:p>
        </w:tc>
        <w:tc>
          <w:tcPr>
            <w:tcW w:w="4029" w:type="dxa"/>
            <w:tcBorders>
              <w:top w:val="nil"/>
              <w:left w:val="nil"/>
              <w:bottom w:val="single" w:sz="4" w:space="0" w:color="auto"/>
              <w:right w:val="single" w:sz="4" w:space="0" w:color="auto"/>
            </w:tcBorders>
            <w:shd w:val="clear" w:color="auto" w:fill="auto"/>
            <w:vAlign w:val="center"/>
            <w:hideMark/>
          </w:tcPr>
          <w:p w14:paraId="08805ECA"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Fenêtre baies vitrées 2,20x1,10m y compris toile moustiquaire (CN)</w:t>
            </w:r>
          </w:p>
        </w:tc>
        <w:tc>
          <w:tcPr>
            <w:tcW w:w="850" w:type="dxa"/>
            <w:tcBorders>
              <w:top w:val="nil"/>
              <w:left w:val="nil"/>
              <w:bottom w:val="single" w:sz="4" w:space="0" w:color="auto"/>
              <w:right w:val="single" w:sz="4" w:space="0" w:color="auto"/>
            </w:tcBorders>
            <w:shd w:val="clear" w:color="auto" w:fill="auto"/>
            <w:noWrap/>
            <w:vAlign w:val="center"/>
            <w:hideMark/>
          </w:tcPr>
          <w:p w14:paraId="3FC112B9"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6CF812EB"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7,26</w:t>
            </w:r>
          </w:p>
        </w:tc>
        <w:tc>
          <w:tcPr>
            <w:tcW w:w="1560" w:type="dxa"/>
            <w:tcBorders>
              <w:top w:val="nil"/>
              <w:left w:val="nil"/>
              <w:bottom w:val="single" w:sz="4" w:space="0" w:color="auto"/>
              <w:right w:val="single" w:sz="4" w:space="0" w:color="auto"/>
            </w:tcBorders>
            <w:shd w:val="clear" w:color="auto" w:fill="auto"/>
            <w:noWrap/>
            <w:vAlign w:val="center"/>
          </w:tcPr>
          <w:p w14:paraId="03FABC7B" w14:textId="3F5B7313"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51D7EF1" w14:textId="4DAEA0CB"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4F09B6EC" w14:textId="77777777" w:rsidTr="00D07C6F">
        <w:trPr>
          <w:trHeight w:val="82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F77F79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X-3</w:t>
            </w:r>
          </w:p>
        </w:tc>
        <w:tc>
          <w:tcPr>
            <w:tcW w:w="4029" w:type="dxa"/>
            <w:tcBorders>
              <w:top w:val="nil"/>
              <w:left w:val="nil"/>
              <w:bottom w:val="single" w:sz="4" w:space="0" w:color="auto"/>
              <w:right w:val="single" w:sz="4" w:space="0" w:color="auto"/>
            </w:tcBorders>
            <w:shd w:val="clear" w:color="auto" w:fill="auto"/>
            <w:vAlign w:val="center"/>
            <w:hideMark/>
          </w:tcPr>
          <w:p w14:paraId="486197D2"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Fenêtre baies vitrées 0,60x1,10m y compris toile moustiquaire (CN)</w:t>
            </w:r>
          </w:p>
        </w:tc>
        <w:tc>
          <w:tcPr>
            <w:tcW w:w="850" w:type="dxa"/>
            <w:tcBorders>
              <w:top w:val="nil"/>
              <w:left w:val="nil"/>
              <w:bottom w:val="single" w:sz="4" w:space="0" w:color="auto"/>
              <w:right w:val="single" w:sz="4" w:space="0" w:color="auto"/>
            </w:tcBorders>
            <w:shd w:val="clear" w:color="auto" w:fill="auto"/>
            <w:noWrap/>
            <w:vAlign w:val="center"/>
            <w:hideMark/>
          </w:tcPr>
          <w:p w14:paraId="630A2FD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18D99802"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3,96</w:t>
            </w:r>
          </w:p>
        </w:tc>
        <w:tc>
          <w:tcPr>
            <w:tcW w:w="1560" w:type="dxa"/>
            <w:tcBorders>
              <w:top w:val="nil"/>
              <w:left w:val="nil"/>
              <w:bottom w:val="single" w:sz="4" w:space="0" w:color="auto"/>
              <w:right w:val="single" w:sz="4" w:space="0" w:color="auto"/>
            </w:tcBorders>
            <w:shd w:val="clear" w:color="auto" w:fill="auto"/>
            <w:noWrap/>
            <w:vAlign w:val="center"/>
          </w:tcPr>
          <w:p w14:paraId="6EA93CD8" w14:textId="510381F7"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D902C8B" w14:textId="325A65E3"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7FACCB90" w14:textId="77777777" w:rsidTr="00D07C6F">
        <w:trPr>
          <w:trHeight w:val="82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2BB614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X-4</w:t>
            </w:r>
          </w:p>
        </w:tc>
        <w:tc>
          <w:tcPr>
            <w:tcW w:w="4029" w:type="dxa"/>
            <w:tcBorders>
              <w:top w:val="nil"/>
              <w:left w:val="nil"/>
              <w:bottom w:val="single" w:sz="4" w:space="0" w:color="auto"/>
              <w:right w:val="single" w:sz="4" w:space="0" w:color="auto"/>
            </w:tcBorders>
            <w:shd w:val="clear" w:color="auto" w:fill="auto"/>
            <w:vAlign w:val="center"/>
            <w:hideMark/>
          </w:tcPr>
          <w:p w14:paraId="298F25E7" w14:textId="55B195B5"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F/P de </w:t>
            </w:r>
            <w:r w:rsidR="00EE229C" w:rsidRPr="002819CD">
              <w:rPr>
                <w:rFonts w:ascii="Arial" w:eastAsia="Times New Roman" w:hAnsi="Arial" w:cs="Arial"/>
                <w:sz w:val="20"/>
                <w:szCs w:val="20"/>
                <w:lang w:eastAsia="fr-FR"/>
              </w:rPr>
              <w:t>garde-corps</w:t>
            </w:r>
            <w:r w:rsidRPr="002819CD">
              <w:rPr>
                <w:rFonts w:ascii="Arial" w:eastAsia="Times New Roman" w:hAnsi="Arial" w:cs="Arial"/>
                <w:sz w:val="20"/>
                <w:szCs w:val="20"/>
                <w:lang w:eastAsia="fr-FR"/>
              </w:rPr>
              <w:t xml:space="preserve"> métalliques forgés de hauteur 1 m y /c portillons </w:t>
            </w:r>
          </w:p>
        </w:tc>
        <w:tc>
          <w:tcPr>
            <w:tcW w:w="850" w:type="dxa"/>
            <w:tcBorders>
              <w:top w:val="nil"/>
              <w:left w:val="nil"/>
              <w:bottom w:val="single" w:sz="4" w:space="0" w:color="auto"/>
              <w:right w:val="single" w:sz="4" w:space="0" w:color="auto"/>
            </w:tcBorders>
            <w:shd w:val="clear" w:color="auto" w:fill="auto"/>
            <w:noWrap/>
            <w:vAlign w:val="center"/>
            <w:hideMark/>
          </w:tcPr>
          <w:p w14:paraId="73ADCB3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6D5A9F1A"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16,03</w:t>
            </w:r>
          </w:p>
        </w:tc>
        <w:tc>
          <w:tcPr>
            <w:tcW w:w="1560" w:type="dxa"/>
            <w:tcBorders>
              <w:top w:val="nil"/>
              <w:left w:val="nil"/>
              <w:bottom w:val="single" w:sz="4" w:space="0" w:color="auto"/>
              <w:right w:val="single" w:sz="4" w:space="0" w:color="auto"/>
            </w:tcBorders>
            <w:shd w:val="clear" w:color="auto" w:fill="auto"/>
            <w:noWrap/>
            <w:vAlign w:val="center"/>
          </w:tcPr>
          <w:p w14:paraId="48968E46" w14:textId="56A90694"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2DCE793" w14:textId="0E9DCC08"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4643A921"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30A595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X-5</w:t>
            </w:r>
          </w:p>
        </w:tc>
        <w:tc>
          <w:tcPr>
            <w:tcW w:w="4029" w:type="dxa"/>
            <w:tcBorders>
              <w:top w:val="nil"/>
              <w:left w:val="nil"/>
              <w:bottom w:val="single" w:sz="4" w:space="0" w:color="auto"/>
              <w:right w:val="single" w:sz="4" w:space="0" w:color="auto"/>
            </w:tcBorders>
            <w:shd w:val="clear" w:color="auto" w:fill="auto"/>
            <w:vAlign w:val="center"/>
            <w:hideMark/>
          </w:tcPr>
          <w:p w14:paraId="5F12F69C"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Grille antivol pour CN</w:t>
            </w:r>
          </w:p>
        </w:tc>
        <w:tc>
          <w:tcPr>
            <w:tcW w:w="850" w:type="dxa"/>
            <w:tcBorders>
              <w:top w:val="nil"/>
              <w:left w:val="nil"/>
              <w:bottom w:val="single" w:sz="4" w:space="0" w:color="auto"/>
              <w:right w:val="single" w:sz="4" w:space="0" w:color="auto"/>
            </w:tcBorders>
            <w:shd w:val="clear" w:color="auto" w:fill="auto"/>
            <w:noWrap/>
            <w:vAlign w:val="center"/>
            <w:hideMark/>
          </w:tcPr>
          <w:p w14:paraId="758BB6D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0BF2D6E3"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12,24</w:t>
            </w:r>
          </w:p>
        </w:tc>
        <w:tc>
          <w:tcPr>
            <w:tcW w:w="1560" w:type="dxa"/>
            <w:tcBorders>
              <w:top w:val="nil"/>
              <w:left w:val="nil"/>
              <w:bottom w:val="single" w:sz="4" w:space="0" w:color="auto"/>
              <w:right w:val="single" w:sz="4" w:space="0" w:color="auto"/>
            </w:tcBorders>
            <w:shd w:val="clear" w:color="auto" w:fill="auto"/>
            <w:noWrap/>
            <w:vAlign w:val="center"/>
          </w:tcPr>
          <w:p w14:paraId="7E2A8885" w14:textId="77CEEFB1"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0C45026" w14:textId="2D6E3408"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109731B"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CBC4356"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4D7006BE"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 10</w:t>
            </w:r>
          </w:p>
        </w:tc>
        <w:tc>
          <w:tcPr>
            <w:tcW w:w="850" w:type="dxa"/>
            <w:tcBorders>
              <w:top w:val="nil"/>
              <w:left w:val="nil"/>
              <w:bottom w:val="single" w:sz="4" w:space="0" w:color="auto"/>
              <w:right w:val="single" w:sz="4" w:space="0" w:color="auto"/>
            </w:tcBorders>
            <w:shd w:val="clear" w:color="auto" w:fill="auto"/>
            <w:noWrap/>
            <w:vAlign w:val="center"/>
            <w:hideMark/>
          </w:tcPr>
          <w:p w14:paraId="5DBF9252"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5D31D4"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274D43EB" w14:textId="00B3CB60"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A336729" w14:textId="58CE62DE"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56344DF1"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29172CD"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w:t>
            </w:r>
          </w:p>
        </w:tc>
        <w:tc>
          <w:tcPr>
            <w:tcW w:w="4029" w:type="dxa"/>
            <w:tcBorders>
              <w:top w:val="nil"/>
              <w:left w:val="nil"/>
              <w:bottom w:val="single" w:sz="4" w:space="0" w:color="auto"/>
              <w:right w:val="single" w:sz="4" w:space="0" w:color="auto"/>
            </w:tcBorders>
            <w:shd w:val="clear" w:color="auto" w:fill="auto"/>
            <w:vAlign w:val="center"/>
            <w:hideMark/>
          </w:tcPr>
          <w:p w14:paraId="00EE11D2" w14:textId="52B21714"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w:t>
            </w:r>
            <w:r w:rsidR="00EE229C" w:rsidRPr="002819CD">
              <w:rPr>
                <w:rFonts w:ascii="Arial" w:eastAsia="Times New Roman" w:hAnsi="Arial" w:cs="Arial"/>
                <w:b/>
                <w:bCs/>
                <w:sz w:val="20"/>
                <w:szCs w:val="20"/>
                <w:lang w:eastAsia="fr-FR"/>
              </w:rPr>
              <w:t>11 :</w:t>
            </w:r>
            <w:r w:rsidRPr="002819CD">
              <w:rPr>
                <w:rFonts w:ascii="Arial" w:eastAsia="Times New Roman" w:hAnsi="Arial" w:cs="Arial"/>
                <w:b/>
                <w:bCs/>
                <w:sz w:val="20"/>
                <w:szCs w:val="20"/>
                <w:lang w:eastAsia="fr-FR"/>
              </w:rPr>
              <w:t xml:space="preserve"> Peinture-Vitrerie</w:t>
            </w:r>
          </w:p>
        </w:tc>
        <w:tc>
          <w:tcPr>
            <w:tcW w:w="850" w:type="dxa"/>
            <w:tcBorders>
              <w:top w:val="nil"/>
              <w:left w:val="nil"/>
              <w:bottom w:val="single" w:sz="4" w:space="0" w:color="auto"/>
              <w:right w:val="single" w:sz="4" w:space="0" w:color="auto"/>
            </w:tcBorders>
            <w:shd w:val="clear" w:color="auto" w:fill="auto"/>
            <w:noWrap/>
            <w:vAlign w:val="center"/>
            <w:hideMark/>
          </w:tcPr>
          <w:p w14:paraId="482E6115"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364F3A86"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1884E818" w14:textId="35B7EC78"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DC8AA26" w14:textId="0C8DC47F"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3A602711" w14:textId="77777777" w:rsidTr="00D07C6F">
        <w:trPr>
          <w:trHeight w:val="48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F9F0419"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XI-1</w:t>
            </w:r>
          </w:p>
        </w:tc>
        <w:tc>
          <w:tcPr>
            <w:tcW w:w="4029" w:type="dxa"/>
            <w:tcBorders>
              <w:top w:val="nil"/>
              <w:left w:val="nil"/>
              <w:bottom w:val="single" w:sz="4" w:space="0" w:color="auto"/>
              <w:right w:val="single" w:sz="4" w:space="0" w:color="auto"/>
            </w:tcBorders>
            <w:shd w:val="clear" w:color="auto" w:fill="auto"/>
            <w:vAlign w:val="center"/>
            <w:hideMark/>
          </w:tcPr>
          <w:p w14:paraId="026CFBFE"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Peinture sur murs extérieurs 3 couches</w:t>
            </w:r>
          </w:p>
        </w:tc>
        <w:tc>
          <w:tcPr>
            <w:tcW w:w="850" w:type="dxa"/>
            <w:tcBorders>
              <w:top w:val="nil"/>
              <w:left w:val="nil"/>
              <w:bottom w:val="single" w:sz="4" w:space="0" w:color="auto"/>
              <w:right w:val="single" w:sz="4" w:space="0" w:color="auto"/>
            </w:tcBorders>
            <w:shd w:val="clear" w:color="auto" w:fill="auto"/>
            <w:noWrap/>
            <w:vAlign w:val="center"/>
            <w:hideMark/>
          </w:tcPr>
          <w:p w14:paraId="2A0BE8A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25E872E3"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119,1</w:t>
            </w:r>
          </w:p>
        </w:tc>
        <w:tc>
          <w:tcPr>
            <w:tcW w:w="1560" w:type="dxa"/>
            <w:tcBorders>
              <w:top w:val="nil"/>
              <w:left w:val="nil"/>
              <w:bottom w:val="single" w:sz="4" w:space="0" w:color="auto"/>
              <w:right w:val="single" w:sz="4" w:space="0" w:color="auto"/>
            </w:tcBorders>
            <w:shd w:val="clear" w:color="auto" w:fill="auto"/>
            <w:noWrap/>
            <w:vAlign w:val="center"/>
          </w:tcPr>
          <w:p w14:paraId="618C2563" w14:textId="107574DA"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8832646" w14:textId="6BF77CA3"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84BBD39" w14:textId="77777777" w:rsidTr="00D07C6F">
        <w:trPr>
          <w:trHeight w:val="36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5C796A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XI-2</w:t>
            </w:r>
          </w:p>
        </w:tc>
        <w:tc>
          <w:tcPr>
            <w:tcW w:w="4029" w:type="dxa"/>
            <w:tcBorders>
              <w:top w:val="nil"/>
              <w:left w:val="nil"/>
              <w:bottom w:val="single" w:sz="4" w:space="0" w:color="auto"/>
              <w:right w:val="single" w:sz="4" w:space="0" w:color="auto"/>
            </w:tcBorders>
            <w:shd w:val="clear" w:color="auto" w:fill="auto"/>
            <w:vAlign w:val="center"/>
            <w:hideMark/>
          </w:tcPr>
          <w:p w14:paraId="24EAAE6D"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Peinture sur murs intérieurs 2 couches</w:t>
            </w:r>
          </w:p>
        </w:tc>
        <w:tc>
          <w:tcPr>
            <w:tcW w:w="850" w:type="dxa"/>
            <w:tcBorders>
              <w:top w:val="nil"/>
              <w:left w:val="nil"/>
              <w:bottom w:val="single" w:sz="4" w:space="0" w:color="auto"/>
              <w:right w:val="single" w:sz="4" w:space="0" w:color="auto"/>
            </w:tcBorders>
            <w:shd w:val="clear" w:color="auto" w:fill="auto"/>
            <w:noWrap/>
            <w:vAlign w:val="center"/>
            <w:hideMark/>
          </w:tcPr>
          <w:p w14:paraId="5A3262D0"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5A05AFE2"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392,4</w:t>
            </w:r>
          </w:p>
        </w:tc>
        <w:tc>
          <w:tcPr>
            <w:tcW w:w="1560" w:type="dxa"/>
            <w:tcBorders>
              <w:top w:val="nil"/>
              <w:left w:val="nil"/>
              <w:bottom w:val="single" w:sz="4" w:space="0" w:color="auto"/>
              <w:right w:val="single" w:sz="4" w:space="0" w:color="auto"/>
            </w:tcBorders>
            <w:shd w:val="clear" w:color="auto" w:fill="auto"/>
            <w:noWrap/>
            <w:vAlign w:val="center"/>
          </w:tcPr>
          <w:p w14:paraId="273967A4" w14:textId="63C8654B"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049BFB0" w14:textId="05107796"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1588EE70"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CA6F7F7"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XI-3</w:t>
            </w:r>
          </w:p>
        </w:tc>
        <w:tc>
          <w:tcPr>
            <w:tcW w:w="4029" w:type="dxa"/>
            <w:tcBorders>
              <w:top w:val="nil"/>
              <w:left w:val="nil"/>
              <w:bottom w:val="single" w:sz="4" w:space="0" w:color="auto"/>
              <w:right w:val="single" w:sz="4" w:space="0" w:color="auto"/>
            </w:tcBorders>
            <w:shd w:val="clear" w:color="auto" w:fill="auto"/>
            <w:vAlign w:val="center"/>
            <w:hideMark/>
          </w:tcPr>
          <w:p w14:paraId="0C83AAC8"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Peinture sur menuiseries bois</w:t>
            </w:r>
          </w:p>
        </w:tc>
        <w:tc>
          <w:tcPr>
            <w:tcW w:w="850" w:type="dxa"/>
            <w:tcBorders>
              <w:top w:val="nil"/>
              <w:left w:val="nil"/>
              <w:bottom w:val="single" w:sz="4" w:space="0" w:color="auto"/>
              <w:right w:val="single" w:sz="4" w:space="0" w:color="auto"/>
            </w:tcBorders>
            <w:shd w:val="clear" w:color="auto" w:fill="auto"/>
            <w:noWrap/>
            <w:vAlign w:val="center"/>
            <w:hideMark/>
          </w:tcPr>
          <w:p w14:paraId="323B6B49"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2C8FA4F0"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11,09</w:t>
            </w:r>
          </w:p>
        </w:tc>
        <w:tc>
          <w:tcPr>
            <w:tcW w:w="1560" w:type="dxa"/>
            <w:tcBorders>
              <w:top w:val="nil"/>
              <w:left w:val="nil"/>
              <w:bottom w:val="single" w:sz="4" w:space="0" w:color="auto"/>
              <w:right w:val="single" w:sz="4" w:space="0" w:color="auto"/>
            </w:tcBorders>
            <w:shd w:val="clear" w:color="auto" w:fill="auto"/>
            <w:noWrap/>
            <w:vAlign w:val="center"/>
          </w:tcPr>
          <w:p w14:paraId="1DB767BA" w14:textId="313BCAF4"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0130A90" w14:textId="19E2EA1B"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4B1C9235"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12FF409"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XI-4</w:t>
            </w:r>
          </w:p>
        </w:tc>
        <w:tc>
          <w:tcPr>
            <w:tcW w:w="4029" w:type="dxa"/>
            <w:tcBorders>
              <w:top w:val="nil"/>
              <w:left w:val="nil"/>
              <w:bottom w:val="single" w:sz="4" w:space="0" w:color="auto"/>
              <w:right w:val="single" w:sz="4" w:space="0" w:color="auto"/>
            </w:tcBorders>
            <w:shd w:val="clear" w:color="auto" w:fill="auto"/>
            <w:vAlign w:val="center"/>
            <w:hideMark/>
          </w:tcPr>
          <w:p w14:paraId="67B1E3B2" w14:textId="5CBDB722"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Peinture sur grilles antivols et </w:t>
            </w:r>
            <w:r w:rsidR="00EE229C" w:rsidRPr="002819CD">
              <w:rPr>
                <w:rFonts w:ascii="Arial" w:eastAsia="Times New Roman" w:hAnsi="Arial" w:cs="Arial"/>
                <w:sz w:val="20"/>
                <w:szCs w:val="20"/>
                <w:lang w:eastAsia="fr-FR"/>
              </w:rPr>
              <w:t>garde-corps</w:t>
            </w:r>
            <w:r w:rsidRPr="002819CD">
              <w:rPr>
                <w:rFonts w:ascii="Arial" w:eastAsia="Times New Roman" w:hAnsi="Arial" w:cs="Arial"/>
                <w:sz w:val="20"/>
                <w:szCs w:val="20"/>
                <w:lang w:eastAsia="fr-FR"/>
              </w:rPr>
              <w:t xml:space="preserve"> métalliques</w:t>
            </w:r>
          </w:p>
        </w:tc>
        <w:tc>
          <w:tcPr>
            <w:tcW w:w="850" w:type="dxa"/>
            <w:tcBorders>
              <w:top w:val="nil"/>
              <w:left w:val="nil"/>
              <w:bottom w:val="single" w:sz="4" w:space="0" w:color="auto"/>
              <w:right w:val="single" w:sz="4" w:space="0" w:color="auto"/>
            </w:tcBorders>
            <w:shd w:val="clear" w:color="auto" w:fill="auto"/>
            <w:noWrap/>
            <w:vAlign w:val="center"/>
            <w:hideMark/>
          </w:tcPr>
          <w:p w14:paraId="2E79091E"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745F9B7D"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28,3</w:t>
            </w:r>
          </w:p>
        </w:tc>
        <w:tc>
          <w:tcPr>
            <w:tcW w:w="1560" w:type="dxa"/>
            <w:tcBorders>
              <w:top w:val="nil"/>
              <w:left w:val="nil"/>
              <w:bottom w:val="single" w:sz="4" w:space="0" w:color="auto"/>
              <w:right w:val="single" w:sz="4" w:space="0" w:color="auto"/>
            </w:tcBorders>
            <w:shd w:val="clear" w:color="auto" w:fill="auto"/>
            <w:noWrap/>
            <w:vAlign w:val="center"/>
          </w:tcPr>
          <w:p w14:paraId="12DCF137" w14:textId="4F649016"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11E868C" w14:textId="5DE5AE82"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5C8F62D"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221E3EE"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XI-5</w:t>
            </w:r>
          </w:p>
        </w:tc>
        <w:tc>
          <w:tcPr>
            <w:tcW w:w="4029" w:type="dxa"/>
            <w:tcBorders>
              <w:top w:val="nil"/>
              <w:left w:val="nil"/>
              <w:bottom w:val="single" w:sz="4" w:space="0" w:color="auto"/>
              <w:right w:val="single" w:sz="4" w:space="0" w:color="auto"/>
            </w:tcBorders>
            <w:shd w:val="clear" w:color="auto" w:fill="auto"/>
            <w:vAlign w:val="center"/>
            <w:hideMark/>
          </w:tcPr>
          <w:p w14:paraId="0931F1CA"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Peinture sur plafond</w:t>
            </w:r>
          </w:p>
        </w:tc>
        <w:tc>
          <w:tcPr>
            <w:tcW w:w="850" w:type="dxa"/>
            <w:tcBorders>
              <w:top w:val="nil"/>
              <w:left w:val="nil"/>
              <w:bottom w:val="single" w:sz="4" w:space="0" w:color="auto"/>
              <w:right w:val="single" w:sz="4" w:space="0" w:color="auto"/>
            </w:tcBorders>
            <w:shd w:val="clear" w:color="auto" w:fill="auto"/>
            <w:noWrap/>
            <w:vAlign w:val="center"/>
            <w:hideMark/>
          </w:tcPr>
          <w:p w14:paraId="5C157B1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nil"/>
              <w:left w:val="nil"/>
              <w:bottom w:val="single" w:sz="4" w:space="0" w:color="auto"/>
              <w:right w:val="single" w:sz="4" w:space="0" w:color="auto"/>
            </w:tcBorders>
            <w:shd w:val="clear" w:color="auto" w:fill="auto"/>
            <w:noWrap/>
            <w:vAlign w:val="center"/>
            <w:hideMark/>
          </w:tcPr>
          <w:p w14:paraId="3F1F2D38"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96,75</w:t>
            </w:r>
          </w:p>
        </w:tc>
        <w:tc>
          <w:tcPr>
            <w:tcW w:w="1560" w:type="dxa"/>
            <w:tcBorders>
              <w:top w:val="nil"/>
              <w:left w:val="nil"/>
              <w:bottom w:val="single" w:sz="4" w:space="0" w:color="auto"/>
              <w:right w:val="single" w:sz="4" w:space="0" w:color="auto"/>
            </w:tcBorders>
            <w:shd w:val="clear" w:color="auto" w:fill="auto"/>
            <w:noWrap/>
            <w:vAlign w:val="center"/>
          </w:tcPr>
          <w:p w14:paraId="2A16825B" w14:textId="598E00E5"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C939BB3" w14:textId="5FF8742E"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7BC84C38"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998CF27"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464FC47D"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n°11</w:t>
            </w:r>
          </w:p>
        </w:tc>
        <w:tc>
          <w:tcPr>
            <w:tcW w:w="850" w:type="dxa"/>
            <w:tcBorders>
              <w:top w:val="nil"/>
              <w:left w:val="nil"/>
              <w:bottom w:val="single" w:sz="4" w:space="0" w:color="auto"/>
              <w:right w:val="single" w:sz="4" w:space="0" w:color="auto"/>
            </w:tcBorders>
            <w:shd w:val="clear" w:color="auto" w:fill="auto"/>
            <w:noWrap/>
            <w:vAlign w:val="center"/>
            <w:hideMark/>
          </w:tcPr>
          <w:p w14:paraId="7D31C786"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C050E5"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61EC4CB6" w14:textId="24160C4D"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147D522" w14:textId="37C53885"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3685FA60"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E20FC80"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lastRenderedPageBreak/>
              <w:t>XII</w:t>
            </w:r>
          </w:p>
        </w:tc>
        <w:tc>
          <w:tcPr>
            <w:tcW w:w="4029" w:type="dxa"/>
            <w:tcBorders>
              <w:top w:val="nil"/>
              <w:left w:val="nil"/>
              <w:bottom w:val="single" w:sz="4" w:space="0" w:color="auto"/>
              <w:right w:val="single" w:sz="4" w:space="0" w:color="auto"/>
            </w:tcBorders>
            <w:shd w:val="clear" w:color="auto" w:fill="auto"/>
            <w:vAlign w:val="center"/>
            <w:hideMark/>
          </w:tcPr>
          <w:p w14:paraId="62839397" w14:textId="5D850342"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xml:space="preserve">Lot n° </w:t>
            </w:r>
            <w:r w:rsidR="00EE229C" w:rsidRPr="002819CD">
              <w:rPr>
                <w:rFonts w:ascii="Arial" w:eastAsia="Times New Roman" w:hAnsi="Arial" w:cs="Arial"/>
                <w:b/>
                <w:bCs/>
                <w:sz w:val="20"/>
                <w:szCs w:val="20"/>
                <w:lang w:eastAsia="fr-FR"/>
              </w:rPr>
              <w:t>12 :</w:t>
            </w:r>
            <w:r w:rsidRPr="002819CD">
              <w:rPr>
                <w:rFonts w:ascii="Arial" w:eastAsia="Times New Roman" w:hAnsi="Arial" w:cs="Arial"/>
                <w:b/>
                <w:bCs/>
                <w:sz w:val="20"/>
                <w:szCs w:val="20"/>
                <w:lang w:eastAsia="fr-FR"/>
              </w:rPr>
              <w:t xml:space="preserve"> Electricité</w:t>
            </w:r>
          </w:p>
        </w:tc>
        <w:tc>
          <w:tcPr>
            <w:tcW w:w="850" w:type="dxa"/>
            <w:tcBorders>
              <w:top w:val="nil"/>
              <w:left w:val="nil"/>
              <w:bottom w:val="single" w:sz="4" w:space="0" w:color="auto"/>
              <w:right w:val="single" w:sz="4" w:space="0" w:color="auto"/>
            </w:tcBorders>
            <w:shd w:val="clear" w:color="auto" w:fill="auto"/>
            <w:noWrap/>
            <w:vAlign w:val="center"/>
            <w:hideMark/>
          </w:tcPr>
          <w:p w14:paraId="6CC1E09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4D11D46"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455CF759" w14:textId="1FE5B742"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A89E0E9" w14:textId="7CE2B279"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09C9D0CC" w14:textId="77777777" w:rsidTr="00D07C6F">
        <w:trPr>
          <w:trHeight w:val="520"/>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30366"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XII.1</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647AE"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Circuit de terre-mise à la terre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8C01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D2E8E"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FEA62"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F818E"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r>
      <w:tr w:rsidR="00EE4CF4" w:rsidRPr="002819CD" w14:paraId="183B512E" w14:textId="77777777" w:rsidTr="00D07C6F">
        <w:trPr>
          <w:trHeight w:val="290"/>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BDC08"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XII-1.1</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14:paraId="4514E20B"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Ceinture de terre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D30903E"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1A88F7"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43</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40561E5" w14:textId="79D5B691"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D8952D3" w14:textId="4AB416A6"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066A8FB"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6A6142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XII-1.2</w:t>
            </w:r>
          </w:p>
        </w:tc>
        <w:tc>
          <w:tcPr>
            <w:tcW w:w="4029" w:type="dxa"/>
            <w:tcBorders>
              <w:top w:val="nil"/>
              <w:left w:val="nil"/>
              <w:bottom w:val="single" w:sz="4" w:space="0" w:color="auto"/>
              <w:right w:val="single" w:sz="4" w:space="0" w:color="auto"/>
            </w:tcBorders>
            <w:shd w:val="clear" w:color="auto" w:fill="auto"/>
            <w:vAlign w:val="center"/>
            <w:hideMark/>
          </w:tcPr>
          <w:p w14:paraId="1C60BA3F"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Liaisons équipotentielles</w:t>
            </w:r>
          </w:p>
        </w:tc>
        <w:tc>
          <w:tcPr>
            <w:tcW w:w="850" w:type="dxa"/>
            <w:tcBorders>
              <w:top w:val="nil"/>
              <w:left w:val="nil"/>
              <w:bottom w:val="single" w:sz="4" w:space="0" w:color="auto"/>
              <w:right w:val="single" w:sz="4" w:space="0" w:color="auto"/>
            </w:tcBorders>
            <w:shd w:val="clear" w:color="auto" w:fill="auto"/>
            <w:noWrap/>
            <w:vAlign w:val="center"/>
            <w:hideMark/>
          </w:tcPr>
          <w:p w14:paraId="45D5C9B2"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ens</w:t>
            </w:r>
          </w:p>
        </w:tc>
        <w:tc>
          <w:tcPr>
            <w:tcW w:w="1134" w:type="dxa"/>
            <w:tcBorders>
              <w:top w:val="nil"/>
              <w:left w:val="nil"/>
              <w:bottom w:val="single" w:sz="4" w:space="0" w:color="auto"/>
              <w:right w:val="single" w:sz="4" w:space="0" w:color="auto"/>
            </w:tcBorders>
            <w:shd w:val="clear" w:color="auto" w:fill="auto"/>
            <w:noWrap/>
            <w:vAlign w:val="center"/>
            <w:hideMark/>
          </w:tcPr>
          <w:p w14:paraId="35A77E18"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759D1CAE" w14:textId="5869C34B"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76247BB" w14:textId="16C9D7D5"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1FDC5195"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D6D42B4"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XII.2</w:t>
            </w:r>
          </w:p>
        </w:tc>
        <w:tc>
          <w:tcPr>
            <w:tcW w:w="4029" w:type="dxa"/>
            <w:tcBorders>
              <w:top w:val="nil"/>
              <w:left w:val="nil"/>
              <w:bottom w:val="single" w:sz="4" w:space="0" w:color="auto"/>
              <w:right w:val="single" w:sz="4" w:space="0" w:color="auto"/>
            </w:tcBorders>
            <w:shd w:val="clear" w:color="auto" w:fill="auto"/>
            <w:vAlign w:val="center"/>
            <w:hideMark/>
          </w:tcPr>
          <w:p w14:paraId="63A4E2F5"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Coffrets et tableaux</w:t>
            </w:r>
          </w:p>
        </w:tc>
        <w:tc>
          <w:tcPr>
            <w:tcW w:w="850" w:type="dxa"/>
            <w:tcBorders>
              <w:top w:val="nil"/>
              <w:left w:val="nil"/>
              <w:bottom w:val="single" w:sz="4" w:space="0" w:color="auto"/>
              <w:right w:val="single" w:sz="4" w:space="0" w:color="auto"/>
            </w:tcBorders>
            <w:shd w:val="clear" w:color="auto" w:fill="auto"/>
            <w:noWrap/>
            <w:vAlign w:val="center"/>
            <w:hideMark/>
          </w:tcPr>
          <w:p w14:paraId="47A3CB10"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1B1FA87"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53E50574" w14:textId="071B470D"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40F0916" w14:textId="6C7607EF"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33DA08CB"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2328AA2"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XII-2.1</w:t>
            </w:r>
          </w:p>
        </w:tc>
        <w:tc>
          <w:tcPr>
            <w:tcW w:w="4029" w:type="dxa"/>
            <w:tcBorders>
              <w:top w:val="nil"/>
              <w:left w:val="nil"/>
              <w:bottom w:val="single" w:sz="4" w:space="0" w:color="auto"/>
              <w:right w:val="single" w:sz="4" w:space="0" w:color="auto"/>
            </w:tcBorders>
            <w:shd w:val="clear" w:color="auto" w:fill="auto"/>
            <w:vAlign w:val="center"/>
            <w:hideMark/>
          </w:tcPr>
          <w:p w14:paraId="47FD49F5"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Coffrets et tableaux</w:t>
            </w:r>
          </w:p>
        </w:tc>
        <w:tc>
          <w:tcPr>
            <w:tcW w:w="850" w:type="dxa"/>
            <w:tcBorders>
              <w:top w:val="nil"/>
              <w:left w:val="nil"/>
              <w:bottom w:val="single" w:sz="4" w:space="0" w:color="auto"/>
              <w:right w:val="single" w:sz="4" w:space="0" w:color="auto"/>
            </w:tcBorders>
            <w:shd w:val="clear" w:color="auto" w:fill="auto"/>
            <w:noWrap/>
            <w:vAlign w:val="center"/>
            <w:hideMark/>
          </w:tcPr>
          <w:p w14:paraId="5B0B256D"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FF</w:t>
            </w:r>
          </w:p>
        </w:tc>
        <w:tc>
          <w:tcPr>
            <w:tcW w:w="1134" w:type="dxa"/>
            <w:tcBorders>
              <w:top w:val="nil"/>
              <w:left w:val="nil"/>
              <w:bottom w:val="single" w:sz="4" w:space="0" w:color="auto"/>
              <w:right w:val="single" w:sz="4" w:space="0" w:color="auto"/>
            </w:tcBorders>
            <w:shd w:val="clear" w:color="auto" w:fill="auto"/>
            <w:noWrap/>
            <w:vAlign w:val="center"/>
            <w:hideMark/>
          </w:tcPr>
          <w:p w14:paraId="55A7B63D"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1E0734BA" w14:textId="4C7907DB"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57E92FF" w14:textId="3C816E80"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7D8C958F" w14:textId="77777777" w:rsidTr="00D07C6F">
        <w:trPr>
          <w:trHeight w:val="78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E902A83"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XII.3</w:t>
            </w:r>
          </w:p>
        </w:tc>
        <w:tc>
          <w:tcPr>
            <w:tcW w:w="4029" w:type="dxa"/>
            <w:tcBorders>
              <w:top w:val="nil"/>
              <w:left w:val="nil"/>
              <w:bottom w:val="single" w:sz="4" w:space="0" w:color="auto"/>
              <w:right w:val="single" w:sz="4" w:space="0" w:color="auto"/>
            </w:tcBorders>
            <w:shd w:val="clear" w:color="auto" w:fill="auto"/>
            <w:vAlign w:val="center"/>
            <w:hideMark/>
          </w:tcPr>
          <w:p w14:paraId="0BBBCA78"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Distribution-Alimentation-Eclairage-Prises-Equipements</w:t>
            </w:r>
          </w:p>
        </w:tc>
        <w:tc>
          <w:tcPr>
            <w:tcW w:w="850" w:type="dxa"/>
            <w:tcBorders>
              <w:top w:val="nil"/>
              <w:left w:val="nil"/>
              <w:bottom w:val="single" w:sz="4" w:space="0" w:color="auto"/>
              <w:right w:val="single" w:sz="4" w:space="0" w:color="auto"/>
            </w:tcBorders>
            <w:shd w:val="clear" w:color="auto" w:fill="auto"/>
            <w:noWrap/>
            <w:vAlign w:val="center"/>
            <w:hideMark/>
          </w:tcPr>
          <w:p w14:paraId="3E53202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047738"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445E6208" w14:textId="5F72024C"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3E399B4" w14:textId="5A2F30DA"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25D74686" w14:textId="77777777" w:rsidTr="00D07C6F">
        <w:trPr>
          <w:trHeight w:val="7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55282DE"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XII-3.1</w:t>
            </w:r>
          </w:p>
        </w:tc>
        <w:tc>
          <w:tcPr>
            <w:tcW w:w="4029" w:type="dxa"/>
            <w:tcBorders>
              <w:top w:val="nil"/>
              <w:left w:val="nil"/>
              <w:bottom w:val="single" w:sz="4" w:space="0" w:color="auto"/>
              <w:right w:val="single" w:sz="4" w:space="0" w:color="auto"/>
            </w:tcBorders>
            <w:shd w:val="clear" w:color="auto" w:fill="auto"/>
            <w:vAlign w:val="center"/>
            <w:hideMark/>
          </w:tcPr>
          <w:p w14:paraId="19733220"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Interrupteur simple allumage y compris fourreautage et câblage</w:t>
            </w:r>
          </w:p>
        </w:tc>
        <w:tc>
          <w:tcPr>
            <w:tcW w:w="850" w:type="dxa"/>
            <w:tcBorders>
              <w:top w:val="nil"/>
              <w:left w:val="nil"/>
              <w:bottom w:val="single" w:sz="4" w:space="0" w:color="auto"/>
              <w:right w:val="single" w:sz="4" w:space="0" w:color="auto"/>
            </w:tcBorders>
            <w:shd w:val="clear" w:color="auto" w:fill="auto"/>
            <w:noWrap/>
            <w:vAlign w:val="center"/>
            <w:hideMark/>
          </w:tcPr>
          <w:p w14:paraId="7356C74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632887FF"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6</w:t>
            </w:r>
          </w:p>
        </w:tc>
        <w:tc>
          <w:tcPr>
            <w:tcW w:w="1560" w:type="dxa"/>
            <w:tcBorders>
              <w:top w:val="nil"/>
              <w:left w:val="nil"/>
              <w:bottom w:val="single" w:sz="4" w:space="0" w:color="auto"/>
              <w:right w:val="single" w:sz="4" w:space="0" w:color="auto"/>
            </w:tcBorders>
            <w:shd w:val="clear" w:color="auto" w:fill="auto"/>
            <w:noWrap/>
            <w:vAlign w:val="center"/>
          </w:tcPr>
          <w:p w14:paraId="24F6364D" w14:textId="259BCC97"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48DFAB2" w14:textId="33CEF50D"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73B82171" w14:textId="77777777" w:rsidTr="00D07C6F">
        <w:trPr>
          <w:trHeight w:val="7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EB93D9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XII-3.2</w:t>
            </w:r>
          </w:p>
        </w:tc>
        <w:tc>
          <w:tcPr>
            <w:tcW w:w="4029" w:type="dxa"/>
            <w:tcBorders>
              <w:top w:val="nil"/>
              <w:left w:val="nil"/>
              <w:bottom w:val="single" w:sz="4" w:space="0" w:color="auto"/>
              <w:right w:val="single" w:sz="4" w:space="0" w:color="auto"/>
            </w:tcBorders>
            <w:shd w:val="clear" w:color="auto" w:fill="auto"/>
            <w:vAlign w:val="center"/>
            <w:hideMark/>
          </w:tcPr>
          <w:p w14:paraId="337C0167"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Interrupteur va et vient allumage y compris fourreautage et câblage</w:t>
            </w:r>
          </w:p>
        </w:tc>
        <w:tc>
          <w:tcPr>
            <w:tcW w:w="850" w:type="dxa"/>
            <w:tcBorders>
              <w:top w:val="nil"/>
              <w:left w:val="nil"/>
              <w:bottom w:val="single" w:sz="4" w:space="0" w:color="auto"/>
              <w:right w:val="single" w:sz="4" w:space="0" w:color="auto"/>
            </w:tcBorders>
            <w:shd w:val="clear" w:color="auto" w:fill="auto"/>
            <w:noWrap/>
            <w:vAlign w:val="center"/>
            <w:hideMark/>
          </w:tcPr>
          <w:p w14:paraId="374E8D75"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5B958E74"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6</w:t>
            </w:r>
          </w:p>
        </w:tc>
        <w:tc>
          <w:tcPr>
            <w:tcW w:w="1560" w:type="dxa"/>
            <w:tcBorders>
              <w:top w:val="nil"/>
              <w:left w:val="nil"/>
              <w:bottom w:val="single" w:sz="4" w:space="0" w:color="auto"/>
              <w:right w:val="single" w:sz="4" w:space="0" w:color="auto"/>
            </w:tcBorders>
            <w:shd w:val="clear" w:color="auto" w:fill="auto"/>
            <w:noWrap/>
            <w:vAlign w:val="center"/>
          </w:tcPr>
          <w:p w14:paraId="1386E6E3" w14:textId="78C8E25B"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95457C6" w14:textId="650480AA"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C3BD727" w14:textId="77777777" w:rsidTr="00D07C6F">
        <w:trPr>
          <w:trHeight w:val="7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9E7D612"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XII-3.3</w:t>
            </w:r>
          </w:p>
        </w:tc>
        <w:tc>
          <w:tcPr>
            <w:tcW w:w="4029" w:type="dxa"/>
            <w:tcBorders>
              <w:top w:val="nil"/>
              <w:left w:val="nil"/>
              <w:bottom w:val="single" w:sz="4" w:space="0" w:color="auto"/>
              <w:right w:val="single" w:sz="4" w:space="0" w:color="auto"/>
            </w:tcBorders>
            <w:shd w:val="clear" w:color="auto" w:fill="auto"/>
            <w:vAlign w:val="center"/>
            <w:hideMark/>
          </w:tcPr>
          <w:p w14:paraId="4E0C71A4" w14:textId="178CB8C5"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Prises de courant 2P+T 16 A y compris </w:t>
            </w:r>
            <w:r w:rsidR="009E6F0D" w:rsidRPr="002819CD">
              <w:rPr>
                <w:rFonts w:ascii="Arial" w:eastAsia="Times New Roman" w:hAnsi="Arial" w:cs="Arial"/>
                <w:sz w:val="20"/>
                <w:szCs w:val="20"/>
                <w:lang w:eastAsia="fr-FR"/>
              </w:rPr>
              <w:t>fourreautage</w:t>
            </w:r>
            <w:r w:rsidRPr="002819CD">
              <w:rPr>
                <w:rFonts w:ascii="Arial" w:eastAsia="Times New Roman" w:hAnsi="Arial" w:cs="Arial"/>
                <w:sz w:val="20"/>
                <w:szCs w:val="20"/>
                <w:lang w:eastAsia="fr-FR"/>
              </w:rPr>
              <w:t xml:space="preserve"> et câblage</w:t>
            </w:r>
          </w:p>
        </w:tc>
        <w:tc>
          <w:tcPr>
            <w:tcW w:w="850" w:type="dxa"/>
            <w:tcBorders>
              <w:top w:val="nil"/>
              <w:left w:val="nil"/>
              <w:bottom w:val="single" w:sz="4" w:space="0" w:color="auto"/>
              <w:right w:val="single" w:sz="4" w:space="0" w:color="auto"/>
            </w:tcBorders>
            <w:shd w:val="clear" w:color="auto" w:fill="auto"/>
            <w:noWrap/>
            <w:vAlign w:val="center"/>
            <w:hideMark/>
          </w:tcPr>
          <w:p w14:paraId="4E707938"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4BE72E9D"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9</w:t>
            </w:r>
          </w:p>
        </w:tc>
        <w:tc>
          <w:tcPr>
            <w:tcW w:w="1560" w:type="dxa"/>
            <w:tcBorders>
              <w:top w:val="nil"/>
              <w:left w:val="nil"/>
              <w:bottom w:val="single" w:sz="4" w:space="0" w:color="auto"/>
              <w:right w:val="single" w:sz="4" w:space="0" w:color="auto"/>
            </w:tcBorders>
            <w:shd w:val="clear" w:color="auto" w:fill="auto"/>
            <w:noWrap/>
            <w:vAlign w:val="center"/>
          </w:tcPr>
          <w:p w14:paraId="7EF40BA2" w14:textId="2811218A"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36F3471" w14:textId="4DA0ACC7"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220F1FA2"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EB9AFA2"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XII.4</w:t>
            </w:r>
          </w:p>
        </w:tc>
        <w:tc>
          <w:tcPr>
            <w:tcW w:w="4029" w:type="dxa"/>
            <w:tcBorders>
              <w:top w:val="nil"/>
              <w:left w:val="nil"/>
              <w:bottom w:val="single" w:sz="4" w:space="0" w:color="auto"/>
              <w:right w:val="single" w:sz="4" w:space="0" w:color="auto"/>
            </w:tcBorders>
            <w:shd w:val="clear" w:color="auto" w:fill="auto"/>
            <w:vAlign w:val="center"/>
            <w:hideMark/>
          </w:tcPr>
          <w:p w14:paraId="6493CA18"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Lustrerie</w:t>
            </w:r>
          </w:p>
        </w:tc>
        <w:tc>
          <w:tcPr>
            <w:tcW w:w="850" w:type="dxa"/>
            <w:tcBorders>
              <w:top w:val="nil"/>
              <w:left w:val="nil"/>
              <w:bottom w:val="single" w:sz="4" w:space="0" w:color="auto"/>
              <w:right w:val="single" w:sz="4" w:space="0" w:color="auto"/>
            </w:tcBorders>
            <w:shd w:val="clear" w:color="auto" w:fill="auto"/>
            <w:noWrap/>
            <w:vAlign w:val="center"/>
            <w:hideMark/>
          </w:tcPr>
          <w:p w14:paraId="14BCD875"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C8BCE6"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4F038677" w14:textId="2917C331"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554A64F0" w14:textId="34407D68"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3FCAE6A9" w14:textId="77777777" w:rsidTr="00D07C6F">
        <w:trPr>
          <w:trHeight w:val="7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93D5887"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XII-4.1</w:t>
            </w:r>
          </w:p>
        </w:tc>
        <w:tc>
          <w:tcPr>
            <w:tcW w:w="4029" w:type="dxa"/>
            <w:tcBorders>
              <w:top w:val="nil"/>
              <w:left w:val="nil"/>
              <w:bottom w:val="single" w:sz="4" w:space="0" w:color="auto"/>
              <w:right w:val="single" w:sz="4" w:space="0" w:color="auto"/>
            </w:tcBorders>
            <w:shd w:val="clear" w:color="auto" w:fill="auto"/>
            <w:vAlign w:val="center"/>
            <w:hideMark/>
          </w:tcPr>
          <w:p w14:paraId="017A023F"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Applique sanitaire 2P+T inter LEGRAND y compris fourreautage et câblage</w:t>
            </w:r>
          </w:p>
        </w:tc>
        <w:tc>
          <w:tcPr>
            <w:tcW w:w="850" w:type="dxa"/>
            <w:tcBorders>
              <w:top w:val="nil"/>
              <w:left w:val="nil"/>
              <w:bottom w:val="single" w:sz="4" w:space="0" w:color="auto"/>
              <w:right w:val="single" w:sz="4" w:space="0" w:color="auto"/>
            </w:tcBorders>
            <w:shd w:val="clear" w:color="auto" w:fill="auto"/>
            <w:noWrap/>
            <w:vAlign w:val="center"/>
            <w:hideMark/>
          </w:tcPr>
          <w:p w14:paraId="40B4DE2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75BAC7D8"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19919AB0" w14:textId="3B71B7FC"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1E8171A" w14:textId="0FA8026D"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53EE1A8B"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5FFAD4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XII-4.2</w:t>
            </w:r>
          </w:p>
        </w:tc>
        <w:tc>
          <w:tcPr>
            <w:tcW w:w="4029" w:type="dxa"/>
            <w:tcBorders>
              <w:top w:val="nil"/>
              <w:left w:val="nil"/>
              <w:bottom w:val="single" w:sz="4" w:space="0" w:color="auto"/>
              <w:right w:val="single" w:sz="4" w:space="0" w:color="auto"/>
            </w:tcBorders>
            <w:shd w:val="clear" w:color="auto" w:fill="auto"/>
            <w:vAlign w:val="center"/>
            <w:hideMark/>
          </w:tcPr>
          <w:p w14:paraId="1CA82D87" w14:textId="68ED309F" w:rsidR="00EE4CF4" w:rsidRPr="002819CD" w:rsidRDefault="009E6F0D"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Réglettes</w:t>
            </w:r>
            <w:r w:rsidR="00EE4CF4" w:rsidRPr="002819CD">
              <w:rPr>
                <w:rFonts w:ascii="Arial" w:eastAsia="Times New Roman" w:hAnsi="Arial" w:cs="Arial"/>
                <w:sz w:val="20"/>
                <w:szCs w:val="20"/>
                <w:lang w:eastAsia="fr-FR"/>
              </w:rPr>
              <w:t xml:space="preserve"> y compris câblage et fourreautage</w:t>
            </w:r>
          </w:p>
        </w:tc>
        <w:tc>
          <w:tcPr>
            <w:tcW w:w="850" w:type="dxa"/>
            <w:tcBorders>
              <w:top w:val="nil"/>
              <w:left w:val="nil"/>
              <w:bottom w:val="single" w:sz="4" w:space="0" w:color="auto"/>
              <w:right w:val="single" w:sz="4" w:space="0" w:color="auto"/>
            </w:tcBorders>
            <w:shd w:val="clear" w:color="auto" w:fill="auto"/>
            <w:noWrap/>
            <w:vAlign w:val="center"/>
            <w:hideMark/>
          </w:tcPr>
          <w:p w14:paraId="7AE7639D"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19E57A7E"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12</w:t>
            </w:r>
          </w:p>
        </w:tc>
        <w:tc>
          <w:tcPr>
            <w:tcW w:w="1560" w:type="dxa"/>
            <w:tcBorders>
              <w:top w:val="nil"/>
              <w:left w:val="nil"/>
              <w:bottom w:val="single" w:sz="4" w:space="0" w:color="auto"/>
              <w:right w:val="single" w:sz="4" w:space="0" w:color="auto"/>
            </w:tcBorders>
            <w:shd w:val="clear" w:color="auto" w:fill="auto"/>
            <w:noWrap/>
            <w:vAlign w:val="center"/>
          </w:tcPr>
          <w:p w14:paraId="13990260" w14:textId="28A385FA"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FFCE51A" w14:textId="14AC14B8"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65FAD1EA" w14:textId="77777777" w:rsidTr="00D07C6F">
        <w:trPr>
          <w:trHeight w:val="7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07D295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XII-4.3</w:t>
            </w:r>
          </w:p>
        </w:tc>
        <w:tc>
          <w:tcPr>
            <w:tcW w:w="4029" w:type="dxa"/>
            <w:tcBorders>
              <w:top w:val="nil"/>
              <w:left w:val="nil"/>
              <w:bottom w:val="single" w:sz="4" w:space="0" w:color="auto"/>
              <w:right w:val="single" w:sz="4" w:space="0" w:color="auto"/>
            </w:tcBorders>
            <w:shd w:val="clear" w:color="auto" w:fill="auto"/>
            <w:vAlign w:val="center"/>
            <w:hideMark/>
          </w:tcPr>
          <w:p w14:paraId="0CA74566"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Hublot rond étanche y compris fourreautage et câblage</w:t>
            </w:r>
          </w:p>
        </w:tc>
        <w:tc>
          <w:tcPr>
            <w:tcW w:w="850" w:type="dxa"/>
            <w:tcBorders>
              <w:top w:val="nil"/>
              <w:left w:val="nil"/>
              <w:bottom w:val="single" w:sz="4" w:space="0" w:color="auto"/>
              <w:right w:val="single" w:sz="4" w:space="0" w:color="auto"/>
            </w:tcBorders>
            <w:shd w:val="clear" w:color="auto" w:fill="auto"/>
            <w:noWrap/>
            <w:vAlign w:val="center"/>
            <w:hideMark/>
          </w:tcPr>
          <w:p w14:paraId="081E116E"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048F655B"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0C3016F9" w14:textId="4C94B399"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BEE09CD" w14:textId="245784F7"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7B8CE480"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253F30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499FE28F"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n°12</w:t>
            </w:r>
          </w:p>
        </w:tc>
        <w:tc>
          <w:tcPr>
            <w:tcW w:w="850" w:type="dxa"/>
            <w:tcBorders>
              <w:top w:val="nil"/>
              <w:left w:val="nil"/>
              <w:bottom w:val="single" w:sz="4" w:space="0" w:color="auto"/>
              <w:right w:val="single" w:sz="4" w:space="0" w:color="auto"/>
            </w:tcBorders>
            <w:shd w:val="clear" w:color="auto" w:fill="auto"/>
            <w:noWrap/>
            <w:vAlign w:val="center"/>
            <w:hideMark/>
          </w:tcPr>
          <w:p w14:paraId="15C3619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82B472"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485138CE" w14:textId="3D4E6E3E"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6EFD03EF" w14:textId="7FBAD370"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1B1EE294"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7270C4B"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XIII</w:t>
            </w:r>
          </w:p>
        </w:tc>
        <w:tc>
          <w:tcPr>
            <w:tcW w:w="4029" w:type="dxa"/>
            <w:tcBorders>
              <w:top w:val="nil"/>
              <w:left w:val="nil"/>
              <w:bottom w:val="single" w:sz="4" w:space="0" w:color="auto"/>
              <w:right w:val="single" w:sz="4" w:space="0" w:color="auto"/>
            </w:tcBorders>
            <w:shd w:val="clear" w:color="auto" w:fill="auto"/>
            <w:vAlign w:val="center"/>
            <w:hideMark/>
          </w:tcPr>
          <w:p w14:paraId="600F7495" w14:textId="31690BF3"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Lot n°</w:t>
            </w:r>
            <w:r w:rsidR="009E6F0D" w:rsidRPr="002819CD">
              <w:rPr>
                <w:rFonts w:ascii="Arial" w:eastAsia="Times New Roman" w:hAnsi="Arial" w:cs="Arial"/>
                <w:b/>
                <w:bCs/>
                <w:sz w:val="20"/>
                <w:szCs w:val="20"/>
                <w:lang w:eastAsia="fr-FR"/>
              </w:rPr>
              <w:t>13 :</w:t>
            </w:r>
            <w:r w:rsidRPr="002819CD">
              <w:rPr>
                <w:rFonts w:ascii="Arial" w:eastAsia="Times New Roman" w:hAnsi="Arial" w:cs="Arial"/>
                <w:b/>
                <w:bCs/>
                <w:sz w:val="20"/>
                <w:szCs w:val="20"/>
                <w:lang w:eastAsia="fr-FR"/>
              </w:rPr>
              <w:t xml:space="preserve"> Fluides</w:t>
            </w:r>
          </w:p>
        </w:tc>
        <w:tc>
          <w:tcPr>
            <w:tcW w:w="850" w:type="dxa"/>
            <w:tcBorders>
              <w:top w:val="nil"/>
              <w:left w:val="nil"/>
              <w:bottom w:val="single" w:sz="4" w:space="0" w:color="auto"/>
              <w:right w:val="single" w:sz="4" w:space="0" w:color="auto"/>
            </w:tcBorders>
            <w:shd w:val="clear" w:color="auto" w:fill="auto"/>
            <w:noWrap/>
            <w:vAlign w:val="center"/>
            <w:hideMark/>
          </w:tcPr>
          <w:p w14:paraId="4BF86214"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D76CF7"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6D7BEF15" w14:textId="5617812A"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68FF10A" w14:textId="04E8126D"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692FB638"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AE7085B"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XIII.1</w:t>
            </w:r>
          </w:p>
        </w:tc>
        <w:tc>
          <w:tcPr>
            <w:tcW w:w="4029" w:type="dxa"/>
            <w:tcBorders>
              <w:top w:val="nil"/>
              <w:left w:val="nil"/>
              <w:bottom w:val="single" w:sz="4" w:space="0" w:color="auto"/>
              <w:right w:val="single" w:sz="4" w:space="0" w:color="auto"/>
            </w:tcBorders>
            <w:shd w:val="clear" w:color="auto" w:fill="auto"/>
            <w:vAlign w:val="center"/>
            <w:hideMark/>
          </w:tcPr>
          <w:p w14:paraId="5C385490"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Plomberie-sanitaire</w:t>
            </w:r>
          </w:p>
        </w:tc>
        <w:tc>
          <w:tcPr>
            <w:tcW w:w="850" w:type="dxa"/>
            <w:tcBorders>
              <w:top w:val="nil"/>
              <w:left w:val="nil"/>
              <w:bottom w:val="single" w:sz="4" w:space="0" w:color="auto"/>
              <w:right w:val="single" w:sz="4" w:space="0" w:color="auto"/>
            </w:tcBorders>
            <w:shd w:val="clear" w:color="auto" w:fill="auto"/>
            <w:noWrap/>
            <w:vAlign w:val="center"/>
            <w:hideMark/>
          </w:tcPr>
          <w:p w14:paraId="7810F96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3E3D674C"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54B097F7" w14:textId="7C5C31EC"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5C2B1E7" w14:textId="5EC3107B"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37F88E21"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66E713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XIII-1.2</w:t>
            </w:r>
          </w:p>
        </w:tc>
        <w:tc>
          <w:tcPr>
            <w:tcW w:w="4029" w:type="dxa"/>
            <w:tcBorders>
              <w:top w:val="nil"/>
              <w:left w:val="nil"/>
              <w:bottom w:val="single" w:sz="4" w:space="0" w:color="auto"/>
              <w:right w:val="single" w:sz="4" w:space="0" w:color="auto"/>
            </w:tcBorders>
            <w:shd w:val="clear" w:color="auto" w:fill="auto"/>
            <w:vAlign w:val="center"/>
            <w:hideMark/>
          </w:tcPr>
          <w:p w14:paraId="35FB0468"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Réseau d'évacuation EU/EV</w:t>
            </w:r>
          </w:p>
        </w:tc>
        <w:tc>
          <w:tcPr>
            <w:tcW w:w="850" w:type="dxa"/>
            <w:tcBorders>
              <w:top w:val="nil"/>
              <w:left w:val="nil"/>
              <w:bottom w:val="single" w:sz="4" w:space="0" w:color="auto"/>
              <w:right w:val="single" w:sz="4" w:space="0" w:color="auto"/>
            </w:tcBorders>
            <w:shd w:val="clear" w:color="auto" w:fill="auto"/>
            <w:noWrap/>
            <w:vAlign w:val="center"/>
            <w:hideMark/>
          </w:tcPr>
          <w:p w14:paraId="79E4DC0D"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ens</w:t>
            </w:r>
          </w:p>
        </w:tc>
        <w:tc>
          <w:tcPr>
            <w:tcW w:w="1134" w:type="dxa"/>
            <w:tcBorders>
              <w:top w:val="nil"/>
              <w:left w:val="nil"/>
              <w:bottom w:val="single" w:sz="4" w:space="0" w:color="auto"/>
              <w:right w:val="single" w:sz="4" w:space="0" w:color="auto"/>
            </w:tcBorders>
            <w:shd w:val="clear" w:color="auto" w:fill="auto"/>
            <w:noWrap/>
            <w:vAlign w:val="center"/>
            <w:hideMark/>
          </w:tcPr>
          <w:p w14:paraId="5BDAC97E"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7370E0D4" w14:textId="6976F518"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C6E2119" w14:textId="77F41282"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59835786"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5715DD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XIII-1.3</w:t>
            </w:r>
          </w:p>
        </w:tc>
        <w:tc>
          <w:tcPr>
            <w:tcW w:w="4029" w:type="dxa"/>
            <w:tcBorders>
              <w:top w:val="nil"/>
              <w:left w:val="nil"/>
              <w:bottom w:val="single" w:sz="4" w:space="0" w:color="auto"/>
              <w:right w:val="single" w:sz="4" w:space="0" w:color="auto"/>
            </w:tcBorders>
            <w:shd w:val="clear" w:color="auto" w:fill="auto"/>
            <w:vAlign w:val="center"/>
            <w:hideMark/>
          </w:tcPr>
          <w:p w14:paraId="792A7A8A"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Réseau enterré</w:t>
            </w:r>
          </w:p>
        </w:tc>
        <w:tc>
          <w:tcPr>
            <w:tcW w:w="850" w:type="dxa"/>
            <w:tcBorders>
              <w:top w:val="nil"/>
              <w:left w:val="nil"/>
              <w:bottom w:val="single" w:sz="4" w:space="0" w:color="auto"/>
              <w:right w:val="single" w:sz="4" w:space="0" w:color="auto"/>
            </w:tcBorders>
            <w:shd w:val="clear" w:color="auto" w:fill="auto"/>
            <w:noWrap/>
            <w:vAlign w:val="center"/>
            <w:hideMark/>
          </w:tcPr>
          <w:p w14:paraId="6DABF41F"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ens</w:t>
            </w:r>
          </w:p>
        </w:tc>
        <w:tc>
          <w:tcPr>
            <w:tcW w:w="1134" w:type="dxa"/>
            <w:tcBorders>
              <w:top w:val="nil"/>
              <w:left w:val="nil"/>
              <w:bottom w:val="single" w:sz="4" w:space="0" w:color="auto"/>
              <w:right w:val="single" w:sz="4" w:space="0" w:color="auto"/>
            </w:tcBorders>
            <w:shd w:val="clear" w:color="auto" w:fill="auto"/>
            <w:noWrap/>
            <w:vAlign w:val="center"/>
            <w:hideMark/>
          </w:tcPr>
          <w:p w14:paraId="78C129FE"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2574E24C" w14:textId="4E68B9F2"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01A3C2E" w14:textId="13A57AE7"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36BA09C6"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EC18CF8"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XIII.1.4</w:t>
            </w:r>
          </w:p>
        </w:tc>
        <w:tc>
          <w:tcPr>
            <w:tcW w:w="4029" w:type="dxa"/>
            <w:tcBorders>
              <w:top w:val="nil"/>
              <w:left w:val="nil"/>
              <w:bottom w:val="single" w:sz="4" w:space="0" w:color="auto"/>
              <w:right w:val="single" w:sz="4" w:space="0" w:color="auto"/>
            </w:tcBorders>
            <w:shd w:val="clear" w:color="auto" w:fill="auto"/>
            <w:vAlign w:val="center"/>
            <w:hideMark/>
          </w:tcPr>
          <w:p w14:paraId="0249BF0B"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Appareils sanitaires</w:t>
            </w:r>
          </w:p>
        </w:tc>
        <w:tc>
          <w:tcPr>
            <w:tcW w:w="850" w:type="dxa"/>
            <w:tcBorders>
              <w:top w:val="nil"/>
              <w:left w:val="nil"/>
              <w:bottom w:val="single" w:sz="4" w:space="0" w:color="auto"/>
              <w:right w:val="single" w:sz="4" w:space="0" w:color="auto"/>
            </w:tcBorders>
            <w:shd w:val="clear" w:color="auto" w:fill="auto"/>
            <w:noWrap/>
            <w:vAlign w:val="center"/>
            <w:hideMark/>
          </w:tcPr>
          <w:p w14:paraId="6232BE45"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BA3C87"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36B0E142" w14:textId="30C3E944"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ABE6F21" w14:textId="22B26470"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40835168"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A15C108"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XIII-1.5</w:t>
            </w:r>
          </w:p>
        </w:tc>
        <w:tc>
          <w:tcPr>
            <w:tcW w:w="4029" w:type="dxa"/>
            <w:tcBorders>
              <w:top w:val="nil"/>
              <w:left w:val="nil"/>
              <w:bottom w:val="single" w:sz="4" w:space="0" w:color="auto"/>
              <w:right w:val="single" w:sz="4" w:space="0" w:color="auto"/>
            </w:tcBorders>
            <w:shd w:val="clear" w:color="auto" w:fill="auto"/>
            <w:vAlign w:val="center"/>
            <w:hideMark/>
          </w:tcPr>
          <w:p w14:paraId="4F9B0A0D"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Lavabo blanc</w:t>
            </w:r>
          </w:p>
        </w:tc>
        <w:tc>
          <w:tcPr>
            <w:tcW w:w="850" w:type="dxa"/>
            <w:tcBorders>
              <w:top w:val="nil"/>
              <w:left w:val="nil"/>
              <w:bottom w:val="single" w:sz="4" w:space="0" w:color="auto"/>
              <w:right w:val="single" w:sz="4" w:space="0" w:color="auto"/>
            </w:tcBorders>
            <w:shd w:val="clear" w:color="auto" w:fill="auto"/>
            <w:noWrap/>
            <w:vAlign w:val="center"/>
            <w:hideMark/>
          </w:tcPr>
          <w:p w14:paraId="09DD6CC4"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0EA25F17"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0626BE90" w14:textId="1FBC913A"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17695F8D" w14:textId="66D8A19A"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1021DE8D"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8D6CA9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XIII-1.6</w:t>
            </w:r>
          </w:p>
        </w:tc>
        <w:tc>
          <w:tcPr>
            <w:tcW w:w="4029" w:type="dxa"/>
            <w:tcBorders>
              <w:top w:val="nil"/>
              <w:left w:val="nil"/>
              <w:bottom w:val="single" w:sz="4" w:space="0" w:color="auto"/>
              <w:right w:val="single" w:sz="4" w:space="0" w:color="auto"/>
            </w:tcBorders>
            <w:shd w:val="clear" w:color="auto" w:fill="auto"/>
            <w:vAlign w:val="center"/>
            <w:hideMark/>
          </w:tcPr>
          <w:p w14:paraId="3325D09A"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Cuvette W.C</w:t>
            </w:r>
          </w:p>
        </w:tc>
        <w:tc>
          <w:tcPr>
            <w:tcW w:w="850" w:type="dxa"/>
            <w:tcBorders>
              <w:top w:val="nil"/>
              <w:left w:val="nil"/>
              <w:bottom w:val="single" w:sz="4" w:space="0" w:color="auto"/>
              <w:right w:val="single" w:sz="4" w:space="0" w:color="auto"/>
            </w:tcBorders>
            <w:shd w:val="clear" w:color="auto" w:fill="auto"/>
            <w:noWrap/>
            <w:vAlign w:val="center"/>
            <w:hideMark/>
          </w:tcPr>
          <w:p w14:paraId="4CC07910"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0EF141D8"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5877A594" w14:textId="6FABFB99"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117FBC1" w14:textId="201C1059"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76A3233C"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E638CF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XIII-1.7</w:t>
            </w:r>
          </w:p>
        </w:tc>
        <w:tc>
          <w:tcPr>
            <w:tcW w:w="4029" w:type="dxa"/>
            <w:tcBorders>
              <w:top w:val="nil"/>
              <w:left w:val="nil"/>
              <w:bottom w:val="single" w:sz="4" w:space="0" w:color="auto"/>
              <w:right w:val="single" w:sz="4" w:space="0" w:color="auto"/>
            </w:tcBorders>
            <w:shd w:val="clear" w:color="auto" w:fill="auto"/>
            <w:vAlign w:val="center"/>
            <w:hideMark/>
          </w:tcPr>
          <w:p w14:paraId="4C2462A5"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Bidet</w:t>
            </w:r>
          </w:p>
        </w:tc>
        <w:tc>
          <w:tcPr>
            <w:tcW w:w="850" w:type="dxa"/>
            <w:tcBorders>
              <w:top w:val="nil"/>
              <w:left w:val="nil"/>
              <w:bottom w:val="single" w:sz="4" w:space="0" w:color="auto"/>
              <w:right w:val="single" w:sz="4" w:space="0" w:color="auto"/>
            </w:tcBorders>
            <w:shd w:val="clear" w:color="auto" w:fill="auto"/>
            <w:noWrap/>
            <w:vAlign w:val="center"/>
            <w:hideMark/>
          </w:tcPr>
          <w:p w14:paraId="2AE933ED"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4F79D8B9"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107C11F1" w14:textId="360DF02B"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2C91123" w14:textId="33E0118C"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5469ABD3"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B8BA57D"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XIII-1.9</w:t>
            </w:r>
          </w:p>
        </w:tc>
        <w:tc>
          <w:tcPr>
            <w:tcW w:w="4029" w:type="dxa"/>
            <w:tcBorders>
              <w:top w:val="nil"/>
              <w:left w:val="nil"/>
              <w:bottom w:val="single" w:sz="4" w:space="0" w:color="auto"/>
              <w:right w:val="single" w:sz="4" w:space="0" w:color="auto"/>
            </w:tcBorders>
            <w:shd w:val="clear" w:color="auto" w:fill="auto"/>
            <w:vAlign w:val="center"/>
            <w:hideMark/>
          </w:tcPr>
          <w:p w14:paraId="6758A485"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Douche</w:t>
            </w:r>
          </w:p>
        </w:tc>
        <w:tc>
          <w:tcPr>
            <w:tcW w:w="850" w:type="dxa"/>
            <w:tcBorders>
              <w:top w:val="nil"/>
              <w:left w:val="nil"/>
              <w:bottom w:val="single" w:sz="4" w:space="0" w:color="auto"/>
              <w:right w:val="single" w:sz="4" w:space="0" w:color="auto"/>
            </w:tcBorders>
            <w:shd w:val="clear" w:color="auto" w:fill="auto"/>
            <w:noWrap/>
            <w:vAlign w:val="center"/>
            <w:hideMark/>
          </w:tcPr>
          <w:p w14:paraId="4EAC62C0"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465530D3"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4D3ED6A8" w14:textId="15453F01"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EBDDA39" w14:textId="4FC35FF6"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5F155025"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4F1A5E0"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XIII-1.10</w:t>
            </w:r>
          </w:p>
        </w:tc>
        <w:tc>
          <w:tcPr>
            <w:tcW w:w="4029" w:type="dxa"/>
            <w:tcBorders>
              <w:top w:val="nil"/>
              <w:left w:val="nil"/>
              <w:bottom w:val="single" w:sz="4" w:space="0" w:color="auto"/>
              <w:right w:val="single" w:sz="4" w:space="0" w:color="auto"/>
            </w:tcBorders>
            <w:shd w:val="clear" w:color="auto" w:fill="auto"/>
            <w:vAlign w:val="center"/>
            <w:hideMark/>
          </w:tcPr>
          <w:p w14:paraId="7575759D"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Robinet d'eau dans la cour</w:t>
            </w:r>
          </w:p>
        </w:tc>
        <w:tc>
          <w:tcPr>
            <w:tcW w:w="850" w:type="dxa"/>
            <w:tcBorders>
              <w:top w:val="nil"/>
              <w:left w:val="nil"/>
              <w:bottom w:val="single" w:sz="4" w:space="0" w:color="auto"/>
              <w:right w:val="single" w:sz="4" w:space="0" w:color="auto"/>
            </w:tcBorders>
            <w:shd w:val="clear" w:color="auto" w:fill="auto"/>
            <w:noWrap/>
            <w:vAlign w:val="center"/>
            <w:hideMark/>
          </w:tcPr>
          <w:p w14:paraId="362DEFF6"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1B5B87D0"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2175E911" w14:textId="2D4DDA7E"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37AF4FC" w14:textId="1C8ECCA7"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56C2962"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FB08B29"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XIII-1.11</w:t>
            </w:r>
          </w:p>
        </w:tc>
        <w:tc>
          <w:tcPr>
            <w:tcW w:w="4029" w:type="dxa"/>
            <w:tcBorders>
              <w:top w:val="nil"/>
              <w:left w:val="nil"/>
              <w:bottom w:val="single" w:sz="4" w:space="0" w:color="auto"/>
              <w:right w:val="single" w:sz="4" w:space="0" w:color="auto"/>
            </w:tcBorders>
            <w:shd w:val="clear" w:color="auto" w:fill="auto"/>
            <w:vAlign w:val="center"/>
            <w:hideMark/>
          </w:tcPr>
          <w:p w14:paraId="42D77711"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Miroir au moins 60x60 cm</w:t>
            </w:r>
          </w:p>
        </w:tc>
        <w:tc>
          <w:tcPr>
            <w:tcW w:w="850" w:type="dxa"/>
            <w:tcBorders>
              <w:top w:val="nil"/>
              <w:left w:val="nil"/>
              <w:bottom w:val="single" w:sz="4" w:space="0" w:color="auto"/>
              <w:right w:val="single" w:sz="4" w:space="0" w:color="auto"/>
            </w:tcBorders>
            <w:shd w:val="clear" w:color="auto" w:fill="auto"/>
            <w:noWrap/>
            <w:vAlign w:val="center"/>
            <w:hideMark/>
          </w:tcPr>
          <w:p w14:paraId="5EFF927A"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0DA34138"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4B09AE3A" w14:textId="5999FE95"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D6DB957" w14:textId="1EC3D39D"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66300560"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17C41D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XIII-1.12</w:t>
            </w:r>
          </w:p>
        </w:tc>
        <w:tc>
          <w:tcPr>
            <w:tcW w:w="4029" w:type="dxa"/>
            <w:tcBorders>
              <w:top w:val="nil"/>
              <w:left w:val="nil"/>
              <w:bottom w:val="single" w:sz="4" w:space="0" w:color="auto"/>
              <w:right w:val="single" w:sz="4" w:space="0" w:color="auto"/>
            </w:tcBorders>
            <w:shd w:val="clear" w:color="auto" w:fill="auto"/>
            <w:vAlign w:val="center"/>
            <w:hideMark/>
          </w:tcPr>
          <w:p w14:paraId="36F763AC"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Porte serviette</w:t>
            </w:r>
          </w:p>
        </w:tc>
        <w:tc>
          <w:tcPr>
            <w:tcW w:w="850" w:type="dxa"/>
            <w:tcBorders>
              <w:top w:val="nil"/>
              <w:left w:val="nil"/>
              <w:bottom w:val="single" w:sz="4" w:space="0" w:color="auto"/>
              <w:right w:val="single" w:sz="4" w:space="0" w:color="auto"/>
            </w:tcBorders>
            <w:shd w:val="clear" w:color="auto" w:fill="auto"/>
            <w:noWrap/>
            <w:vAlign w:val="center"/>
            <w:hideMark/>
          </w:tcPr>
          <w:p w14:paraId="4BB793A7"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5CA84329"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3E255F66" w14:textId="3D99D14F"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3AC9AE49" w14:textId="03C87E16"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1E68EABF"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B4B326D"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XIII-1.13</w:t>
            </w:r>
          </w:p>
        </w:tc>
        <w:tc>
          <w:tcPr>
            <w:tcW w:w="4029" w:type="dxa"/>
            <w:tcBorders>
              <w:top w:val="nil"/>
              <w:left w:val="nil"/>
              <w:bottom w:val="single" w:sz="4" w:space="0" w:color="auto"/>
              <w:right w:val="single" w:sz="4" w:space="0" w:color="auto"/>
            </w:tcBorders>
            <w:shd w:val="clear" w:color="auto" w:fill="auto"/>
            <w:vAlign w:val="center"/>
            <w:hideMark/>
          </w:tcPr>
          <w:p w14:paraId="6EDA77C8" w14:textId="5D0AFB9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Porte papier </w:t>
            </w:r>
            <w:r w:rsidR="009E6F0D" w:rsidRPr="002819CD">
              <w:rPr>
                <w:rFonts w:ascii="Arial" w:eastAsia="Times New Roman" w:hAnsi="Arial" w:cs="Arial"/>
                <w:sz w:val="20"/>
                <w:szCs w:val="20"/>
                <w:lang w:eastAsia="fr-FR"/>
              </w:rPr>
              <w:t>hygiénique</w:t>
            </w:r>
          </w:p>
        </w:tc>
        <w:tc>
          <w:tcPr>
            <w:tcW w:w="850" w:type="dxa"/>
            <w:tcBorders>
              <w:top w:val="nil"/>
              <w:left w:val="nil"/>
              <w:bottom w:val="single" w:sz="4" w:space="0" w:color="auto"/>
              <w:right w:val="single" w:sz="4" w:space="0" w:color="auto"/>
            </w:tcBorders>
            <w:shd w:val="clear" w:color="auto" w:fill="auto"/>
            <w:noWrap/>
            <w:vAlign w:val="center"/>
            <w:hideMark/>
          </w:tcPr>
          <w:p w14:paraId="4E321AF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7341FB9A"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455E3CC7" w14:textId="76578AD0"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4B4E859E" w14:textId="50FF89D5"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02E4956C"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A026DE4"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XIII-1.14</w:t>
            </w:r>
          </w:p>
        </w:tc>
        <w:tc>
          <w:tcPr>
            <w:tcW w:w="4029" w:type="dxa"/>
            <w:tcBorders>
              <w:top w:val="nil"/>
              <w:left w:val="nil"/>
              <w:bottom w:val="single" w:sz="4" w:space="0" w:color="auto"/>
              <w:right w:val="single" w:sz="4" w:space="0" w:color="auto"/>
            </w:tcBorders>
            <w:shd w:val="clear" w:color="auto" w:fill="auto"/>
            <w:vAlign w:val="center"/>
            <w:hideMark/>
          </w:tcPr>
          <w:p w14:paraId="0A3E88C4"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Porte savon</w:t>
            </w:r>
          </w:p>
        </w:tc>
        <w:tc>
          <w:tcPr>
            <w:tcW w:w="850" w:type="dxa"/>
            <w:tcBorders>
              <w:top w:val="nil"/>
              <w:left w:val="nil"/>
              <w:bottom w:val="single" w:sz="4" w:space="0" w:color="auto"/>
              <w:right w:val="single" w:sz="4" w:space="0" w:color="auto"/>
            </w:tcBorders>
            <w:shd w:val="clear" w:color="auto" w:fill="auto"/>
            <w:noWrap/>
            <w:vAlign w:val="center"/>
            <w:hideMark/>
          </w:tcPr>
          <w:p w14:paraId="1C117EE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663D2FA3"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w:t>
            </w:r>
          </w:p>
        </w:tc>
        <w:tc>
          <w:tcPr>
            <w:tcW w:w="1560" w:type="dxa"/>
            <w:tcBorders>
              <w:top w:val="nil"/>
              <w:left w:val="nil"/>
              <w:bottom w:val="single" w:sz="4" w:space="0" w:color="auto"/>
              <w:right w:val="single" w:sz="4" w:space="0" w:color="auto"/>
            </w:tcBorders>
            <w:shd w:val="clear" w:color="auto" w:fill="auto"/>
            <w:noWrap/>
            <w:vAlign w:val="center"/>
          </w:tcPr>
          <w:p w14:paraId="54597F5E" w14:textId="0B96BA1F"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08781C5B" w14:textId="177556FC"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2A13F8C1"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644F2DB"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XIII.2</w:t>
            </w:r>
          </w:p>
        </w:tc>
        <w:tc>
          <w:tcPr>
            <w:tcW w:w="4029" w:type="dxa"/>
            <w:tcBorders>
              <w:top w:val="nil"/>
              <w:left w:val="nil"/>
              <w:bottom w:val="single" w:sz="4" w:space="0" w:color="auto"/>
              <w:right w:val="single" w:sz="4" w:space="0" w:color="auto"/>
            </w:tcBorders>
            <w:shd w:val="clear" w:color="auto" w:fill="auto"/>
            <w:vAlign w:val="center"/>
            <w:hideMark/>
          </w:tcPr>
          <w:p w14:paraId="6E256BE3"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Assainissement</w:t>
            </w:r>
          </w:p>
        </w:tc>
        <w:tc>
          <w:tcPr>
            <w:tcW w:w="850" w:type="dxa"/>
            <w:tcBorders>
              <w:top w:val="nil"/>
              <w:left w:val="nil"/>
              <w:bottom w:val="single" w:sz="4" w:space="0" w:color="auto"/>
              <w:right w:val="single" w:sz="4" w:space="0" w:color="auto"/>
            </w:tcBorders>
            <w:shd w:val="clear" w:color="auto" w:fill="auto"/>
            <w:noWrap/>
            <w:vAlign w:val="center"/>
            <w:hideMark/>
          </w:tcPr>
          <w:p w14:paraId="2CA8DA61"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4CE78E7"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tcPr>
          <w:p w14:paraId="60012290" w14:textId="2AFC3D27" w:rsidR="00EE4CF4" w:rsidRPr="002819CD" w:rsidRDefault="00EE4CF4" w:rsidP="00D07C6F">
            <w:pPr>
              <w:spacing w:after="0" w:line="240" w:lineRule="auto"/>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697D6B1" w14:textId="306EF00F" w:rsidR="00EE4CF4" w:rsidRPr="002819CD" w:rsidRDefault="00EE4CF4" w:rsidP="00D07C6F">
            <w:pPr>
              <w:spacing w:after="0" w:line="240" w:lineRule="auto"/>
              <w:rPr>
                <w:rFonts w:ascii="Arial" w:eastAsia="Times New Roman" w:hAnsi="Arial" w:cs="Arial"/>
                <w:sz w:val="20"/>
                <w:szCs w:val="20"/>
                <w:lang w:eastAsia="fr-FR"/>
              </w:rPr>
            </w:pPr>
          </w:p>
        </w:tc>
      </w:tr>
      <w:tr w:rsidR="00EE4CF4" w:rsidRPr="002819CD" w14:paraId="7AE86BD2" w14:textId="77777777" w:rsidTr="00D07C6F">
        <w:trPr>
          <w:trHeight w:val="10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B3ABD48"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XIII-2.1</w:t>
            </w:r>
          </w:p>
        </w:tc>
        <w:tc>
          <w:tcPr>
            <w:tcW w:w="4029" w:type="dxa"/>
            <w:tcBorders>
              <w:top w:val="nil"/>
              <w:left w:val="nil"/>
              <w:bottom w:val="single" w:sz="4" w:space="0" w:color="auto"/>
              <w:right w:val="single" w:sz="4" w:space="0" w:color="auto"/>
            </w:tcBorders>
            <w:shd w:val="clear" w:color="auto" w:fill="auto"/>
            <w:vAlign w:val="center"/>
            <w:hideMark/>
          </w:tcPr>
          <w:p w14:paraId="777C63B2"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Fosse septique pour 10 usagers y compris canalisations et regards de raccordement</w:t>
            </w:r>
          </w:p>
        </w:tc>
        <w:tc>
          <w:tcPr>
            <w:tcW w:w="850" w:type="dxa"/>
            <w:tcBorders>
              <w:top w:val="nil"/>
              <w:left w:val="nil"/>
              <w:bottom w:val="single" w:sz="4" w:space="0" w:color="auto"/>
              <w:right w:val="single" w:sz="4" w:space="0" w:color="auto"/>
            </w:tcBorders>
            <w:shd w:val="clear" w:color="auto" w:fill="auto"/>
            <w:noWrap/>
            <w:vAlign w:val="center"/>
            <w:hideMark/>
          </w:tcPr>
          <w:p w14:paraId="7A099D1F"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5DDD9908"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1944C1F8" w14:textId="2FACB7B0"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DD1F672" w14:textId="29C2C282"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1364CED5" w14:textId="77777777" w:rsidTr="00D07C6F">
        <w:trPr>
          <w:trHeight w:val="7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17D5398"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XIII-2.2</w:t>
            </w:r>
          </w:p>
        </w:tc>
        <w:tc>
          <w:tcPr>
            <w:tcW w:w="4029" w:type="dxa"/>
            <w:tcBorders>
              <w:top w:val="nil"/>
              <w:left w:val="nil"/>
              <w:bottom w:val="single" w:sz="4" w:space="0" w:color="auto"/>
              <w:right w:val="single" w:sz="4" w:space="0" w:color="auto"/>
            </w:tcBorders>
            <w:shd w:val="clear" w:color="auto" w:fill="auto"/>
            <w:vAlign w:val="center"/>
            <w:hideMark/>
          </w:tcPr>
          <w:p w14:paraId="7FFCD53E"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Puisard pour 10 usagers y compris canalisations et regard de raccordement</w:t>
            </w:r>
          </w:p>
        </w:tc>
        <w:tc>
          <w:tcPr>
            <w:tcW w:w="850" w:type="dxa"/>
            <w:tcBorders>
              <w:top w:val="nil"/>
              <w:left w:val="nil"/>
              <w:bottom w:val="single" w:sz="4" w:space="0" w:color="auto"/>
              <w:right w:val="single" w:sz="4" w:space="0" w:color="auto"/>
            </w:tcBorders>
            <w:shd w:val="clear" w:color="auto" w:fill="auto"/>
            <w:noWrap/>
            <w:vAlign w:val="center"/>
            <w:hideMark/>
          </w:tcPr>
          <w:p w14:paraId="218DA25D"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U</w:t>
            </w:r>
          </w:p>
        </w:tc>
        <w:tc>
          <w:tcPr>
            <w:tcW w:w="1134" w:type="dxa"/>
            <w:tcBorders>
              <w:top w:val="nil"/>
              <w:left w:val="nil"/>
              <w:bottom w:val="single" w:sz="4" w:space="0" w:color="auto"/>
              <w:right w:val="single" w:sz="4" w:space="0" w:color="auto"/>
            </w:tcBorders>
            <w:shd w:val="clear" w:color="auto" w:fill="auto"/>
            <w:noWrap/>
            <w:vAlign w:val="center"/>
            <w:hideMark/>
          </w:tcPr>
          <w:p w14:paraId="519A808F"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w:t>
            </w:r>
          </w:p>
        </w:tc>
        <w:tc>
          <w:tcPr>
            <w:tcW w:w="1560" w:type="dxa"/>
            <w:tcBorders>
              <w:top w:val="nil"/>
              <w:left w:val="nil"/>
              <w:bottom w:val="single" w:sz="4" w:space="0" w:color="auto"/>
              <w:right w:val="single" w:sz="4" w:space="0" w:color="auto"/>
            </w:tcBorders>
            <w:shd w:val="clear" w:color="auto" w:fill="auto"/>
            <w:noWrap/>
            <w:vAlign w:val="center"/>
          </w:tcPr>
          <w:p w14:paraId="2F42BF53" w14:textId="4640A056"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2EB290AB" w14:textId="100FB933"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7ECEE0DD" w14:textId="77777777" w:rsidTr="00D07C6F">
        <w:trPr>
          <w:trHeight w:val="500"/>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F8BA3"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lastRenderedPageBreak/>
              <w:t>XIII-2.3</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C9FEA"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Caniveau bétonnés 30x30 tout autour du bâtiment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BA96"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5D997"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45,7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97289" w14:textId="0252B774"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BD534" w14:textId="3853CFAB"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42DC8A64" w14:textId="77777777" w:rsidTr="00D07C6F">
        <w:trPr>
          <w:trHeight w:val="500"/>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5683B"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XIII-2.4</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14:paraId="3BCC99A4"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Dallage tout autour du bâtiment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32F0C3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F5239A"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34,96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D63A191" w14:textId="5A7BE0B7"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39EA41" w14:textId="3A5498EF"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4814CA61" w14:textId="77777777" w:rsidTr="00D07C6F">
        <w:trPr>
          <w:trHeight w:val="5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1B602CF"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XIII-2.5</w:t>
            </w:r>
          </w:p>
        </w:tc>
        <w:tc>
          <w:tcPr>
            <w:tcW w:w="4029" w:type="dxa"/>
            <w:tcBorders>
              <w:top w:val="nil"/>
              <w:left w:val="nil"/>
              <w:bottom w:val="single" w:sz="4" w:space="0" w:color="auto"/>
              <w:right w:val="single" w:sz="4" w:space="0" w:color="auto"/>
            </w:tcBorders>
            <w:shd w:val="clear" w:color="auto" w:fill="auto"/>
            <w:vAlign w:val="center"/>
            <w:hideMark/>
          </w:tcPr>
          <w:p w14:paraId="5E9688ED"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Dallettes pour caniveau épaisseur 10 cm</w:t>
            </w:r>
          </w:p>
        </w:tc>
        <w:tc>
          <w:tcPr>
            <w:tcW w:w="850" w:type="dxa"/>
            <w:tcBorders>
              <w:top w:val="nil"/>
              <w:left w:val="nil"/>
              <w:bottom w:val="single" w:sz="4" w:space="0" w:color="auto"/>
              <w:right w:val="single" w:sz="4" w:space="0" w:color="auto"/>
            </w:tcBorders>
            <w:shd w:val="clear" w:color="auto" w:fill="auto"/>
            <w:noWrap/>
            <w:vAlign w:val="center"/>
            <w:hideMark/>
          </w:tcPr>
          <w:p w14:paraId="500FE21C" w14:textId="77777777" w:rsidR="00EE4CF4" w:rsidRPr="002819CD" w:rsidRDefault="00EE4CF4" w:rsidP="00D07C6F">
            <w:pPr>
              <w:spacing w:after="0" w:line="240" w:lineRule="auto"/>
              <w:jc w:val="center"/>
              <w:rPr>
                <w:rFonts w:ascii="Arial" w:eastAsia="Times New Roman" w:hAnsi="Arial" w:cs="Arial"/>
                <w:sz w:val="20"/>
                <w:szCs w:val="20"/>
                <w:lang w:eastAsia="fr-FR"/>
              </w:rPr>
            </w:pPr>
            <w:r w:rsidRPr="002819CD">
              <w:rPr>
                <w:rFonts w:ascii="Arial" w:eastAsia="Times New Roman" w:hAnsi="Arial" w:cs="Arial"/>
                <w:sz w:val="20"/>
                <w:szCs w:val="20"/>
                <w:lang w:eastAsia="fr-FR"/>
              </w:rPr>
              <w:t>ml</w:t>
            </w:r>
          </w:p>
        </w:tc>
        <w:tc>
          <w:tcPr>
            <w:tcW w:w="1134" w:type="dxa"/>
            <w:tcBorders>
              <w:top w:val="nil"/>
              <w:left w:val="nil"/>
              <w:bottom w:val="single" w:sz="4" w:space="0" w:color="auto"/>
              <w:right w:val="single" w:sz="4" w:space="0" w:color="auto"/>
            </w:tcBorders>
            <w:shd w:val="clear" w:color="auto" w:fill="auto"/>
            <w:noWrap/>
            <w:vAlign w:val="center"/>
            <w:hideMark/>
          </w:tcPr>
          <w:p w14:paraId="0C62293C" w14:textId="77777777" w:rsidR="00EE4CF4" w:rsidRPr="002819CD" w:rsidRDefault="00EE4CF4" w:rsidP="00D07C6F">
            <w:pPr>
              <w:spacing w:after="0" w:line="240" w:lineRule="auto"/>
              <w:jc w:val="right"/>
              <w:rPr>
                <w:rFonts w:ascii="Arial" w:eastAsia="Times New Roman" w:hAnsi="Arial" w:cs="Arial"/>
                <w:sz w:val="20"/>
                <w:szCs w:val="20"/>
                <w:lang w:eastAsia="fr-FR"/>
              </w:rPr>
            </w:pPr>
            <w:r w:rsidRPr="002819CD">
              <w:rPr>
                <w:rFonts w:ascii="Arial" w:eastAsia="Times New Roman" w:hAnsi="Arial" w:cs="Arial"/>
                <w:sz w:val="20"/>
                <w:szCs w:val="20"/>
                <w:lang w:eastAsia="fr-FR"/>
              </w:rPr>
              <w:t>11,43</w:t>
            </w:r>
          </w:p>
        </w:tc>
        <w:tc>
          <w:tcPr>
            <w:tcW w:w="1560" w:type="dxa"/>
            <w:tcBorders>
              <w:top w:val="nil"/>
              <w:left w:val="nil"/>
              <w:bottom w:val="single" w:sz="4" w:space="0" w:color="auto"/>
              <w:right w:val="single" w:sz="4" w:space="0" w:color="auto"/>
            </w:tcBorders>
            <w:shd w:val="clear" w:color="auto" w:fill="auto"/>
            <w:noWrap/>
            <w:vAlign w:val="center"/>
          </w:tcPr>
          <w:p w14:paraId="2CD4AD34" w14:textId="1692BD7E" w:rsidR="00EE4CF4" w:rsidRPr="002819CD" w:rsidRDefault="00EE4CF4" w:rsidP="00D07C6F">
            <w:pPr>
              <w:spacing w:after="0" w:line="240" w:lineRule="auto"/>
              <w:jc w:val="right"/>
              <w:rPr>
                <w:rFonts w:ascii="Arial" w:eastAsia="Times New Roman" w:hAnsi="Arial"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tcPr>
          <w:p w14:paraId="76056586" w14:textId="5D68BFCB" w:rsidR="00EE4CF4" w:rsidRPr="002819CD" w:rsidRDefault="00EE4CF4" w:rsidP="00D07C6F">
            <w:pPr>
              <w:spacing w:after="0" w:line="240" w:lineRule="auto"/>
              <w:jc w:val="right"/>
              <w:rPr>
                <w:rFonts w:ascii="Arial" w:eastAsia="Times New Roman" w:hAnsi="Arial" w:cs="Arial"/>
                <w:sz w:val="20"/>
                <w:szCs w:val="20"/>
                <w:lang w:eastAsia="fr-FR"/>
              </w:rPr>
            </w:pPr>
          </w:p>
        </w:tc>
      </w:tr>
      <w:tr w:rsidR="00EE4CF4" w:rsidRPr="002819CD" w14:paraId="62766E7C"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0A4B916"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4029" w:type="dxa"/>
            <w:tcBorders>
              <w:top w:val="nil"/>
              <w:left w:val="nil"/>
              <w:bottom w:val="single" w:sz="4" w:space="0" w:color="auto"/>
              <w:right w:val="single" w:sz="4" w:space="0" w:color="auto"/>
            </w:tcBorders>
            <w:shd w:val="clear" w:color="auto" w:fill="auto"/>
            <w:vAlign w:val="center"/>
            <w:hideMark/>
          </w:tcPr>
          <w:p w14:paraId="2A5D76A2"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Sous-total lot n°13</w:t>
            </w:r>
          </w:p>
        </w:tc>
        <w:tc>
          <w:tcPr>
            <w:tcW w:w="850" w:type="dxa"/>
            <w:tcBorders>
              <w:top w:val="nil"/>
              <w:left w:val="nil"/>
              <w:bottom w:val="single" w:sz="4" w:space="0" w:color="auto"/>
              <w:right w:val="single" w:sz="4" w:space="0" w:color="auto"/>
            </w:tcBorders>
            <w:shd w:val="clear" w:color="auto" w:fill="auto"/>
            <w:noWrap/>
            <w:vAlign w:val="center"/>
            <w:hideMark/>
          </w:tcPr>
          <w:p w14:paraId="5E9CDF12"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326948C"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A1DA4FD"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E4F477E" w14:textId="167C5016"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0512A374"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74797059"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9274" w:type="dxa"/>
            <w:gridSpan w:val="5"/>
            <w:tcBorders>
              <w:top w:val="single" w:sz="4" w:space="0" w:color="auto"/>
              <w:left w:val="nil"/>
              <w:bottom w:val="single" w:sz="4" w:space="0" w:color="auto"/>
              <w:right w:val="single" w:sz="4" w:space="0" w:color="auto"/>
            </w:tcBorders>
            <w:shd w:val="clear" w:color="auto" w:fill="auto"/>
            <w:vAlign w:val="center"/>
            <w:hideMark/>
          </w:tcPr>
          <w:p w14:paraId="71D7F659"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RECAPITULATIF GENERAL</w:t>
            </w:r>
          </w:p>
        </w:tc>
      </w:tr>
      <w:tr w:rsidR="00EE4CF4" w:rsidRPr="002819CD" w14:paraId="14E9519F"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37155B01"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7573" w:type="dxa"/>
            <w:gridSpan w:val="4"/>
            <w:tcBorders>
              <w:top w:val="single" w:sz="4" w:space="0" w:color="auto"/>
              <w:left w:val="nil"/>
              <w:bottom w:val="single" w:sz="4" w:space="0" w:color="auto"/>
              <w:right w:val="single" w:sz="4" w:space="0" w:color="auto"/>
            </w:tcBorders>
            <w:shd w:val="clear" w:color="auto" w:fill="auto"/>
            <w:vAlign w:val="center"/>
            <w:hideMark/>
          </w:tcPr>
          <w:p w14:paraId="4951023D"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c>
          <w:tcPr>
            <w:tcW w:w="1701" w:type="dxa"/>
            <w:tcBorders>
              <w:top w:val="nil"/>
              <w:left w:val="nil"/>
              <w:bottom w:val="single" w:sz="4" w:space="0" w:color="auto"/>
              <w:right w:val="single" w:sz="4" w:space="0" w:color="auto"/>
            </w:tcBorders>
            <w:shd w:val="clear" w:color="auto" w:fill="auto"/>
            <w:vAlign w:val="center"/>
            <w:hideMark/>
          </w:tcPr>
          <w:p w14:paraId="43CFC5F0" w14:textId="77777777" w:rsidR="00EE4CF4" w:rsidRPr="002819CD" w:rsidRDefault="00EE4CF4" w:rsidP="00D07C6F">
            <w:pPr>
              <w:spacing w:after="0" w:line="240" w:lineRule="auto"/>
              <w:jc w:val="center"/>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 </w:t>
            </w:r>
          </w:p>
        </w:tc>
      </w:tr>
      <w:tr w:rsidR="00EE4CF4" w:rsidRPr="002819CD" w14:paraId="5A15E9AD"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55ECF489"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7573" w:type="dxa"/>
            <w:gridSpan w:val="4"/>
            <w:tcBorders>
              <w:top w:val="single" w:sz="4" w:space="0" w:color="auto"/>
              <w:left w:val="nil"/>
              <w:bottom w:val="single" w:sz="4" w:space="0" w:color="auto"/>
              <w:right w:val="single" w:sz="4" w:space="0" w:color="auto"/>
            </w:tcBorders>
            <w:shd w:val="clear" w:color="auto" w:fill="auto"/>
            <w:vAlign w:val="center"/>
            <w:hideMark/>
          </w:tcPr>
          <w:p w14:paraId="7E6E1950"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TOTAL GENERAL</w:t>
            </w:r>
          </w:p>
        </w:tc>
        <w:tc>
          <w:tcPr>
            <w:tcW w:w="1701" w:type="dxa"/>
            <w:tcBorders>
              <w:top w:val="nil"/>
              <w:left w:val="nil"/>
              <w:bottom w:val="single" w:sz="4" w:space="0" w:color="auto"/>
              <w:right w:val="single" w:sz="4" w:space="0" w:color="auto"/>
            </w:tcBorders>
            <w:shd w:val="clear" w:color="auto" w:fill="auto"/>
            <w:vAlign w:val="center"/>
          </w:tcPr>
          <w:p w14:paraId="60CE0154" w14:textId="3A191025"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EE4CF4" w:rsidRPr="002819CD" w14:paraId="1C1E94A0" w14:textId="77777777" w:rsidTr="00D07C6F">
        <w:trPr>
          <w:trHeight w:val="290"/>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15B27CD9"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7573" w:type="dxa"/>
            <w:gridSpan w:val="4"/>
            <w:tcBorders>
              <w:top w:val="single" w:sz="4" w:space="0" w:color="auto"/>
              <w:left w:val="nil"/>
              <w:bottom w:val="single" w:sz="4" w:space="0" w:color="auto"/>
              <w:right w:val="single" w:sz="4" w:space="0" w:color="auto"/>
            </w:tcBorders>
            <w:shd w:val="clear" w:color="auto" w:fill="auto"/>
            <w:vAlign w:val="center"/>
            <w:hideMark/>
          </w:tcPr>
          <w:p w14:paraId="7B6C52FE"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TVA 19,25%</w:t>
            </w:r>
          </w:p>
        </w:tc>
        <w:tc>
          <w:tcPr>
            <w:tcW w:w="1701" w:type="dxa"/>
            <w:tcBorders>
              <w:top w:val="nil"/>
              <w:left w:val="nil"/>
              <w:bottom w:val="single" w:sz="4" w:space="0" w:color="auto"/>
              <w:right w:val="single" w:sz="4" w:space="0" w:color="auto"/>
            </w:tcBorders>
            <w:shd w:val="clear" w:color="auto" w:fill="auto"/>
            <w:vAlign w:val="center"/>
          </w:tcPr>
          <w:p w14:paraId="05B8C307" w14:textId="6E8D1F19"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D33123" w:rsidRPr="002819CD" w14:paraId="7AA33BC5" w14:textId="77777777" w:rsidTr="00D07C6F">
        <w:trPr>
          <w:trHeight w:val="435"/>
        </w:trPr>
        <w:tc>
          <w:tcPr>
            <w:tcW w:w="786" w:type="dxa"/>
            <w:tcBorders>
              <w:top w:val="nil"/>
              <w:left w:val="single" w:sz="4" w:space="0" w:color="auto"/>
              <w:bottom w:val="single" w:sz="4" w:space="0" w:color="auto"/>
              <w:right w:val="single" w:sz="4" w:space="0" w:color="auto"/>
            </w:tcBorders>
            <w:shd w:val="clear" w:color="auto" w:fill="auto"/>
            <w:vAlign w:val="center"/>
          </w:tcPr>
          <w:p w14:paraId="356F0D22" w14:textId="77777777" w:rsidR="00D33123" w:rsidRPr="002819CD" w:rsidRDefault="00D33123" w:rsidP="00D07C6F">
            <w:pPr>
              <w:spacing w:after="0" w:line="240" w:lineRule="auto"/>
              <w:rPr>
                <w:rFonts w:ascii="Arial" w:eastAsia="Times New Roman" w:hAnsi="Arial" w:cs="Arial"/>
                <w:sz w:val="20"/>
                <w:szCs w:val="20"/>
                <w:lang w:eastAsia="fr-FR"/>
              </w:rPr>
            </w:pPr>
          </w:p>
        </w:tc>
        <w:tc>
          <w:tcPr>
            <w:tcW w:w="7573" w:type="dxa"/>
            <w:gridSpan w:val="4"/>
            <w:tcBorders>
              <w:top w:val="single" w:sz="4" w:space="0" w:color="auto"/>
              <w:left w:val="nil"/>
              <w:bottom w:val="single" w:sz="4" w:space="0" w:color="auto"/>
              <w:right w:val="single" w:sz="4" w:space="0" w:color="auto"/>
            </w:tcBorders>
            <w:shd w:val="clear" w:color="auto" w:fill="auto"/>
            <w:vAlign w:val="center"/>
          </w:tcPr>
          <w:p w14:paraId="0057AF04" w14:textId="6D0DFA91" w:rsidR="00D33123" w:rsidRPr="002819CD" w:rsidRDefault="00D33123" w:rsidP="00D07C6F">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AIR</w:t>
            </w:r>
            <w:r w:rsidRPr="002819CD">
              <w:rPr>
                <w:rFonts w:ascii="Arial" w:eastAsia="Times New Roman" w:hAnsi="Arial" w:cs="Arial"/>
                <w:b/>
                <w:bCs/>
                <w:sz w:val="20"/>
                <w:szCs w:val="20"/>
                <w:lang w:eastAsia="fr-FR"/>
              </w:rPr>
              <w:t xml:space="preserve"> </w:t>
            </w:r>
            <w:r>
              <w:rPr>
                <w:rFonts w:ascii="Arial" w:eastAsia="Times New Roman" w:hAnsi="Arial" w:cs="Arial"/>
                <w:b/>
                <w:bCs/>
                <w:sz w:val="20"/>
                <w:szCs w:val="20"/>
                <w:lang w:eastAsia="fr-FR"/>
              </w:rPr>
              <w:t>(2,2% OU 5</w:t>
            </w:r>
            <w:r w:rsidRPr="002819CD">
              <w:rPr>
                <w:rFonts w:ascii="Arial" w:eastAsia="Times New Roman" w:hAnsi="Arial" w:cs="Arial"/>
                <w:b/>
                <w:bCs/>
                <w:sz w:val="20"/>
                <w:szCs w:val="20"/>
                <w:lang w:eastAsia="fr-FR"/>
              </w:rPr>
              <w:t>,5%</w:t>
            </w:r>
            <w:r>
              <w:rPr>
                <w:rFonts w:ascii="Arial" w:eastAsia="Times New Roman" w:hAnsi="Arial" w:cs="Arial"/>
                <w:b/>
                <w:bCs/>
                <w:sz w:val="20"/>
                <w:szCs w:val="20"/>
                <w:lang w:eastAsia="fr-FR"/>
              </w:rPr>
              <w:t>)</w:t>
            </w:r>
          </w:p>
        </w:tc>
        <w:tc>
          <w:tcPr>
            <w:tcW w:w="1701" w:type="dxa"/>
            <w:tcBorders>
              <w:top w:val="nil"/>
              <w:left w:val="nil"/>
              <w:bottom w:val="single" w:sz="4" w:space="0" w:color="auto"/>
              <w:right w:val="single" w:sz="4" w:space="0" w:color="auto"/>
            </w:tcBorders>
            <w:shd w:val="clear" w:color="auto" w:fill="auto"/>
            <w:vAlign w:val="center"/>
          </w:tcPr>
          <w:p w14:paraId="3EE1E1E1" w14:textId="77777777" w:rsidR="00D33123" w:rsidRPr="002819CD" w:rsidRDefault="00D33123" w:rsidP="00D07C6F">
            <w:pPr>
              <w:spacing w:after="0" w:line="240" w:lineRule="auto"/>
              <w:jc w:val="right"/>
              <w:rPr>
                <w:rFonts w:ascii="Arial" w:eastAsia="Times New Roman" w:hAnsi="Arial" w:cs="Arial"/>
                <w:b/>
                <w:bCs/>
                <w:sz w:val="20"/>
                <w:szCs w:val="20"/>
                <w:lang w:eastAsia="fr-FR"/>
              </w:rPr>
            </w:pPr>
          </w:p>
        </w:tc>
      </w:tr>
      <w:tr w:rsidR="00EE4CF4" w:rsidRPr="002819CD" w14:paraId="6B15B0F8" w14:textId="77777777" w:rsidTr="00D07C6F">
        <w:trPr>
          <w:trHeight w:val="43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870A0" w14:textId="77777777" w:rsidR="00EE4CF4" w:rsidRPr="002819CD" w:rsidRDefault="00EE4CF4" w:rsidP="00D07C6F">
            <w:pPr>
              <w:spacing w:after="0" w:line="240" w:lineRule="auto"/>
              <w:rPr>
                <w:rFonts w:ascii="Arial" w:eastAsia="Times New Roman" w:hAnsi="Arial" w:cs="Arial"/>
                <w:sz w:val="20"/>
                <w:szCs w:val="20"/>
                <w:lang w:eastAsia="fr-FR"/>
              </w:rPr>
            </w:pPr>
            <w:r w:rsidRPr="002819CD">
              <w:rPr>
                <w:rFonts w:ascii="Arial" w:eastAsia="Times New Roman" w:hAnsi="Arial" w:cs="Arial"/>
                <w:sz w:val="20"/>
                <w:szCs w:val="20"/>
                <w:lang w:eastAsia="fr-FR"/>
              </w:rPr>
              <w:t> </w:t>
            </w:r>
          </w:p>
        </w:tc>
        <w:tc>
          <w:tcPr>
            <w:tcW w:w="7573" w:type="dxa"/>
            <w:gridSpan w:val="4"/>
            <w:tcBorders>
              <w:top w:val="single" w:sz="4" w:space="0" w:color="auto"/>
              <w:left w:val="nil"/>
              <w:bottom w:val="single" w:sz="4" w:space="0" w:color="auto"/>
              <w:right w:val="single" w:sz="4" w:space="0" w:color="auto"/>
            </w:tcBorders>
            <w:shd w:val="clear" w:color="auto" w:fill="auto"/>
            <w:vAlign w:val="center"/>
            <w:hideMark/>
          </w:tcPr>
          <w:p w14:paraId="7C45944C" w14:textId="77777777" w:rsidR="00EE4CF4" w:rsidRPr="002819CD" w:rsidRDefault="00EE4CF4" w:rsidP="00D07C6F">
            <w:pPr>
              <w:spacing w:after="0" w:line="240" w:lineRule="auto"/>
              <w:rPr>
                <w:rFonts w:ascii="Arial" w:eastAsia="Times New Roman" w:hAnsi="Arial" w:cs="Arial"/>
                <w:b/>
                <w:bCs/>
                <w:sz w:val="20"/>
                <w:szCs w:val="20"/>
                <w:lang w:eastAsia="fr-FR"/>
              </w:rPr>
            </w:pPr>
            <w:r w:rsidRPr="002819CD">
              <w:rPr>
                <w:rFonts w:ascii="Arial" w:eastAsia="Times New Roman" w:hAnsi="Arial" w:cs="Arial"/>
                <w:b/>
                <w:bCs/>
                <w:sz w:val="20"/>
                <w:szCs w:val="20"/>
                <w:lang w:eastAsia="fr-FR"/>
              </w:rPr>
              <w:t>TOTAL TTC</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571036" w14:textId="36EF031C" w:rsidR="00EE4CF4" w:rsidRPr="002819CD" w:rsidRDefault="00EE4CF4" w:rsidP="00D07C6F">
            <w:pPr>
              <w:spacing w:after="0" w:line="240" w:lineRule="auto"/>
              <w:jc w:val="right"/>
              <w:rPr>
                <w:rFonts w:ascii="Arial" w:eastAsia="Times New Roman" w:hAnsi="Arial" w:cs="Arial"/>
                <w:b/>
                <w:bCs/>
                <w:sz w:val="20"/>
                <w:szCs w:val="20"/>
                <w:lang w:eastAsia="fr-FR"/>
              </w:rPr>
            </w:pPr>
          </w:p>
        </w:tc>
      </w:tr>
      <w:tr w:rsidR="00D33123" w:rsidRPr="002819CD" w14:paraId="3A738A4D" w14:textId="77777777" w:rsidTr="00D07C6F">
        <w:trPr>
          <w:trHeight w:val="43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589468BB" w14:textId="77777777" w:rsidR="00D33123" w:rsidRPr="002819CD" w:rsidRDefault="00D33123" w:rsidP="00D07C6F">
            <w:pPr>
              <w:spacing w:after="0" w:line="240" w:lineRule="auto"/>
              <w:rPr>
                <w:rFonts w:ascii="Arial" w:eastAsia="Times New Roman" w:hAnsi="Arial" w:cs="Arial"/>
                <w:sz w:val="20"/>
                <w:szCs w:val="20"/>
                <w:lang w:eastAsia="fr-FR"/>
              </w:rPr>
            </w:pPr>
          </w:p>
        </w:tc>
        <w:tc>
          <w:tcPr>
            <w:tcW w:w="7573" w:type="dxa"/>
            <w:gridSpan w:val="4"/>
            <w:tcBorders>
              <w:top w:val="single" w:sz="4" w:space="0" w:color="auto"/>
              <w:left w:val="nil"/>
              <w:bottom w:val="single" w:sz="4" w:space="0" w:color="auto"/>
              <w:right w:val="single" w:sz="4" w:space="0" w:color="auto"/>
            </w:tcBorders>
            <w:shd w:val="clear" w:color="auto" w:fill="auto"/>
            <w:vAlign w:val="center"/>
          </w:tcPr>
          <w:p w14:paraId="5082A1A1" w14:textId="37345E3C" w:rsidR="00D33123" w:rsidRPr="002819CD" w:rsidRDefault="00D33123" w:rsidP="00D07C6F">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MONTANT NAM</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7F7335" w14:textId="77777777" w:rsidR="00D33123" w:rsidRPr="002819CD" w:rsidRDefault="00D33123" w:rsidP="00D07C6F">
            <w:pPr>
              <w:spacing w:after="0" w:line="240" w:lineRule="auto"/>
              <w:jc w:val="right"/>
              <w:rPr>
                <w:rFonts w:ascii="Arial" w:eastAsia="Times New Roman" w:hAnsi="Arial" w:cs="Arial"/>
                <w:b/>
                <w:bCs/>
                <w:sz w:val="20"/>
                <w:szCs w:val="20"/>
                <w:lang w:eastAsia="fr-FR"/>
              </w:rPr>
            </w:pPr>
          </w:p>
        </w:tc>
      </w:tr>
    </w:tbl>
    <w:p w14:paraId="79F6FAAD" w14:textId="77777777" w:rsidR="00C6088A" w:rsidRPr="00067A4A" w:rsidRDefault="00C6088A" w:rsidP="00D07C6F">
      <w:pPr>
        <w:tabs>
          <w:tab w:val="left" w:pos="1575"/>
        </w:tabs>
        <w:spacing w:line="240" w:lineRule="auto"/>
        <w:rPr>
          <w:rFonts w:ascii="Arial Narrow" w:hAnsi="Arial Narrow"/>
          <w:sz w:val="24"/>
          <w:szCs w:val="24"/>
        </w:rPr>
      </w:pPr>
    </w:p>
    <w:p w14:paraId="57644FB0" w14:textId="77777777" w:rsidR="00C44C0F" w:rsidRPr="00067A4A" w:rsidRDefault="00C44C0F" w:rsidP="00C44C0F">
      <w:pPr>
        <w:spacing w:after="0" w:line="240" w:lineRule="auto"/>
        <w:ind w:left="567"/>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Nom du Soumissionnaire.................................................................................................................</w:t>
      </w:r>
    </w:p>
    <w:p w14:paraId="3E5203B4" w14:textId="77777777" w:rsidR="00C44C0F" w:rsidRPr="00067A4A" w:rsidRDefault="00C44C0F" w:rsidP="00C44C0F">
      <w:pPr>
        <w:spacing w:after="0" w:line="240" w:lineRule="auto"/>
        <w:ind w:left="567"/>
        <w:rPr>
          <w:rFonts w:ascii="Arial Narrow" w:eastAsia="Times New Roman" w:hAnsi="Arial Narrow" w:cs="Times New Roman"/>
          <w:color w:val="000000"/>
          <w:sz w:val="24"/>
          <w:szCs w:val="24"/>
          <w:lang w:eastAsia="fr-FR"/>
        </w:rPr>
      </w:pPr>
    </w:p>
    <w:p w14:paraId="6B64F864" w14:textId="77777777" w:rsidR="00C44C0F" w:rsidRPr="00067A4A" w:rsidRDefault="00C44C0F" w:rsidP="00C44C0F">
      <w:pPr>
        <w:spacing w:after="0" w:line="240" w:lineRule="auto"/>
        <w:ind w:left="567"/>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Signature</w:t>
      </w:r>
    </w:p>
    <w:p w14:paraId="1B99F2AA" w14:textId="77777777" w:rsidR="00C44C0F" w:rsidRPr="00067A4A" w:rsidRDefault="00C44C0F" w:rsidP="00C44C0F">
      <w:pPr>
        <w:spacing w:after="0" w:line="240" w:lineRule="auto"/>
        <w:ind w:left="567"/>
        <w:rPr>
          <w:rFonts w:ascii="Arial Narrow" w:eastAsia="Times New Roman" w:hAnsi="Arial Narrow" w:cs="Times New Roman"/>
          <w:spacing w:val="8"/>
          <w:sz w:val="24"/>
          <w:szCs w:val="24"/>
          <w:lang w:eastAsia="fr-FR"/>
        </w:rPr>
      </w:pPr>
    </w:p>
    <w:p w14:paraId="7BFF319B" w14:textId="77777777" w:rsidR="00C44C0F" w:rsidRPr="00067A4A" w:rsidRDefault="00C44C0F" w:rsidP="00C44C0F">
      <w:pPr>
        <w:spacing w:after="200" w:line="276" w:lineRule="auto"/>
        <w:ind w:left="567"/>
        <w:rPr>
          <w:rFonts w:ascii="Arial Narrow" w:eastAsia="Times New Roman" w:hAnsi="Arial Narrow" w:cs="Times New Roman"/>
          <w:sz w:val="24"/>
          <w:szCs w:val="24"/>
          <w:lang w:eastAsia="fr-FR"/>
        </w:rPr>
      </w:pPr>
      <w:r w:rsidRPr="00067A4A">
        <w:rPr>
          <w:rFonts w:ascii="Arial Narrow" w:eastAsia="Times New Roman" w:hAnsi="Arial Narrow" w:cs="Times New Roman"/>
          <w:sz w:val="24"/>
          <w:szCs w:val="24"/>
          <w:lang w:eastAsia="fr-FR"/>
        </w:rPr>
        <w:t>Date............................................................................................................................</w:t>
      </w:r>
    </w:p>
    <w:p w14:paraId="12FBBE87" w14:textId="77777777" w:rsidR="00C6088A" w:rsidRPr="00067A4A" w:rsidRDefault="00C6088A" w:rsidP="00D373F1">
      <w:pPr>
        <w:tabs>
          <w:tab w:val="left" w:pos="1575"/>
        </w:tabs>
        <w:rPr>
          <w:rFonts w:ascii="Arial Narrow" w:hAnsi="Arial Narrow"/>
          <w:sz w:val="24"/>
          <w:szCs w:val="24"/>
        </w:rPr>
      </w:pPr>
    </w:p>
    <w:p w14:paraId="5EC9084C" w14:textId="77777777" w:rsidR="00C6088A" w:rsidRPr="00067A4A" w:rsidRDefault="00C6088A" w:rsidP="00D373F1">
      <w:pPr>
        <w:tabs>
          <w:tab w:val="left" w:pos="1575"/>
        </w:tabs>
        <w:rPr>
          <w:rFonts w:ascii="Arial Narrow" w:hAnsi="Arial Narrow"/>
          <w:sz w:val="24"/>
          <w:szCs w:val="24"/>
        </w:rPr>
      </w:pPr>
    </w:p>
    <w:p w14:paraId="615041D8" w14:textId="77777777" w:rsidR="00C6088A" w:rsidRPr="00067A4A" w:rsidRDefault="00C6088A" w:rsidP="00D373F1">
      <w:pPr>
        <w:tabs>
          <w:tab w:val="left" w:pos="1575"/>
        </w:tabs>
        <w:rPr>
          <w:rFonts w:ascii="Arial Narrow" w:hAnsi="Arial Narrow"/>
          <w:sz w:val="24"/>
          <w:szCs w:val="24"/>
        </w:rPr>
      </w:pPr>
    </w:p>
    <w:p w14:paraId="5EFAED6F" w14:textId="77777777" w:rsidR="00C6088A" w:rsidRPr="00067A4A" w:rsidRDefault="00C6088A" w:rsidP="00D373F1">
      <w:pPr>
        <w:tabs>
          <w:tab w:val="left" w:pos="1575"/>
        </w:tabs>
        <w:rPr>
          <w:rFonts w:ascii="Arial Narrow" w:hAnsi="Arial Narrow"/>
          <w:sz w:val="24"/>
          <w:szCs w:val="24"/>
        </w:rPr>
      </w:pPr>
    </w:p>
    <w:p w14:paraId="5B739FBA" w14:textId="77777777" w:rsidR="00C6088A" w:rsidRPr="00067A4A" w:rsidRDefault="00C6088A" w:rsidP="00D373F1">
      <w:pPr>
        <w:tabs>
          <w:tab w:val="left" w:pos="1575"/>
        </w:tabs>
        <w:rPr>
          <w:rFonts w:ascii="Arial Narrow" w:hAnsi="Arial Narrow"/>
          <w:sz w:val="24"/>
          <w:szCs w:val="24"/>
        </w:rPr>
      </w:pPr>
    </w:p>
    <w:p w14:paraId="7DC38BB1" w14:textId="77777777" w:rsidR="00C6088A" w:rsidRPr="00067A4A" w:rsidRDefault="00C6088A" w:rsidP="00D373F1">
      <w:pPr>
        <w:tabs>
          <w:tab w:val="left" w:pos="1575"/>
        </w:tabs>
        <w:rPr>
          <w:rFonts w:ascii="Arial Narrow" w:hAnsi="Arial Narrow"/>
          <w:sz w:val="24"/>
          <w:szCs w:val="24"/>
        </w:rPr>
      </w:pPr>
    </w:p>
    <w:p w14:paraId="51D2FF6F" w14:textId="77777777" w:rsidR="00C6088A" w:rsidRPr="00067A4A" w:rsidRDefault="00C6088A" w:rsidP="00D373F1">
      <w:pPr>
        <w:tabs>
          <w:tab w:val="left" w:pos="1575"/>
        </w:tabs>
        <w:rPr>
          <w:rFonts w:ascii="Arial Narrow" w:hAnsi="Arial Narrow"/>
          <w:sz w:val="24"/>
          <w:szCs w:val="24"/>
        </w:rPr>
      </w:pPr>
    </w:p>
    <w:p w14:paraId="269E222A" w14:textId="77777777" w:rsidR="00C6088A" w:rsidRPr="00067A4A" w:rsidRDefault="00C6088A" w:rsidP="00D373F1">
      <w:pPr>
        <w:tabs>
          <w:tab w:val="left" w:pos="1575"/>
        </w:tabs>
        <w:rPr>
          <w:rFonts w:ascii="Arial Narrow" w:hAnsi="Arial Narrow"/>
          <w:sz w:val="24"/>
          <w:szCs w:val="24"/>
        </w:rPr>
      </w:pPr>
    </w:p>
    <w:p w14:paraId="1B915AC2" w14:textId="77777777" w:rsidR="00C6088A" w:rsidRPr="00067A4A" w:rsidRDefault="00C6088A" w:rsidP="00D373F1">
      <w:pPr>
        <w:tabs>
          <w:tab w:val="left" w:pos="1575"/>
        </w:tabs>
        <w:rPr>
          <w:rFonts w:ascii="Arial Narrow" w:hAnsi="Arial Narrow"/>
          <w:sz w:val="24"/>
          <w:szCs w:val="24"/>
        </w:rPr>
      </w:pPr>
    </w:p>
    <w:p w14:paraId="20AE798C" w14:textId="77777777" w:rsidR="00A91DDF" w:rsidRPr="00067A4A" w:rsidRDefault="00A91DDF" w:rsidP="00D373F1">
      <w:pPr>
        <w:tabs>
          <w:tab w:val="left" w:pos="1575"/>
        </w:tabs>
        <w:rPr>
          <w:rFonts w:ascii="Arial Narrow" w:hAnsi="Arial Narrow"/>
          <w:sz w:val="24"/>
          <w:szCs w:val="24"/>
        </w:rPr>
      </w:pPr>
    </w:p>
    <w:p w14:paraId="3AAED009" w14:textId="77777777" w:rsidR="00A91DDF" w:rsidRPr="00067A4A" w:rsidRDefault="00A91DDF" w:rsidP="00D373F1">
      <w:pPr>
        <w:tabs>
          <w:tab w:val="left" w:pos="1575"/>
        </w:tabs>
        <w:rPr>
          <w:rFonts w:ascii="Arial Narrow" w:hAnsi="Arial Narrow"/>
          <w:sz w:val="24"/>
          <w:szCs w:val="24"/>
        </w:rPr>
      </w:pPr>
    </w:p>
    <w:p w14:paraId="5F0FAA29" w14:textId="77777777" w:rsidR="00A91DDF" w:rsidRPr="00067A4A" w:rsidRDefault="00A91DDF" w:rsidP="00D373F1">
      <w:pPr>
        <w:tabs>
          <w:tab w:val="left" w:pos="1575"/>
        </w:tabs>
        <w:rPr>
          <w:rFonts w:ascii="Arial Narrow" w:hAnsi="Arial Narrow"/>
          <w:sz w:val="24"/>
          <w:szCs w:val="24"/>
        </w:rPr>
      </w:pPr>
    </w:p>
    <w:p w14:paraId="4D52554E" w14:textId="77777777" w:rsidR="00A91DDF" w:rsidRPr="00067A4A" w:rsidRDefault="00A91DDF" w:rsidP="00D373F1">
      <w:pPr>
        <w:tabs>
          <w:tab w:val="left" w:pos="1575"/>
        </w:tabs>
        <w:rPr>
          <w:rFonts w:ascii="Arial Narrow" w:hAnsi="Arial Narrow"/>
          <w:sz w:val="24"/>
          <w:szCs w:val="24"/>
        </w:rPr>
      </w:pPr>
    </w:p>
    <w:p w14:paraId="7FAEBCB9" w14:textId="77777777" w:rsidR="00A91DDF" w:rsidRPr="00067A4A" w:rsidRDefault="00A91DDF" w:rsidP="00D373F1">
      <w:pPr>
        <w:tabs>
          <w:tab w:val="left" w:pos="1575"/>
        </w:tabs>
        <w:rPr>
          <w:rFonts w:ascii="Arial Narrow" w:hAnsi="Arial Narrow"/>
          <w:sz w:val="24"/>
          <w:szCs w:val="24"/>
        </w:rPr>
      </w:pPr>
    </w:p>
    <w:p w14:paraId="0B834610" w14:textId="77777777" w:rsidR="00A91DDF" w:rsidRPr="00067A4A" w:rsidRDefault="00A91DDF" w:rsidP="00D373F1">
      <w:pPr>
        <w:tabs>
          <w:tab w:val="left" w:pos="1575"/>
        </w:tabs>
        <w:rPr>
          <w:rFonts w:ascii="Arial Narrow" w:hAnsi="Arial Narrow"/>
          <w:sz w:val="24"/>
          <w:szCs w:val="24"/>
        </w:rPr>
      </w:pPr>
    </w:p>
    <w:p w14:paraId="5F2ECF58" w14:textId="77777777" w:rsidR="00A91DDF" w:rsidRPr="00067A4A" w:rsidRDefault="00A91DDF" w:rsidP="00D373F1">
      <w:pPr>
        <w:tabs>
          <w:tab w:val="left" w:pos="1575"/>
        </w:tabs>
        <w:rPr>
          <w:rFonts w:ascii="Arial Narrow" w:hAnsi="Arial Narrow"/>
          <w:sz w:val="24"/>
          <w:szCs w:val="24"/>
        </w:rPr>
      </w:pPr>
    </w:p>
    <w:p w14:paraId="0C0668D3" w14:textId="77777777" w:rsidR="00A91DDF" w:rsidRPr="00067A4A" w:rsidRDefault="00A91DDF" w:rsidP="00D373F1">
      <w:pPr>
        <w:tabs>
          <w:tab w:val="left" w:pos="1575"/>
        </w:tabs>
        <w:rPr>
          <w:rFonts w:ascii="Arial Narrow" w:hAnsi="Arial Narrow"/>
          <w:sz w:val="24"/>
          <w:szCs w:val="24"/>
        </w:rPr>
      </w:pPr>
    </w:p>
    <w:p w14:paraId="4601FAD9" w14:textId="77777777" w:rsidR="00A91DDF" w:rsidRPr="00067A4A" w:rsidRDefault="00A91DDF" w:rsidP="00D373F1">
      <w:pPr>
        <w:tabs>
          <w:tab w:val="left" w:pos="1575"/>
        </w:tabs>
        <w:rPr>
          <w:rFonts w:ascii="Arial Narrow" w:hAnsi="Arial Narrow"/>
          <w:sz w:val="24"/>
          <w:szCs w:val="24"/>
        </w:rPr>
      </w:pPr>
    </w:p>
    <w:p w14:paraId="741056B5" w14:textId="77777777" w:rsidR="00852CC4" w:rsidRPr="00067A4A" w:rsidRDefault="00852CC4" w:rsidP="00D373F1">
      <w:pPr>
        <w:tabs>
          <w:tab w:val="left" w:pos="1575"/>
        </w:tabs>
        <w:rPr>
          <w:rFonts w:ascii="Arial Narrow" w:hAnsi="Arial Narrow"/>
          <w:sz w:val="24"/>
          <w:szCs w:val="24"/>
        </w:rPr>
      </w:pPr>
    </w:p>
    <w:p w14:paraId="45A24958" w14:textId="77777777" w:rsidR="00852CC4" w:rsidRPr="00067A4A" w:rsidRDefault="00852CC4" w:rsidP="00D373F1">
      <w:pPr>
        <w:tabs>
          <w:tab w:val="left" w:pos="1575"/>
        </w:tabs>
        <w:rPr>
          <w:rFonts w:ascii="Arial Narrow" w:hAnsi="Arial Narrow"/>
          <w:sz w:val="24"/>
          <w:szCs w:val="24"/>
        </w:rPr>
      </w:pPr>
    </w:p>
    <w:p w14:paraId="423F2447" w14:textId="77777777" w:rsidR="00852CC4" w:rsidRPr="00067A4A" w:rsidRDefault="00852CC4" w:rsidP="00D373F1">
      <w:pPr>
        <w:tabs>
          <w:tab w:val="left" w:pos="1575"/>
        </w:tabs>
        <w:rPr>
          <w:rFonts w:ascii="Arial Narrow" w:hAnsi="Arial Narrow"/>
          <w:sz w:val="24"/>
          <w:szCs w:val="24"/>
        </w:rPr>
      </w:pPr>
    </w:p>
    <w:p w14:paraId="6EE0E8CF" w14:textId="77777777" w:rsidR="00852CC4" w:rsidRPr="00067A4A" w:rsidRDefault="00852CC4" w:rsidP="00D373F1">
      <w:pPr>
        <w:tabs>
          <w:tab w:val="left" w:pos="1575"/>
        </w:tabs>
        <w:rPr>
          <w:rFonts w:ascii="Arial Narrow" w:hAnsi="Arial Narrow"/>
          <w:sz w:val="24"/>
          <w:szCs w:val="24"/>
        </w:rPr>
      </w:pPr>
    </w:p>
    <w:p w14:paraId="358530DB" w14:textId="77777777" w:rsidR="00852CC4" w:rsidRPr="00067A4A" w:rsidRDefault="00852CC4" w:rsidP="00D373F1">
      <w:pPr>
        <w:tabs>
          <w:tab w:val="left" w:pos="1575"/>
        </w:tabs>
        <w:rPr>
          <w:rFonts w:ascii="Arial Narrow" w:hAnsi="Arial Narrow"/>
          <w:sz w:val="24"/>
          <w:szCs w:val="24"/>
        </w:rPr>
      </w:pPr>
    </w:p>
    <w:p w14:paraId="68D92F19" w14:textId="77777777" w:rsidR="00852CC4" w:rsidRPr="00067A4A" w:rsidRDefault="00852CC4" w:rsidP="00D373F1">
      <w:pPr>
        <w:tabs>
          <w:tab w:val="left" w:pos="1575"/>
        </w:tabs>
        <w:rPr>
          <w:rFonts w:ascii="Arial Narrow" w:hAnsi="Arial Narrow"/>
          <w:sz w:val="24"/>
          <w:szCs w:val="24"/>
        </w:rPr>
      </w:pPr>
    </w:p>
    <w:p w14:paraId="27F0E9FF" w14:textId="77777777" w:rsidR="00852CC4" w:rsidRPr="00067A4A" w:rsidRDefault="00852CC4" w:rsidP="00D373F1">
      <w:pPr>
        <w:tabs>
          <w:tab w:val="left" w:pos="1575"/>
        </w:tabs>
        <w:rPr>
          <w:rFonts w:ascii="Arial Narrow" w:hAnsi="Arial Narrow"/>
          <w:sz w:val="24"/>
          <w:szCs w:val="24"/>
        </w:rPr>
      </w:pPr>
    </w:p>
    <w:p w14:paraId="3253927A" w14:textId="77777777" w:rsidR="00A8291F" w:rsidRDefault="00A8291F" w:rsidP="00D373F1">
      <w:pPr>
        <w:tabs>
          <w:tab w:val="left" w:pos="1575"/>
        </w:tabs>
        <w:rPr>
          <w:rFonts w:ascii="Arial Narrow" w:hAnsi="Arial Narrow"/>
          <w:sz w:val="24"/>
          <w:szCs w:val="24"/>
        </w:rPr>
      </w:pPr>
    </w:p>
    <w:p w14:paraId="32D423B3" w14:textId="77777777" w:rsidR="004019A3" w:rsidRDefault="004019A3" w:rsidP="00D373F1">
      <w:pPr>
        <w:tabs>
          <w:tab w:val="left" w:pos="1575"/>
        </w:tabs>
        <w:rPr>
          <w:rFonts w:ascii="Arial Narrow" w:hAnsi="Arial Narrow"/>
          <w:sz w:val="24"/>
          <w:szCs w:val="24"/>
        </w:rPr>
      </w:pPr>
    </w:p>
    <w:p w14:paraId="009A00E9" w14:textId="77777777" w:rsidR="004019A3" w:rsidRDefault="004019A3" w:rsidP="00D373F1">
      <w:pPr>
        <w:tabs>
          <w:tab w:val="left" w:pos="1575"/>
        </w:tabs>
        <w:rPr>
          <w:rFonts w:ascii="Arial Narrow" w:hAnsi="Arial Narrow"/>
          <w:sz w:val="24"/>
          <w:szCs w:val="24"/>
        </w:rPr>
      </w:pPr>
    </w:p>
    <w:p w14:paraId="2FB325E8" w14:textId="77777777" w:rsidR="004019A3" w:rsidRDefault="004019A3" w:rsidP="00D373F1">
      <w:pPr>
        <w:tabs>
          <w:tab w:val="left" w:pos="1575"/>
        </w:tabs>
        <w:rPr>
          <w:rFonts w:ascii="Arial Narrow" w:hAnsi="Arial Narrow"/>
          <w:sz w:val="24"/>
          <w:szCs w:val="24"/>
        </w:rPr>
      </w:pPr>
    </w:p>
    <w:p w14:paraId="2FE9EAAB" w14:textId="77777777" w:rsidR="004019A3" w:rsidRDefault="004019A3" w:rsidP="00D373F1">
      <w:pPr>
        <w:tabs>
          <w:tab w:val="left" w:pos="1575"/>
        </w:tabs>
        <w:rPr>
          <w:rFonts w:ascii="Arial Narrow" w:hAnsi="Arial Narrow"/>
          <w:sz w:val="24"/>
          <w:szCs w:val="24"/>
        </w:rPr>
      </w:pPr>
    </w:p>
    <w:p w14:paraId="3EF57C89" w14:textId="77777777" w:rsidR="004019A3" w:rsidRDefault="004019A3" w:rsidP="00D373F1">
      <w:pPr>
        <w:tabs>
          <w:tab w:val="left" w:pos="1575"/>
        </w:tabs>
        <w:rPr>
          <w:rFonts w:ascii="Arial Narrow" w:hAnsi="Arial Narrow"/>
          <w:sz w:val="24"/>
          <w:szCs w:val="24"/>
        </w:rPr>
      </w:pPr>
    </w:p>
    <w:p w14:paraId="6B13C329" w14:textId="77777777" w:rsidR="004019A3" w:rsidRDefault="004019A3" w:rsidP="00D373F1">
      <w:pPr>
        <w:tabs>
          <w:tab w:val="left" w:pos="1575"/>
        </w:tabs>
        <w:rPr>
          <w:rFonts w:ascii="Arial Narrow" w:hAnsi="Arial Narrow"/>
          <w:sz w:val="24"/>
          <w:szCs w:val="24"/>
        </w:rPr>
      </w:pPr>
    </w:p>
    <w:p w14:paraId="79964A95" w14:textId="77777777" w:rsidR="004019A3" w:rsidRDefault="004019A3" w:rsidP="00D373F1">
      <w:pPr>
        <w:tabs>
          <w:tab w:val="left" w:pos="1575"/>
        </w:tabs>
        <w:rPr>
          <w:rFonts w:ascii="Arial Narrow" w:hAnsi="Arial Narrow"/>
          <w:sz w:val="24"/>
          <w:szCs w:val="24"/>
        </w:rPr>
      </w:pPr>
    </w:p>
    <w:p w14:paraId="11556E1C" w14:textId="77777777" w:rsidR="004019A3" w:rsidRPr="00067A4A" w:rsidRDefault="004019A3" w:rsidP="00D373F1">
      <w:pPr>
        <w:tabs>
          <w:tab w:val="left" w:pos="1575"/>
        </w:tabs>
        <w:rPr>
          <w:rFonts w:ascii="Arial Narrow" w:hAnsi="Arial Narrow"/>
          <w:sz w:val="24"/>
          <w:szCs w:val="24"/>
        </w:rPr>
      </w:pPr>
    </w:p>
    <w:p w14:paraId="4B272F88" w14:textId="77777777" w:rsidR="000F0036" w:rsidRPr="00067A4A" w:rsidRDefault="000F0036" w:rsidP="000F0036">
      <w:pPr>
        <w:widowControl w:val="0"/>
        <w:suppressAutoHyphens/>
        <w:autoSpaceDE w:val="0"/>
        <w:autoSpaceDN w:val="0"/>
        <w:spacing w:before="240" w:after="240" w:line="360" w:lineRule="auto"/>
        <w:ind w:left="851"/>
        <w:jc w:val="center"/>
        <w:outlineLvl w:val="0"/>
        <w:rPr>
          <w:rFonts w:ascii="Arial Narrow" w:eastAsia="Calibri" w:hAnsi="Arial Narrow" w:cs="Times New Roman"/>
          <w:b/>
          <w:caps/>
          <w:spacing w:val="45"/>
          <w:sz w:val="36"/>
          <w:szCs w:val="36"/>
        </w:rPr>
      </w:pPr>
      <w:bookmarkStart w:id="394" w:name="_Toc157306469"/>
      <w:bookmarkStart w:id="395" w:name="_Toc97557124"/>
      <w:bookmarkStart w:id="396" w:name="_Toc97543364"/>
      <w:bookmarkStart w:id="397" w:name="_Toc390418128"/>
      <w:bookmarkStart w:id="398" w:name="_Toc390335369"/>
      <w:r w:rsidRPr="00067A4A">
        <w:rPr>
          <w:rFonts w:ascii="Arial Narrow" w:eastAsia="Calibri" w:hAnsi="Arial Narrow" w:cs="Times New Roman"/>
          <w:b/>
          <w:caps/>
          <w:spacing w:val="45"/>
          <w:sz w:val="36"/>
          <w:szCs w:val="36"/>
        </w:rPr>
        <w:t xml:space="preserve">piece n°8 </w:t>
      </w:r>
    </w:p>
    <w:p w14:paraId="39574CBF" w14:textId="77777777" w:rsidR="000F0036" w:rsidRPr="00067A4A" w:rsidRDefault="000F0036" w:rsidP="000F0036">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067A4A">
        <w:rPr>
          <w:rFonts w:ascii="Arial Narrow" w:eastAsia="Calibri" w:hAnsi="Arial Narrow" w:cs="Calibri"/>
          <w:b/>
          <w:caps/>
          <w:spacing w:val="45"/>
          <w:sz w:val="36"/>
          <w:szCs w:val="36"/>
        </w:rPr>
        <w:t>Cadre du sous-détail des prix</w:t>
      </w:r>
      <w:bookmarkEnd w:id="394"/>
      <w:bookmarkEnd w:id="395"/>
      <w:bookmarkEnd w:id="396"/>
      <w:bookmarkEnd w:id="397"/>
      <w:bookmarkEnd w:id="398"/>
    </w:p>
    <w:p w14:paraId="65281B25" w14:textId="77777777" w:rsidR="000F0036" w:rsidRPr="00067A4A" w:rsidRDefault="000F0036" w:rsidP="00D373F1">
      <w:pPr>
        <w:tabs>
          <w:tab w:val="left" w:pos="1575"/>
        </w:tabs>
        <w:rPr>
          <w:rFonts w:ascii="Arial Narrow" w:hAnsi="Arial Narrow"/>
          <w:sz w:val="24"/>
          <w:szCs w:val="24"/>
        </w:rPr>
      </w:pPr>
    </w:p>
    <w:p w14:paraId="4EA63986" w14:textId="77777777" w:rsidR="000F0036" w:rsidRPr="00067A4A" w:rsidRDefault="000F0036" w:rsidP="00D373F1">
      <w:pPr>
        <w:tabs>
          <w:tab w:val="left" w:pos="1575"/>
        </w:tabs>
        <w:rPr>
          <w:rFonts w:ascii="Arial Narrow" w:hAnsi="Arial Narrow"/>
          <w:sz w:val="24"/>
          <w:szCs w:val="24"/>
        </w:rPr>
      </w:pPr>
    </w:p>
    <w:p w14:paraId="59F9B6C6" w14:textId="77777777" w:rsidR="000F0036" w:rsidRPr="00067A4A" w:rsidRDefault="000F0036" w:rsidP="00D373F1">
      <w:pPr>
        <w:tabs>
          <w:tab w:val="left" w:pos="1575"/>
        </w:tabs>
        <w:rPr>
          <w:rFonts w:ascii="Arial Narrow" w:hAnsi="Arial Narrow"/>
          <w:sz w:val="24"/>
          <w:szCs w:val="24"/>
        </w:rPr>
      </w:pPr>
    </w:p>
    <w:p w14:paraId="5BE5B5C0" w14:textId="77777777" w:rsidR="000F0036" w:rsidRPr="00067A4A" w:rsidRDefault="000F0036" w:rsidP="00D373F1">
      <w:pPr>
        <w:tabs>
          <w:tab w:val="left" w:pos="1575"/>
        </w:tabs>
        <w:rPr>
          <w:rFonts w:ascii="Arial Narrow" w:hAnsi="Arial Narrow"/>
          <w:sz w:val="24"/>
          <w:szCs w:val="24"/>
        </w:rPr>
      </w:pPr>
    </w:p>
    <w:p w14:paraId="167A6F34" w14:textId="77777777" w:rsidR="000F0036" w:rsidRPr="00067A4A" w:rsidRDefault="000F0036" w:rsidP="00D373F1">
      <w:pPr>
        <w:tabs>
          <w:tab w:val="left" w:pos="1575"/>
        </w:tabs>
        <w:rPr>
          <w:rFonts w:ascii="Arial Narrow" w:hAnsi="Arial Narrow"/>
          <w:sz w:val="24"/>
          <w:szCs w:val="24"/>
        </w:rPr>
      </w:pPr>
    </w:p>
    <w:p w14:paraId="7208D94E" w14:textId="77777777" w:rsidR="000F0036" w:rsidRPr="00067A4A" w:rsidRDefault="000F0036" w:rsidP="00D373F1">
      <w:pPr>
        <w:tabs>
          <w:tab w:val="left" w:pos="1575"/>
        </w:tabs>
        <w:rPr>
          <w:rFonts w:ascii="Arial Narrow" w:hAnsi="Arial Narrow"/>
          <w:sz w:val="24"/>
          <w:szCs w:val="24"/>
        </w:rPr>
      </w:pPr>
    </w:p>
    <w:p w14:paraId="5885871C" w14:textId="77777777" w:rsidR="000F0036" w:rsidRPr="00067A4A" w:rsidRDefault="000F0036" w:rsidP="00D373F1">
      <w:pPr>
        <w:tabs>
          <w:tab w:val="left" w:pos="1575"/>
        </w:tabs>
        <w:rPr>
          <w:rFonts w:ascii="Arial Narrow" w:hAnsi="Arial Narrow"/>
          <w:sz w:val="24"/>
          <w:szCs w:val="24"/>
        </w:rPr>
      </w:pPr>
    </w:p>
    <w:p w14:paraId="159D2E17" w14:textId="77777777" w:rsidR="000F0036" w:rsidRPr="00067A4A" w:rsidRDefault="000F0036" w:rsidP="00D373F1">
      <w:pPr>
        <w:tabs>
          <w:tab w:val="left" w:pos="1575"/>
        </w:tabs>
        <w:rPr>
          <w:rFonts w:ascii="Arial Narrow" w:hAnsi="Arial Narrow"/>
          <w:sz w:val="24"/>
          <w:szCs w:val="24"/>
        </w:rPr>
      </w:pPr>
    </w:p>
    <w:p w14:paraId="49FDF7EE" w14:textId="77777777" w:rsidR="000F0036" w:rsidRPr="00067A4A" w:rsidRDefault="000F0036" w:rsidP="00D373F1">
      <w:pPr>
        <w:tabs>
          <w:tab w:val="left" w:pos="1575"/>
        </w:tabs>
        <w:rPr>
          <w:rFonts w:ascii="Arial Narrow" w:hAnsi="Arial Narrow"/>
          <w:sz w:val="24"/>
          <w:szCs w:val="24"/>
        </w:rPr>
      </w:pPr>
    </w:p>
    <w:p w14:paraId="1B699259" w14:textId="77777777" w:rsidR="00852CC4" w:rsidRPr="00067A4A" w:rsidRDefault="00852CC4" w:rsidP="00D373F1">
      <w:pPr>
        <w:tabs>
          <w:tab w:val="left" w:pos="1575"/>
        </w:tabs>
        <w:rPr>
          <w:rFonts w:ascii="Arial Narrow" w:hAnsi="Arial Narrow"/>
          <w:sz w:val="24"/>
          <w:szCs w:val="24"/>
        </w:rPr>
      </w:pPr>
    </w:p>
    <w:p w14:paraId="35710033" w14:textId="77777777" w:rsidR="00852CC4" w:rsidRPr="00067A4A" w:rsidRDefault="00852CC4" w:rsidP="00D373F1">
      <w:pPr>
        <w:tabs>
          <w:tab w:val="left" w:pos="1575"/>
        </w:tabs>
        <w:rPr>
          <w:rFonts w:ascii="Arial Narrow" w:hAnsi="Arial Narrow"/>
          <w:sz w:val="24"/>
          <w:szCs w:val="24"/>
        </w:rPr>
      </w:pPr>
    </w:p>
    <w:p w14:paraId="498D9DC7" w14:textId="77777777" w:rsidR="00C73E16" w:rsidRDefault="00C73E16" w:rsidP="00D373F1">
      <w:pPr>
        <w:tabs>
          <w:tab w:val="left" w:pos="1575"/>
        </w:tabs>
        <w:rPr>
          <w:rFonts w:ascii="Arial Narrow" w:hAnsi="Arial Narrow"/>
          <w:sz w:val="24"/>
          <w:szCs w:val="24"/>
        </w:rPr>
      </w:pPr>
    </w:p>
    <w:p w14:paraId="7B71B141" w14:textId="77777777" w:rsidR="004019A3" w:rsidRDefault="004019A3" w:rsidP="00D373F1">
      <w:pPr>
        <w:tabs>
          <w:tab w:val="left" w:pos="1575"/>
        </w:tabs>
        <w:rPr>
          <w:rFonts w:ascii="Arial Narrow" w:hAnsi="Arial Narrow"/>
          <w:sz w:val="24"/>
          <w:szCs w:val="24"/>
        </w:rPr>
      </w:pPr>
    </w:p>
    <w:p w14:paraId="35E6A936" w14:textId="77777777" w:rsidR="004019A3" w:rsidRPr="00067A4A" w:rsidRDefault="004019A3" w:rsidP="00D373F1">
      <w:pPr>
        <w:tabs>
          <w:tab w:val="left" w:pos="1575"/>
        </w:tabs>
        <w:rPr>
          <w:rFonts w:ascii="Arial Narrow" w:hAnsi="Arial Narrow"/>
          <w:sz w:val="24"/>
          <w:szCs w:val="24"/>
        </w:rPr>
      </w:pPr>
    </w:p>
    <w:p w14:paraId="0F82851D" w14:textId="77777777" w:rsidR="000F0036" w:rsidRDefault="000F0036" w:rsidP="00D373F1">
      <w:pPr>
        <w:tabs>
          <w:tab w:val="left" w:pos="1575"/>
        </w:tabs>
        <w:rPr>
          <w:rFonts w:ascii="Arial Narrow" w:hAnsi="Arial Narrow"/>
          <w:sz w:val="24"/>
          <w:szCs w:val="24"/>
        </w:rPr>
      </w:pPr>
    </w:p>
    <w:p w14:paraId="4AEEBA6F" w14:textId="77777777" w:rsidR="00D07C6F" w:rsidRPr="00067A4A" w:rsidRDefault="00D07C6F" w:rsidP="00D373F1">
      <w:pPr>
        <w:tabs>
          <w:tab w:val="left" w:pos="1575"/>
        </w:tabs>
        <w:rPr>
          <w:rFonts w:ascii="Arial Narrow" w:hAnsi="Arial Narrow"/>
          <w:sz w:val="24"/>
          <w:szCs w:val="24"/>
        </w:rPr>
      </w:pPr>
    </w:p>
    <w:tbl>
      <w:tblPr>
        <w:tblW w:w="10315" w:type="dxa"/>
        <w:tblInd w:w="-617"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0F0036" w:rsidRPr="00067A4A" w14:paraId="3EC2F5F7" w14:textId="77777777" w:rsidTr="000F0036">
        <w:trPr>
          <w:trHeight w:val="315"/>
        </w:trPr>
        <w:tc>
          <w:tcPr>
            <w:tcW w:w="10315" w:type="dxa"/>
            <w:gridSpan w:val="6"/>
            <w:tcBorders>
              <w:top w:val="nil"/>
              <w:left w:val="nil"/>
              <w:bottom w:val="single" w:sz="8" w:space="0" w:color="000000"/>
              <w:right w:val="nil"/>
            </w:tcBorders>
            <w:noWrap/>
            <w:vAlign w:val="bottom"/>
            <w:hideMark/>
          </w:tcPr>
          <w:p w14:paraId="43450C1E" w14:textId="77777777" w:rsidR="00D07C6F" w:rsidRDefault="00D07C6F" w:rsidP="000F0036">
            <w:pPr>
              <w:autoSpaceDN w:val="0"/>
              <w:spacing w:after="0" w:line="360" w:lineRule="auto"/>
              <w:jc w:val="center"/>
              <w:rPr>
                <w:rFonts w:ascii="Arial Narrow" w:eastAsia="Times New Roman" w:hAnsi="Arial Narrow" w:cs="Times New Roman"/>
                <w:b/>
                <w:bCs/>
                <w:lang w:eastAsia="fr-FR"/>
              </w:rPr>
            </w:pPr>
          </w:p>
          <w:p w14:paraId="1D396ACD"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CADRE DU SOUS-DETAIL DES PRIX</w:t>
            </w:r>
          </w:p>
        </w:tc>
      </w:tr>
      <w:tr w:rsidR="000F0036" w:rsidRPr="00067A4A" w14:paraId="104F5B92" w14:textId="77777777" w:rsidTr="000F0036">
        <w:trPr>
          <w:trHeight w:val="315"/>
        </w:trPr>
        <w:tc>
          <w:tcPr>
            <w:tcW w:w="907" w:type="dxa"/>
            <w:tcBorders>
              <w:top w:val="nil"/>
              <w:left w:val="single" w:sz="8" w:space="0" w:color="000000"/>
              <w:bottom w:val="single" w:sz="8" w:space="0" w:color="000000"/>
              <w:right w:val="nil"/>
            </w:tcBorders>
            <w:noWrap/>
            <w:vAlign w:val="bottom"/>
            <w:hideMark/>
          </w:tcPr>
          <w:p w14:paraId="5862E71C"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654909F7"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14:paraId="3E103F0B" w14:textId="77777777" w:rsidR="000F0036" w:rsidRPr="00067A4A" w:rsidRDefault="000F0036" w:rsidP="000F0036">
            <w:pPr>
              <w:autoSpaceDN w:val="0"/>
              <w:spacing w:after="0" w:line="360" w:lineRule="auto"/>
              <w:jc w:val="center"/>
              <w:rPr>
                <w:rFonts w:ascii="Arial Narrow" w:eastAsia="Times New Roman" w:hAnsi="Arial Narrow" w:cs="Times New Roman"/>
                <w:b/>
                <w:bCs/>
                <w:i/>
                <w:iCs/>
                <w:lang w:eastAsia="fr-FR"/>
              </w:rPr>
            </w:pPr>
            <w:r w:rsidRPr="00067A4A">
              <w:rPr>
                <w:rFonts w:ascii="Arial Narrow" w:eastAsia="Times New Roman" w:hAnsi="Arial Narrow" w:cs="Times New Roman"/>
                <w:b/>
                <w:bCs/>
                <w:i/>
                <w:iCs/>
                <w:lang w:eastAsia="fr-FR"/>
              </w:rPr>
              <w:t>Remblai des fouilles</w:t>
            </w:r>
          </w:p>
        </w:tc>
      </w:tr>
      <w:tr w:rsidR="000F0036" w:rsidRPr="00067A4A" w14:paraId="02387FE8"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F78A9F5"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N° prix</w:t>
            </w:r>
          </w:p>
        </w:tc>
        <w:tc>
          <w:tcPr>
            <w:tcW w:w="3322" w:type="dxa"/>
            <w:tcBorders>
              <w:top w:val="nil"/>
              <w:left w:val="nil"/>
              <w:bottom w:val="single" w:sz="8" w:space="0" w:color="000000"/>
              <w:right w:val="single" w:sz="8" w:space="0" w:color="000000"/>
            </w:tcBorders>
            <w:noWrap/>
            <w:vAlign w:val="bottom"/>
            <w:hideMark/>
          </w:tcPr>
          <w:p w14:paraId="631D0580" w14:textId="77777777" w:rsidR="000F0036" w:rsidRPr="00067A4A" w:rsidRDefault="000F0036" w:rsidP="000F0036">
            <w:pPr>
              <w:autoSpaceDN w:val="0"/>
              <w:spacing w:after="0" w:line="360" w:lineRule="auto"/>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B68F61C"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Quantité totale</w:t>
            </w:r>
          </w:p>
        </w:tc>
        <w:tc>
          <w:tcPr>
            <w:tcW w:w="1834" w:type="dxa"/>
            <w:tcBorders>
              <w:top w:val="nil"/>
              <w:left w:val="nil"/>
              <w:bottom w:val="single" w:sz="8" w:space="0" w:color="000000"/>
              <w:right w:val="single" w:sz="8" w:space="0" w:color="000000"/>
            </w:tcBorders>
            <w:noWrap/>
            <w:vAlign w:val="bottom"/>
            <w:hideMark/>
          </w:tcPr>
          <w:p w14:paraId="34B67E9E"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Unité</w:t>
            </w:r>
          </w:p>
        </w:tc>
        <w:tc>
          <w:tcPr>
            <w:tcW w:w="2553" w:type="dxa"/>
            <w:tcBorders>
              <w:top w:val="nil"/>
              <w:left w:val="nil"/>
              <w:bottom w:val="single" w:sz="8" w:space="0" w:color="000000"/>
              <w:right w:val="single" w:sz="8" w:space="0" w:color="000000"/>
            </w:tcBorders>
            <w:noWrap/>
            <w:vAlign w:val="bottom"/>
            <w:hideMark/>
          </w:tcPr>
          <w:p w14:paraId="58244359"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Durée activité (jours)</w:t>
            </w:r>
          </w:p>
        </w:tc>
      </w:tr>
      <w:tr w:rsidR="000F0036" w:rsidRPr="00067A4A" w14:paraId="6CAF5ACF" w14:textId="77777777" w:rsidTr="000F0036">
        <w:trPr>
          <w:trHeight w:val="375"/>
        </w:trPr>
        <w:tc>
          <w:tcPr>
            <w:tcW w:w="907" w:type="dxa"/>
            <w:tcBorders>
              <w:top w:val="nil"/>
              <w:left w:val="single" w:sz="8" w:space="0" w:color="000000"/>
              <w:bottom w:val="single" w:sz="8" w:space="0" w:color="000000"/>
              <w:right w:val="single" w:sz="8" w:space="0" w:color="000000"/>
            </w:tcBorders>
            <w:noWrap/>
            <w:vAlign w:val="bottom"/>
            <w:hideMark/>
          </w:tcPr>
          <w:p w14:paraId="4C8FA133" w14:textId="5501388A"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3322" w:type="dxa"/>
            <w:tcBorders>
              <w:top w:val="nil"/>
              <w:left w:val="nil"/>
              <w:bottom w:val="single" w:sz="8" w:space="0" w:color="000000"/>
              <w:right w:val="single" w:sz="8" w:space="0" w:color="000000"/>
            </w:tcBorders>
            <w:noWrap/>
            <w:vAlign w:val="bottom"/>
            <w:hideMark/>
          </w:tcPr>
          <w:p w14:paraId="3D280B07" w14:textId="77777777" w:rsidR="000F0036" w:rsidRPr="00067A4A" w:rsidRDefault="000F0036" w:rsidP="000F0036">
            <w:pPr>
              <w:suppressAutoHyphens/>
              <w:autoSpaceDN w:val="0"/>
              <w:spacing w:after="0" w:line="24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443BF2CB" w14:textId="77777777" w:rsidR="000F0036" w:rsidRPr="00067A4A" w:rsidRDefault="000F0036" w:rsidP="000F0036">
            <w:pPr>
              <w:spacing w:after="0" w:line="240" w:lineRule="auto"/>
              <w:rPr>
                <w:rFonts w:ascii="Arial Narrow" w:eastAsia="Times New Roman" w:hAnsi="Arial Narrow" w:cs="Times New Roman"/>
                <w:sz w:val="20"/>
                <w:szCs w:val="20"/>
                <w:lang w:eastAsia="fr-FR"/>
              </w:rPr>
            </w:pPr>
          </w:p>
        </w:tc>
        <w:tc>
          <w:tcPr>
            <w:tcW w:w="1834" w:type="dxa"/>
            <w:tcBorders>
              <w:top w:val="nil"/>
              <w:left w:val="nil"/>
              <w:bottom w:val="single" w:sz="8" w:space="0" w:color="000000"/>
              <w:right w:val="single" w:sz="8" w:space="0" w:color="000000"/>
            </w:tcBorders>
            <w:noWrap/>
            <w:vAlign w:val="bottom"/>
            <w:hideMark/>
          </w:tcPr>
          <w:p w14:paraId="4ADE3B20" w14:textId="2AE2DA94"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2553" w:type="dxa"/>
            <w:tcBorders>
              <w:top w:val="nil"/>
              <w:left w:val="nil"/>
              <w:bottom w:val="single" w:sz="8" w:space="0" w:color="000000"/>
              <w:right w:val="single" w:sz="8" w:space="0" w:color="000000"/>
            </w:tcBorders>
            <w:noWrap/>
            <w:vAlign w:val="bottom"/>
            <w:hideMark/>
          </w:tcPr>
          <w:p w14:paraId="4A8F0B3F" w14:textId="5BE82E70"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42C40125"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E3B98C2"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6F601122"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537E2A34"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Salaire journalier</w:t>
            </w:r>
          </w:p>
        </w:tc>
        <w:tc>
          <w:tcPr>
            <w:tcW w:w="1834" w:type="dxa"/>
            <w:tcBorders>
              <w:top w:val="nil"/>
              <w:left w:val="nil"/>
              <w:bottom w:val="single" w:sz="8" w:space="0" w:color="000000"/>
              <w:right w:val="single" w:sz="8" w:space="0" w:color="000000"/>
            </w:tcBorders>
            <w:noWrap/>
            <w:vAlign w:val="bottom"/>
            <w:hideMark/>
          </w:tcPr>
          <w:p w14:paraId="2A25F99D"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0DE5C505"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Montant</w:t>
            </w:r>
          </w:p>
        </w:tc>
      </w:tr>
      <w:tr w:rsidR="000F0036" w:rsidRPr="00067A4A" w14:paraId="45502D49"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746CC859"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MAIN D'OEUVRE</w:t>
            </w:r>
          </w:p>
        </w:tc>
        <w:tc>
          <w:tcPr>
            <w:tcW w:w="3322" w:type="dxa"/>
            <w:tcBorders>
              <w:top w:val="nil"/>
              <w:left w:val="nil"/>
              <w:bottom w:val="single" w:sz="8" w:space="0" w:color="000000"/>
              <w:right w:val="single" w:sz="8" w:space="0" w:color="000000"/>
            </w:tcBorders>
            <w:noWrap/>
            <w:vAlign w:val="bottom"/>
          </w:tcPr>
          <w:p w14:paraId="0C4EEB5B"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4AA7C0A0"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1834" w:type="dxa"/>
            <w:tcBorders>
              <w:top w:val="nil"/>
              <w:left w:val="nil"/>
              <w:bottom w:val="single" w:sz="8" w:space="0" w:color="000000"/>
              <w:right w:val="single" w:sz="8" w:space="0" w:color="000000"/>
            </w:tcBorders>
            <w:noWrap/>
            <w:vAlign w:val="bottom"/>
          </w:tcPr>
          <w:p w14:paraId="2095874E"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2553" w:type="dxa"/>
            <w:tcBorders>
              <w:top w:val="nil"/>
              <w:left w:val="nil"/>
              <w:bottom w:val="single" w:sz="8" w:space="0" w:color="000000"/>
              <w:right w:val="single" w:sz="8" w:space="0" w:color="000000"/>
            </w:tcBorders>
            <w:noWrap/>
            <w:vAlign w:val="bottom"/>
          </w:tcPr>
          <w:p w14:paraId="23747243"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658086EE"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2FE62528" w14:textId="77777777" w:rsidR="000F0036" w:rsidRPr="00067A4A" w:rsidRDefault="000F0036" w:rsidP="000F0036">
            <w:pPr>
              <w:spacing w:after="0" w:line="240" w:lineRule="auto"/>
              <w:rPr>
                <w:rFonts w:ascii="Arial Narrow" w:eastAsia="Times New Roman" w:hAnsi="Arial Narrow" w:cs="Times New Roman"/>
                <w:lang w:eastAsia="fr-FR"/>
              </w:rPr>
            </w:pPr>
          </w:p>
        </w:tc>
        <w:tc>
          <w:tcPr>
            <w:tcW w:w="3322" w:type="dxa"/>
            <w:tcBorders>
              <w:top w:val="nil"/>
              <w:left w:val="nil"/>
              <w:bottom w:val="single" w:sz="8" w:space="0" w:color="000000"/>
              <w:right w:val="single" w:sz="8" w:space="0" w:color="000000"/>
            </w:tcBorders>
            <w:noWrap/>
            <w:vAlign w:val="bottom"/>
          </w:tcPr>
          <w:p w14:paraId="2B2C4EFE"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DDF297C"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1834" w:type="dxa"/>
            <w:tcBorders>
              <w:top w:val="nil"/>
              <w:left w:val="nil"/>
              <w:bottom w:val="single" w:sz="8" w:space="0" w:color="000000"/>
              <w:right w:val="single" w:sz="8" w:space="0" w:color="000000"/>
            </w:tcBorders>
            <w:noWrap/>
            <w:vAlign w:val="bottom"/>
          </w:tcPr>
          <w:p w14:paraId="55475143"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2553" w:type="dxa"/>
            <w:tcBorders>
              <w:top w:val="nil"/>
              <w:left w:val="nil"/>
              <w:bottom w:val="single" w:sz="8" w:space="0" w:color="000000"/>
              <w:right w:val="single" w:sz="8" w:space="0" w:color="000000"/>
            </w:tcBorders>
            <w:noWrap/>
            <w:vAlign w:val="bottom"/>
          </w:tcPr>
          <w:p w14:paraId="2C0561AA"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10EB630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EC53FF1" w14:textId="77777777" w:rsidR="000F0036" w:rsidRPr="00067A4A" w:rsidRDefault="000F0036" w:rsidP="000F0036">
            <w:pPr>
              <w:spacing w:after="0" w:line="240" w:lineRule="auto"/>
              <w:rPr>
                <w:rFonts w:ascii="Arial Narrow" w:eastAsia="Times New Roman" w:hAnsi="Arial Narrow" w:cs="Times New Roman"/>
                <w:lang w:eastAsia="fr-FR"/>
              </w:rPr>
            </w:pPr>
          </w:p>
        </w:tc>
        <w:tc>
          <w:tcPr>
            <w:tcW w:w="3322" w:type="dxa"/>
            <w:tcBorders>
              <w:top w:val="nil"/>
              <w:left w:val="nil"/>
              <w:bottom w:val="single" w:sz="8" w:space="0" w:color="000000"/>
              <w:right w:val="single" w:sz="8" w:space="0" w:color="000000"/>
            </w:tcBorders>
            <w:noWrap/>
            <w:vAlign w:val="bottom"/>
          </w:tcPr>
          <w:p w14:paraId="4032AE1C"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734E2C6E"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1834" w:type="dxa"/>
            <w:tcBorders>
              <w:top w:val="nil"/>
              <w:left w:val="nil"/>
              <w:bottom w:val="single" w:sz="8" w:space="0" w:color="000000"/>
              <w:right w:val="single" w:sz="8" w:space="0" w:color="000000"/>
            </w:tcBorders>
            <w:noWrap/>
            <w:vAlign w:val="bottom"/>
          </w:tcPr>
          <w:p w14:paraId="190B6403"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2553" w:type="dxa"/>
            <w:tcBorders>
              <w:top w:val="nil"/>
              <w:left w:val="nil"/>
              <w:bottom w:val="single" w:sz="8" w:space="0" w:color="000000"/>
              <w:right w:val="single" w:sz="8" w:space="0" w:color="000000"/>
            </w:tcBorders>
            <w:noWrap/>
            <w:vAlign w:val="bottom"/>
          </w:tcPr>
          <w:p w14:paraId="650877DE"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34C0A91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141F1A9" w14:textId="77777777" w:rsidR="000F0036" w:rsidRPr="00067A4A" w:rsidRDefault="000F0036" w:rsidP="000F0036">
            <w:pPr>
              <w:spacing w:after="0" w:line="240" w:lineRule="auto"/>
              <w:rPr>
                <w:rFonts w:ascii="Arial Narrow" w:eastAsia="Times New Roman" w:hAnsi="Arial Narrow" w:cs="Times New Roman"/>
                <w:lang w:eastAsia="fr-FR"/>
              </w:rPr>
            </w:pPr>
          </w:p>
        </w:tc>
        <w:tc>
          <w:tcPr>
            <w:tcW w:w="3322" w:type="dxa"/>
            <w:tcBorders>
              <w:top w:val="nil"/>
              <w:left w:val="nil"/>
              <w:bottom w:val="single" w:sz="8" w:space="0" w:color="000000"/>
              <w:right w:val="single" w:sz="8" w:space="0" w:color="000000"/>
            </w:tcBorders>
            <w:noWrap/>
            <w:vAlign w:val="bottom"/>
          </w:tcPr>
          <w:p w14:paraId="49E0A122"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49926CCB"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1834" w:type="dxa"/>
            <w:tcBorders>
              <w:top w:val="nil"/>
              <w:left w:val="nil"/>
              <w:bottom w:val="single" w:sz="8" w:space="0" w:color="000000"/>
              <w:right w:val="single" w:sz="8" w:space="0" w:color="000000"/>
            </w:tcBorders>
            <w:noWrap/>
            <w:vAlign w:val="bottom"/>
          </w:tcPr>
          <w:p w14:paraId="1164809D"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2553" w:type="dxa"/>
            <w:tcBorders>
              <w:top w:val="nil"/>
              <w:left w:val="nil"/>
              <w:bottom w:val="single" w:sz="8" w:space="0" w:color="000000"/>
              <w:right w:val="single" w:sz="8" w:space="0" w:color="000000"/>
            </w:tcBorders>
            <w:noWrap/>
            <w:vAlign w:val="bottom"/>
          </w:tcPr>
          <w:p w14:paraId="57A6CAD8"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144B924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5E22E0E4" w14:textId="77777777" w:rsidR="000F0036" w:rsidRPr="00067A4A" w:rsidRDefault="000F0036" w:rsidP="000F0036">
            <w:pPr>
              <w:spacing w:after="0" w:line="240" w:lineRule="auto"/>
              <w:rPr>
                <w:rFonts w:ascii="Arial Narrow" w:eastAsia="Times New Roman" w:hAnsi="Arial Narrow" w:cs="Times New Roman"/>
                <w:lang w:eastAsia="fr-FR"/>
              </w:rPr>
            </w:pPr>
          </w:p>
        </w:tc>
        <w:tc>
          <w:tcPr>
            <w:tcW w:w="3322" w:type="dxa"/>
            <w:tcBorders>
              <w:top w:val="nil"/>
              <w:left w:val="nil"/>
              <w:bottom w:val="single" w:sz="8" w:space="0" w:color="000000"/>
              <w:right w:val="single" w:sz="8" w:space="0" w:color="000000"/>
            </w:tcBorders>
            <w:noWrap/>
            <w:vAlign w:val="bottom"/>
          </w:tcPr>
          <w:p w14:paraId="7B1A845C"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4354AF17"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22CDCDF7"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4C633095"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r>
      <w:tr w:rsidR="000F0036" w:rsidRPr="00067A4A" w14:paraId="48C1DD5E"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23798F1" w14:textId="77777777" w:rsidR="000F0036" w:rsidRPr="00067A4A" w:rsidRDefault="000F0036" w:rsidP="000F0036">
            <w:pPr>
              <w:spacing w:after="0" w:line="240" w:lineRule="auto"/>
              <w:rPr>
                <w:rFonts w:ascii="Arial Narrow" w:eastAsia="Times New Roman" w:hAnsi="Arial Narrow" w:cs="Times New Roman"/>
                <w:lang w:eastAsia="fr-FR"/>
              </w:rPr>
            </w:pPr>
          </w:p>
        </w:tc>
        <w:tc>
          <w:tcPr>
            <w:tcW w:w="3322" w:type="dxa"/>
            <w:tcBorders>
              <w:top w:val="nil"/>
              <w:left w:val="nil"/>
              <w:bottom w:val="single" w:sz="8" w:space="0" w:color="000000"/>
              <w:right w:val="single" w:sz="8" w:space="0" w:color="000000"/>
            </w:tcBorders>
            <w:noWrap/>
            <w:vAlign w:val="bottom"/>
            <w:hideMark/>
          </w:tcPr>
          <w:p w14:paraId="19F325A7"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FF831D1"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0F9BD09B" w14:textId="77777777" w:rsidR="000F0036" w:rsidRPr="00067A4A" w:rsidRDefault="000F0036" w:rsidP="000F0036">
            <w:pPr>
              <w:autoSpaceDN w:val="0"/>
              <w:spacing w:after="0" w:line="360" w:lineRule="auto"/>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TOTAL  A</w:t>
            </w:r>
          </w:p>
        </w:tc>
        <w:tc>
          <w:tcPr>
            <w:tcW w:w="2553" w:type="dxa"/>
            <w:tcBorders>
              <w:top w:val="nil"/>
              <w:left w:val="nil"/>
              <w:bottom w:val="single" w:sz="8" w:space="0" w:color="000000"/>
              <w:right w:val="single" w:sz="8" w:space="0" w:color="000000"/>
            </w:tcBorders>
            <w:noWrap/>
            <w:vAlign w:val="bottom"/>
            <w:hideMark/>
          </w:tcPr>
          <w:p w14:paraId="679E8E31" w14:textId="77777777" w:rsidR="000F0036" w:rsidRPr="00067A4A" w:rsidRDefault="000F0036" w:rsidP="000F0036">
            <w:pPr>
              <w:suppressAutoHyphens/>
              <w:autoSpaceDN w:val="0"/>
              <w:spacing w:after="0" w:line="240" w:lineRule="auto"/>
              <w:rPr>
                <w:rFonts w:ascii="Arial Narrow" w:eastAsia="Times New Roman" w:hAnsi="Arial Narrow" w:cs="Times New Roman"/>
                <w:b/>
                <w:bCs/>
                <w:lang w:eastAsia="fr-FR"/>
              </w:rPr>
            </w:pPr>
          </w:p>
        </w:tc>
      </w:tr>
      <w:tr w:rsidR="000F0036" w:rsidRPr="00067A4A" w14:paraId="0EAA740F"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0564ABF"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197E54EF"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E8D1C9C"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Taux journalier</w:t>
            </w:r>
          </w:p>
        </w:tc>
        <w:tc>
          <w:tcPr>
            <w:tcW w:w="1834" w:type="dxa"/>
            <w:tcBorders>
              <w:top w:val="nil"/>
              <w:left w:val="nil"/>
              <w:bottom w:val="single" w:sz="8" w:space="0" w:color="000000"/>
              <w:right w:val="single" w:sz="8" w:space="0" w:color="000000"/>
            </w:tcBorders>
            <w:noWrap/>
            <w:vAlign w:val="bottom"/>
            <w:hideMark/>
          </w:tcPr>
          <w:p w14:paraId="268F4099"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60AE02B3"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Montant</w:t>
            </w:r>
          </w:p>
        </w:tc>
      </w:tr>
      <w:tr w:rsidR="000F0036" w:rsidRPr="00067A4A" w14:paraId="05A58F1D"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3C330D8F"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MATERIEL ET ENGINS</w:t>
            </w:r>
          </w:p>
        </w:tc>
        <w:tc>
          <w:tcPr>
            <w:tcW w:w="3322" w:type="dxa"/>
            <w:tcBorders>
              <w:top w:val="nil"/>
              <w:left w:val="nil"/>
              <w:bottom w:val="single" w:sz="8" w:space="0" w:color="000000"/>
              <w:right w:val="single" w:sz="8" w:space="0" w:color="000000"/>
            </w:tcBorders>
            <w:noWrap/>
            <w:vAlign w:val="bottom"/>
          </w:tcPr>
          <w:p w14:paraId="0D9C03F0"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354FD1A0"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5229ACE2"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23DA3810"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r>
      <w:tr w:rsidR="000F0036" w:rsidRPr="00067A4A" w14:paraId="52BBF5F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B700215" w14:textId="77777777" w:rsidR="000F0036" w:rsidRPr="00067A4A" w:rsidRDefault="000F0036" w:rsidP="000F0036">
            <w:pPr>
              <w:spacing w:after="0" w:line="240" w:lineRule="auto"/>
              <w:rPr>
                <w:rFonts w:ascii="Arial Narrow" w:eastAsia="Times New Roman" w:hAnsi="Arial Narrow" w:cs="Times New Roman"/>
                <w:lang w:eastAsia="fr-FR"/>
              </w:rPr>
            </w:pPr>
          </w:p>
        </w:tc>
        <w:tc>
          <w:tcPr>
            <w:tcW w:w="3322" w:type="dxa"/>
            <w:tcBorders>
              <w:top w:val="nil"/>
              <w:left w:val="nil"/>
              <w:bottom w:val="single" w:sz="8" w:space="0" w:color="000000"/>
              <w:right w:val="single" w:sz="8" w:space="0" w:color="000000"/>
            </w:tcBorders>
            <w:noWrap/>
            <w:vAlign w:val="bottom"/>
          </w:tcPr>
          <w:p w14:paraId="530CC275"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2B8CF2C0"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1834" w:type="dxa"/>
            <w:tcBorders>
              <w:top w:val="nil"/>
              <w:left w:val="nil"/>
              <w:bottom w:val="single" w:sz="8" w:space="0" w:color="000000"/>
              <w:right w:val="single" w:sz="8" w:space="0" w:color="000000"/>
            </w:tcBorders>
            <w:noWrap/>
            <w:vAlign w:val="bottom"/>
          </w:tcPr>
          <w:p w14:paraId="594966F9"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2553" w:type="dxa"/>
            <w:tcBorders>
              <w:top w:val="nil"/>
              <w:left w:val="nil"/>
              <w:bottom w:val="single" w:sz="8" w:space="0" w:color="000000"/>
              <w:right w:val="single" w:sz="8" w:space="0" w:color="000000"/>
            </w:tcBorders>
            <w:noWrap/>
            <w:vAlign w:val="bottom"/>
          </w:tcPr>
          <w:p w14:paraId="70003346"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10A040B4"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FD725F3" w14:textId="77777777" w:rsidR="000F0036" w:rsidRPr="00067A4A" w:rsidRDefault="000F0036" w:rsidP="000F0036">
            <w:pPr>
              <w:spacing w:after="0" w:line="240" w:lineRule="auto"/>
              <w:rPr>
                <w:rFonts w:ascii="Arial Narrow" w:eastAsia="Times New Roman" w:hAnsi="Arial Narrow" w:cs="Times New Roman"/>
                <w:lang w:eastAsia="fr-FR"/>
              </w:rPr>
            </w:pPr>
          </w:p>
        </w:tc>
        <w:tc>
          <w:tcPr>
            <w:tcW w:w="3322" w:type="dxa"/>
            <w:tcBorders>
              <w:top w:val="nil"/>
              <w:left w:val="nil"/>
              <w:bottom w:val="single" w:sz="8" w:space="0" w:color="000000"/>
              <w:right w:val="single" w:sz="8" w:space="0" w:color="000000"/>
            </w:tcBorders>
            <w:noWrap/>
            <w:vAlign w:val="bottom"/>
          </w:tcPr>
          <w:p w14:paraId="4BD7975F"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28D6E4EA"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1834" w:type="dxa"/>
            <w:tcBorders>
              <w:top w:val="nil"/>
              <w:left w:val="nil"/>
              <w:bottom w:val="single" w:sz="8" w:space="0" w:color="000000"/>
              <w:right w:val="single" w:sz="8" w:space="0" w:color="000000"/>
            </w:tcBorders>
            <w:noWrap/>
            <w:vAlign w:val="bottom"/>
          </w:tcPr>
          <w:p w14:paraId="5718B0D6"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2553" w:type="dxa"/>
            <w:tcBorders>
              <w:top w:val="nil"/>
              <w:left w:val="nil"/>
              <w:bottom w:val="single" w:sz="8" w:space="0" w:color="000000"/>
              <w:right w:val="single" w:sz="8" w:space="0" w:color="000000"/>
            </w:tcBorders>
            <w:noWrap/>
            <w:vAlign w:val="bottom"/>
          </w:tcPr>
          <w:p w14:paraId="6944D4B0"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587D70BE" w14:textId="77777777" w:rsidTr="000F0036">
        <w:trPr>
          <w:trHeight w:val="315"/>
        </w:trPr>
        <w:tc>
          <w:tcPr>
            <w:tcW w:w="907" w:type="dxa"/>
            <w:tcBorders>
              <w:top w:val="nil"/>
              <w:left w:val="single" w:sz="8" w:space="0" w:color="000000"/>
              <w:bottom w:val="nil"/>
              <w:right w:val="single" w:sz="8" w:space="0" w:color="000000"/>
            </w:tcBorders>
            <w:noWrap/>
            <w:textDirection w:val="btLr"/>
            <w:vAlign w:val="bottom"/>
            <w:hideMark/>
          </w:tcPr>
          <w:p w14:paraId="6EDEE7EB"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78741ADA"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9372066"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72E29EA0" w14:textId="77777777" w:rsidR="000F0036" w:rsidRPr="00067A4A" w:rsidRDefault="000F0036" w:rsidP="000F0036">
            <w:pPr>
              <w:autoSpaceDN w:val="0"/>
              <w:spacing w:after="0" w:line="360" w:lineRule="auto"/>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TOTAL B</w:t>
            </w:r>
          </w:p>
        </w:tc>
        <w:tc>
          <w:tcPr>
            <w:tcW w:w="2553" w:type="dxa"/>
            <w:tcBorders>
              <w:top w:val="nil"/>
              <w:left w:val="nil"/>
              <w:bottom w:val="single" w:sz="8" w:space="0" w:color="000000"/>
              <w:right w:val="single" w:sz="8" w:space="0" w:color="000000"/>
            </w:tcBorders>
            <w:noWrap/>
            <w:vAlign w:val="bottom"/>
            <w:hideMark/>
          </w:tcPr>
          <w:p w14:paraId="7AEC5B74" w14:textId="77777777" w:rsidR="000F0036" w:rsidRPr="00067A4A" w:rsidRDefault="000F0036" w:rsidP="000F0036">
            <w:pPr>
              <w:suppressAutoHyphens/>
              <w:autoSpaceDN w:val="0"/>
              <w:spacing w:after="0" w:line="240" w:lineRule="auto"/>
              <w:rPr>
                <w:rFonts w:ascii="Arial Narrow" w:eastAsia="Times New Roman" w:hAnsi="Arial Narrow" w:cs="Times New Roman"/>
                <w:b/>
                <w:bCs/>
                <w:lang w:eastAsia="fr-FR"/>
              </w:rPr>
            </w:pPr>
          </w:p>
        </w:tc>
      </w:tr>
      <w:tr w:rsidR="000F0036" w:rsidRPr="00067A4A" w14:paraId="2EA2DB83" w14:textId="77777777" w:rsidTr="000F00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14:paraId="5F5B0FC0"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437813B7"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70991A96"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Prix unitaire</w:t>
            </w:r>
          </w:p>
        </w:tc>
        <w:tc>
          <w:tcPr>
            <w:tcW w:w="1834" w:type="dxa"/>
            <w:tcBorders>
              <w:top w:val="nil"/>
              <w:left w:val="nil"/>
              <w:bottom w:val="single" w:sz="8" w:space="0" w:color="000000"/>
              <w:right w:val="single" w:sz="8" w:space="0" w:color="000000"/>
            </w:tcBorders>
            <w:noWrap/>
            <w:vAlign w:val="bottom"/>
            <w:hideMark/>
          </w:tcPr>
          <w:p w14:paraId="3C9DD4CB"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Consommation</w:t>
            </w:r>
          </w:p>
        </w:tc>
        <w:tc>
          <w:tcPr>
            <w:tcW w:w="2553" w:type="dxa"/>
            <w:tcBorders>
              <w:top w:val="nil"/>
              <w:left w:val="nil"/>
              <w:bottom w:val="single" w:sz="8" w:space="0" w:color="000000"/>
              <w:right w:val="single" w:sz="8" w:space="0" w:color="000000"/>
            </w:tcBorders>
            <w:noWrap/>
            <w:vAlign w:val="bottom"/>
            <w:hideMark/>
          </w:tcPr>
          <w:p w14:paraId="0DF94398"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Montant</w:t>
            </w:r>
          </w:p>
        </w:tc>
      </w:tr>
      <w:tr w:rsidR="000F0036" w:rsidRPr="00067A4A" w14:paraId="493276DD"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38CBFA65"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MATERIAUX</w:t>
            </w:r>
          </w:p>
        </w:tc>
        <w:tc>
          <w:tcPr>
            <w:tcW w:w="3322" w:type="dxa"/>
            <w:tcBorders>
              <w:top w:val="nil"/>
              <w:left w:val="nil"/>
              <w:bottom w:val="single" w:sz="8" w:space="0" w:color="000000"/>
              <w:right w:val="single" w:sz="8" w:space="0" w:color="000000"/>
            </w:tcBorders>
            <w:noWrap/>
            <w:vAlign w:val="bottom"/>
          </w:tcPr>
          <w:p w14:paraId="0451CB50"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0F16EA3"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1834" w:type="dxa"/>
            <w:tcBorders>
              <w:top w:val="nil"/>
              <w:left w:val="nil"/>
              <w:bottom w:val="single" w:sz="8" w:space="0" w:color="000000"/>
              <w:right w:val="single" w:sz="8" w:space="0" w:color="000000"/>
            </w:tcBorders>
            <w:noWrap/>
            <w:vAlign w:val="bottom"/>
          </w:tcPr>
          <w:p w14:paraId="592E545B"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2553" w:type="dxa"/>
            <w:tcBorders>
              <w:top w:val="nil"/>
              <w:left w:val="nil"/>
              <w:bottom w:val="single" w:sz="8" w:space="0" w:color="000000"/>
              <w:right w:val="single" w:sz="8" w:space="0" w:color="000000"/>
            </w:tcBorders>
            <w:noWrap/>
            <w:vAlign w:val="bottom"/>
          </w:tcPr>
          <w:p w14:paraId="61670B89"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0C5C255B"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006CBEF" w14:textId="77777777" w:rsidR="000F0036" w:rsidRPr="00067A4A" w:rsidRDefault="000F0036" w:rsidP="000F0036">
            <w:pPr>
              <w:spacing w:after="0" w:line="240" w:lineRule="auto"/>
              <w:rPr>
                <w:rFonts w:ascii="Arial Narrow" w:eastAsia="Times New Roman" w:hAnsi="Arial Narrow" w:cs="Times New Roman"/>
                <w:lang w:eastAsia="fr-FR"/>
              </w:rPr>
            </w:pPr>
          </w:p>
        </w:tc>
        <w:tc>
          <w:tcPr>
            <w:tcW w:w="3322" w:type="dxa"/>
            <w:tcBorders>
              <w:top w:val="nil"/>
              <w:left w:val="nil"/>
              <w:bottom w:val="single" w:sz="8" w:space="0" w:color="000000"/>
              <w:right w:val="single" w:sz="8" w:space="0" w:color="000000"/>
            </w:tcBorders>
            <w:noWrap/>
            <w:vAlign w:val="bottom"/>
          </w:tcPr>
          <w:p w14:paraId="0FCA6CE3"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63C00ADE"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1834" w:type="dxa"/>
            <w:tcBorders>
              <w:top w:val="nil"/>
              <w:left w:val="nil"/>
              <w:bottom w:val="single" w:sz="8" w:space="0" w:color="000000"/>
              <w:right w:val="single" w:sz="8" w:space="0" w:color="000000"/>
            </w:tcBorders>
            <w:noWrap/>
            <w:vAlign w:val="bottom"/>
          </w:tcPr>
          <w:p w14:paraId="596DCEA6"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2553" w:type="dxa"/>
            <w:tcBorders>
              <w:top w:val="nil"/>
              <w:left w:val="nil"/>
              <w:bottom w:val="single" w:sz="8" w:space="0" w:color="000000"/>
              <w:right w:val="single" w:sz="8" w:space="0" w:color="000000"/>
            </w:tcBorders>
            <w:noWrap/>
            <w:vAlign w:val="bottom"/>
          </w:tcPr>
          <w:p w14:paraId="649D94A3"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74647F90"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4611DC5D" w14:textId="77777777" w:rsidR="000F0036" w:rsidRPr="00067A4A" w:rsidRDefault="000F0036" w:rsidP="000F0036">
            <w:pPr>
              <w:spacing w:after="0" w:line="240" w:lineRule="auto"/>
              <w:rPr>
                <w:rFonts w:ascii="Arial Narrow" w:eastAsia="Times New Roman" w:hAnsi="Arial Narrow" w:cs="Times New Roman"/>
                <w:lang w:eastAsia="fr-FR"/>
              </w:rPr>
            </w:pPr>
          </w:p>
        </w:tc>
        <w:tc>
          <w:tcPr>
            <w:tcW w:w="3322" w:type="dxa"/>
            <w:tcBorders>
              <w:top w:val="nil"/>
              <w:left w:val="nil"/>
              <w:bottom w:val="single" w:sz="8" w:space="0" w:color="000000"/>
              <w:right w:val="single" w:sz="8" w:space="0" w:color="000000"/>
            </w:tcBorders>
            <w:noWrap/>
            <w:vAlign w:val="bottom"/>
          </w:tcPr>
          <w:p w14:paraId="363FC07D"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201" w:type="dxa"/>
            <w:noWrap/>
            <w:vAlign w:val="bottom"/>
          </w:tcPr>
          <w:p w14:paraId="46C85A0B"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498" w:type="dxa"/>
            <w:noWrap/>
            <w:vAlign w:val="bottom"/>
          </w:tcPr>
          <w:p w14:paraId="0F3341A6" w14:textId="77777777" w:rsidR="000F0036" w:rsidRPr="00067A4A" w:rsidRDefault="000F0036" w:rsidP="000F0036">
            <w:pPr>
              <w:autoSpaceDN w:val="0"/>
              <w:spacing w:after="0" w:line="360" w:lineRule="auto"/>
              <w:rPr>
                <w:rFonts w:ascii="Arial Narrow" w:eastAsia="Times New Roman" w:hAnsi="Arial Narrow" w:cs="Times New Roman"/>
                <w:lang w:eastAsia="fr-FR"/>
              </w:rPr>
            </w:pPr>
          </w:p>
        </w:tc>
        <w:tc>
          <w:tcPr>
            <w:tcW w:w="1834" w:type="dxa"/>
            <w:tcBorders>
              <w:top w:val="nil"/>
              <w:left w:val="single" w:sz="8" w:space="0" w:color="000000"/>
              <w:bottom w:val="single" w:sz="8" w:space="0" w:color="000000"/>
              <w:right w:val="single" w:sz="8" w:space="0" w:color="000000"/>
            </w:tcBorders>
            <w:noWrap/>
            <w:vAlign w:val="bottom"/>
          </w:tcPr>
          <w:p w14:paraId="3C6A3520"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c>
          <w:tcPr>
            <w:tcW w:w="2553" w:type="dxa"/>
            <w:tcBorders>
              <w:top w:val="nil"/>
              <w:left w:val="nil"/>
              <w:bottom w:val="single" w:sz="8" w:space="0" w:color="000000"/>
              <w:right w:val="single" w:sz="8" w:space="0" w:color="000000"/>
            </w:tcBorders>
            <w:noWrap/>
            <w:vAlign w:val="bottom"/>
          </w:tcPr>
          <w:p w14:paraId="5184F2D4"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45D1F138"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E7E9B44"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6A176587"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E9EE67A"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50FCA884" w14:textId="77777777" w:rsidR="000F0036" w:rsidRPr="00067A4A" w:rsidRDefault="000F0036" w:rsidP="000F0036">
            <w:pPr>
              <w:autoSpaceDN w:val="0"/>
              <w:spacing w:after="0" w:line="360" w:lineRule="auto"/>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TOTAL C</w:t>
            </w:r>
          </w:p>
        </w:tc>
        <w:tc>
          <w:tcPr>
            <w:tcW w:w="2553" w:type="dxa"/>
            <w:tcBorders>
              <w:top w:val="nil"/>
              <w:left w:val="nil"/>
              <w:bottom w:val="single" w:sz="8" w:space="0" w:color="000000"/>
              <w:right w:val="single" w:sz="8" w:space="0" w:color="000000"/>
            </w:tcBorders>
            <w:noWrap/>
            <w:vAlign w:val="bottom"/>
            <w:hideMark/>
          </w:tcPr>
          <w:p w14:paraId="07D9B3C3" w14:textId="77777777" w:rsidR="000F0036" w:rsidRPr="00067A4A" w:rsidRDefault="000F0036" w:rsidP="000F0036">
            <w:pPr>
              <w:suppressAutoHyphens/>
              <w:autoSpaceDN w:val="0"/>
              <w:spacing w:after="0" w:line="240" w:lineRule="auto"/>
              <w:rPr>
                <w:rFonts w:ascii="Arial Narrow" w:eastAsia="Times New Roman" w:hAnsi="Arial Narrow" w:cs="Times New Roman"/>
                <w:b/>
                <w:bCs/>
                <w:lang w:eastAsia="fr-FR"/>
              </w:rPr>
            </w:pPr>
          </w:p>
        </w:tc>
      </w:tr>
      <w:tr w:rsidR="000F0036" w:rsidRPr="00067A4A" w14:paraId="4A083834" w14:textId="77777777" w:rsidTr="000F0036">
        <w:trPr>
          <w:trHeight w:val="390"/>
        </w:trPr>
        <w:tc>
          <w:tcPr>
            <w:tcW w:w="907" w:type="dxa"/>
            <w:tcBorders>
              <w:top w:val="nil"/>
              <w:left w:val="single" w:sz="8" w:space="0" w:color="000000"/>
              <w:bottom w:val="single" w:sz="8" w:space="0" w:color="000000"/>
              <w:right w:val="single" w:sz="8" w:space="0" w:color="000000"/>
            </w:tcBorders>
            <w:noWrap/>
            <w:vAlign w:val="bottom"/>
            <w:hideMark/>
          </w:tcPr>
          <w:p w14:paraId="221FBFB9"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D</w:t>
            </w:r>
          </w:p>
        </w:tc>
        <w:tc>
          <w:tcPr>
            <w:tcW w:w="3322" w:type="dxa"/>
            <w:tcBorders>
              <w:top w:val="nil"/>
              <w:left w:val="nil"/>
              <w:bottom w:val="single" w:sz="8" w:space="0" w:color="000000"/>
              <w:right w:val="single" w:sz="8" w:space="0" w:color="000000"/>
            </w:tcBorders>
            <w:noWrap/>
            <w:vAlign w:val="bottom"/>
            <w:hideMark/>
          </w:tcPr>
          <w:p w14:paraId="370ACF89" w14:textId="77777777" w:rsidR="000F0036" w:rsidRPr="00067A4A" w:rsidRDefault="000F0036" w:rsidP="000F0036">
            <w:pPr>
              <w:autoSpaceDN w:val="0"/>
              <w:spacing w:after="0" w:line="360" w:lineRule="auto"/>
              <w:rPr>
                <w:rFonts w:ascii="Arial Narrow" w:eastAsia="Times New Roman" w:hAnsi="Arial Narrow" w:cs="Times New Roman"/>
                <w:b/>
                <w:bCs/>
                <w:lang w:eastAsia="fr-FR"/>
              </w:rPr>
            </w:pPr>
            <w:r w:rsidRPr="00067A4A">
              <w:rPr>
                <w:rFonts w:ascii="Arial Narrow" w:eastAsia="Times New Roman" w:hAnsi="Arial Narrow" w:cs="Times New Roman"/>
                <w:b/>
                <w:bCs/>
                <w:lang w:eastAsia="fr-FR"/>
              </w:rPr>
              <w:t>TOTAL COUTS DIRECTS</w:t>
            </w:r>
          </w:p>
        </w:tc>
        <w:tc>
          <w:tcPr>
            <w:tcW w:w="201" w:type="dxa"/>
            <w:tcBorders>
              <w:top w:val="nil"/>
              <w:left w:val="nil"/>
              <w:bottom w:val="single" w:sz="8" w:space="0" w:color="000000"/>
              <w:right w:val="nil"/>
            </w:tcBorders>
            <w:noWrap/>
            <w:vAlign w:val="bottom"/>
            <w:hideMark/>
          </w:tcPr>
          <w:p w14:paraId="34C87E81"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1498" w:type="dxa"/>
            <w:tcBorders>
              <w:top w:val="nil"/>
              <w:left w:val="nil"/>
              <w:bottom w:val="single" w:sz="8" w:space="0" w:color="000000"/>
              <w:right w:val="single" w:sz="8" w:space="0" w:color="000000"/>
            </w:tcBorders>
            <w:noWrap/>
            <w:vAlign w:val="bottom"/>
            <w:hideMark/>
          </w:tcPr>
          <w:p w14:paraId="0AA9FC80"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3648619D" w14:textId="77777777" w:rsidR="000F0036" w:rsidRPr="00067A4A" w:rsidRDefault="000F0036" w:rsidP="000F0036">
            <w:pPr>
              <w:autoSpaceDN w:val="0"/>
              <w:spacing w:after="0" w:line="360" w:lineRule="auto"/>
              <w:jc w:val="center"/>
              <w:rPr>
                <w:rFonts w:ascii="Arial Narrow" w:eastAsia="Times New Roman" w:hAnsi="Arial Narrow" w:cs="Times New Roman"/>
                <w:b/>
                <w:bCs/>
                <w:sz w:val="28"/>
                <w:szCs w:val="28"/>
                <w:lang w:eastAsia="fr-FR"/>
              </w:rPr>
            </w:pPr>
            <w:r w:rsidRPr="00067A4A">
              <w:rPr>
                <w:rFonts w:ascii="Arial Narrow" w:eastAsia="Times New Roman" w:hAnsi="Arial Narrow" w:cs="Times New Roman"/>
                <w:b/>
                <w:bCs/>
                <w:sz w:val="28"/>
                <w:szCs w:val="28"/>
                <w:lang w:eastAsia="fr-FR"/>
              </w:rPr>
              <w:t>A+B+C</w:t>
            </w:r>
          </w:p>
        </w:tc>
        <w:tc>
          <w:tcPr>
            <w:tcW w:w="2553" w:type="dxa"/>
            <w:tcBorders>
              <w:top w:val="nil"/>
              <w:left w:val="nil"/>
              <w:bottom w:val="single" w:sz="8" w:space="0" w:color="000000"/>
              <w:right w:val="single" w:sz="8" w:space="0" w:color="000000"/>
            </w:tcBorders>
            <w:noWrap/>
            <w:vAlign w:val="bottom"/>
            <w:hideMark/>
          </w:tcPr>
          <w:p w14:paraId="11D596D6" w14:textId="77777777" w:rsidR="000F0036" w:rsidRPr="00067A4A" w:rsidRDefault="000F0036" w:rsidP="000F0036">
            <w:pPr>
              <w:suppressAutoHyphens/>
              <w:autoSpaceDN w:val="0"/>
              <w:spacing w:after="0" w:line="240" w:lineRule="auto"/>
              <w:rPr>
                <w:rFonts w:ascii="Arial Narrow" w:eastAsia="Times New Roman" w:hAnsi="Arial Narrow" w:cs="Times New Roman"/>
                <w:b/>
                <w:bCs/>
                <w:sz w:val="28"/>
                <w:szCs w:val="28"/>
                <w:lang w:eastAsia="fr-FR"/>
              </w:rPr>
            </w:pPr>
          </w:p>
        </w:tc>
      </w:tr>
      <w:tr w:rsidR="000F0036" w:rsidRPr="00067A4A" w14:paraId="4DB9C479"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8610007"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E</w:t>
            </w:r>
          </w:p>
        </w:tc>
        <w:tc>
          <w:tcPr>
            <w:tcW w:w="5021" w:type="dxa"/>
            <w:gridSpan w:val="3"/>
            <w:tcBorders>
              <w:top w:val="single" w:sz="8" w:space="0" w:color="000000"/>
              <w:left w:val="nil"/>
              <w:bottom w:val="single" w:sz="8" w:space="0" w:color="000000"/>
              <w:right w:val="nil"/>
            </w:tcBorders>
            <w:noWrap/>
            <w:vAlign w:val="bottom"/>
            <w:hideMark/>
          </w:tcPr>
          <w:p w14:paraId="7C4ADDE9"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noWrap/>
            <w:vAlign w:val="bottom"/>
            <w:hideMark/>
          </w:tcPr>
          <w:p w14:paraId="5F303DE3"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2553" w:type="dxa"/>
            <w:tcBorders>
              <w:top w:val="nil"/>
              <w:left w:val="nil"/>
              <w:bottom w:val="single" w:sz="8" w:space="0" w:color="000000"/>
              <w:right w:val="single" w:sz="8" w:space="0" w:color="000000"/>
            </w:tcBorders>
            <w:noWrap/>
            <w:vAlign w:val="bottom"/>
          </w:tcPr>
          <w:p w14:paraId="58C30C3F"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7BB088ED"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6AB32BE6"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F</w:t>
            </w:r>
          </w:p>
        </w:tc>
        <w:tc>
          <w:tcPr>
            <w:tcW w:w="5021" w:type="dxa"/>
            <w:gridSpan w:val="3"/>
            <w:tcBorders>
              <w:top w:val="single" w:sz="8" w:space="0" w:color="000000"/>
              <w:left w:val="nil"/>
              <w:bottom w:val="single" w:sz="8" w:space="0" w:color="000000"/>
              <w:right w:val="nil"/>
            </w:tcBorders>
            <w:noWrap/>
            <w:vAlign w:val="bottom"/>
            <w:hideMark/>
          </w:tcPr>
          <w:p w14:paraId="76A7FD81"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noWrap/>
            <w:vAlign w:val="bottom"/>
            <w:hideMark/>
          </w:tcPr>
          <w:p w14:paraId="25B52DBC"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2553" w:type="dxa"/>
            <w:tcBorders>
              <w:top w:val="nil"/>
              <w:left w:val="nil"/>
              <w:bottom w:val="single" w:sz="8" w:space="0" w:color="000000"/>
              <w:right w:val="single" w:sz="8" w:space="0" w:color="000000"/>
            </w:tcBorders>
            <w:noWrap/>
            <w:vAlign w:val="bottom"/>
          </w:tcPr>
          <w:p w14:paraId="32A8401E"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347D52EC"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E81D79F"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G</w:t>
            </w:r>
          </w:p>
        </w:tc>
        <w:tc>
          <w:tcPr>
            <w:tcW w:w="5021" w:type="dxa"/>
            <w:gridSpan w:val="3"/>
            <w:tcBorders>
              <w:top w:val="single" w:sz="8" w:space="0" w:color="000000"/>
              <w:left w:val="nil"/>
              <w:bottom w:val="single" w:sz="8" w:space="0" w:color="000000"/>
              <w:right w:val="nil"/>
            </w:tcBorders>
            <w:noWrap/>
            <w:vAlign w:val="bottom"/>
            <w:hideMark/>
          </w:tcPr>
          <w:p w14:paraId="1639BB6B"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14:paraId="3FD7A461"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D+E+F</w:t>
            </w:r>
          </w:p>
        </w:tc>
        <w:tc>
          <w:tcPr>
            <w:tcW w:w="2553" w:type="dxa"/>
            <w:tcBorders>
              <w:top w:val="nil"/>
              <w:left w:val="nil"/>
              <w:bottom w:val="single" w:sz="8" w:space="0" w:color="000000"/>
              <w:right w:val="single" w:sz="8" w:space="0" w:color="000000"/>
            </w:tcBorders>
            <w:noWrap/>
            <w:vAlign w:val="bottom"/>
          </w:tcPr>
          <w:p w14:paraId="4EC9F308"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4D4FE0DC"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6E2F97B"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H</w:t>
            </w:r>
          </w:p>
        </w:tc>
        <w:tc>
          <w:tcPr>
            <w:tcW w:w="5021" w:type="dxa"/>
            <w:gridSpan w:val="3"/>
            <w:tcBorders>
              <w:top w:val="single" w:sz="8" w:space="0" w:color="000000"/>
              <w:left w:val="nil"/>
              <w:bottom w:val="single" w:sz="8" w:space="0" w:color="000000"/>
              <w:right w:val="nil"/>
            </w:tcBorders>
            <w:noWrap/>
            <w:vAlign w:val="bottom"/>
            <w:hideMark/>
          </w:tcPr>
          <w:p w14:paraId="0C89C40B"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noWrap/>
            <w:vAlign w:val="bottom"/>
            <w:hideMark/>
          </w:tcPr>
          <w:p w14:paraId="1C32A41A"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 </w:t>
            </w:r>
          </w:p>
        </w:tc>
        <w:tc>
          <w:tcPr>
            <w:tcW w:w="2553" w:type="dxa"/>
            <w:tcBorders>
              <w:top w:val="nil"/>
              <w:left w:val="nil"/>
              <w:bottom w:val="single" w:sz="8" w:space="0" w:color="000000"/>
              <w:right w:val="single" w:sz="8" w:space="0" w:color="000000"/>
            </w:tcBorders>
            <w:noWrap/>
            <w:vAlign w:val="bottom"/>
          </w:tcPr>
          <w:p w14:paraId="5DCE4592"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6DBC1E1B"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0C722434"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I</w:t>
            </w:r>
          </w:p>
        </w:tc>
        <w:tc>
          <w:tcPr>
            <w:tcW w:w="5021" w:type="dxa"/>
            <w:gridSpan w:val="3"/>
            <w:tcBorders>
              <w:top w:val="single" w:sz="8" w:space="0" w:color="000000"/>
              <w:left w:val="nil"/>
              <w:bottom w:val="single" w:sz="8" w:space="0" w:color="000000"/>
              <w:right w:val="nil"/>
            </w:tcBorders>
            <w:noWrap/>
            <w:vAlign w:val="bottom"/>
            <w:hideMark/>
          </w:tcPr>
          <w:p w14:paraId="11E38EEC"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14:paraId="61EEB7C4"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G+H</w:t>
            </w:r>
          </w:p>
        </w:tc>
        <w:tc>
          <w:tcPr>
            <w:tcW w:w="2553" w:type="dxa"/>
            <w:tcBorders>
              <w:top w:val="nil"/>
              <w:left w:val="nil"/>
              <w:bottom w:val="single" w:sz="8" w:space="0" w:color="000000"/>
              <w:right w:val="single" w:sz="8" w:space="0" w:color="000000"/>
            </w:tcBorders>
            <w:noWrap/>
            <w:vAlign w:val="bottom"/>
          </w:tcPr>
          <w:p w14:paraId="1E0CD7B6"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p>
        </w:tc>
      </w:tr>
      <w:tr w:rsidR="000F0036" w:rsidRPr="00067A4A" w14:paraId="18F2270C"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64DBEC77"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J</w:t>
            </w:r>
          </w:p>
        </w:tc>
        <w:tc>
          <w:tcPr>
            <w:tcW w:w="5021" w:type="dxa"/>
            <w:gridSpan w:val="3"/>
            <w:tcBorders>
              <w:top w:val="single" w:sz="8" w:space="0" w:color="000000"/>
              <w:left w:val="nil"/>
              <w:bottom w:val="single" w:sz="8" w:space="0" w:color="000000"/>
              <w:right w:val="nil"/>
            </w:tcBorders>
            <w:noWrap/>
            <w:vAlign w:val="bottom"/>
            <w:hideMark/>
          </w:tcPr>
          <w:p w14:paraId="640B7868" w14:textId="77777777" w:rsidR="000F0036" w:rsidRPr="00067A4A" w:rsidRDefault="000F0036" w:rsidP="000F0036">
            <w:pPr>
              <w:autoSpaceDN w:val="0"/>
              <w:spacing w:after="0" w:line="360" w:lineRule="auto"/>
              <w:rPr>
                <w:rFonts w:ascii="Arial Narrow" w:eastAsia="Times New Roman" w:hAnsi="Arial Narrow" w:cs="Times New Roman"/>
                <w:lang w:eastAsia="fr-FR"/>
              </w:rPr>
            </w:pPr>
            <w:r w:rsidRPr="00067A4A">
              <w:rPr>
                <w:rFonts w:ascii="Arial Narrow" w:eastAsia="Times New Roman" w:hAnsi="Arial Narrow"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14:paraId="27170C31" w14:textId="77777777" w:rsidR="000F0036" w:rsidRPr="00067A4A" w:rsidRDefault="000F0036" w:rsidP="000F0036">
            <w:pPr>
              <w:autoSpaceDN w:val="0"/>
              <w:spacing w:after="0" w:line="360" w:lineRule="auto"/>
              <w:jc w:val="center"/>
              <w:rPr>
                <w:rFonts w:ascii="Arial Narrow" w:eastAsia="Times New Roman" w:hAnsi="Arial Narrow" w:cs="Times New Roman"/>
                <w:lang w:eastAsia="fr-FR"/>
              </w:rPr>
            </w:pPr>
            <w:r w:rsidRPr="00067A4A">
              <w:rPr>
                <w:rFonts w:ascii="Arial Narrow" w:eastAsia="Times New Roman" w:hAnsi="Arial Narrow" w:cs="Times New Roman"/>
                <w:lang w:eastAsia="fr-FR"/>
              </w:rPr>
              <w:t>I/Qté</w:t>
            </w:r>
          </w:p>
        </w:tc>
        <w:tc>
          <w:tcPr>
            <w:tcW w:w="2553" w:type="dxa"/>
            <w:tcBorders>
              <w:top w:val="nil"/>
              <w:left w:val="nil"/>
              <w:bottom w:val="single" w:sz="8" w:space="0" w:color="000000"/>
              <w:right w:val="single" w:sz="8" w:space="0" w:color="000000"/>
            </w:tcBorders>
            <w:noWrap/>
            <w:vAlign w:val="bottom"/>
          </w:tcPr>
          <w:p w14:paraId="3A3B888C" w14:textId="77777777" w:rsidR="000F0036" w:rsidRPr="00067A4A" w:rsidRDefault="000F0036" w:rsidP="000F0036">
            <w:pPr>
              <w:autoSpaceDN w:val="0"/>
              <w:spacing w:after="0" w:line="360" w:lineRule="auto"/>
              <w:jc w:val="center"/>
              <w:rPr>
                <w:rFonts w:ascii="Arial Narrow" w:eastAsia="Times New Roman" w:hAnsi="Arial Narrow" w:cs="Times New Roman"/>
                <w:b/>
                <w:bCs/>
                <w:lang w:eastAsia="fr-FR"/>
              </w:rPr>
            </w:pPr>
          </w:p>
        </w:tc>
      </w:tr>
    </w:tbl>
    <w:p w14:paraId="1CD0B614" w14:textId="77777777" w:rsidR="000F0036" w:rsidRPr="00067A4A" w:rsidRDefault="000F0036" w:rsidP="00D373F1">
      <w:pPr>
        <w:tabs>
          <w:tab w:val="left" w:pos="1575"/>
        </w:tabs>
        <w:rPr>
          <w:rFonts w:ascii="Arial Narrow" w:hAnsi="Arial Narrow"/>
          <w:sz w:val="24"/>
          <w:szCs w:val="24"/>
        </w:rPr>
      </w:pPr>
    </w:p>
    <w:p w14:paraId="0DE5D205" w14:textId="77777777" w:rsidR="000F0036" w:rsidRPr="00067A4A" w:rsidRDefault="000F0036" w:rsidP="00D373F1">
      <w:pPr>
        <w:tabs>
          <w:tab w:val="left" w:pos="1575"/>
        </w:tabs>
        <w:rPr>
          <w:rFonts w:ascii="Arial Narrow" w:hAnsi="Arial Narrow"/>
          <w:sz w:val="24"/>
          <w:szCs w:val="24"/>
        </w:rPr>
      </w:pPr>
    </w:p>
    <w:p w14:paraId="44B6B87F" w14:textId="77777777" w:rsidR="000F0036" w:rsidRPr="00067A4A" w:rsidRDefault="000F0036" w:rsidP="00D373F1">
      <w:pPr>
        <w:tabs>
          <w:tab w:val="left" w:pos="1575"/>
        </w:tabs>
        <w:rPr>
          <w:rFonts w:ascii="Arial Narrow" w:hAnsi="Arial Narrow"/>
          <w:sz w:val="24"/>
          <w:szCs w:val="24"/>
        </w:rPr>
      </w:pPr>
    </w:p>
    <w:p w14:paraId="30D0C032" w14:textId="77777777" w:rsidR="000F0036" w:rsidRPr="00067A4A" w:rsidRDefault="000F0036" w:rsidP="00D373F1">
      <w:pPr>
        <w:tabs>
          <w:tab w:val="left" w:pos="1575"/>
        </w:tabs>
        <w:rPr>
          <w:rFonts w:ascii="Arial Narrow" w:hAnsi="Arial Narrow"/>
          <w:sz w:val="24"/>
          <w:szCs w:val="24"/>
        </w:rPr>
      </w:pPr>
    </w:p>
    <w:p w14:paraId="536A12C2" w14:textId="77777777" w:rsidR="000F0036" w:rsidRPr="00067A4A" w:rsidRDefault="000F0036" w:rsidP="00D373F1">
      <w:pPr>
        <w:tabs>
          <w:tab w:val="left" w:pos="1575"/>
        </w:tabs>
        <w:rPr>
          <w:rFonts w:ascii="Arial Narrow" w:hAnsi="Arial Narrow"/>
          <w:sz w:val="24"/>
          <w:szCs w:val="24"/>
        </w:rPr>
      </w:pPr>
    </w:p>
    <w:p w14:paraId="275E7917" w14:textId="77777777" w:rsidR="000F0036" w:rsidRPr="00067A4A" w:rsidRDefault="000F0036" w:rsidP="00D373F1">
      <w:pPr>
        <w:tabs>
          <w:tab w:val="left" w:pos="1575"/>
        </w:tabs>
        <w:rPr>
          <w:rFonts w:ascii="Arial Narrow" w:hAnsi="Arial Narrow"/>
          <w:sz w:val="24"/>
          <w:szCs w:val="24"/>
        </w:rPr>
      </w:pPr>
    </w:p>
    <w:p w14:paraId="6E582E4F" w14:textId="77777777" w:rsidR="000F0036" w:rsidRPr="00067A4A" w:rsidRDefault="000F0036" w:rsidP="00D373F1">
      <w:pPr>
        <w:tabs>
          <w:tab w:val="left" w:pos="1575"/>
        </w:tabs>
        <w:rPr>
          <w:rFonts w:ascii="Arial Narrow" w:hAnsi="Arial Narrow"/>
          <w:sz w:val="24"/>
          <w:szCs w:val="24"/>
        </w:rPr>
      </w:pPr>
    </w:p>
    <w:p w14:paraId="47F58D6D" w14:textId="77777777" w:rsidR="000F0036" w:rsidRPr="00067A4A" w:rsidRDefault="000F0036" w:rsidP="00D373F1">
      <w:pPr>
        <w:tabs>
          <w:tab w:val="left" w:pos="1575"/>
        </w:tabs>
        <w:rPr>
          <w:rFonts w:ascii="Arial Narrow" w:hAnsi="Arial Narrow"/>
          <w:sz w:val="24"/>
          <w:szCs w:val="24"/>
        </w:rPr>
      </w:pPr>
    </w:p>
    <w:p w14:paraId="323F6AD6" w14:textId="77777777" w:rsidR="000F0036" w:rsidRPr="00067A4A" w:rsidRDefault="000F0036" w:rsidP="00D373F1">
      <w:pPr>
        <w:tabs>
          <w:tab w:val="left" w:pos="1575"/>
        </w:tabs>
        <w:rPr>
          <w:rFonts w:ascii="Arial Narrow" w:hAnsi="Arial Narrow"/>
          <w:sz w:val="24"/>
          <w:szCs w:val="24"/>
        </w:rPr>
      </w:pPr>
    </w:p>
    <w:p w14:paraId="45F25E39" w14:textId="77777777" w:rsidR="000F0036" w:rsidRPr="00067A4A" w:rsidRDefault="000F0036" w:rsidP="00D373F1">
      <w:pPr>
        <w:tabs>
          <w:tab w:val="left" w:pos="1575"/>
        </w:tabs>
        <w:rPr>
          <w:rFonts w:ascii="Arial Narrow" w:hAnsi="Arial Narrow"/>
          <w:sz w:val="24"/>
          <w:szCs w:val="24"/>
        </w:rPr>
      </w:pPr>
    </w:p>
    <w:p w14:paraId="7E15794F" w14:textId="77777777" w:rsidR="0022052C" w:rsidRPr="00067A4A" w:rsidRDefault="0022052C" w:rsidP="00D373F1">
      <w:pPr>
        <w:tabs>
          <w:tab w:val="left" w:pos="1575"/>
        </w:tabs>
        <w:rPr>
          <w:rFonts w:ascii="Arial Narrow" w:hAnsi="Arial Narrow"/>
          <w:sz w:val="24"/>
          <w:szCs w:val="24"/>
        </w:rPr>
      </w:pPr>
    </w:p>
    <w:p w14:paraId="18DBCC47" w14:textId="77777777" w:rsidR="0022052C" w:rsidRPr="00067A4A" w:rsidRDefault="0022052C" w:rsidP="00D373F1">
      <w:pPr>
        <w:tabs>
          <w:tab w:val="left" w:pos="1575"/>
        </w:tabs>
        <w:rPr>
          <w:rFonts w:ascii="Arial Narrow" w:hAnsi="Arial Narrow"/>
          <w:sz w:val="24"/>
          <w:szCs w:val="24"/>
        </w:rPr>
      </w:pPr>
    </w:p>
    <w:p w14:paraId="43388DF1" w14:textId="77777777" w:rsidR="0022052C" w:rsidRPr="00067A4A" w:rsidRDefault="0022052C" w:rsidP="00D373F1">
      <w:pPr>
        <w:tabs>
          <w:tab w:val="left" w:pos="1575"/>
        </w:tabs>
        <w:rPr>
          <w:rFonts w:ascii="Arial Narrow" w:hAnsi="Arial Narrow"/>
          <w:sz w:val="24"/>
          <w:szCs w:val="24"/>
        </w:rPr>
      </w:pPr>
    </w:p>
    <w:p w14:paraId="6BAA41B2" w14:textId="77777777" w:rsidR="0022052C" w:rsidRPr="00067A4A" w:rsidRDefault="0022052C" w:rsidP="00D373F1">
      <w:pPr>
        <w:tabs>
          <w:tab w:val="left" w:pos="1575"/>
        </w:tabs>
        <w:rPr>
          <w:rFonts w:ascii="Arial Narrow" w:hAnsi="Arial Narrow"/>
          <w:sz w:val="24"/>
          <w:szCs w:val="24"/>
        </w:rPr>
      </w:pPr>
    </w:p>
    <w:p w14:paraId="7DA7401F" w14:textId="77777777" w:rsidR="0022052C" w:rsidRPr="00067A4A" w:rsidRDefault="0022052C" w:rsidP="00D373F1">
      <w:pPr>
        <w:tabs>
          <w:tab w:val="left" w:pos="1575"/>
        </w:tabs>
        <w:rPr>
          <w:rFonts w:ascii="Arial Narrow" w:hAnsi="Arial Narrow"/>
          <w:sz w:val="24"/>
          <w:szCs w:val="24"/>
        </w:rPr>
      </w:pPr>
    </w:p>
    <w:p w14:paraId="1453EC36" w14:textId="77777777" w:rsidR="0022052C" w:rsidRPr="00067A4A" w:rsidRDefault="0022052C" w:rsidP="00D373F1">
      <w:pPr>
        <w:tabs>
          <w:tab w:val="left" w:pos="1575"/>
        </w:tabs>
        <w:rPr>
          <w:rFonts w:ascii="Arial Narrow" w:hAnsi="Arial Narrow"/>
          <w:sz w:val="24"/>
          <w:szCs w:val="24"/>
        </w:rPr>
      </w:pPr>
    </w:p>
    <w:p w14:paraId="72998C56" w14:textId="77777777" w:rsidR="0022052C" w:rsidRPr="00067A4A" w:rsidRDefault="0022052C" w:rsidP="00D373F1">
      <w:pPr>
        <w:tabs>
          <w:tab w:val="left" w:pos="1575"/>
        </w:tabs>
        <w:rPr>
          <w:rFonts w:ascii="Arial Narrow" w:hAnsi="Arial Narrow"/>
          <w:sz w:val="24"/>
          <w:szCs w:val="24"/>
        </w:rPr>
      </w:pPr>
    </w:p>
    <w:p w14:paraId="07A9AC57" w14:textId="77777777" w:rsidR="000F0036" w:rsidRPr="00067A4A" w:rsidRDefault="000F0036" w:rsidP="00D373F1">
      <w:pPr>
        <w:tabs>
          <w:tab w:val="left" w:pos="1575"/>
        </w:tabs>
        <w:rPr>
          <w:rFonts w:ascii="Arial Narrow" w:hAnsi="Arial Narrow"/>
          <w:sz w:val="24"/>
          <w:szCs w:val="24"/>
        </w:rPr>
      </w:pPr>
    </w:p>
    <w:p w14:paraId="13454B11" w14:textId="77777777" w:rsidR="000F0036" w:rsidRPr="00067A4A" w:rsidRDefault="000F0036" w:rsidP="00D373F1">
      <w:pPr>
        <w:tabs>
          <w:tab w:val="left" w:pos="1575"/>
        </w:tabs>
        <w:rPr>
          <w:rFonts w:ascii="Arial Narrow" w:hAnsi="Arial Narrow"/>
          <w:sz w:val="24"/>
          <w:szCs w:val="24"/>
        </w:rPr>
      </w:pPr>
    </w:p>
    <w:p w14:paraId="645D8D43" w14:textId="77777777" w:rsidR="000F0036" w:rsidRPr="00067A4A" w:rsidRDefault="000F0036" w:rsidP="00D373F1">
      <w:pPr>
        <w:tabs>
          <w:tab w:val="left" w:pos="1575"/>
        </w:tabs>
        <w:rPr>
          <w:rFonts w:ascii="Arial Narrow" w:hAnsi="Arial Narrow"/>
          <w:sz w:val="24"/>
          <w:szCs w:val="24"/>
        </w:rPr>
      </w:pPr>
    </w:p>
    <w:p w14:paraId="7401251E" w14:textId="77777777" w:rsidR="000F0036" w:rsidRPr="00067A4A" w:rsidRDefault="000F0036" w:rsidP="00D373F1">
      <w:pPr>
        <w:tabs>
          <w:tab w:val="left" w:pos="1575"/>
        </w:tabs>
        <w:rPr>
          <w:rFonts w:ascii="Arial Narrow" w:hAnsi="Arial Narrow"/>
          <w:sz w:val="24"/>
          <w:szCs w:val="24"/>
        </w:rPr>
      </w:pPr>
    </w:p>
    <w:p w14:paraId="326E2250" w14:textId="77777777" w:rsidR="00A8291F" w:rsidRPr="00067A4A" w:rsidRDefault="00A8291F" w:rsidP="00D373F1">
      <w:pPr>
        <w:tabs>
          <w:tab w:val="left" w:pos="1575"/>
        </w:tabs>
        <w:rPr>
          <w:rFonts w:ascii="Arial Narrow" w:hAnsi="Arial Narrow"/>
          <w:sz w:val="24"/>
          <w:szCs w:val="24"/>
        </w:rPr>
      </w:pPr>
    </w:p>
    <w:p w14:paraId="46273566" w14:textId="77777777" w:rsidR="000F0036" w:rsidRPr="00067A4A" w:rsidRDefault="000F0036" w:rsidP="000F0036">
      <w:pPr>
        <w:widowControl w:val="0"/>
        <w:suppressAutoHyphens/>
        <w:autoSpaceDE w:val="0"/>
        <w:autoSpaceDN w:val="0"/>
        <w:spacing w:before="240" w:after="240" w:line="360" w:lineRule="auto"/>
        <w:ind w:left="851"/>
        <w:jc w:val="center"/>
        <w:outlineLvl w:val="0"/>
        <w:rPr>
          <w:rFonts w:ascii="Arial Narrow" w:eastAsia="Calibri" w:hAnsi="Arial Narrow" w:cs="Times New Roman"/>
          <w:b/>
          <w:caps/>
          <w:spacing w:val="45"/>
          <w:sz w:val="36"/>
          <w:szCs w:val="36"/>
        </w:rPr>
      </w:pPr>
      <w:bookmarkStart w:id="399" w:name="_Toc157306470"/>
      <w:bookmarkStart w:id="400" w:name="_Toc97557127"/>
      <w:bookmarkStart w:id="401" w:name="_Toc97543366"/>
      <w:bookmarkStart w:id="402" w:name="_Toc390418129"/>
      <w:bookmarkStart w:id="403" w:name="_Toc390335370"/>
      <w:r w:rsidRPr="00067A4A">
        <w:rPr>
          <w:rFonts w:ascii="Arial Narrow" w:eastAsia="Calibri" w:hAnsi="Arial Narrow" w:cs="Times New Roman"/>
          <w:b/>
          <w:caps/>
          <w:spacing w:val="45"/>
          <w:sz w:val="36"/>
          <w:szCs w:val="36"/>
        </w:rPr>
        <w:t xml:space="preserve">piece n°9 </w:t>
      </w:r>
    </w:p>
    <w:p w14:paraId="693857D4" w14:textId="77777777" w:rsidR="000F0036" w:rsidRPr="00067A4A" w:rsidRDefault="000F0036" w:rsidP="000F0036">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067A4A">
        <w:rPr>
          <w:rFonts w:ascii="Arial Narrow" w:eastAsia="Calibri" w:hAnsi="Arial Narrow" w:cs="Calibri"/>
          <w:b/>
          <w:caps/>
          <w:spacing w:val="45"/>
          <w:sz w:val="36"/>
          <w:szCs w:val="36"/>
        </w:rPr>
        <w:t>Modèle de marché</w:t>
      </w:r>
      <w:bookmarkEnd w:id="399"/>
      <w:bookmarkEnd w:id="400"/>
      <w:bookmarkEnd w:id="401"/>
      <w:bookmarkEnd w:id="402"/>
      <w:bookmarkEnd w:id="403"/>
    </w:p>
    <w:p w14:paraId="318E4EB0" w14:textId="77777777" w:rsidR="000F0036" w:rsidRPr="00067A4A" w:rsidRDefault="000F0036" w:rsidP="00D373F1">
      <w:pPr>
        <w:tabs>
          <w:tab w:val="left" w:pos="1575"/>
        </w:tabs>
        <w:rPr>
          <w:rFonts w:ascii="Arial Narrow" w:hAnsi="Arial Narrow"/>
          <w:sz w:val="24"/>
          <w:szCs w:val="24"/>
        </w:rPr>
      </w:pPr>
    </w:p>
    <w:p w14:paraId="3B6D7447" w14:textId="77777777" w:rsidR="000F0036" w:rsidRPr="00067A4A" w:rsidRDefault="000F0036" w:rsidP="00D373F1">
      <w:pPr>
        <w:tabs>
          <w:tab w:val="left" w:pos="1575"/>
        </w:tabs>
        <w:rPr>
          <w:rFonts w:ascii="Arial Narrow" w:hAnsi="Arial Narrow"/>
          <w:sz w:val="24"/>
          <w:szCs w:val="24"/>
        </w:rPr>
      </w:pPr>
    </w:p>
    <w:p w14:paraId="7112A66D" w14:textId="77777777" w:rsidR="000F0036" w:rsidRPr="00067A4A" w:rsidRDefault="000F0036" w:rsidP="00D373F1">
      <w:pPr>
        <w:tabs>
          <w:tab w:val="left" w:pos="1575"/>
        </w:tabs>
        <w:rPr>
          <w:rFonts w:ascii="Arial Narrow" w:hAnsi="Arial Narrow"/>
          <w:sz w:val="24"/>
          <w:szCs w:val="24"/>
        </w:rPr>
      </w:pPr>
    </w:p>
    <w:p w14:paraId="73878D3E" w14:textId="77777777" w:rsidR="000F0036" w:rsidRPr="00067A4A" w:rsidRDefault="000F0036" w:rsidP="00D373F1">
      <w:pPr>
        <w:tabs>
          <w:tab w:val="left" w:pos="1575"/>
        </w:tabs>
        <w:rPr>
          <w:rFonts w:ascii="Arial Narrow" w:hAnsi="Arial Narrow"/>
          <w:sz w:val="24"/>
          <w:szCs w:val="24"/>
        </w:rPr>
      </w:pPr>
    </w:p>
    <w:p w14:paraId="32428839" w14:textId="77777777" w:rsidR="000F0036" w:rsidRPr="00067A4A" w:rsidRDefault="000F0036" w:rsidP="00D373F1">
      <w:pPr>
        <w:tabs>
          <w:tab w:val="left" w:pos="1575"/>
        </w:tabs>
        <w:rPr>
          <w:rFonts w:ascii="Arial Narrow" w:hAnsi="Arial Narrow"/>
          <w:sz w:val="24"/>
          <w:szCs w:val="24"/>
        </w:rPr>
      </w:pPr>
    </w:p>
    <w:p w14:paraId="3D70C08F" w14:textId="77777777" w:rsidR="000F0036" w:rsidRPr="00067A4A" w:rsidRDefault="000F0036" w:rsidP="00D373F1">
      <w:pPr>
        <w:tabs>
          <w:tab w:val="left" w:pos="1575"/>
        </w:tabs>
        <w:rPr>
          <w:rFonts w:ascii="Arial Narrow" w:hAnsi="Arial Narrow"/>
          <w:sz w:val="24"/>
          <w:szCs w:val="24"/>
        </w:rPr>
      </w:pPr>
    </w:p>
    <w:p w14:paraId="2997FD3A" w14:textId="77777777" w:rsidR="000F0036" w:rsidRPr="00067A4A" w:rsidRDefault="000F0036" w:rsidP="00D373F1">
      <w:pPr>
        <w:tabs>
          <w:tab w:val="left" w:pos="1575"/>
        </w:tabs>
        <w:rPr>
          <w:rFonts w:ascii="Arial Narrow" w:hAnsi="Arial Narrow"/>
          <w:sz w:val="24"/>
          <w:szCs w:val="24"/>
        </w:rPr>
      </w:pPr>
    </w:p>
    <w:p w14:paraId="46DA544A" w14:textId="77777777" w:rsidR="000F0036" w:rsidRPr="00067A4A" w:rsidRDefault="000F0036" w:rsidP="00D373F1">
      <w:pPr>
        <w:tabs>
          <w:tab w:val="left" w:pos="1575"/>
        </w:tabs>
        <w:rPr>
          <w:rFonts w:ascii="Arial Narrow" w:hAnsi="Arial Narrow"/>
          <w:sz w:val="24"/>
          <w:szCs w:val="24"/>
        </w:rPr>
      </w:pPr>
    </w:p>
    <w:p w14:paraId="40E079E4" w14:textId="77777777" w:rsidR="000F0036" w:rsidRPr="00067A4A" w:rsidRDefault="000F0036" w:rsidP="00D373F1">
      <w:pPr>
        <w:tabs>
          <w:tab w:val="left" w:pos="1575"/>
        </w:tabs>
        <w:rPr>
          <w:rFonts w:ascii="Arial Narrow" w:hAnsi="Arial Narrow"/>
          <w:sz w:val="24"/>
          <w:szCs w:val="24"/>
        </w:rPr>
      </w:pPr>
    </w:p>
    <w:p w14:paraId="7EB105F4" w14:textId="77777777" w:rsidR="000F0036" w:rsidRDefault="000F0036" w:rsidP="000F0036">
      <w:pPr>
        <w:spacing w:after="0" w:line="240" w:lineRule="auto"/>
        <w:rPr>
          <w:rFonts w:ascii="Arial Narrow" w:eastAsia="Times New Roman" w:hAnsi="Arial Narrow" w:cs="Times New Roman"/>
          <w:sz w:val="23"/>
          <w:szCs w:val="23"/>
          <w:lang w:eastAsia="fr-FR"/>
        </w:rPr>
      </w:pPr>
    </w:p>
    <w:p w14:paraId="4372FE81" w14:textId="77777777" w:rsidR="00D07C6F" w:rsidRDefault="00D07C6F" w:rsidP="000F0036">
      <w:pPr>
        <w:spacing w:after="0" w:line="240" w:lineRule="auto"/>
        <w:rPr>
          <w:rFonts w:ascii="Arial Narrow" w:eastAsia="Times New Roman" w:hAnsi="Arial Narrow" w:cs="Times New Roman"/>
          <w:sz w:val="23"/>
          <w:szCs w:val="23"/>
          <w:lang w:eastAsia="fr-FR"/>
        </w:rPr>
      </w:pPr>
    </w:p>
    <w:p w14:paraId="2D9A6DF6" w14:textId="77777777" w:rsidR="00D07C6F" w:rsidRPr="00067A4A" w:rsidRDefault="00D07C6F" w:rsidP="000F0036">
      <w:pPr>
        <w:spacing w:after="0" w:line="240" w:lineRule="auto"/>
        <w:rPr>
          <w:rFonts w:ascii="Arial Narrow" w:eastAsia="Times New Roman" w:hAnsi="Arial Narrow" w:cs="Times New Roman"/>
          <w:sz w:val="23"/>
          <w:szCs w:val="23"/>
          <w:lang w:eastAsia="fr-FR"/>
        </w:rPr>
        <w:sectPr w:rsidR="00D07C6F" w:rsidRPr="00067A4A" w:rsidSect="00BA3952">
          <w:footerReference w:type="default" r:id="rId10"/>
          <w:pgSz w:w="11906" w:h="16838"/>
          <w:pgMar w:top="720" w:right="707" w:bottom="1077" w:left="1276" w:header="709" w:footer="283" w:gutter="0"/>
          <w:cols w:space="720"/>
        </w:sectPr>
      </w:pPr>
    </w:p>
    <w:p w14:paraId="685FEDE3" w14:textId="77777777" w:rsidR="00BE2C4E" w:rsidRPr="00067A4A" w:rsidRDefault="000F0036" w:rsidP="000F0036">
      <w:pPr>
        <w:spacing w:after="0" w:line="240" w:lineRule="auto"/>
        <w:rPr>
          <w:rFonts w:ascii="Arial Narrow" w:eastAsia="Times New Roman" w:hAnsi="Arial Narrow" w:cs="Times New Roman"/>
          <w:sz w:val="8"/>
          <w:szCs w:val="24"/>
          <w:lang w:eastAsia="fr-FR"/>
        </w:rPr>
      </w:pPr>
      <w:r w:rsidRPr="00067A4A">
        <w:rPr>
          <w:rFonts w:ascii="Arial Narrow" w:eastAsia="Times New Roman" w:hAnsi="Arial Narrow" w:cs="Times New Roman"/>
          <w:sz w:val="8"/>
          <w:szCs w:val="24"/>
          <w:lang w:eastAsia="fr-FR"/>
        </w:rPr>
        <w:lastRenderedPageBreak/>
        <w:t xml:space="preserve">     </w:t>
      </w:r>
    </w:p>
    <w:tbl>
      <w:tblPr>
        <w:tblpPr w:leftFromText="141" w:rightFromText="141" w:vertAnchor="page" w:horzAnchor="margin" w:tblpXSpec="center" w:tblpY="511"/>
        <w:tblW w:w="10460" w:type="dxa"/>
        <w:tblLayout w:type="fixed"/>
        <w:tblLook w:val="04A0" w:firstRow="1" w:lastRow="0" w:firstColumn="1" w:lastColumn="0" w:noHBand="0" w:noVBand="1"/>
      </w:tblPr>
      <w:tblGrid>
        <w:gridCol w:w="4112"/>
        <w:gridCol w:w="2546"/>
        <w:gridCol w:w="3802"/>
      </w:tblGrid>
      <w:tr w:rsidR="00BE2C4E" w:rsidRPr="00067A4A" w14:paraId="0541E0AA" w14:textId="77777777" w:rsidTr="00E1278C">
        <w:trPr>
          <w:trHeight w:val="179"/>
        </w:trPr>
        <w:tc>
          <w:tcPr>
            <w:tcW w:w="4112" w:type="dxa"/>
            <w:vAlign w:val="center"/>
          </w:tcPr>
          <w:p w14:paraId="4335FA00"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b/>
                <w:sz w:val="16"/>
                <w:szCs w:val="16"/>
              </w:rPr>
            </w:pPr>
            <w:r w:rsidRPr="00067A4A">
              <w:rPr>
                <w:rFonts w:ascii="Arial Narrow" w:hAnsi="Arial Narrow"/>
                <w:b/>
                <w:sz w:val="16"/>
                <w:szCs w:val="16"/>
              </w:rPr>
              <w:t>REPUBLIQUE DU CAMEROUN</w:t>
            </w:r>
          </w:p>
        </w:tc>
        <w:tc>
          <w:tcPr>
            <w:tcW w:w="2546" w:type="dxa"/>
            <w:vMerge w:val="restart"/>
            <w:vAlign w:val="center"/>
          </w:tcPr>
          <w:p w14:paraId="08C4B85B" w14:textId="77777777" w:rsidR="00BE2C4E" w:rsidRPr="00067A4A" w:rsidRDefault="00BE2C4E" w:rsidP="00E1278C">
            <w:pPr>
              <w:suppressAutoHyphens/>
              <w:autoSpaceDN w:val="0"/>
              <w:spacing w:after="0" w:line="240" w:lineRule="auto"/>
              <w:jc w:val="center"/>
              <w:textAlignment w:val="baseline"/>
              <w:rPr>
                <w:rFonts w:ascii="Arial Narrow" w:hAnsi="Arial Narrow"/>
                <w:sz w:val="16"/>
                <w:szCs w:val="16"/>
              </w:rPr>
            </w:pPr>
            <w:r w:rsidRPr="00067A4A">
              <w:rPr>
                <w:rFonts w:ascii="Arial Narrow" w:hAnsi="Arial Narrow"/>
                <w:noProof/>
                <w:sz w:val="16"/>
                <w:szCs w:val="16"/>
                <w:lang w:eastAsia="fr-FR"/>
              </w:rPr>
              <w:drawing>
                <wp:inline distT="0" distB="0" distL="0" distR="0" wp14:anchorId="27481D22" wp14:editId="14927653">
                  <wp:extent cx="1475117" cy="1380227"/>
                  <wp:effectExtent l="0" t="0" r="0" b="0"/>
                  <wp:docPr id="858223569" name="Image 85822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le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3218" cy="1378450"/>
                          </a:xfrm>
                          <a:prstGeom prst="rect">
                            <a:avLst/>
                          </a:prstGeom>
                        </pic:spPr>
                      </pic:pic>
                    </a:graphicData>
                  </a:graphic>
                </wp:inline>
              </w:drawing>
            </w:r>
          </w:p>
          <w:p w14:paraId="7DE1332D" w14:textId="77777777" w:rsidR="00BE2C4E" w:rsidRPr="00067A4A" w:rsidRDefault="00BE2C4E" w:rsidP="00E1278C">
            <w:pPr>
              <w:suppressAutoHyphens/>
              <w:autoSpaceDN w:val="0"/>
              <w:spacing w:after="0" w:line="240" w:lineRule="auto"/>
              <w:jc w:val="center"/>
              <w:textAlignment w:val="baseline"/>
              <w:rPr>
                <w:rFonts w:ascii="Arial Narrow" w:hAnsi="Arial Narrow"/>
                <w:sz w:val="16"/>
                <w:szCs w:val="16"/>
              </w:rPr>
            </w:pPr>
          </w:p>
        </w:tc>
        <w:tc>
          <w:tcPr>
            <w:tcW w:w="3802" w:type="dxa"/>
            <w:vAlign w:val="center"/>
          </w:tcPr>
          <w:p w14:paraId="4375476C"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b/>
                <w:sz w:val="16"/>
                <w:szCs w:val="16"/>
              </w:rPr>
            </w:pPr>
            <w:r w:rsidRPr="00067A4A">
              <w:rPr>
                <w:rFonts w:ascii="Arial Narrow" w:hAnsi="Arial Narrow"/>
                <w:b/>
                <w:sz w:val="16"/>
                <w:szCs w:val="16"/>
              </w:rPr>
              <w:t>REPUBLIC OF CAMEROON</w:t>
            </w:r>
          </w:p>
        </w:tc>
      </w:tr>
      <w:tr w:rsidR="00BE2C4E" w:rsidRPr="00067A4A" w14:paraId="430D480D" w14:textId="77777777" w:rsidTr="00E1278C">
        <w:trPr>
          <w:trHeight w:val="611"/>
        </w:trPr>
        <w:tc>
          <w:tcPr>
            <w:tcW w:w="4112" w:type="dxa"/>
            <w:vAlign w:val="center"/>
          </w:tcPr>
          <w:p w14:paraId="4B5498D9"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Paix-Travail-Patrie</w:t>
            </w:r>
          </w:p>
          <w:p w14:paraId="0778946D"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w:t>
            </w:r>
          </w:p>
        </w:tc>
        <w:tc>
          <w:tcPr>
            <w:tcW w:w="2546" w:type="dxa"/>
            <w:vMerge/>
            <w:vAlign w:val="center"/>
          </w:tcPr>
          <w:p w14:paraId="37E2DA09"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sz w:val="16"/>
                <w:szCs w:val="16"/>
              </w:rPr>
            </w:pPr>
          </w:p>
        </w:tc>
        <w:tc>
          <w:tcPr>
            <w:tcW w:w="3802" w:type="dxa"/>
            <w:vAlign w:val="center"/>
          </w:tcPr>
          <w:p w14:paraId="14D36D34"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Peace-Work-Fatherland</w:t>
            </w:r>
          </w:p>
          <w:p w14:paraId="0E1126E1"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w:t>
            </w:r>
          </w:p>
        </w:tc>
      </w:tr>
      <w:tr w:rsidR="00BE2C4E" w:rsidRPr="00067A4A" w14:paraId="39863D67" w14:textId="77777777" w:rsidTr="00E1278C">
        <w:trPr>
          <w:trHeight w:val="179"/>
        </w:trPr>
        <w:tc>
          <w:tcPr>
            <w:tcW w:w="4112" w:type="dxa"/>
            <w:vAlign w:val="center"/>
          </w:tcPr>
          <w:p w14:paraId="6F91EB0B"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sz w:val="16"/>
                <w:szCs w:val="16"/>
              </w:rPr>
            </w:pPr>
            <w:r w:rsidRPr="00067A4A">
              <w:rPr>
                <w:rFonts w:ascii="Arial Narrow" w:hAnsi="Arial Narrow"/>
                <w:sz w:val="16"/>
                <w:szCs w:val="16"/>
              </w:rPr>
              <w:t>REGION DE l’ADAMAOUA</w:t>
            </w:r>
          </w:p>
          <w:p w14:paraId="4BF2FA69"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w:t>
            </w:r>
          </w:p>
        </w:tc>
        <w:tc>
          <w:tcPr>
            <w:tcW w:w="2546" w:type="dxa"/>
            <w:vMerge/>
            <w:vAlign w:val="center"/>
          </w:tcPr>
          <w:p w14:paraId="437D59E6"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sz w:val="16"/>
                <w:szCs w:val="16"/>
              </w:rPr>
            </w:pPr>
          </w:p>
        </w:tc>
        <w:tc>
          <w:tcPr>
            <w:tcW w:w="3802" w:type="dxa"/>
            <w:vAlign w:val="center"/>
          </w:tcPr>
          <w:p w14:paraId="3AEE9888"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sz w:val="16"/>
                <w:szCs w:val="16"/>
              </w:rPr>
            </w:pPr>
            <w:r w:rsidRPr="00067A4A">
              <w:rPr>
                <w:rFonts w:ascii="Arial Narrow" w:hAnsi="Arial Narrow"/>
                <w:sz w:val="16"/>
                <w:szCs w:val="16"/>
              </w:rPr>
              <w:t>ADAMAWA REGION</w:t>
            </w:r>
          </w:p>
          <w:p w14:paraId="6E5E7A49"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w:t>
            </w:r>
          </w:p>
        </w:tc>
      </w:tr>
      <w:tr w:rsidR="00BE2C4E" w:rsidRPr="00067A4A" w14:paraId="48609BA4" w14:textId="77777777" w:rsidTr="00E1278C">
        <w:trPr>
          <w:trHeight w:val="179"/>
        </w:trPr>
        <w:tc>
          <w:tcPr>
            <w:tcW w:w="4112" w:type="dxa"/>
            <w:vAlign w:val="center"/>
          </w:tcPr>
          <w:p w14:paraId="6DEE6E0F"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sz w:val="16"/>
                <w:szCs w:val="16"/>
              </w:rPr>
            </w:pPr>
            <w:r w:rsidRPr="00067A4A">
              <w:rPr>
                <w:rFonts w:ascii="Arial Narrow" w:hAnsi="Arial Narrow"/>
                <w:sz w:val="16"/>
                <w:szCs w:val="16"/>
              </w:rPr>
              <w:t>DEPARTEMENT DU FARO ET DEO</w:t>
            </w:r>
          </w:p>
          <w:p w14:paraId="6F0126E3"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w:t>
            </w:r>
          </w:p>
        </w:tc>
        <w:tc>
          <w:tcPr>
            <w:tcW w:w="2546" w:type="dxa"/>
            <w:vMerge/>
            <w:vAlign w:val="center"/>
          </w:tcPr>
          <w:p w14:paraId="1A3DD2F8"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sz w:val="16"/>
                <w:szCs w:val="16"/>
              </w:rPr>
            </w:pPr>
          </w:p>
        </w:tc>
        <w:tc>
          <w:tcPr>
            <w:tcW w:w="3802" w:type="dxa"/>
            <w:vAlign w:val="center"/>
          </w:tcPr>
          <w:p w14:paraId="50D33B5A"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sz w:val="16"/>
                <w:szCs w:val="16"/>
              </w:rPr>
            </w:pPr>
            <w:r w:rsidRPr="00067A4A">
              <w:rPr>
                <w:rFonts w:ascii="Arial Narrow" w:hAnsi="Arial Narrow"/>
                <w:sz w:val="16"/>
                <w:szCs w:val="16"/>
              </w:rPr>
              <w:t>FARO AND DEO DIVISION</w:t>
            </w:r>
          </w:p>
          <w:p w14:paraId="5298BB91"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w:t>
            </w:r>
          </w:p>
        </w:tc>
      </w:tr>
      <w:tr w:rsidR="00BE2C4E" w:rsidRPr="00067A4A" w14:paraId="5EEF8EDA" w14:textId="77777777" w:rsidTr="00E1278C">
        <w:trPr>
          <w:trHeight w:val="1018"/>
        </w:trPr>
        <w:tc>
          <w:tcPr>
            <w:tcW w:w="4112" w:type="dxa"/>
            <w:vAlign w:val="center"/>
          </w:tcPr>
          <w:p w14:paraId="3D3FC6FC" w14:textId="77777777" w:rsidR="00BE2C4E" w:rsidRPr="007220E9" w:rsidRDefault="00BE2C4E" w:rsidP="00E1278C">
            <w:pPr>
              <w:tabs>
                <w:tab w:val="left" w:pos="3270"/>
              </w:tabs>
              <w:suppressAutoHyphens/>
              <w:autoSpaceDN w:val="0"/>
              <w:spacing w:after="0" w:line="240" w:lineRule="auto"/>
              <w:jc w:val="center"/>
              <w:textAlignment w:val="baseline"/>
              <w:rPr>
                <w:rFonts w:ascii="Arial Narrow" w:hAnsi="Arial Narrow"/>
                <w:b/>
                <w:sz w:val="16"/>
                <w:szCs w:val="16"/>
                <w:lang w:val="en-ZA"/>
              </w:rPr>
            </w:pPr>
            <w:r w:rsidRPr="007220E9">
              <w:rPr>
                <w:rFonts w:ascii="Arial Narrow" w:hAnsi="Arial Narrow"/>
                <w:b/>
                <w:sz w:val="16"/>
                <w:szCs w:val="16"/>
                <w:lang w:val="en-ZA"/>
              </w:rPr>
              <w:t>COMMUNE DE MAYO BALEO</w:t>
            </w:r>
          </w:p>
          <w:p w14:paraId="52C1744F" w14:textId="77777777" w:rsidR="00BE2C4E" w:rsidRPr="007220E9"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lang w:val="en-ZA"/>
              </w:rPr>
            </w:pPr>
            <w:r w:rsidRPr="007220E9">
              <w:rPr>
                <w:rFonts w:ascii="Arial Narrow" w:hAnsi="Arial Narrow"/>
                <w:i/>
                <w:sz w:val="16"/>
                <w:szCs w:val="16"/>
                <w:lang w:val="en-ZA"/>
              </w:rPr>
              <w:t>*******</w:t>
            </w:r>
          </w:p>
          <w:p w14:paraId="6297CE78" w14:textId="77777777" w:rsidR="00BE2C4E" w:rsidRPr="007220E9" w:rsidRDefault="00BE2C4E" w:rsidP="00E1278C">
            <w:pPr>
              <w:tabs>
                <w:tab w:val="left" w:pos="3270"/>
              </w:tabs>
              <w:suppressAutoHyphens/>
              <w:autoSpaceDN w:val="0"/>
              <w:spacing w:after="0" w:line="240" w:lineRule="auto"/>
              <w:jc w:val="center"/>
              <w:textAlignment w:val="baseline"/>
              <w:rPr>
                <w:rFonts w:ascii="Arial Narrow" w:hAnsi="Arial Narrow"/>
                <w:sz w:val="16"/>
                <w:szCs w:val="16"/>
                <w:lang w:val="en-ZA"/>
              </w:rPr>
            </w:pPr>
            <w:r w:rsidRPr="007220E9">
              <w:rPr>
                <w:rFonts w:ascii="Arial Narrow" w:hAnsi="Arial Narrow"/>
                <w:sz w:val="16"/>
                <w:szCs w:val="16"/>
                <w:lang w:val="en-ZA"/>
              </w:rPr>
              <w:t>SECRETARIAT GENERAL</w:t>
            </w:r>
          </w:p>
          <w:p w14:paraId="74D8AE47"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sz w:val="16"/>
                <w:szCs w:val="16"/>
              </w:rPr>
            </w:pPr>
            <w:r w:rsidRPr="00067A4A">
              <w:rPr>
                <w:rFonts w:ascii="Arial Narrow" w:hAnsi="Arial Narrow"/>
                <w:i/>
                <w:sz w:val="16"/>
                <w:szCs w:val="16"/>
              </w:rPr>
              <w:t>*******</w:t>
            </w:r>
          </w:p>
          <w:p w14:paraId="37A2CE15"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SERVICE TECHNIQUE DE L’AMENAGEMENT ET DU DEVELOPPEMENT URBAIN</w:t>
            </w:r>
          </w:p>
          <w:p w14:paraId="7BC8D1DE"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w:t>
            </w:r>
          </w:p>
        </w:tc>
        <w:tc>
          <w:tcPr>
            <w:tcW w:w="2546" w:type="dxa"/>
            <w:vMerge/>
            <w:vAlign w:val="center"/>
          </w:tcPr>
          <w:p w14:paraId="62283479"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sz w:val="16"/>
                <w:szCs w:val="16"/>
              </w:rPr>
            </w:pPr>
          </w:p>
        </w:tc>
        <w:tc>
          <w:tcPr>
            <w:tcW w:w="3802" w:type="dxa"/>
            <w:vAlign w:val="center"/>
          </w:tcPr>
          <w:p w14:paraId="3B71E57E" w14:textId="77777777" w:rsidR="00BE2C4E" w:rsidRPr="007220E9" w:rsidRDefault="00BE2C4E" w:rsidP="00E1278C">
            <w:pPr>
              <w:tabs>
                <w:tab w:val="left" w:pos="3270"/>
              </w:tabs>
              <w:suppressAutoHyphens/>
              <w:autoSpaceDN w:val="0"/>
              <w:spacing w:after="0" w:line="240" w:lineRule="auto"/>
              <w:jc w:val="center"/>
              <w:textAlignment w:val="baseline"/>
              <w:rPr>
                <w:rFonts w:ascii="Arial Narrow" w:hAnsi="Arial Narrow"/>
                <w:b/>
                <w:sz w:val="16"/>
                <w:szCs w:val="16"/>
                <w:lang w:val="en-ZA"/>
              </w:rPr>
            </w:pPr>
            <w:r w:rsidRPr="007220E9">
              <w:rPr>
                <w:rFonts w:ascii="Arial Narrow" w:hAnsi="Arial Narrow"/>
                <w:b/>
                <w:sz w:val="16"/>
                <w:szCs w:val="16"/>
                <w:lang w:val="en-ZA"/>
              </w:rPr>
              <w:t>MAYO BALEO COUNCIL</w:t>
            </w:r>
          </w:p>
          <w:p w14:paraId="1B7DDCF4" w14:textId="77777777" w:rsidR="00BE2C4E" w:rsidRPr="007220E9"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lang w:val="en-ZA"/>
              </w:rPr>
            </w:pPr>
            <w:r w:rsidRPr="007220E9">
              <w:rPr>
                <w:rFonts w:ascii="Arial Narrow" w:hAnsi="Arial Narrow"/>
                <w:i/>
                <w:sz w:val="16"/>
                <w:szCs w:val="16"/>
                <w:lang w:val="en-ZA"/>
              </w:rPr>
              <w:t>*******</w:t>
            </w:r>
          </w:p>
          <w:p w14:paraId="46924FBC" w14:textId="77777777" w:rsidR="00BE2C4E" w:rsidRPr="007220E9" w:rsidRDefault="00BE2C4E" w:rsidP="00E1278C">
            <w:pPr>
              <w:tabs>
                <w:tab w:val="left" w:pos="3270"/>
              </w:tabs>
              <w:suppressAutoHyphens/>
              <w:autoSpaceDN w:val="0"/>
              <w:spacing w:after="0" w:line="240" w:lineRule="auto"/>
              <w:jc w:val="center"/>
              <w:textAlignment w:val="baseline"/>
              <w:rPr>
                <w:rFonts w:ascii="Arial Narrow" w:hAnsi="Arial Narrow"/>
                <w:sz w:val="16"/>
                <w:szCs w:val="16"/>
                <w:lang w:val="en-ZA"/>
              </w:rPr>
            </w:pPr>
            <w:r w:rsidRPr="007220E9">
              <w:rPr>
                <w:rFonts w:ascii="Arial Narrow" w:hAnsi="Arial Narrow"/>
                <w:sz w:val="16"/>
                <w:szCs w:val="16"/>
                <w:lang w:val="en-ZA"/>
              </w:rPr>
              <w:t>GENERAL SECRETARY</w:t>
            </w:r>
          </w:p>
          <w:p w14:paraId="7609C9FE" w14:textId="77777777" w:rsidR="00BE2C4E" w:rsidRPr="007220E9"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lang w:val="en-ZA"/>
              </w:rPr>
            </w:pPr>
            <w:r w:rsidRPr="007220E9">
              <w:rPr>
                <w:rFonts w:ascii="Arial Narrow" w:hAnsi="Arial Narrow"/>
                <w:i/>
                <w:sz w:val="16"/>
                <w:szCs w:val="16"/>
                <w:lang w:val="en-ZA"/>
              </w:rPr>
              <w:t>*******</w:t>
            </w:r>
          </w:p>
          <w:p w14:paraId="70970849" w14:textId="77777777" w:rsidR="00BE2C4E" w:rsidRPr="007220E9"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lang w:val="en-ZA"/>
              </w:rPr>
            </w:pPr>
            <w:r w:rsidRPr="007220E9">
              <w:rPr>
                <w:rFonts w:ascii="Arial Narrow" w:hAnsi="Arial Narrow"/>
                <w:i/>
                <w:sz w:val="16"/>
                <w:szCs w:val="16"/>
                <w:lang w:val="en-ZA"/>
              </w:rPr>
              <w:t>TECHNICAL SERVICE IN CHARGE OF PLANNING AND URBAN DEVELOPMENT</w:t>
            </w:r>
          </w:p>
          <w:p w14:paraId="6D25D1D3" w14:textId="77777777" w:rsidR="00BE2C4E" w:rsidRPr="00067A4A" w:rsidRDefault="00BE2C4E" w:rsidP="00E1278C">
            <w:pPr>
              <w:tabs>
                <w:tab w:val="left" w:pos="3270"/>
              </w:tabs>
              <w:suppressAutoHyphens/>
              <w:autoSpaceDN w:val="0"/>
              <w:spacing w:after="0" w:line="240" w:lineRule="auto"/>
              <w:jc w:val="center"/>
              <w:textAlignment w:val="baseline"/>
              <w:rPr>
                <w:rFonts w:ascii="Arial Narrow" w:hAnsi="Arial Narrow"/>
                <w:i/>
                <w:sz w:val="16"/>
                <w:szCs w:val="16"/>
              </w:rPr>
            </w:pPr>
            <w:r w:rsidRPr="00067A4A">
              <w:rPr>
                <w:rFonts w:ascii="Arial Narrow" w:hAnsi="Arial Narrow"/>
                <w:i/>
                <w:sz w:val="16"/>
                <w:szCs w:val="16"/>
              </w:rPr>
              <w:t>*******</w:t>
            </w:r>
          </w:p>
        </w:tc>
      </w:tr>
    </w:tbl>
    <w:p w14:paraId="683E5195" w14:textId="261E02D8" w:rsidR="000F0036" w:rsidRPr="00067A4A" w:rsidRDefault="000F0036" w:rsidP="000F0036">
      <w:pPr>
        <w:spacing w:after="0" w:line="240" w:lineRule="auto"/>
        <w:rPr>
          <w:rFonts w:ascii="Arial Narrow" w:eastAsia="Times New Roman" w:hAnsi="Arial Narrow" w:cs="Times New Roman"/>
          <w:sz w:val="8"/>
          <w:szCs w:val="24"/>
          <w:lang w:eastAsia="fr-FR"/>
        </w:rPr>
      </w:pPr>
    </w:p>
    <w:p w14:paraId="453A448F" w14:textId="77777777" w:rsidR="000F0036" w:rsidRPr="00067A4A" w:rsidRDefault="000F0036" w:rsidP="000F0036">
      <w:pPr>
        <w:spacing w:after="0" w:line="240" w:lineRule="auto"/>
        <w:jc w:val="both"/>
        <w:rPr>
          <w:rFonts w:ascii="Arial Narrow" w:eastAsia="Times New Roman" w:hAnsi="Arial Narrow" w:cs="Tahoma"/>
          <w:lang w:eastAsia="fr-FR"/>
        </w:rPr>
      </w:pPr>
    </w:p>
    <w:p w14:paraId="6764EE00" w14:textId="77777777" w:rsidR="000F0036" w:rsidRPr="00067A4A" w:rsidRDefault="000F0036" w:rsidP="000F0036">
      <w:pPr>
        <w:spacing w:after="0" w:line="240" w:lineRule="auto"/>
        <w:jc w:val="both"/>
        <w:rPr>
          <w:rFonts w:ascii="Arial Narrow" w:eastAsia="Times New Roman" w:hAnsi="Arial Narrow" w:cs="Tahoma"/>
          <w:lang w:eastAsia="fr-FR"/>
        </w:rPr>
      </w:pPr>
    </w:p>
    <w:p w14:paraId="228D503B" w14:textId="77777777" w:rsidR="000F0036" w:rsidRPr="00067A4A" w:rsidRDefault="000F0036" w:rsidP="000F0036">
      <w:pPr>
        <w:spacing w:after="0" w:line="240" w:lineRule="auto"/>
        <w:jc w:val="both"/>
        <w:rPr>
          <w:rFonts w:ascii="Arial Narrow" w:eastAsia="Times New Roman" w:hAnsi="Arial Narrow" w:cs="Tahoma"/>
          <w:lang w:eastAsia="fr-FR"/>
        </w:rPr>
      </w:pPr>
    </w:p>
    <w:p w14:paraId="224BA28E" w14:textId="451CFA54" w:rsidR="00505F86" w:rsidRPr="007220E9" w:rsidRDefault="00775730" w:rsidP="00505F86">
      <w:pPr>
        <w:spacing w:after="0" w:line="240" w:lineRule="auto"/>
        <w:jc w:val="center"/>
        <w:rPr>
          <w:rFonts w:ascii="Arial Narrow" w:eastAsia="Times New Roman" w:hAnsi="Arial Narrow" w:cs="Tahoma"/>
          <w:lang w:val="en-ZA" w:eastAsia="fr-FR"/>
        </w:rPr>
      </w:pPr>
      <w:r w:rsidRPr="007220E9">
        <w:rPr>
          <w:rFonts w:ascii="Arial Narrow" w:eastAsia="Times New Roman" w:hAnsi="Arial Narrow" w:cs="Tahoma"/>
          <w:lang w:val="en-ZA" w:eastAsia="fr-FR"/>
        </w:rPr>
        <w:t>MARCHE</w:t>
      </w:r>
      <w:r w:rsidR="000F0036" w:rsidRPr="007220E9">
        <w:rPr>
          <w:rFonts w:ascii="Arial Narrow" w:eastAsia="Times New Roman" w:hAnsi="Arial Narrow" w:cs="Tahoma"/>
          <w:lang w:val="en-ZA" w:eastAsia="fr-FR"/>
        </w:rPr>
        <w:t xml:space="preserve"> N° …………………/</w:t>
      </w:r>
      <w:r w:rsidRPr="007220E9">
        <w:rPr>
          <w:rFonts w:ascii="Arial Narrow" w:eastAsia="Times New Roman" w:hAnsi="Arial Narrow" w:cs="Tahoma"/>
          <w:lang w:val="en-ZA" w:eastAsia="fr-FR"/>
        </w:rPr>
        <w:t>M/CMB/CIPM/ST/SG/2026</w:t>
      </w:r>
    </w:p>
    <w:p w14:paraId="4AA7E120" w14:textId="77777777" w:rsidR="00505F86" w:rsidRPr="00067A4A" w:rsidRDefault="000F0036" w:rsidP="00505F86">
      <w:pPr>
        <w:spacing w:after="0" w:line="240" w:lineRule="auto"/>
        <w:jc w:val="center"/>
        <w:rPr>
          <w:rFonts w:ascii="Arial Narrow" w:eastAsia="Times New Roman" w:hAnsi="Arial Narrow" w:cs="Tahoma"/>
          <w:lang w:eastAsia="fr-FR"/>
        </w:rPr>
      </w:pPr>
      <w:r w:rsidRPr="00067A4A">
        <w:rPr>
          <w:rFonts w:ascii="Arial Narrow" w:eastAsia="Times New Roman" w:hAnsi="Arial Narrow" w:cs="Tahoma"/>
          <w:lang w:eastAsia="fr-FR"/>
        </w:rPr>
        <w:t>PASSE APRES APPEL D’OFFRES NATIONAL OUVERT</w:t>
      </w:r>
      <w:r w:rsidR="00A8291F" w:rsidRPr="00067A4A">
        <w:rPr>
          <w:rFonts w:ascii="Arial Narrow" w:eastAsia="Times New Roman" w:hAnsi="Arial Narrow" w:cs="Tahoma"/>
          <w:lang w:eastAsia="fr-FR"/>
        </w:rPr>
        <w:t xml:space="preserve"> EN PROCEDURE D’URGENCE</w:t>
      </w:r>
    </w:p>
    <w:p w14:paraId="257463AA" w14:textId="55FCAEE0" w:rsidR="000F0036" w:rsidRPr="007220E9" w:rsidRDefault="000F0036" w:rsidP="00505F86">
      <w:pPr>
        <w:spacing w:after="0" w:line="240" w:lineRule="auto"/>
        <w:jc w:val="center"/>
        <w:rPr>
          <w:rFonts w:ascii="Arial Narrow" w:eastAsia="Times New Roman" w:hAnsi="Arial Narrow" w:cs="Tahoma"/>
          <w:lang w:val="en-ZA" w:eastAsia="fr-FR"/>
        </w:rPr>
      </w:pPr>
      <w:r w:rsidRPr="007220E9">
        <w:rPr>
          <w:rFonts w:ascii="Arial Narrow" w:eastAsia="Times New Roman" w:hAnsi="Arial Narrow" w:cs="Tahoma"/>
          <w:lang w:val="en-ZA" w:eastAsia="fr-FR"/>
        </w:rPr>
        <w:t>N°</w:t>
      </w:r>
      <w:r w:rsidR="00505F86" w:rsidRPr="007220E9">
        <w:rPr>
          <w:rFonts w:ascii="Arial Narrow" w:eastAsia="Times New Roman" w:hAnsi="Arial Narrow" w:cs="Tahoma"/>
          <w:lang w:val="en-ZA" w:eastAsia="fr-FR"/>
        </w:rPr>
        <w:t>…</w:t>
      </w:r>
      <w:r w:rsidR="00EC1C75" w:rsidRPr="007220E9">
        <w:rPr>
          <w:rFonts w:ascii="Arial Narrow" w:eastAsia="Times New Roman" w:hAnsi="Arial Narrow" w:cs="Tahoma"/>
          <w:lang w:val="en-ZA" w:eastAsia="fr-FR"/>
        </w:rPr>
        <w:t>…</w:t>
      </w:r>
      <w:r w:rsidR="0061088C" w:rsidRPr="007220E9">
        <w:rPr>
          <w:rFonts w:ascii="Arial Narrow" w:eastAsia="Times New Roman" w:hAnsi="Arial Narrow" w:cs="Tahoma"/>
          <w:lang w:val="en-ZA" w:eastAsia="fr-FR"/>
        </w:rPr>
        <w:t>….</w:t>
      </w:r>
      <w:r w:rsidRPr="007220E9">
        <w:rPr>
          <w:rFonts w:ascii="Arial Narrow" w:eastAsia="Times New Roman" w:hAnsi="Arial Narrow" w:cs="Tahoma"/>
          <w:lang w:val="en-ZA" w:eastAsia="fr-FR"/>
        </w:rPr>
        <w:t>/</w:t>
      </w:r>
      <w:r w:rsidR="009663B9" w:rsidRPr="007220E9">
        <w:rPr>
          <w:rFonts w:ascii="Arial Narrow" w:hAnsi="Arial Narrow" w:cs="Arial"/>
          <w:b/>
          <w:bCs/>
          <w:sz w:val="28"/>
          <w:szCs w:val="28"/>
          <w:lang w:val="en-ZA"/>
        </w:rPr>
        <w:t xml:space="preserve"> </w:t>
      </w:r>
      <w:r w:rsidR="009663B9" w:rsidRPr="007220E9">
        <w:rPr>
          <w:rFonts w:ascii="Arial Narrow" w:eastAsia="Times New Roman" w:hAnsi="Arial Narrow" w:cs="Tahoma"/>
          <w:lang w:val="en-ZA" w:eastAsia="fr-FR"/>
        </w:rPr>
        <w:t>AONO/ST/SG/CMB/CIPMP/F&amp;D/2026</w:t>
      </w:r>
      <w:r w:rsidR="009663B9" w:rsidRPr="007220E9">
        <w:rPr>
          <w:rFonts w:ascii="Arial Narrow" w:hAnsi="Arial Narrow" w:cs="Arial"/>
          <w:b/>
          <w:bCs/>
          <w:sz w:val="28"/>
          <w:szCs w:val="28"/>
          <w:lang w:val="en-ZA"/>
        </w:rPr>
        <w:t xml:space="preserve"> </w:t>
      </w:r>
      <w:r w:rsidRPr="007220E9">
        <w:rPr>
          <w:rFonts w:ascii="Arial Narrow" w:eastAsia="Times New Roman" w:hAnsi="Arial Narrow" w:cs="Tahoma"/>
          <w:lang w:val="en-ZA" w:eastAsia="fr-FR"/>
        </w:rPr>
        <w:t xml:space="preserve">DU </w:t>
      </w:r>
      <w:r w:rsidR="0061088C" w:rsidRPr="007220E9">
        <w:rPr>
          <w:rFonts w:ascii="Arial Narrow" w:eastAsia="Times New Roman" w:hAnsi="Arial Narrow" w:cs="Tahoma"/>
          <w:lang w:val="en-ZA" w:eastAsia="fr-FR"/>
        </w:rPr>
        <w:t>………………………….</w:t>
      </w:r>
    </w:p>
    <w:p w14:paraId="7D203ED4" w14:textId="77777777" w:rsidR="000F0036" w:rsidRPr="007220E9" w:rsidRDefault="000F0036" w:rsidP="000F0036">
      <w:pPr>
        <w:spacing w:after="0" w:line="240" w:lineRule="auto"/>
        <w:jc w:val="center"/>
        <w:rPr>
          <w:rFonts w:ascii="Arial Narrow" w:eastAsia="Times New Roman" w:hAnsi="Arial Narrow" w:cs="Arial"/>
          <w:b/>
          <w:bCs/>
          <w:sz w:val="24"/>
          <w:szCs w:val="24"/>
          <w:lang w:val="en-ZA" w:eastAsia="fr-FR"/>
        </w:rPr>
      </w:pPr>
    </w:p>
    <w:p w14:paraId="5917558F" w14:textId="1F2F2B61" w:rsidR="000F0036" w:rsidRPr="007220E9" w:rsidRDefault="000F0036" w:rsidP="000F0036">
      <w:pPr>
        <w:spacing w:after="0" w:line="240" w:lineRule="auto"/>
        <w:jc w:val="center"/>
        <w:rPr>
          <w:rFonts w:ascii="Arial Narrow" w:eastAsia="Times New Roman" w:hAnsi="Arial Narrow" w:cs="Arial"/>
          <w:b/>
          <w:bCs/>
          <w:sz w:val="24"/>
          <w:szCs w:val="24"/>
          <w:lang w:val="en-ZA" w:eastAsia="fr-FR"/>
        </w:rPr>
      </w:pPr>
    </w:p>
    <w:tbl>
      <w:tblPr>
        <w:tblW w:w="9360" w:type="dxa"/>
        <w:tblInd w:w="-252" w:type="dxa"/>
        <w:tblLook w:val="01E0" w:firstRow="1" w:lastRow="1" w:firstColumn="1" w:lastColumn="1" w:noHBand="0" w:noVBand="0"/>
      </w:tblPr>
      <w:tblGrid>
        <w:gridCol w:w="2880"/>
        <w:gridCol w:w="6480"/>
      </w:tblGrid>
      <w:tr w:rsidR="000F0036" w:rsidRPr="00067A4A" w14:paraId="149CA88B" w14:textId="77777777" w:rsidTr="000F0036">
        <w:tc>
          <w:tcPr>
            <w:tcW w:w="2880" w:type="dxa"/>
          </w:tcPr>
          <w:p w14:paraId="6F3A233E" w14:textId="77777777" w:rsidR="000F0036" w:rsidRPr="007220E9" w:rsidRDefault="000F0036" w:rsidP="000F0036">
            <w:pPr>
              <w:spacing w:after="0" w:line="240" w:lineRule="auto"/>
              <w:rPr>
                <w:rFonts w:ascii="Arial Narrow" w:eastAsia="Times New Roman" w:hAnsi="Arial Narrow" w:cs="Times New Roman"/>
                <w:b/>
                <w:sz w:val="23"/>
                <w:szCs w:val="23"/>
                <w:lang w:val="en-ZA" w:eastAsia="fr-FR"/>
              </w:rPr>
            </w:pPr>
          </w:p>
          <w:p w14:paraId="1340597B" w14:textId="77777777" w:rsidR="002936C2" w:rsidRPr="007220E9" w:rsidRDefault="002936C2" w:rsidP="000F0036">
            <w:pPr>
              <w:spacing w:after="0" w:line="240" w:lineRule="auto"/>
              <w:rPr>
                <w:rFonts w:ascii="Arial Narrow" w:eastAsia="Times New Roman" w:hAnsi="Arial Narrow" w:cs="Times New Roman"/>
                <w:b/>
                <w:sz w:val="23"/>
                <w:szCs w:val="23"/>
                <w:lang w:val="en-ZA" w:eastAsia="fr-FR"/>
              </w:rPr>
            </w:pPr>
          </w:p>
          <w:p w14:paraId="1AC8DBA6" w14:textId="77777777" w:rsidR="002936C2" w:rsidRPr="007220E9" w:rsidRDefault="002936C2" w:rsidP="000F0036">
            <w:pPr>
              <w:spacing w:after="0" w:line="240" w:lineRule="auto"/>
              <w:rPr>
                <w:rFonts w:ascii="Arial Narrow" w:eastAsia="Times New Roman" w:hAnsi="Arial Narrow" w:cs="Times New Roman"/>
                <w:b/>
                <w:sz w:val="23"/>
                <w:szCs w:val="23"/>
                <w:lang w:val="en-ZA" w:eastAsia="fr-FR"/>
              </w:rPr>
            </w:pPr>
          </w:p>
          <w:p w14:paraId="2466E8A0" w14:textId="26B577FD" w:rsidR="000F0036" w:rsidRPr="00067A4A" w:rsidRDefault="000F0036" w:rsidP="000F0036">
            <w:pPr>
              <w:spacing w:after="0" w:line="240" w:lineRule="auto"/>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 xml:space="preserve">TITULAIRE : </w:t>
            </w:r>
          </w:p>
        </w:tc>
        <w:tc>
          <w:tcPr>
            <w:tcW w:w="6480" w:type="dxa"/>
          </w:tcPr>
          <w:p w14:paraId="1AF71992"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tc>
      </w:tr>
      <w:tr w:rsidR="000F0036" w:rsidRPr="00067A4A" w14:paraId="78C3DFAA" w14:textId="77777777" w:rsidTr="000F0036">
        <w:tc>
          <w:tcPr>
            <w:tcW w:w="2880" w:type="dxa"/>
          </w:tcPr>
          <w:p w14:paraId="58FAA04E"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p>
          <w:p w14:paraId="21E4B8F0"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LIEU D’EXECUTION :</w:t>
            </w:r>
          </w:p>
        </w:tc>
        <w:tc>
          <w:tcPr>
            <w:tcW w:w="6480" w:type="dxa"/>
          </w:tcPr>
          <w:p w14:paraId="5E97988A"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tc>
      </w:tr>
      <w:tr w:rsidR="000F0036" w:rsidRPr="00067A4A" w14:paraId="300B7EF6" w14:textId="77777777" w:rsidTr="000F0036">
        <w:tc>
          <w:tcPr>
            <w:tcW w:w="2880" w:type="dxa"/>
          </w:tcPr>
          <w:p w14:paraId="0D686E6D"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p>
          <w:p w14:paraId="7A611433"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 xml:space="preserve">DELAI D’EXECUTION : </w:t>
            </w:r>
          </w:p>
        </w:tc>
        <w:tc>
          <w:tcPr>
            <w:tcW w:w="6480" w:type="dxa"/>
          </w:tcPr>
          <w:p w14:paraId="7950E91A"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tc>
      </w:tr>
      <w:tr w:rsidR="000F0036" w:rsidRPr="00067A4A" w14:paraId="55999D44" w14:textId="77777777" w:rsidTr="000F0036">
        <w:tc>
          <w:tcPr>
            <w:tcW w:w="2880" w:type="dxa"/>
          </w:tcPr>
          <w:p w14:paraId="4412683A"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p>
          <w:p w14:paraId="11355024"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MONTANT DU MARCHE :</w:t>
            </w:r>
          </w:p>
        </w:tc>
        <w:tc>
          <w:tcPr>
            <w:tcW w:w="6480" w:type="dxa"/>
            <w:hideMark/>
          </w:tcPr>
          <w:p w14:paraId="431B87D9" w14:textId="77777777" w:rsidR="002936C2" w:rsidRPr="00067A4A" w:rsidRDefault="002936C2" w:rsidP="000F0036">
            <w:pPr>
              <w:spacing w:after="0" w:line="240" w:lineRule="auto"/>
              <w:rPr>
                <w:rFonts w:ascii="Arial Narrow" w:eastAsia="Times New Roman" w:hAnsi="Arial Narrow" w:cs="Times New Roman"/>
                <w:sz w:val="23"/>
                <w:szCs w:val="23"/>
                <w:lang w:eastAsia="fr-FR"/>
              </w:rPr>
            </w:pPr>
          </w:p>
          <w:p w14:paraId="45502B1A" w14:textId="7555E3CB"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Hors Taxes :</w:t>
            </w:r>
          </w:p>
          <w:p w14:paraId="2F925CDD" w14:textId="7B10E8CA"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Taxes sur la Valeur Ajoutée</w:t>
            </w:r>
          </w:p>
          <w:p w14:paraId="1D014AA7" w14:textId="52BF8BF0"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Toutes Taxes Comprises :</w:t>
            </w:r>
            <w:r w:rsidR="00C70215" w:rsidRPr="00067A4A">
              <w:rPr>
                <w:rFonts w:ascii="Arial Narrow" w:eastAsia="Times New Roman" w:hAnsi="Arial Narrow" w:cs="Times New Roman"/>
                <w:sz w:val="23"/>
                <w:szCs w:val="23"/>
                <w:lang w:eastAsia="fr-FR"/>
              </w:rPr>
              <w:t xml:space="preserve"> </w:t>
            </w:r>
          </w:p>
        </w:tc>
      </w:tr>
      <w:tr w:rsidR="000F0036" w:rsidRPr="00067A4A" w14:paraId="3119D701" w14:textId="77777777" w:rsidTr="000F0036">
        <w:tc>
          <w:tcPr>
            <w:tcW w:w="2880" w:type="dxa"/>
          </w:tcPr>
          <w:p w14:paraId="0133272D"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p>
          <w:p w14:paraId="2272AB49"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FINANCEMENT :</w:t>
            </w:r>
          </w:p>
        </w:tc>
        <w:tc>
          <w:tcPr>
            <w:tcW w:w="6480" w:type="dxa"/>
          </w:tcPr>
          <w:p w14:paraId="2421E35E" w14:textId="77777777" w:rsidR="000F0036" w:rsidRPr="00067A4A" w:rsidRDefault="000F0036" w:rsidP="000F0036">
            <w:pPr>
              <w:spacing w:after="0" w:line="240" w:lineRule="auto"/>
              <w:rPr>
                <w:rFonts w:ascii="Arial Narrow" w:eastAsia="Times New Roman" w:hAnsi="Arial Narrow" w:cs="Arial"/>
                <w:sz w:val="23"/>
                <w:szCs w:val="24"/>
                <w:lang w:eastAsia="fr-FR"/>
              </w:rPr>
            </w:pPr>
          </w:p>
          <w:p w14:paraId="431C55F1" w14:textId="62510126" w:rsidR="000F0036" w:rsidRPr="00067A4A" w:rsidRDefault="000574F7" w:rsidP="000F0036">
            <w:pPr>
              <w:spacing w:after="0" w:line="240" w:lineRule="auto"/>
              <w:jc w:val="both"/>
              <w:rPr>
                <w:rFonts w:ascii="Arial Narrow" w:eastAsia="Times New Roman" w:hAnsi="Arial Narrow" w:cs="Arial"/>
                <w:color w:val="FF0000"/>
                <w:sz w:val="23"/>
                <w:szCs w:val="24"/>
                <w:lang w:eastAsia="fr-FR"/>
              </w:rPr>
            </w:pPr>
            <w:r w:rsidRPr="00067A4A">
              <w:rPr>
                <w:rFonts w:ascii="Arial Narrow" w:eastAsia="Times New Roman" w:hAnsi="Arial Narrow" w:cs="Arial"/>
                <w:sz w:val="23"/>
                <w:szCs w:val="24"/>
                <w:lang w:eastAsia="fr-FR"/>
              </w:rPr>
              <w:t>DOTATION MINTP</w:t>
            </w:r>
            <w:r w:rsidR="000F0036" w:rsidRPr="00067A4A">
              <w:rPr>
                <w:rFonts w:ascii="Arial Narrow" w:eastAsia="Times New Roman" w:hAnsi="Arial Narrow" w:cs="Arial"/>
                <w:sz w:val="23"/>
                <w:szCs w:val="24"/>
                <w:lang w:eastAsia="fr-FR"/>
              </w:rPr>
              <w:t>- EXERCICE 202</w:t>
            </w:r>
            <w:r w:rsidR="00730757" w:rsidRPr="00067A4A">
              <w:rPr>
                <w:rFonts w:ascii="Arial Narrow" w:eastAsia="Times New Roman" w:hAnsi="Arial Narrow" w:cs="Arial"/>
                <w:sz w:val="23"/>
                <w:szCs w:val="24"/>
                <w:lang w:eastAsia="fr-FR"/>
              </w:rPr>
              <w:t>6</w:t>
            </w:r>
            <w:r w:rsidR="00A8291F" w:rsidRPr="00067A4A">
              <w:rPr>
                <w:rFonts w:ascii="Arial Narrow" w:eastAsia="Times New Roman" w:hAnsi="Arial Narrow" w:cs="Arial"/>
                <w:sz w:val="23"/>
                <w:szCs w:val="24"/>
                <w:lang w:eastAsia="fr-FR"/>
              </w:rPr>
              <w:t>, ligne ………………………………………….</w:t>
            </w:r>
            <w:r w:rsidR="000F0036" w:rsidRPr="00067A4A">
              <w:rPr>
                <w:rFonts w:ascii="Arial Narrow" w:eastAsia="Times New Roman" w:hAnsi="Arial Narrow" w:cs="Arial"/>
                <w:sz w:val="23"/>
                <w:szCs w:val="24"/>
                <w:lang w:eastAsia="fr-FR"/>
              </w:rPr>
              <w:t xml:space="preserve"> </w:t>
            </w:r>
          </w:p>
        </w:tc>
      </w:tr>
      <w:tr w:rsidR="000F0036" w:rsidRPr="00067A4A" w14:paraId="0204CC1E" w14:textId="77777777" w:rsidTr="000F0036">
        <w:tc>
          <w:tcPr>
            <w:tcW w:w="2880" w:type="dxa"/>
          </w:tcPr>
          <w:p w14:paraId="475A186E"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p>
          <w:p w14:paraId="66681058"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IMPUTATION :</w:t>
            </w:r>
          </w:p>
        </w:tc>
        <w:tc>
          <w:tcPr>
            <w:tcW w:w="6480" w:type="dxa"/>
          </w:tcPr>
          <w:p w14:paraId="4147FEBF"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tc>
      </w:tr>
    </w:tbl>
    <w:p w14:paraId="0D174F80"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5251A89C" w14:textId="35B40EEE"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0013659A" w:rsidRPr="00067A4A">
        <w:rPr>
          <w:rFonts w:ascii="Arial Narrow" w:eastAsia="Times New Roman" w:hAnsi="Arial Narrow" w:cs="Times New Roman"/>
          <w:sz w:val="23"/>
          <w:szCs w:val="23"/>
          <w:lang w:eastAsia="fr-FR"/>
        </w:rPr>
        <w:t xml:space="preserve"> </w:t>
      </w:r>
      <w:r w:rsidRPr="00067A4A">
        <w:rPr>
          <w:rFonts w:ascii="Arial Narrow" w:eastAsia="Times New Roman" w:hAnsi="Arial Narrow" w:cs="Times New Roman"/>
          <w:sz w:val="23"/>
          <w:szCs w:val="23"/>
          <w:lang w:eastAsia="fr-FR"/>
        </w:rPr>
        <w:tab/>
        <w:t>SOUSCRIT</w:t>
      </w:r>
      <w:r w:rsidR="0061088C" w:rsidRPr="00067A4A">
        <w:rPr>
          <w:rFonts w:ascii="Arial Narrow" w:eastAsia="Times New Roman" w:hAnsi="Arial Narrow" w:cs="Times New Roman"/>
          <w:sz w:val="23"/>
          <w:szCs w:val="23"/>
          <w:lang w:eastAsia="fr-FR"/>
        </w:rPr>
        <w:t>,</w:t>
      </w:r>
      <w:r w:rsidRPr="00067A4A">
        <w:rPr>
          <w:rFonts w:ascii="Arial Narrow" w:eastAsia="Times New Roman" w:hAnsi="Arial Narrow" w:cs="Times New Roman"/>
          <w:sz w:val="23"/>
          <w:szCs w:val="23"/>
          <w:lang w:eastAsia="fr-FR"/>
        </w:rPr>
        <w:t xml:space="preserve"> LE ………………………</w:t>
      </w:r>
    </w:p>
    <w:p w14:paraId="21BE419B"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t>APPROUVE</w:t>
      </w:r>
      <w:r w:rsidR="0061088C" w:rsidRPr="00067A4A">
        <w:rPr>
          <w:rFonts w:ascii="Arial Narrow" w:eastAsia="Times New Roman" w:hAnsi="Arial Narrow" w:cs="Times New Roman"/>
          <w:sz w:val="23"/>
          <w:szCs w:val="23"/>
          <w:lang w:eastAsia="fr-FR"/>
        </w:rPr>
        <w:t> ;</w:t>
      </w:r>
      <w:r w:rsidRPr="00067A4A">
        <w:rPr>
          <w:rFonts w:ascii="Arial Narrow" w:eastAsia="Times New Roman" w:hAnsi="Arial Narrow" w:cs="Times New Roman"/>
          <w:sz w:val="23"/>
          <w:szCs w:val="23"/>
          <w:lang w:eastAsia="fr-FR"/>
        </w:rPr>
        <w:t xml:space="preserve"> LE ………………………</w:t>
      </w:r>
    </w:p>
    <w:p w14:paraId="1AE792CE" w14:textId="77777777" w:rsidR="000F0036" w:rsidRPr="00067A4A" w:rsidRDefault="0061088C"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t>NOTIFIE, LE,</w:t>
      </w:r>
      <w:r w:rsidR="000F0036" w:rsidRPr="00067A4A">
        <w:rPr>
          <w:rFonts w:ascii="Arial Narrow" w:eastAsia="Times New Roman" w:hAnsi="Arial Narrow" w:cs="Times New Roman"/>
          <w:sz w:val="23"/>
          <w:szCs w:val="23"/>
          <w:lang w:eastAsia="fr-FR"/>
        </w:rPr>
        <w:t>…………………………</w:t>
      </w:r>
    </w:p>
    <w:p w14:paraId="40F7A4DB" w14:textId="77777777" w:rsidR="000F0036" w:rsidRPr="00067A4A" w:rsidRDefault="000F0036" w:rsidP="000F0036">
      <w:pPr>
        <w:spacing w:after="0" w:line="240" w:lineRule="auto"/>
        <w:ind w:left="-1980"/>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Pr="00067A4A">
        <w:rPr>
          <w:rFonts w:ascii="Arial Narrow" w:eastAsia="Times New Roman" w:hAnsi="Arial Narrow" w:cs="Times New Roman"/>
          <w:sz w:val="23"/>
          <w:szCs w:val="23"/>
          <w:lang w:eastAsia="fr-FR"/>
        </w:rPr>
        <w:tab/>
      </w:r>
      <w:r w:rsidR="0061088C" w:rsidRPr="00067A4A">
        <w:rPr>
          <w:rFonts w:ascii="Arial Narrow" w:eastAsia="Times New Roman" w:hAnsi="Arial Narrow" w:cs="Times New Roman"/>
          <w:sz w:val="23"/>
          <w:szCs w:val="23"/>
          <w:lang w:eastAsia="fr-FR"/>
        </w:rPr>
        <w:t xml:space="preserve">                                                                                                            </w:t>
      </w:r>
      <w:r w:rsidRPr="00067A4A">
        <w:rPr>
          <w:rFonts w:ascii="Arial Narrow" w:eastAsia="Times New Roman" w:hAnsi="Arial Narrow" w:cs="Times New Roman"/>
          <w:sz w:val="23"/>
          <w:szCs w:val="23"/>
          <w:lang w:eastAsia="fr-FR"/>
        </w:rPr>
        <w:t>ENREGISTRE</w:t>
      </w:r>
      <w:r w:rsidR="0061088C" w:rsidRPr="00067A4A">
        <w:rPr>
          <w:rFonts w:ascii="Arial Narrow" w:eastAsia="Times New Roman" w:hAnsi="Arial Narrow" w:cs="Times New Roman"/>
          <w:sz w:val="23"/>
          <w:szCs w:val="23"/>
          <w:lang w:eastAsia="fr-FR"/>
        </w:rPr>
        <w:t>,</w:t>
      </w:r>
      <w:r w:rsidRPr="00067A4A">
        <w:rPr>
          <w:rFonts w:ascii="Arial Narrow" w:eastAsia="Times New Roman" w:hAnsi="Arial Narrow" w:cs="Times New Roman"/>
          <w:sz w:val="23"/>
          <w:szCs w:val="23"/>
          <w:lang w:eastAsia="fr-FR"/>
        </w:rPr>
        <w:t xml:space="preserve"> LE  ……………………</w:t>
      </w:r>
    </w:p>
    <w:p w14:paraId="777C2BFD"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br w:type="page"/>
      </w:r>
    </w:p>
    <w:p w14:paraId="71B07F38"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1B0D805B"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ENTRE,</w:t>
      </w:r>
    </w:p>
    <w:p w14:paraId="7001E405"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p>
    <w:p w14:paraId="1395802A" w14:textId="306A79E9" w:rsidR="000F0036" w:rsidRPr="00067A4A" w:rsidRDefault="000F0036" w:rsidP="000F0036">
      <w:pPr>
        <w:spacing w:after="0" w:line="240" w:lineRule="auto"/>
        <w:jc w:val="both"/>
        <w:rPr>
          <w:rFonts w:ascii="Arial Narrow" w:eastAsia="Times New Roman" w:hAnsi="Arial Narrow" w:cs="Times New Roman"/>
          <w:sz w:val="23"/>
          <w:szCs w:val="23"/>
          <w:lang w:eastAsia="fr-FR"/>
        </w:rPr>
      </w:pPr>
      <w:r w:rsidRPr="00067A4A">
        <w:rPr>
          <w:rFonts w:ascii="Arial Narrow" w:eastAsia="Times New Roman" w:hAnsi="Arial Narrow" w:cs="Times New Roman"/>
          <w:b/>
          <w:sz w:val="23"/>
          <w:szCs w:val="23"/>
          <w:lang w:eastAsia="fr-FR"/>
        </w:rPr>
        <w:t>LA REPUBLIQUE DU CAMEROUN,</w:t>
      </w:r>
      <w:r w:rsidRPr="00067A4A">
        <w:rPr>
          <w:rFonts w:ascii="Arial Narrow" w:eastAsia="Times New Roman" w:hAnsi="Arial Narrow" w:cs="Times New Roman"/>
          <w:sz w:val="23"/>
          <w:szCs w:val="23"/>
          <w:lang w:eastAsia="fr-FR"/>
        </w:rPr>
        <w:t xml:space="preserve"> représentée par </w:t>
      </w:r>
      <w:r w:rsidR="0061088C" w:rsidRPr="00067A4A">
        <w:rPr>
          <w:rFonts w:ascii="Arial Narrow" w:eastAsia="Times New Roman" w:hAnsi="Arial Narrow" w:cs="Times New Roman"/>
          <w:sz w:val="23"/>
          <w:szCs w:val="23"/>
          <w:lang w:eastAsia="fr-FR"/>
        </w:rPr>
        <w:t>M</w:t>
      </w:r>
      <w:r w:rsidR="00F63F8E" w:rsidRPr="00067A4A">
        <w:rPr>
          <w:rFonts w:ascii="Arial Narrow" w:eastAsia="Times New Roman" w:hAnsi="Arial Narrow" w:cs="Times New Roman"/>
          <w:sz w:val="23"/>
          <w:szCs w:val="23"/>
          <w:lang w:eastAsia="fr-FR"/>
        </w:rPr>
        <w:t>onsieur</w:t>
      </w:r>
      <w:r w:rsidR="0061088C" w:rsidRPr="00067A4A">
        <w:rPr>
          <w:rFonts w:ascii="Arial Narrow" w:eastAsia="Times New Roman" w:hAnsi="Arial Narrow" w:cs="Times New Roman"/>
          <w:sz w:val="23"/>
          <w:szCs w:val="23"/>
          <w:lang w:eastAsia="fr-FR"/>
        </w:rPr>
        <w:t xml:space="preserve"> </w:t>
      </w:r>
      <w:r w:rsidRPr="00067A4A">
        <w:rPr>
          <w:rFonts w:ascii="Arial Narrow" w:eastAsia="Times New Roman" w:hAnsi="Arial Narrow" w:cs="Times New Roman"/>
          <w:sz w:val="23"/>
          <w:szCs w:val="23"/>
          <w:lang w:eastAsia="fr-FR"/>
        </w:rPr>
        <w:t xml:space="preserve">le Maire de la </w:t>
      </w:r>
      <w:r w:rsidR="004069E7" w:rsidRPr="00067A4A">
        <w:rPr>
          <w:rFonts w:ascii="Arial Narrow" w:eastAsia="Times New Roman" w:hAnsi="Arial Narrow" w:cs="Times New Roman"/>
          <w:sz w:val="23"/>
          <w:szCs w:val="23"/>
          <w:lang w:eastAsia="fr-FR"/>
        </w:rPr>
        <w:t xml:space="preserve">COMMUNE </w:t>
      </w:r>
      <w:r w:rsidR="00F63F8E" w:rsidRPr="00067A4A">
        <w:rPr>
          <w:rFonts w:ascii="Arial Narrow" w:eastAsia="Times New Roman" w:hAnsi="Arial Narrow" w:cs="Times New Roman"/>
          <w:sz w:val="23"/>
          <w:szCs w:val="23"/>
          <w:lang w:eastAsia="fr-FR"/>
        </w:rPr>
        <w:t>de MAYO BALEO</w:t>
      </w:r>
      <w:r w:rsidR="004069E7" w:rsidRPr="00067A4A">
        <w:rPr>
          <w:rFonts w:ascii="Arial Narrow" w:eastAsia="Times New Roman" w:hAnsi="Arial Narrow" w:cs="Times New Roman"/>
          <w:sz w:val="23"/>
          <w:szCs w:val="23"/>
          <w:lang w:eastAsia="fr-FR"/>
        </w:rPr>
        <w:t xml:space="preserve"> </w:t>
      </w:r>
      <w:r w:rsidRPr="00067A4A">
        <w:rPr>
          <w:rFonts w:ascii="Arial Narrow" w:eastAsia="Times New Roman" w:hAnsi="Arial Narrow" w:cs="Times New Roman"/>
          <w:sz w:val="23"/>
          <w:szCs w:val="23"/>
          <w:lang w:eastAsia="fr-FR"/>
        </w:rPr>
        <w:t xml:space="preserve">  dénommé ci-</w:t>
      </w:r>
      <w:r w:rsidR="00EC1C75" w:rsidRPr="00067A4A">
        <w:rPr>
          <w:rFonts w:ascii="Arial Narrow" w:eastAsia="Times New Roman" w:hAnsi="Arial Narrow" w:cs="Times New Roman"/>
          <w:sz w:val="23"/>
          <w:szCs w:val="23"/>
          <w:lang w:eastAsia="fr-FR"/>
        </w:rPr>
        <w:t>après «</w:t>
      </w:r>
      <w:r w:rsidRPr="00067A4A">
        <w:rPr>
          <w:rFonts w:ascii="Arial Narrow" w:eastAsia="Times New Roman" w:hAnsi="Arial Narrow" w:cs="Times New Roman"/>
          <w:sz w:val="23"/>
          <w:szCs w:val="23"/>
          <w:lang w:eastAsia="fr-FR"/>
        </w:rPr>
        <w:t> </w:t>
      </w:r>
      <w:r w:rsidR="0061088C" w:rsidRPr="00067A4A">
        <w:rPr>
          <w:rFonts w:ascii="Arial Narrow" w:eastAsia="Times New Roman" w:hAnsi="Arial Narrow" w:cs="Times New Roman"/>
          <w:b/>
          <w:sz w:val="23"/>
          <w:szCs w:val="23"/>
          <w:lang w:eastAsia="fr-FR"/>
        </w:rPr>
        <w:t>Maitre d’Ouvrage</w:t>
      </w:r>
      <w:r w:rsidRPr="00067A4A">
        <w:rPr>
          <w:rFonts w:ascii="Arial Narrow" w:eastAsia="Times New Roman" w:hAnsi="Arial Narrow" w:cs="Times New Roman"/>
          <w:sz w:val="23"/>
          <w:szCs w:val="23"/>
          <w:lang w:eastAsia="fr-FR"/>
        </w:rPr>
        <w:t> »</w:t>
      </w:r>
    </w:p>
    <w:p w14:paraId="696297E8"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066A9885"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4269D5BF"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D’une part</w:t>
      </w:r>
    </w:p>
    <w:p w14:paraId="7139D966"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5356162A"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289D29B1"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ET</w:t>
      </w:r>
    </w:p>
    <w:p w14:paraId="30553C60"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50F9F6E1"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208104EF"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 xml:space="preserve">L’Entreprise  </w:t>
      </w:r>
    </w:p>
    <w:p w14:paraId="10A70D95"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73C0CEEA"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Représentée par   ---------------------------------------------------------------      ci-après dénommé</w:t>
      </w:r>
    </w:p>
    <w:p w14:paraId="46CED347"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078C36C5"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Le Cocontractant</w:t>
      </w:r>
    </w:p>
    <w:p w14:paraId="291DCD3A"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7757039B"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603253D5"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05C6FC68"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D’autre part,</w:t>
      </w:r>
    </w:p>
    <w:p w14:paraId="3DCDD615"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1C9AB53A"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7627447D"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5B7B681E"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285638B7"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0ECA9AF3"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0DA72749"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IL A ETE CONVENU ET ARRETE CE QUI SUIT :</w:t>
      </w:r>
    </w:p>
    <w:p w14:paraId="609AC82D"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2CFE4A14"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br w:type="page"/>
      </w:r>
    </w:p>
    <w:p w14:paraId="326CB20A" w14:textId="77777777" w:rsidR="000F0036" w:rsidRPr="00067A4A" w:rsidRDefault="000F0036" w:rsidP="000F0036">
      <w:pPr>
        <w:spacing w:after="0" w:line="240" w:lineRule="auto"/>
        <w:jc w:val="center"/>
        <w:rPr>
          <w:rFonts w:ascii="Arial Narrow" w:eastAsia="Times New Roman" w:hAnsi="Arial Narrow" w:cs="Arial"/>
          <w:b/>
          <w:sz w:val="23"/>
          <w:szCs w:val="23"/>
          <w:lang w:eastAsia="fr-FR"/>
        </w:rPr>
      </w:pPr>
      <w:r w:rsidRPr="00067A4A">
        <w:rPr>
          <w:rFonts w:ascii="Arial Narrow" w:eastAsia="Times New Roman" w:hAnsi="Arial Narrow" w:cs="Arial"/>
          <w:b/>
          <w:sz w:val="23"/>
          <w:szCs w:val="23"/>
          <w:lang w:eastAsia="fr-FR"/>
        </w:rPr>
        <w:lastRenderedPageBreak/>
        <w:t>SOMMAIRE</w:t>
      </w:r>
    </w:p>
    <w:p w14:paraId="0EF6FC22" w14:textId="77777777" w:rsidR="000F0036" w:rsidRPr="00067A4A" w:rsidRDefault="000F0036" w:rsidP="000F0036">
      <w:pPr>
        <w:spacing w:after="0" w:line="240" w:lineRule="auto"/>
        <w:rPr>
          <w:rFonts w:ascii="Arial Narrow" w:eastAsia="Times New Roman" w:hAnsi="Arial Narrow" w:cs="Arial"/>
          <w:sz w:val="23"/>
          <w:szCs w:val="23"/>
          <w:lang w:eastAsia="fr-FR"/>
        </w:rPr>
      </w:pPr>
    </w:p>
    <w:p w14:paraId="3433574E" w14:textId="77777777" w:rsidR="000F0036" w:rsidRPr="00067A4A" w:rsidRDefault="000F0036" w:rsidP="000F0036">
      <w:pPr>
        <w:spacing w:after="0" w:line="240" w:lineRule="auto"/>
        <w:rPr>
          <w:rFonts w:ascii="Arial Narrow" w:eastAsia="Times New Roman" w:hAnsi="Arial Narrow" w:cs="Arial"/>
          <w:sz w:val="23"/>
          <w:szCs w:val="23"/>
          <w:lang w:eastAsia="fr-FR"/>
        </w:rPr>
      </w:pPr>
      <w:r w:rsidRPr="00067A4A">
        <w:rPr>
          <w:rFonts w:ascii="Arial Narrow" w:eastAsia="Times New Roman" w:hAnsi="Arial Narrow" w:cs="Arial"/>
          <w:sz w:val="23"/>
          <w:szCs w:val="23"/>
          <w:lang w:eastAsia="fr-FR"/>
        </w:rPr>
        <w:t>Titre I : Cahier des Clauses Administratives Particulières (CCAP)</w:t>
      </w:r>
    </w:p>
    <w:p w14:paraId="30A91298" w14:textId="77777777" w:rsidR="000F0036" w:rsidRPr="00067A4A" w:rsidRDefault="000F0036" w:rsidP="000F0036">
      <w:pPr>
        <w:spacing w:after="0" w:line="240" w:lineRule="auto"/>
        <w:rPr>
          <w:rFonts w:ascii="Arial Narrow" w:eastAsia="Times New Roman" w:hAnsi="Arial Narrow" w:cs="Arial"/>
          <w:sz w:val="23"/>
          <w:szCs w:val="23"/>
          <w:lang w:eastAsia="fr-FR"/>
        </w:rPr>
      </w:pPr>
    </w:p>
    <w:p w14:paraId="613B2117" w14:textId="77777777" w:rsidR="000F0036" w:rsidRPr="00067A4A" w:rsidRDefault="000F0036" w:rsidP="000F0036">
      <w:pPr>
        <w:spacing w:after="0" w:line="240" w:lineRule="auto"/>
        <w:rPr>
          <w:rFonts w:ascii="Arial Narrow" w:eastAsia="Times New Roman" w:hAnsi="Arial Narrow" w:cs="Arial"/>
          <w:sz w:val="23"/>
          <w:szCs w:val="23"/>
          <w:lang w:eastAsia="fr-FR"/>
        </w:rPr>
      </w:pPr>
      <w:r w:rsidRPr="00067A4A">
        <w:rPr>
          <w:rFonts w:ascii="Arial Narrow" w:eastAsia="Times New Roman" w:hAnsi="Arial Narrow" w:cs="Arial"/>
          <w:sz w:val="23"/>
          <w:szCs w:val="23"/>
          <w:lang w:eastAsia="fr-FR"/>
        </w:rPr>
        <w:t>Titre II : Cahier des Clauses Techniques Particulières (CCTP)</w:t>
      </w:r>
    </w:p>
    <w:p w14:paraId="34716153" w14:textId="77777777" w:rsidR="000F0036" w:rsidRPr="00067A4A" w:rsidRDefault="000F0036" w:rsidP="000F0036">
      <w:pPr>
        <w:spacing w:after="0" w:line="240" w:lineRule="auto"/>
        <w:rPr>
          <w:rFonts w:ascii="Arial Narrow" w:eastAsia="Times New Roman" w:hAnsi="Arial Narrow" w:cs="Arial"/>
          <w:sz w:val="23"/>
          <w:szCs w:val="23"/>
          <w:lang w:eastAsia="fr-FR"/>
        </w:rPr>
      </w:pPr>
    </w:p>
    <w:p w14:paraId="7CAF6B31" w14:textId="77777777" w:rsidR="000F0036" w:rsidRPr="00067A4A" w:rsidRDefault="000F0036" w:rsidP="000F0036">
      <w:pPr>
        <w:spacing w:after="0" w:line="240" w:lineRule="auto"/>
        <w:rPr>
          <w:rFonts w:ascii="Arial Narrow" w:eastAsia="Times New Roman" w:hAnsi="Arial Narrow" w:cs="Arial"/>
          <w:sz w:val="23"/>
          <w:szCs w:val="23"/>
          <w:lang w:eastAsia="fr-FR"/>
        </w:rPr>
      </w:pPr>
      <w:r w:rsidRPr="00067A4A">
        <w:rPr>
          <w:rFonts w:ascii="Arial Narrow" w:eastAsia="Times New Roman" w:hAnsi="Arial Narrow" w:cs="Arial"/>
          <w:sz w:val="23"/>
          <w:szCs w:val="23"/>
          <w:lang w:eastAsia="fr-FR"/>
        </w:rPr>
        <w:t>Titre III : Bordereau des Prix Unitaires (BPU)</w:t>
      </w:r>
    </w:p>
    <w:p w14:paraId="70B01FEC" w14:textId="77777777" w:rsidR="000F0036" w:rsidRPr="00067A4A" w:rsidRDefault="000F0036" w:rsidP="000F0036">
      <w:pPr>
        <w:spacing w:after="0" w:line="240" w:lineRule="auto"/>
        <w:rPr>
          <w:rFonts w:ascii="Arial Narrow" w:eastAsia="Times New Roman" w:hAnsi="Arial Narrow" w:cs="Arial"/>
          <w:sz w:val="23"/>
          <w:szCs w:val="23"/>
          <w:lang w:eastAsia="fr-FR"/>
        </w:rPr>
      </w:pPr>
    </w:p>
    <w:p w14:paraId="2FC59AF2" w14:textId="77777777" w:rsidR="000F0036" w:rsidRPr="00067A4A" w:rsidRDefault="000F0036" w:rsidP="000F0036">
      <w:pPr>
        <w:spacing w:after="0" w:line="240" w:lineRule="auto"/>
        <w:rPr>
          <w:rFonts w:ascii="Arial Narrow" w:eastAsia="Times New Roman" w:hAnsi="Arial Narrow" w:cs="Arial"/>
          <w:sz w:val="23"/>
          <w:szCs w:val="23"/>
          <w:lang w:eastAsia="fr-FR"/>
        </w:rPr>
      </w:pPr>
      <w:r w:rsidRPr="00067A4A">
        <w:rPr>
          <w:rFonts w:ascii="Arial Narrow" w:eastAsia="Times New Roman" w:hAnsi="Arial Narrow" w:cs="Arial"/>
          <w:sz w:val="23"/>
          <w:szCs w:val="23"/>
          <w:lang w:eastAsia="fr-FR"/>
        </w:rPr>
        <w:t xml:space="preserve">Titre IV : Détail Estimatif (DE) </w:t>
      </w:r>
    </w:p>
    <w:p w14:paraId="4AD5F348" w14:textId="77777777" w:rsidR="000F0036" w:rsidRPr="00067A4A"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0CE2E1EF" w14:textId="77777777" w:rsidR="000F0036" w:rsidRPr="00067A4A"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770239F4" w14:textId="77777777" w:rsidR="000F0036" w:rsidRPr="00067A4A"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44241E15" w14:textId="18793AB4" w:rsidR="00361CE6" w:rsidRPr="007220E9" w:rsidRDefault="000F0036" w:rsidP="00D07C6F">
      <w:pPr>
        <w:spacing w:after="0" w:line="240" w:lineRule="auto"/>
        <w:jc w:val="center"/>
        <w:rPr>
          <w:rFonts w:ascii="Arial Narrow" w:eastAsia="Times New Roman" w:hAnsi="Arial Narrow" w:cs="Arial"/>
          <w:b/>
          <w:sz w:val="23"/>
          <w:szCs w:val="24"/>
          <w:lang w:val="en-ZA" w:eastAsia="fr-FR"/>
        </w:rPr>
      </w:pPr>
      <w:r w:rsidRPr="00771332">
        <w:rPr>
          <w:rFonts w:ascii="Arial Narrow" w:eastAsia="Times New Roman" w:hAnsi="Arial Narrow" w:cs="Times New Roman"/>
          <w:sz w:val="24"/>
          <w:szCs w:val="24"/>
          <w:lang w:val="en-GB" w:eastAsia="fr-FR"/>
        </w:rPr>
        <w:br w:type="page"/>
      </w:r>
      <w:r w:rsidR="00361CE6" w:rsidRPr="007220E9">
        <w:rPr>
          <w:rFonts w:ascii="Arial Narrow" w:eastAsia="Times New Roman" w:hAnsi="Arial Narrow" w:cs="Arial"/>
          <w:b/>
          <w:sz w:val="23"/>
          <w:szCs w:val="24"/>
          <w:lang w:val="en-ZA" w:eastAsia="fr-FR"/>
        </w:rPr>
        <w:lastRenderedPageBreak/>
        <w:t>MARCHE</w:t>
      </w:r>
      <w:r w:rsidRPr="007220E9">
        <w:rPr>
          <w:rFonts w:ascii="Arial Narrow" w:eastAsia="Times New Roman" w:hAnsi="Arial Narrow" w:cs="Arial"/>
          <w:b/>
          <w:sz w:val="23"/>
          <w:szCs w:val="24"/>
          <w:lang w:val="en-ZA" w:eastAsia="fr-FR"/>
        </w:rPr>
        <w:t xml:space="preserve"> </w:t>
      </w:r>
      <w:r w:rsidRPr="007220E9">
        <w:rPr>
          <w:rFonts w:ascii="Arial Narrow" w:eastAsia="Times New Roman" w:hAnsi="Arial Narrow" w:cs="Tahoma"/>
          <w:b/>
          <w:bCs/>
          <w:sz w:val="24"/>
          <w:szCs w:val="24"/>
          <w:lang w:val="en-ZA" w:eastAsia="fr-FR"/>
        </w:rPr>
        <w:t>N° …………………/</w:t>
      </w:r>
      <w:r w:rsidR="00361CE6" w:rsidRPr="007220E9">
        <w:rPr>
          <w:rFonts w:ascii="Arial Narrow" w:eastAsia="Times New Roman" w:hAnsi="Arial Narrow" w:cs="Tahoma"/>
          <w:lang w:val="en-ZA" w:eastAsia="fr-FR"/>
        </w:rPr>
        <w:t xml:space="preserve"> </w:t>
      </w:r>
      <w:r w:rsidR="00361CE6" w:rsidRPr="007220E9">
        <w:rPr>
          <w:rFonts w:ascii="Arial Narrow" w:eastAsia="Times New Roman" w:hAnsi="Arial Narrow" w:cs="Arial"/>
          <w:b/>
          <w:sz w:val="23"/>
          <w:szCs w:val="24"/>
          <w:lang w:val="en-ZA" w:eastAsia="fr-FR"/>
        </w:rPr>
        <w:t>M/CMB/CIPM/ST/SG/2026</w:t>
      </w:r>
    </w:p>
    <w:p w14:paraId="6594D4ED" w14:textId="7DCDD80A" w:rsidR="00361CE6" w:rsidRPr="00067A4A" w:rsidRDefault="00361CE6" w:rsidP="00D07C6F">
      <w:pPr>
        <w:spacing w:after="0" w:line="240" w:lineRule="auto"/>
        <w:jc w:val="center"/>
        <w:rPr>
          <w:rFonts w:ascii="Arial Narrow" w:eastAsia="Times New Roman" w:hAnsi="Arial Narrow" w:cs="Tahoma"/>
          <w:b/>
          <w:bCs/>
          <w:lang w:eastAsia="fr-FR"/>
        </w:rPr>
      </w:pPr>
      <w:r w:rsidRPr="00067A4A">
        <w:rPr>
          <w:rFonts w:ascii="Arial Narrow" w:eastAsia="Times New Roman" w:hAnsi="Arial Narrow" w:cs="Tahoma"/>
          <w:b/>
          <w:bCs/>
          <w:lang w:eastAsia="fr-FR"/>
        </w:rPr>
        <w:t>PASSE APRES APPEL D’OFFRES NATIONAL OUVERT EN PROCEDURE D’URGENCE</w:t>
      </w:r>
    </w:p>
    <w:p w14:paraId="19B97CD7" w14:textId="77777777" w:rsidR="00361CE6" w:rsidRPr="007220E9" w:rsidRDefault="00361CE6" w:rsidP="00D07C6F">
      <w:pPr>
        <w:spacing w:after="0" w:line="240" w:lineRule="auto"/>
        <w:jc w:val="center"/>
        <w:rPr>
          <w:rFonts w:ascii="Arial Narrow" w:eastAsia="Times New Roman" w:hAnsi="Arial Narrow" w:cs="Tahoma"/>
          <w:b/>
          <w:bCs/>
          <w:lang w:val="en-ZA" w:eastAsia="fr-FR"/>
        </w:rPr>
      </w:pPr>
      <w:r w:rsidRPr="007220E9">
        <w:rPr>
          <w:rFonts w:ascii="Arial Narrow" w:eastAsia="Times New Roman" w:hAnsi="Arial Narrow" w:cs="Tahoma"/>
          <w:b/>
          <w:bCs/>
          <w:lang w:val="en-ZA" w:eastAsia="fr-FR"/>
        </w:rPr>
        <w:t>N°………./</w:t>
      </w:r>
      <w:r w:rsidRPr="007220E9">
        <w:rPr>
          <w:rFonts w:ascii="Arial Narrow" w:hAnsi="Arial Narrow" w:cs="Arial"/>
          <w:b/>
          <w:bCs/>
          <w:sz w:val="28"/>
          <w:szCs w:val="28"/>
          <w:lang w:val="en-ZA"/>
        </w:rPr>
        <w:t xml:space="preserve"> </w:t>
      </w:r>
      <w:r w:rsidRPr="007220E9">
        <w:rPr>
          <w:rFonts w:ascii="Arial Narrow" w:eastAsia="Times New Roman" w:hAnsi="Arial Narrow" w:cs="Tahoma"/>
          <w:b/>
          <w:bCs/>
          <w:lang w:val="en-ZA" w:eastAsia="fr-FR"/>
        </w:rPr>
        <w:t>AONO/ST/SG/CMB/CIPMP/F&amp;D/2026</w:t>
      </w:r>
      <w:r w:rsidRPr="007220E9">
        <w:rPr>
          <w:rFonts w:ascii="Arial Narrow" w:hAnsi="Arial Narrow" w:cs="Arial"/>
          <w:b/>
          <w:bCs/>
          <w:sz w:val="28"/>
          <w:szCs w:val="28"/>
          <w:lang w:val="en-ZA"/>
        </w:rPr>
        <w:t xml:space="preserve"> </w:t>
      </w:r>
      <w:r w:rsidRPr="007220E9">
        <w:rPr>
          <w:rFonts w:ascii="Arial Narrow" w:eastAsia="Times New Roman" w:hAnsi="Arial Narrow" w:cs="Tahoma"/>
          <w:b/>
          <w:bCs/>
          <w:lang w:val="en-ZA" w:eastAsia="fr-FR"/>
        </w:rPr>
        <w:t>DU ………………………….</w:t>
      </w:r>
    </w:p>
    <w:p w14:paraId="2B764552" w14:textId="7BF6F76E" w:rsidR="000F0036" w:rsidRPr="007220E9" w:rsidRDefault="000F0036" w:rsidP="00D07C6F">
      <w:pPr>
        <w:spacing w:after="0" w:line="240" w:lineRule="auto"/>
        <w:jc w:val="center"/>
        <w:rPr>
          <w:rFonts w:ascii="Arial Narrow" w:eastAsia="Times New Roman" w:hAnsi="Arial Narrow" w:cs="Tahoma"/>
          <w:b/>
          <w:sz w:val="18"/>
          <w:szCs w:val="18"/>
          <w:lang w:val="en-ZA" w:eastAsia="fr-FR"/>
        </w:rPr>
      </w:pPr>
    </w:p>
    <w:p w14:paraId="177CF63C" w14:textId="77777777" w:rsidR="000F0036" w:rsidRPr="00067A4A" w:rsidRDefault="000F0036" w:rsidP="000F0036">
      <w:pPr>
        <w:spacing w:after="0" w:line="240" w:lineRule="auto"/>
        <w:rPr>
          <w:rFonts w:ascii="Arial Narrow" w:eastAsia="Times New Roman" w:hAnsi="Arial Narrow" w:cs="Arial"/>
          <w:sz w:val="23"/>
          <w:szCs w:val="23"/>
          <w:lang w:eastAsia="fr-FR"/>
        </w:rPr>
      </w:pPr>
      <w:r w:rsidRPr="00067A4A">
        <w:rPr>
          <w:rFonts w:ascii="Arial Narrow" w:eastAsia="Times New Roman" w:hAnsi="Arial Narrow" w:cs="Arial"/>
          <w:b/>
          <w:sz w:val="23"/>
          <w:szCs w:val="23"/>
          <w:lang w:eastAsia="fr-FR"/>
        </w:rPr>
        <w:t>MONTANTS</w:t>
      </w:r>
      <w:r w:rsidRPr="00067A4A">
        <w:rPr>
          <w:rFonts w:ascii="Arial Narrow" w:eastAsia="Times New Roman" w:hAnsi="Arial Narrow" w:cs="Arial"/>
          <w:sz w:val="23"/>
          <w:szCs w:val="23"/>
          <w:lang w:eastAsia="fr-FR"/>
        </w:rPr>
        <w:t xml:space="preserve"> : </w:t>
      </w:r>
    </w:p>
    <w:p w14:paraId="2FFF278D" w14:textId="77777777" w:rsidR="000F0036" w:rsidRPr="00067A4A"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00"/>
      </w:tblGrid>
      <w:tr w:rsidR="000F0036" w:rsidRPr="00067A4A" w14:paraId="155EB9AB" w14:textId="77777777" w:rsidTr="000F0036">
        <w:tc>
          <w:tcPr>
            <w:tcW w:w="3528" w:type="dxa"/>
            <w:tcBorders>
              <w:top w:val="single" w:sz="4" w:space="0" w:color="auto"/>
              <w:left w:val="single" w:sz="4" w:space="0" w:color="auto"/>
              <w:bottom w:val="single" w:sz="4" w:space="0" w:color="auto"/>
              <w:right w:val="single" w:sz="4" w:space="0" w:color="auto"/>
            </w:tcBorders>
            <w:hideMark/>
          </w:tcPr>
          <w:p w14:paraId="6A9D1833" w14:textId="77777777" w:rsidR="000F0036" w:rsidRPr="00067A4A" w:rsidRDefault="000F0036" w:rsidP="000F0036">
            <w:pPr>
              <w:spacing w:after="0" w:line="240" w:lineRule="auto"/>
              <w:rPr>
                <w:rFonts w:ascii="Arial Narrow" w:eastAsia="Times New Roman" w:hAnsi="Arial Narrow" w:cs="Arial"/>
                <w:b/>
                <w:sz w:val="23"/>
                <w:szCs w:val="23"/>
                <w:lang w:eastAsia="fr-FR"/>
              </w:rPr>
            </w:pPr>
            <w:r w:rsidRPr="00067A4A">
              <w:rPr>
                <w:rFonts w:ascii="Arial Narrow" w:eastAsia="Times New Roman" w:hAnsi="Arial Narrow" w:cs="Arial"/>
                <w:b/>
                <w:sz w:val="23"/>
                <w:szCs w:val="23"/>
                <w:lang w:eastAsia="fr-FR"/>
              </w:rPr>
              <w:t>HTVA</w:t>
            </w:r>
          </w:p>
        </w:tc>
        <w:tc>
          <w:tcPr>
            <w:tcW w:w="2700" w:type="dxa"/>
            <w:tcBorders>
              <w:top w:val="single" w:sz="4" w:space="0" w:color="auto"/>
              <w:left w:val="single" w:sz="4" w:space="0" w:color="auto"/>
              <w:bottom w:val="single" w:sz="4" w:space="0" w:color="auto"/>
              <w:right w:val="single" w:sz="4" w:space="0" w:color="auto"/>
            </w:tcBorders>
          </w:tcPr>
          <w:p w14:paraId="27B63D69" w14:textId="3C05A003" w:rsidR="000F0036" w:rsidRPr="00067A4A" w:rsidRDefault="000F0036" w:rsidP="001A4878">
            <w:pPr>
              <w:spacing w:after="0" w:line="240" w:lineRule="auto"/>
              <w:jc w:val="center"/>
              <w:rPr>
                <w:rFonts w:ascii="Arial Narrow" w:eastAsia="Times New Roman" w:hAnsi="Arial Narrow" w:cs="Arial"/>
                <w:sz w:val="23"/>
                <w:szCs w:val="23"/>
                <w:lang w:eastAsia="fr-FR"/>
              </w:rPr>
            </w:pPr>
          </w:p>
        </w:tc>
      </w:tr>
      <w:tr w:rsidR="000F0036" w:rsidRPr="00067A4A" w14:paraId="15C59847" w14:textId="77777777" w:rsidTr="000F0036">
        <w:tc>
          <w:tcPr>
            <w:tcW w:w="3528" w:type="dxa"/>
            <w:tcBorders>
              <w:top w:val="single" w:sz="4" w:space="0" w:color="auto"/>
              <w:left w:val="single" w:sz="4" w:space="0" w:color="auto"/>
              <w:bottom w:val="single" w:sz="4" w:space="0" w:color="auto"/>
              <w:right w:val="single" w:sz="4" w:space="0" w:color="auto"/>
            </w:tcBorders>
            <w:hideMark/>
          </w:tcPr>
          <w:p w14:paraId="6E058466" w14:textId="77777777" w:rsidR="000F0036" w:rsidRPr="00067A4A" w:rsidRDefault="000F0036" w:rsidP="000F0036">
            <w:pPr>
              <w:spacing w:after="0" w:line="240" w:lineRule="auto"/>
              <w:rPr>
                <w:rFonts w:ascii="Arial Narrow" w:eastAsia="Times New Roman" w:hAnsi="Arial Narrow" w:cs="Arial"/>
                <w:b/>
                <w:sz w:val="23"/>
                <w:szCs w:val="23"/>
                <w:lang w:eastAsia="fr-FR"/>
              </w:rPr>
            </w:pPr>
            <w:r w:rsidRPr="00067A4A">
              <w:rPr>
                <w:rFonts w:ascii="Arial Narrow" w:eastAsia="Times New Roman" w:hAnsi="Arial Narrow" w:cs="Arial"/>
                <w:b/>
                <w:sz w:val="23"/>
                <w:szCs w:val="23"/>
                <w:lang w:eastAsia="fr-FR"/>
              </w:rPr>
              <w:t>TVA</w:t>
            </w:r>
          </w:p>
        </w:tc>
        <w:tc>
          <w:tcPr>
            <w:tcW w:w="2700" w:type="dxa"/>
            <w:tcBorders>
              <w:top w:val="single" w:sz="4" w:space="0" w:color="auto"/>
              <w:left w:val="single" w:sz="4" w:space="0" w:color="auto"/>
              <w:bottom w:val="single" w:sz="4" w:space="0" w:color="auto"/>
              <w:right w:val="single" w:sz="4" w:space="0" w:color="auto"/>
            </w:tcBorders>
          </w:tcPr>
          <w:p w14:paraId="64B52E7F" w14:textId="3ED8691C" w:rsidR="000F0036" w:rsidRPr="00067A4A" w:rsidRDefault="000F0036" w:rsidP="001A4878">
            <w:pPr>
              <w:spacing w:after="0" w:line="240" w:lineRule="auto"/>
              <w:jc w:val="center"/>
              <w:rPr>
                <w:rFonts w:ascii="Arial Narrow" w:eastAsia="Times New Roman" w:hAnsi="Arial Narrow" w:cs="Arial"/>
                <w:sz w:val="23"/>
                <w:szCs w:val="23"/>
                <w:lang w:eastAsia="fr-FR"/>
              </w:rPr>
            </w:pPr>
          </w:p>
        </w:tc>
      </w:tr>
      <w:tr w:rsidR="000F0036" w:rsidRPr="00067A4A" w14:paraId="2A03C44C" w14:textId="77777777" w:rsidTr="000F0036">
        <w:tc>
          <w:tcPr>
            <w:tcW w:w="3528" w:type="dxa"/>
            <w:tcBorders>
              <w:top w:val="single" w:sz="4" w:space="0" w:color="auto"/>
              <w:left w:val="single" w:sz="4" w:space="0" w:color="auto"/>
              <w:bottom w:val="single" w:sz="4" w:space="0" w:color="auto"/>
              <w:right w:val="single" w:sz="4" w:space="0" w:color="auto"/>
            </w:tcBorders>
            <w:hideMark/>
          </w:tcPr>
          <w:p w14:paraId="586FA2F9" w14:textId="77777777" w:rsidR="000F0036" w:rsidRPr="00067A4A" w:rsidRDefault="000F0036" w:rsidP="000F0036">
            <w:pPr>
              <w:spacing w:after="0" w:line="240" w:lineRule="auto"/>
              <w:rPr>
                <w:rFonts w:ascii="Arial Narrow" w:eastAsia="Times New Roman" w:hAnsi="Arial Narrow" w:cs="Arial"/>
                <w:b/>
                <w:sz w:val="23"/>
                <w:szCs w:val="23"/>
                <w:lang w:eastAsia="fr-FR"/>
              </w:rPr>
            </w:pPr>
            <w:r w:rsidRPr="00067A4A">
              <w:rPr>
                <w:rFonts w:ascii="Arial Narrow" w:eastAsia="Times New Roman" w:hAnsi="Arial Narrow" w:cs="Arial"/>
                <w:b/>
                <w:sz w:val="23"/>
                <w:szCs w:val="23"/>
                <w:lang w:eastAsia="fr-FR"/>
              </w:rPr>
              <w:t>AIR</w:t>
            </w:r>
          </w:p>
        </w:tc>
        <w:tc>
          <w:tcPr>
            <w:tcW w:w="2700" w:type="dxa"/>
            <w:tcBorders>
              <w:top w:val="single" w:sz="4" w:space="0" w:color="auto"/>
              <w:left w:val="single" w:sz="4" w:space="0" w:color="auto"/>
              <w:bottom w:val="single" w:sz="4" w:space="0" w:color="auto"/>
              <w:right w:val="single" w:sz="4" w:space="0" w:color="auto"/>
            </w:tcBorders>
          </w:tcPr>
          <w:p w14:paraId="4DCC19BA" w14:textId="77777777" w:rsidR="000F0036" w:rsidRPr="00067A4A" w:rsidRDefault="000F0036" w:rsidP="000F0036">
            <w:pPr>
              <w:spacing w:after="0" w:line="240" w:lineRule="auto"/>
              <w:rPr>
                <w:rFonts w:ascii="Arial Narrow" w:eastAsia="Times New Roman" w:hAnsi="Arial Narrow" w:cs="Arial"/>
                <w:sz w:val="23"/>
                <w:szCs w:val="23"/>
                <w:lang w:eastAsia="fr-FR"/>
              </w:rPr>
            </w:pPr>
          </w:p>
        </w:tc>
      </w:tr>
      <w:tr w:rsidR="000F0036" w:rsidRPr="00067A4A" w14:paraId="70CF006D" w14:textId="77777777" w:rsidTr="000F0036">
        <w:tc>
          <w:tcPr>
            <w:tcW w:w="3528" w:type="dxa"/>
            <w:tcBorders>
              <w:top w:val="single" w:sz="4" w:space="0" w:color="auto"/>
              <w:left w:val="single" w:sz="4" w:space="0" w:color="auto"/>
              <w:bottom w:val="single" w:sz="4" w:space="0" w:color="auto"/>
              <w:right w:val="single" w:sz="4" w:space="0" w:color="auto"/>
            </w:tcBorders>
            <w:hideMark/>
          </w:tcPr>
          <w:p w14:paraId="6D8E5546" w14:textId="77777777" w:rsidR="000F0036" w:rsidRPr="00067A4A" w:rsidRDefault="000F0036" w:rsidP="000F0036">
            <w:pPr>
              <w:spacing w:after="0" w:line="240" w:lineRule="auto"/>
              <w:rPr>
                <w:rFonts w:ascii="Arial Narrow" w:eastAsia="Times New Roman" w:hAnsi="Arial Narrow" w:cs="Arial"/>
                <w:b/>
                <w:sz w:val="23"/>
                <w:szCs w:val="23"/>
                <w:lang w:eastAsia="fr-FR"/>
              </w:rPr>
            </w:pPr>
            <w:r w:rsidRPr="00067A4A">
              <w:rPr>
                <w:rFonts w:ascii="Arial Narrow" w:eastAsia="Times New Roman" w:hAnsi="Arial Narrow" w:cs="Arial"/>
                <w:b/>
                <w:sz w:val="23"/>
                <w:szCs w:val="23"/>
                <w:lang w:eastAsia="fr-FR"/>
              </w:rPr>
              <w:t>TTC</w:t>
            </w:r>
          </w:p>
        </w:tc>
        <w:tc>
          <w:tcPr>
            <w:tcW w:w="2700" w:type="dxa"/>
            <w:tcBorders>
              <w:top w:val="single" w:sz="4" w:space="0" w:color="auto"/>
              <w:left w:val="single" w:sz="4" w:space="0" w:color="auto"/>
              <w:bottom w:val="single" w:sz="4" w:space="0" w:color="auto"/>
              <w:right w:val="single" w:sz="4" w:space="0" w:color="auto"/>
            </w:tcBorders>
          </w:tcPr>
          <w:p w14:paraId="086A4B14" w14:textId="0F451EBB" w:rsidR="000F0036" w:rsidRPr="00067A4A" w:rsidRDefault="000F0036" w:rsidP="001A4878">
            <w:pPr>
              <w:spacing w:after="0" w:line="240" w:lineRule="auto"/>
              <w:jc w:val="center"/>
              <w:rPr>
                <w:rFonts w:ascii="Arial Narrow" w:eastAsia="Times New Roman" w:hAnsi="Arial Narrow" w:cs="Arial"/>
                <w:sz w:val="23"/>
                <w:szCs w:val="23"/>
                <w:lang w:eastAsia="fr-FR"/>
              </w:rPr>
            </w:pPr>
          </w:p>
        </w:tc>
      </w:tr>
      <w:tr w:rsidR="000F0036" w:rsidRPr="00067A4A" w14:paraId="65218BCB" w14:textId="77777777" w:rsidTr="000F0036">
        <w:tc>
          <w:tcPr>
            <w:tcW w:w="3528" w:type="dxa"/>
            <w:tcBorders>
              <w:top w:val="single" w:sz="4" w:space="0" w:color="auto"/>
              <w:left w:val="single" w:sz="4" w:space="0" w:color="auto"/>
              <w:bottom w:val="single" w:sz="4" w:space="0" w:color="auto"/>
              <w:right w:val="single" w:sz="4" w:space="0" w:color="auto"/>
            </w:tcBorders>
            <w:hideMark/>
          </w:tcPr>
          <w:p w14:paraId="50503E59" w14:textId="77777777" w:rsidR="000F0036" w:rsidRPr="00067A4A" w:rsidRDefault="000F0036" w:rsidP="000F0036">
            <w:pPr>
              <w:spacing w:after="0" w:line="240" w:lineRule="auto"/>
              <w:rPr>
                <w:rFonts w:ascii="Arial Narrow" w:eastAsia="Times New Roman" w:hAnsi="Arial Narrow" w:cs="Arial"/>
                <w:b/>
                <w:sz w:val="23"/>
                <w:szCs w:val="23"/>
                <w:lang w:eastAsia="fr-FR"/>
              </w:rPr>
            </w:pPr>
            <w:r w:rsidRPr="00067A4A">
              <w:rPr>
                <w:rFonts w:ascii="Arial Narrow" w:eastAsia="Times New Roman" w:hAnsi="Arial Narrow" w:cs="Arial"/>
                <w:b/>
                <w:sz w:val="23"/>
                <w:szCs w:val="23"/>
                <w:lang w:eastAsia="fr-FR"/>
              </w:rPr>
              <w:t>NET A MANDATER</w:t>
            </w:r>
          </w:p>
        </w:tc>
        <w:tc>
          <w:tcPr>
            <w:tcW w:w="2700" w:type="dxa"/>
            <w:tcBorders>
              <w:top w:val="single" w:sz="4" w:space="0" w:color="auto"/>
              <w:left w:val="single" w:sz="4" w:space="0" w:color="auto"/>
              <w:bottom w:val="single" w:sz="4" w:space="0" w:color="auto"/>
              <w:right w:val="single" w:sz="4" w:space="0" w:color="auto"/>
            </w:tcBorders>
          </w:tcPr>
          <w:p w14:paraId="3174B3C6" w14:textId="77777777" w:rsidR="000F0036" w:rsidRPr="00067A4A" w:rsidRDefault="000F0036" w:rsidP="000F0036">
            <w:pPr>
              <w:spacing w:after="0" w:line="240" w:lineRule="auto"/>
              <w:rPr>
                <w:rFonts w:ascii="Arial Narrow" w:eastAsia="Times New Roman" w:hAnsi="Arial Narrow" w:cs="Arial"/>
                <w:sz w:val="23"/>
                <w:szCs w:val="23"/>
                <w:lang w:eastAsia="fr-FR"/>
              </w:rPr>
            </w:pPr>
          </w:p>
        </w:tc>
      </w:tr>
    </w:tbl>
    <w:p w14:paraId="52FCD4EB" w14:textId="77777777" w:rsidR="000F0036" w:rsidRPr="00067A4A" w:rsidRDefault="000F0036" w:rsidP="000F0036">
      <w:pPr>
        <w:spacing w:after="0" w:line="240" w:lineRule="auto"/>
        <w:rPr>
          <w:rFonts w:ascii="Arial Narrow" w:eastAsia="Times New Roman" w:hAnsi="Arial Narrow" w:cs="Arial"/>
          <w:sz w:val="23"/>
          <w:szCs w:val="23"/>
          <w:lang w:eastAsia="fr-FR"/>
        </w:rPr>
      </w:pPr>
    </w:p>
    <w:p w14:paraId="488123F9" w14:textId="77777777" w:rsidR="000F0036" w:rsidRPr="00067A4A"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F0036" w:rsidRPr="00067A4A" w14:paraId="7D4ABE31" w14:textId="77777777" w:rsidTr="000F0036">
        <w:tc>
          <w:tcPr>
            <w:tcW w:w="9288" w:type="dxa"/>
            <w:tcBorders>
              <w:top w:val="single" w:sz="4" w:space="0" w:color="auto"/>
              <w:left w:val="single" w:sz="4" w:space="0" w:color="auto"/>
              <w:bottom w:val="single" w:sz="4" w:space="0" w:color="auto"/>
              <w:right w:val="single" w:sz="4" w:space="0" w:color="auto"/>
            </w:tcBorders>
          </w:tcPr>
          <w:p w14:paraId="1D4DD0D0" w14:textId="77777777" w:rsidR="000F0036" w:rsidRPr="00067A4A" w:rsidRDefault="000F0036" w:rsidP="000F0036">
            <w:pPr>
              <w:spacing w:after="0" w:line="240" w:lineRule="auto"/>
              <w:jc w:val="center"/>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LUE ET APPROUVEE PAR LE COCONTRACTANT</w:t>
            </w:r>
          </w:p>
          <w:p w14:paraId="4D508EBB" w14:textId="77777777" w:rsidR="000F0036" w:rsidRPr="00067A4A" w:rsidRDefault="000F0036" w:rsidP="000F0036">
            <w:pPr>
              <w:spacing w:after="0" w:line="240" w:lineRule="auto"/>
              <w:jc w:val="center"/>
              <w:rPr>
                <w:rFonts w:ascii="Arial Narrow" w:eastAsia="Times New Roman" w:hAnsi="Arial Narrow" w:cs="Times New Roman"/>
                <w:sz w:val="23"/>
                <w:szCs w:val="23"/>
                <w:lang w:eastAsia="fr-FR"/>
              </w:rPr>
            </w:pPr>
          </w:p>
          <w:p w14:paraId="26808D9A" w14:textId="77777777" w:rsidR="000F0036" w:rsidRPr="00067A4A" w:rsidRDefault="000F0036" w:rsidP="000F0036">
            <w:pPr>
              <w:spacing w:after="0" w:line="240" w:lineRule="auto"/>
              <w:jc w:val="center"/>
              <w:rPr>
                <w:rFonts w:ascii="Arial Narrow" w:eastAsia="Times New Roman" w:hAnsi="Arial Narrow" w:cs="Times New Roman"/>
                <w:sz w:val="23"/>
                <w:szCs w:val="23"/>
                <w:lang w:eastAsia="fr-FR"/>
              </w:rPr>
            </w:pPr>
          </w:p>
          <w:p w14:paraId="2CC5157A" w14:textId="77777777" w:rsidR="000F0036" w:rsidRPr="00067A4A" w:rsidRDefault="000F0036" w:rsidP="000F0036">
            <w:pPr>
              <w:spacing w:after="0" w:line="240" w:lineRule="auto"/>
              <w:jc w:val="center"/>
              <w:rPr>
                <w:rFonts w:ascii="Arial Narrow" w:eastAsia="Times New Roman" w:hAnsi="Arial Narrow" w:cs="Times New Roman"/>
                <w:sz w:val="23"/>
                <w:szCs w:val="23"/>
                <w:lang w:eastAsia="fr-FR"/>
              </w:rPr>
            </w:pPr>
          </w:p>
          <w:p w14:paraId="1FD5BC91" w14:textId="77777777" w:rsidR="000F0036" w:rsidRPr="00067A4A" w:rsidRDefault="000F0036" w:rsidP="000F0036">
            <w:pPr>
              <w:spacing w:after="0" w:line="240" w:lineRule="auto"/>
              <w:jc w:val="center"/>
              <w:rPr>
                <w:rFonts w:ascii="Arial Narrow" w:eastAsia="Times New Roman" w:hAnsi="Arial Narrow" w:cs="Times New Roman"/>
                <w:sz w:val="23"/>
                <w:szCs w:val="23"/>
                <w:lang w:eastAsia="fr-FR"/>
              </w:rPr>
            </w:pPr>
          </w:p>
          <w:p w14:paraId="65AFD8F2" w14:textId="77777777" w:rsidR="000F0036" w:rsidRPr="00067A4A" w:rsidRDefault="000F0036" w:rsidP="000F0036">
            <w:pPr>
              <w:spacing w:after="0" w:line="240" w:lineRule="auto"/>
              <w:jc w:val="center"/>
              <w:rPr>
                <w:rFonts w:ascii="Arial Narrow" w:eastAsia="Times New Roman" w:hAnsi="Arial Narrow" w:cs="Times New Roman"/>
                <w:sz w:val="23"/>
                <w:szCs w:val="23"/>
                <w:lang w:eastAsia="fr-FR"/>
              </w:rPr>
            </w:pPr>
          </w:p>
          <w:p w14:paraId="2622A6B0" w14:textId="77777777" w:rsidR="000F0036" w:rsidRPr="00067A4A" w:rsidRDefault="000F0036" w:rsidP="000F0036">
            <w:pPr>
              <w:spacing w:after="0" w:line="240" w:lineRule="auto"/>
              <w:rPr>
                <w:rFonts w:ascii="Arial Narrow" w:eastAsia="Times New Roman" w:hAnsi="Arial Narrow" w:cs="Times New Roman"/>
                <w:sz w:val="23"/>
                <w:szCs w:val="23"/>
                <w:lang w:eastAsia="fr-FR"/>
              </w:rPr>
            </w:pPr>
          </w:p>
          <w:p w14:paraId="1A61818F" w14:textId="367BAB55" w:rsidR="000F0036" w:rsidRPr="00067A4A" w:rsidRDefault="00680885" w:rsidP="000F0036">
            <w:pPr>
              <w:spacing w:after="0" w:line="240" w:lineRule="auto"/>
              <w:jc w:val="center"/>
              <w:rPr>
                <w:rFonts w:ascii="Arial Narrow" w:eastAsia="Times New Roman" w:hAnsi="Arial Narrow" w:cs="Times New Roman"/>
                <w:sz w:val="23"/>
                <w:szCs w:val="23"/>
                <w:lang w:eastAsia="fr-FR"/>
              </w:rPr>
            </w:pPr>
            <w:r w:rsidRPr="00067A4A">
              <w:rPr>
                <w:rFonts w:ascii="Arial Narrow" w:eastAsia="Times New Roman" w:hAnsi="Arial Narrow" w:cs="Times New Roman"/>
                <w:sz w:val="23"/>
                <w:szCs w:val="23"/>
                <w:lang w:eastAsia="fr-FR"/>
              </w:rPr>
              <w:t>Mayo Baléo</w:t>
            </w:r>
            <w:r w:rsidR="000F0036" w:rsidRPr="00067A4A">
              <w:rPr>
                <w:rFonts w:ascii="Arial Narrow" w:eastAsia="Times New Roman" w:hAnsi="Arial Narrow" w:cs="Times New Roman"/>
                <w:sz w:val="23"/>
                <w:szCs w:val="23"/>
                <w:lang w:eastAsia="fr-FR"/>
              </w:rPr>
              <w:t>, le…………………….</w:t>
            </w:r>
          </w:p>
          <w:p w14:paraId="29B419B3" w14:textId="77777777" w:rsidR="000F0036" w:rsidRPr="00067A4A" w:rsidRDefault="000F0036" w:rsidP="000F0036">
            <w:pPr>
              <w:spacing w:after="0" w:line="240" w:lineRule="auto"/>
              <w:jc w:val="center"/>
              <w:rPr>
                <w:rFonts w:ascii="Arial Narrow" w:eastAsia="Times New Roman" w:hAnsi="Arial Narrow" w:cs="Times New Roman"/>
                <w:b/>
                <w:sz w:val="23"/>
                <w:szCs w:val="23"/>
                <w:lang w:eastAsia="fr-FR"/>
              </w:rPr>
            </w:pPr>
          </w:p>
        </w:tc>
      </w:tr>
      <w:tr w:rsidR="000F0036" w:rsidRPr="00067A4A" w14:paraId="1BAB6564" w14:textId="77777777" w:rsidTr="000F0036">
        <w:trPr>
          <w:trHeight w:val="2505"/>
        </w:trPr>
        <w:tc>
          <w:tcPr>
            <w:tcW w:w="9288" w:type="dxa"/>
            <w:tcBorders>
              <w:top w:val="single" w:sz="4" w:space="0" w:color="auto"/>
              <w:left w:val="single" w:sz="4" w:space="0" w:color="auto"/>
              <w:bottom w:val="single" w:sz="4" w:space="0" w:color="auto"/>
              <w:right w:val="single" w:sz="4" w:space="0" w:color="auto"/>
            </w:tcBorders>
          </w:tcPr>
          <w:p w14:paraId="376F59A8" w14:textId="1BE596D6" w:rsidR="000F0036" w:rsidRPr="00067A4A" w:rsidRDefault="000F0036" w:rsidP="000F0036">
            <w:pPr>
              <w:spacing w:after="0" w:line="240" w:lineRule="auto"/>
              <w:jc w:val="center"/>
              <w:rPr>
                <w:rFonts w:ascii="Arial Narrow" w:eastAsia="Times New Roman" w:hAnsi="Arial Narrow" w:cs="Tahoma"/>
                <w:sz w:val="24"/>
                <w:szCs w:val="24"/>
                <w:lang w:eastAsia="fr-FR"/>
              </w:rPr>
            </w:pPr>
            <w:r w:rsidRPr="00067A4A">
              <w:rPr>
                <w:rFonts w:ascii="Arial Narrow" w:eastAsia="Times New Roman" w:hAnsi="Arial Narrow" w:cs="Tahoma"/>
                <w:sz w:val="24"/>
                <w:szCs w:val="24"/>
                <w:lang w:eastAsia="fr-FR"/>
              </w:rPr>
              <w:t>Signée par M</w:t>
            </w:r>
            <w:r w:rsidR="00680885" w:rsidRPr="00067A4A">
              <w:rPr>
                <w:rFonts w:ascii="Arial Narrow" w:eastAsia="Times New Roman" w:hAnsi="Arial Narrow" w:cs="Tahoma"/>
                <w:sz w:val="24"/>
                <w:szCs w:val="24"/>
                <w:lang w:eastAsia="fr-FR"/>
              </w:rPr>
              <w:t>onsieur</w:t>
            </w:r>
            <w:r w:rsidRPr="00067A4A">
              <w:rPr>
                <w:rFonts w:ascii="Arial Narrow" w:eastAsia="Times New Roman" w:hAnsi="Arial Narrow" w:cs="Tahoma"/>
                <w:sz w:val="24"/>
                <w:szCs w:val="24"/>
                <w:lang w:eastAsia="fr-FR"/>
              </w:rPr>
              <w:t xml:space="preserve"> le Maire de la </w:t>
            </w:r>
            <w:r w:rsidR="004069E7" w:rsidRPr="00067A4A">
              <w:rPr>
                <w:rFonts w:ascii="Arial Narrow" w:eastAsia="Times New Roman" w:hAnsi="Arial Narrow" w:cs="Tahoma"/>
                <w:sz w:val="24"/>
                <w:szCs w:val="24"/>
                <w:lang w:eastAsia="fr-FR"/>
              </w:rPr>
              <w:t xml:space="preserve">COMMUNE </w:t>
            </w:r>
            <w:r w:rsidR="00680885" w:rsidRPr="00067A4A">
              <w:rPr>
                <w:rFonts w:ascii="Arial Narrow" w:eastAsia="Times New Roman" w:hAnsi="Arial Narrow" w:cs="Tahoma"/>
                <w:sz w:val="24"/>
                <w:szCs w:val="24"/>
                <w:lang w:eastAsia="fr-FR"/>
              </w:rPr>
              <w:t xml:space="preserve">DE MAYO </w:t>
            </w:r>
            <w:r w:rsidR="005C6D9A" w:rsidRPr="00067A4A">
              <w:rPr>
                <w:rFonts w:ascii="Arial Narrow" w:eastAsia="Times New Roman" w:hAnsi="Arial Narrow" w:cs="Tahoma"/>
                <w:sz w:val="24"/>
                <w:szCs w:val="24"/>
                <w:lang w:eastAsia="fr-FR"/>
              </w:rPr>
              <w:t>BALEO,</w:t>
            </w:r>
            <w:r w:rsidRPr="00067A4A">
              <w:rPr>
                <w:rFonts w:ascii="Arial Narrow" w:eastAsia="Times New Roman" w:hAnsi="Arial Narrow" w:cs="Tahoma"/>
                <w:sz w:val="24"/>
                <w:szCs w:val="24"/>
                <w:lang w:eastAsia="fr-FR"/>
              </w:rPr>
              <w:t xml:space="preserve"> </w:t>
            </w:r>
          </w:p>
          <w:p w14:paraId="45CF659C" w14:textId="77777777" w:rsidR="000F0036" w:rsidRPr="00067A4A" w:rsidRDefault="00505F86" w:rsidP="000F0036">
            <w:pPr>
              <w:spacing w:after="0" w:line="240" w:lineRule="auto"/>
              <w:jc w:val="center"/>
              <w:rPr>
                <w:rFonts w:ascii="Arial Narrow" w:eastAsia="Times New Roman" w:hAnsi="Arial Narrow" w:cs="Times New Roman"/>
                <w:b/>
                <w:sz w:val="23"/>
                <w:szCs w:val="23"/>
                <w:lang w:eastAsia="fr-FR"/>
              </w:rPr>
            </w:pPr>
            <w:r w:rsidRPr="00067A4A">
              <w:rPr>
                <w:rFonts w:ascii="Arial Narrow" w:eastAsia="Times New Roman" w:hAnsi="Arial Narrow" w:cs="Tahoma"/>
                <w:sz w:val="24"/>
                <w:szCs w:val="24"/>
                <w:lang w:eastAsia="fr-FR"/>
              </w:rPr>
              <w:t>Maitre d’Ouvrage</w:t>
            </w:r>
          </w:p>
          <w:p w14:paraId="4079FADF" w14:textId="77777777" w:rsidR="000F0036" w:rsidRPr="00067A4A" w:rsidRDefault="000F0036" w:rsidP="000F0036">
            <w:pPr>
              <w:spacing w:after="0" w:line="240" w:lineRule="auto"/>
              <w:jc w:val="center"/>
              <w:rPr>
                <w:rFonts w:ascii="Arial Narrow" w:eastAsia="Times New Roman" w:hAnsi="Arial Narrow" w:cs="Times New Roman"/>
                <w:b/>
                <w:sz w:val="23"/>
                <w:szCs w:val="23"/>
                <w:lang w:eastAsia="fr-FR"/>
              </w:rPr>
            </w:pPr>
          </w:p>
          <w:p w14:paraId="229A17C1" w14:textId="77777777" w:rsidR="000F0036" w:rsidRPr="00067A4A" w:rsidRDefault="000F0036" w:rsidP="000F0036">
            <w:pPr>
              <w:spacing w:after="0" w:line="240" w:lineRule="auto"/>
              <w:rPr>
                <w:rFonts w:ascii="Arial Narrow" w:eastAsia="Times New Roman" w:hAnsi="Arial Narrow" w:cs="Times New Roman"/>
                <w:b/>
                <w:sz w:val="23"/>
                <w:szCs w:val="23"/>
                <w:lang w:eastAsia="fr-FR"/>
              </w:rPr>
            </w:pPr>
          </w:p>
          <w:p w14:paraId="0C8DF952" w14:textId="77777777" w:rsidR="000F0036" w:rsidRPr="00067A4A" w:rsidRDefault="000F0036" w:rsidP="000F0036">
            <w:pPr>
              <w:spacing w:after="0" w:line="240" w:lineRule="auto"/>
              <w:jc w:val="center"/>
              <w:rPr>
                <w:rFonts w:ascii="Arial Narrow" w:eastAsia="Times New Roman" w:hAnsi="Arial Narrow" w:cs="Times New Roman"/>
                <w:b/>
                <w:sz w:val="23"/>
                <w:szCs w:val="23"/>
                <w:lang w:eastAsia="fr-FR"/>
              </w:rPr>
            </w:pPr>
          </w:p>
          <w:p w14:paraId="3DA266BA" w14:textId="77777777" w:rsidR="000F0036" w:rsidRPr="00067A4A" w:rsidRDefault="000F0036" w:rsidP="000F0036">
            <w:pPr>
              <w:spacing w:after="0" w:line="240" w:lineRule="auto"/>
              <w:jc w:val="center"/>
              <w:rPr>
                <w:rFonts w:ascii="Arial Narrow" w:eastAsia="Times New Roman" w:hAnsi="Arial Narrow" w:cs="Times New Roman"/>
                <w:b/>
                <w:sz w:val="23"/>
                <w:szCs w:val="23"/>
                <w:lang w:eastAsia="fr-FR"/>
              </w:rPr>
            </w:pPr>
          </w:p>
          <w:p w14:paraId="1A4BC04B" w14:textId="77777777" w:rsidR="000F0036" w:rsidRPr="00067A4A" w:rsidRDefault="000F0036" w:rsidP="000F0036">
            <w:pPr>
              <w:spacing w:after="0" w:line="240" w:lineRule="auto"/>
              <w:jc w:val="center"/>
              <w:rPr>
                <w:rFonts w:ascii="Arial Narrow" w:eastAsia="Times New Roman" w:hAnsi="Arial Narrow" w:cs="Times New Roman"/>
                <w:b/>
                <w:sz w:val="23"/>
                <w:szCs w:val="23"/>
                <w:lang w:eastAsia="fr-FR"/>
              </w:rPr>
            </w:pPr>
          </w:p>
          <w:p w14:paraId="671CC51A" w14:textId="77777777" w:rsidR="000F0036" w:rsidRPr="00067A4A" w:rsidRDefault="000F0036" w:rsidP="000F0036">
            <w:pPr>
              <w:spacing w:after="0" w:line="240" w:lineRule="auto"/>
              <w:jc w:val="center"/>
              <w:rPr>
                <w:rFonts w:ascii="Arial Narrow" w:eastAsia="Times New Roman" w:hAnsi="Arial Narrow" w:cs="Times New Roman"/>
                <w:b/>
                <w:sz w:val="23"/>
                <w:szCs w:val="23"/>
                <w:lang w:eastAsia="fr-FR"/>
              </w:rPr>
            </w:pPr>
          </w:p>
          <w:p w14:paraId="55C257B4" w14:textId="1EB116B0" w:rsidR="000F0036" w:rsidRPr="00067A4A" w:rsidRDefault="00E04B97" w:rsidP="000F0036">
            <w:pPr>
              <w:spacing w:after="0" w:line="240" w:lineRule="auto"/>
              <w:jc w:val="center"/>
              <w:rPr>
                <w:rFonts w:ascii="Arial Narrow" w:eastAsia="Times New Roman" w:hAnsi="Arial Narrow" w:cs="Times New Roman"/>
                <w:b/>
                <w:sz w:val="23"/>
                <w:szCs w:val="23"/>
                <w:lang w:eastAsia="fr-FR"/>
              </w:rPr>
            </w:pPr>
            <w:r w:rsidRPr="00067A4A">
              <w:rPr>
                <w:rFonts w:ascii="Arial Narrow" w:eastAsia="Times New Roman" w:hAnsi="Arial Narrow" w:cs="Times New Roman"/>
                <w:sz w:val="23"/>
                <w:szCs w:val="23"/>
                <w:lang w:eastAsia="fr-FR"/>
              </w:rPr>
              <w:t>Mayo Baléo</w:t>
            </w:r>
            <w:r w:rsidR="000F0036" w:rsidRPr="00067A4A">
              <w:rPr>
                <w:rFonts w:ascii="Arial Narrow" w:eastAsia="Times New Roman" w:hAnsi="Arial Narrow" w:cs="Times New Roman"/>
                <w:sz w:val="23"/>
                <w:szCs w:val="23"/>
                <w:lang w:eastAsia="fr-FR"/>
              </w:rPr>
              <w:t>, le…………………….</w:t>
            </w:r>
          </w:p>
        </w:tc>
      </w:tr>
      <w:tr w:rsidR="000F0036" w:rsidRPr="00067A4A" w14:paraId="305FD91A" w14:textId="77777777" w:rsidTr="000F0036">
        <w:trPr>
          <w:trHeight w:val="2505"/>
        </w:trPr>
        <w:tc>
          <w:tcPr>
            <w:tcW w:w="9288" w:type="dxa"/>
            <w:tcBorders>
              <w:top w:val="single" w:sz="4" w:space="0" w:color="auto"/>
              <w:left w:val="single" w:sz="4" w:space="0" w:color="auto"/>
              <w:bottom w:val="single" w:sz="4" w:space="0" w:color="auto"/>
              <w:right w:val="single" w:sz="4" w:space="0" w:color="auto"/>
            </w:tcBorders>
            <w:hideMark/>
          </w:tcPr>
          <w:p w14:paraId="195D6E5E" w14:textId="77777777" w:rsidR="000F0036" w:rsidRPr="00067A4A" w:rsidRDefault="000F0036" w:rsidP="000F0036">
            <w:pPr>
              <w:spacing w:after="0" w:line="240" w:lineRule="auto"/>
              <w:jc w:val="center"/>
              <w:rPr>
                <w:rFonts w:ascii="Arial Narrow" w:eastAsia="Times New Roman" w:hAnsi="Arial Narrow" w:cs="Times New Roman"/>
                <w:b/>
                <w:sz w:val="23"/>
                <w:szCs w:val="23"/>
                <w:lang w:eastAsia="fr-FR"/>
              </w:rPr>
            </w:pPr>
            <w:r w:rsidRPr="00067A4A">
              <w:rPr>
                <w:rFonts w:ascii="Arial Narrow" w:eastAsia="Times New Roman" w:hAnsi="Arial Narrow" w:cs="Times New Roman"/>
                <w:b/>
                <w:sz w:val="23"/>
                <w:szCs w:val="23"/>
                <w:lang w:eastAsia="fr-FR"/>
              </w:rPr>
              <w:t>ENREGISTREMENT</w:t>
            </w:r>
          </w:p>
        </w:tc>
      </w:tr>
    </w:tbl>
    <w:p w14:paraId="681882D3" w14:textId="77777777" w:rsidR="000F0036" w:rsidRPr="00067A4A" w:rsidRDefault="000F0036" w:rsidP="000F0036">
      <w:pPr>
        <w:spacing w:after="0" w:line="240" w:lineRule="auto"/>
        <w:rPr>
          <w:rFonts w:ascii="Arial Narrow" w:eastAsia="Times New Roman" w:hAnsi="Arial Narrow" w:cs="Times New Roman"/>
          <w:sz w:val="24"/>
          <w:szCs w:val="24"/>
          <w:lang w:eastAsia="fr-FR"/>
        </w:rPr>
      </w:pPr>
    </w:p>
    <w:p w14:paraId="0F5FC454" w14:textId="77777777" w:rsidR="000F0036" w:rsidRPr="00067A4A" w:rsidRDefault="000F0036" w:rsidP="000F0036">
      <w:pPr>
        <w:spacing w:after="0" w:line="240" w:lineRule="auto"/>
        <w:rPr>
          <w:rFonts w:ascii="Arial Narrow" w:eastAsia="Times New Roman" w:hAnsi="Arial Narrow" w:cs="Times New Roman"/>
          <w:sz w:val="24"/>
          <w:szCs w:val="24"/>
          <w:lang w:eastAsia="fr-FR"/>
        </w:rPr>
      </w:pPr>
    </w:p>
    <w:p w14:paraId="67FB7EAA" w14:textId="77777777" w:rsidR="000F0036" w:rsidRPr="00067A4A" w:rsidRDefault="000F0036" w:rsidP="000F0036">
      <w:pPr>
        <w:spacing w:after="0" w:line="240" w:lineRule="auto"/>
        <w:rPr>
          <w:rFonts w:ascii="Arial Narrow" w:eastAsia="Times New Roman" w:hAnsi="Arial Narrow" w:cs="Times New Roman"/>
          <w:sz w:val="24"/>
          <w:szCs w:val="24"/>
          <w:lang w:eastAsia="fr-FR"/>
        </w:rPr>
      </w:pPr>
    </w:p>
    <w:p w14:paraId="363729C8" w14:textId="77777777" w:rsidR="000F0036" w:rsidRPr="00067A4A" w:rsidRDefault="000F0036" w:rsidP="000F0036">
      <w:pPr>
        <w:spacing w:after="0" w:line="240" w:lineRule="auto"/>
        <w:rPr>
          <w:rFonts w:ascii="Arial Narrow" w:eastAsia="Times New Roman" w:hAnsi="Arial Narrow" w:cs="Times New Roman"/>
          <w:sz w:val="24"/>
          <w:szCs w:val="24"/>
          <w:lang w:eastAsia="fr-FR"/>
        </w:rPr>
      </w:pPr>
    </w:p>
    <w:p w14:paraId="7D4AB851" w14:textId="77777777" w:rsidR="000F0036" w:rsidRPr="00067A4A" w:rsidRDefault="000F0036" w:rsidP="00D373F1">
      <w:pPr>
        <w:tabs>
          <w:tab w:val="left" w:pos="1575"/>
        </w:tabs>
        <w:rPr>
          <w:rFonts w:ascii="Arial Narrow" w:hAnsi="Arial Narrow"/>
          <w:sz w:val="24"/>
          <w:szCs w:val="24"/>
        </w:rPr>
      </w:pPr>
    </w:p>
    <w:p w14:paraId="368DF363" w14:textId="77777777" w:rsidR="0061088C" w:rsidRPr="00067A4A" w:rsidRDefault="0061088C" w:rsidP="00D373F1">
      <w:pPr>
        <w:tabs>
          <w:tab w:val="left" w:pos="1575"/>
        </w:tabs>
        <w:rPr>
          <w:rFonts w:ascii="Arial Narrow" w:hAnsi="Arial Narrow"/>
          <w:sz w:val="24"/>
          <w:szCs w:val="24"/>
        </w:rPr>
      </w:pPr>
    </w:p>
    <w:p w14:paraId="7EBEEF75" w14:textId="77777777" w:rsidR="0061088C" w:rsidRPr="00067A4A" w:rsidRDefault="0061088C" w:rsidP="00D373F1">
      <w:pPr>
        <w:tabs>
          <w:tab w:val="left" w:pos="1575"/>
        </w:tabs>
        <w:rPr>
          <w:rFonts w:ascii="Arial Narrow" w:hAnsi="Arial Narrow"/>
          <w:sz w:val="24"/>
          <w:szCs w:val="24"/>
        </w:rPr>
      </w:pPr>
    </w:p>
    <w:p w14:paraId="7DF55B2E" w14:textId="77777777" w:rsidR="0061088C" w:rsidRPr="00067A4A" w:rsidRDefault="0061088C" w:rsidP="00D373F1">
      <w:pPr>
        <w:tabs>
          <w:tab w:val="left" w:pos="1575"/>
        </w:tabs>
        <w:rPr>
          <w:rFonts w:ascii="Arial Narrow" w:hAnsi="Arial Narrow"/>
          <w:sz w:val="24"/>
          <w:szCs w:val="24"/>
        </w:rPr>
      </w:pPr>
    </w:p>
    <w:p w14:paraId="48B7E155" w14:textId="77777777" w:rsidR="0061088C" w:rsidRPr="00067A4A" w:rsidRDefault="0061088C" w:rsidP="00D373F1">
      <w:pPr>
        <w:tabs>
          <w:tab w:val="left" w:pos="1575"/>
        </w:tabs>
        <w:rPr>
          <w:rFonts w:ascii="Arial Narrow" w:hAnsi="Arial Narrow"/>
          <w:sz w:val="24"/>
          <w:szCs w:val="24"/>
        </w:rPr>
      </w:pPr>
    </w:p>
    <w:p w14:paraId="514C49D4" w14:textId="77777777" w:rsidR="0061088C" w:rsidRPr="00067A4A" w:rsidRDefault="0061088C" w:rsidP="00D373F1">
      <w:pPr>
        <w:tabs>
          <w:tab w:val="left" w:pos="1575"/>
        </w:tabs>
        <w:rPr>
          <w:rFonts w:ascii="Arial Narrow" w:hAnsi="Arial Narrow"/>
          <w:sz w:val="24"/>
          <w:szCs w:val="24"/>
        </w:rPr>
      </w:pPr>
    </w:p>
    <w:p w14:paraId="76B91C95" w14:textId="77777777" w:rsidR="0061088C" w:rsidRPr="00067A4A" w:rsidRDefault="0061088C" w:rsidP="00D373F1">
      <w:pPr>
        <w:tabs>
          <w:tab w:val="left" w:pos="1575"/>
        </w:tabs>
        <w:rPr>
          <w:rFonts w:ascii="Arial Narrow" w:hAnsi="Arial Narrow"/>
          <w:sz w:val="24"/>
          <w:szCs w:val="24"/>
        </w:rPr>
      </w:pPr>
    </w:p>
    <w:p w14:paraId="368A86C7" w14:textId="77777777" w:rsidR="0061088C" w:rsidRPr="00067A4A" w:rsidRDefault="0061088C" w:rsidP="00D373F1">
      <w:pPr>
        <w:tabs>
          <w:tab w:val="left" w:pos="1575"/>
        </w:tabs>
        <w:rPr>
          <w:rFonts w:ascii="Arial Narrow" w:hAnsi="Arial Narrow"/>
          <w:sz w:val="24"/>
          <w:szCs w:val="24"/>
        </w:rPr>
      </w:pPr>
    </w:p>
    <w:p w14:paraId="7B614380" w14:textId="77777777" w:rsidR="0061088C" w:rsidRPr="00067A4A" w:rsidRDefault="0061088C" w:rsidP="00D373F1">
      <w:pPr>
        <w:tabs>
          <w:tab w:val="left" w:pos="1575"/>
        </w:tabs>
        <w:rPr>
          <w:rFonts w:ascii="Arial Narrow" w:hAnsi="Arial Narrow"/>
          <w:sz w:val="24"/>
          <w:szCs w:val="24"/>
        </w:rPr>
      </w:pPr>
    </w:p>
    <w:p w14:paraId="5D678314" w14:textId="77777777" w:rsidR="0061088C" w:rsidRPr="00067A4A" w:rsidRDefault="0061088C" w:rsidP="00D373F1">
      <w:pPr>
        <w:tabs>
          <w:tab w:val="left" w:pos="1575"/>
        </w:tabs>
        <w:rPr>
          <w:rFonts w:ascii="Arial Narrow" w:hAnsi="Arial Narrow"/>
          <w:sz w:val="24"/>
          <w:szCs w:val="24"/>
        </w:rPr>
      </w:pPr>
    </w:p>
    <w:p w14:paraId="671C8096" w14:textId="77777777" w:rsidR="0061088C" w:rsidRPr="00067A4A" w:rsidRDefault="0061088C" w:rsidP="00D373F1">
      <w:pPr>
        <w:tabs>
          <w:tab w:val="left" w:pos="1575"/>
        </w:tabs>
        <w:rPr>
          <w:rFonts w:ascii="Arial Narrow" w:hAnsi="Arial Narrow"/>
          <w:sz w:val="24"/>
          <w:szCs w:val="24"/>
        </w:rPr>
      </w:pPr>
    </w:p>
    <w:p w14:paraId="4B7DF107" w14:textId="77777777" w:rsidR="0061088C" w:rsidRPr="00067A4A" w:rsidRDefault="0061088C" w:rsidP="00D373F1">
      <w:pPr>
        <w:tabs>
          <w:tab w:val="left" w:pos="1575"/>
        </w:tabs>
        <w:rPr>
          <w:rFonts w:ascii="Arial Narrow" w:hAnsi="Arial Narrow"/>
          <w:sz w:val="24"/>
          <w:szCs w:val="24"/>
        </w:rPr>
      </w:pPr>
    </w:p>
    <w:p w14:paraId="7F93532B" w14:textId="77777777" w:rsidR="001E274D" w:rsidRPr="00067A4A" w:rsidRDefault="001E274D" w:rsidP="00D373F1">
      <w:pPr>
        <w:tabs>
          <w:tab w:val="left" w:pos="1575"/>
        </w:tabs>
        <w:rPr>
          <w:rFonts w:ascii="Arial Narrow" w:hAnsi="Arial Narrow"/>
          <w:sz w:val="24"/>
          <w:szCs w:val="24"/>
        </w:rPr>
      </w:pPr>
    </w:p>
    <w:p w14:paraId="2E9CB7EB" w14:textId="77777777" w:rsidR="001E274D" w:rsidRPr="00067A4A" w:rsidRDefault="001E274D" w:rsidP="00D373F1">
      <w:pPr>
        <w:tabs>
          <w:tab w:val="left" w:pos="1575"/>
        </w:tabs>
        <w:rPr>
          <w:rFonts w:ascii="Arial Narrow" w:hAnsi="Arial Narrow"/>
          <w:sz w:val="24"/>
          <w:szCs w:val="24"/>
        </w:rPr>
      </w:pPr>
    </w:p>
    <w:p w14:paraId="7390E147" w14:textId="77777777" w:rsidR="001E274D" w:rsidRPr="00067A4A" w:rsidRDefault="001E274D" w:rsidP="00D373F1">
      <w:pPr>
        <w:tabs>
          <w:tab w:val="left" w:pos="1575"/>
        </w:tabs>
        <w:rPr>
          <w:rFonts w:ascii="Arial Narrow" w:hAnsi="Arial Narrow"/>
          <w:sz w:val="24"/>
          <w:szCs w:val="24"/>
        </w:rPr>
      </w:pPr>
    </w:p>
    <w:p w14:paraId="04E1DEF2" w14:textId="77777777" w:rsidR="001E274D" w:rsidRPr="00067A4A" w:rsidRDefault="001E274D" w:rsidP="00D373F1">
      <w:pPr>
        <w:tabs>
          <w:tab w:val="left" w:pos="1575"/>
        </w:tabs>
        <w:rPr>
          <w:rFonts w:ascii="Arial Narrow" w:hAnsi="Arial Narrow"/>
          <w:sz w:val="24"/>
          <w:szCs w:val="24"/>
        </w:rPr>
      </w:pPr>
    </w:p>
    <w:p w14:paraId="39948105" w14:textId="77777777" w:rsidR="0061088C" w:rsidRPr="00067A4A" w:rsidRDefault="0061088C" w:rsidP="00D373F1">
      <w:pPr>
        <w:tabs>
          <w:tab w:val="left" w:pos="1575"/>
        </w:tabs>
        <w:rPr>
          <w:rFonts w:ascii="Arial Narrow" w:hAnsi="Arial Narrow"/>
          <w:sz w:val="24"/>
          <w:szCs w:val="24"/>
        </w:rPr>
      </w:pPr>
    </w:p>
    <w:p w14:paraId="112670BD" w14:textId="77777777" w:rsidR="0061088C" w:rsidRPr="00067A4A" w:rsidRDefault="0061088C" w:rsidP="0061088C">
      <w:pPr>
        <w:widowControl w:val="0"/>
        <w:suppressAutoHyphens/>
        <w:autoSpaceDE w:val="0"/>
        <w:autoSpaceDN w:val="0"/>
        <w:spacing w:before="240" w:after="240" w:line="360" w:lineRule="auto"/>
        <w:ind w:left="851"/>
        <w:jc w:val="center"/>
        <w:outlineLvl w:val="0"/>
        <w:rPr>
          <w:rFonts w:ascii="Arial Narrow" w:eastAsia="Calibri" w:hAnsi="Arial Narrow" w:cs="Times New Roman"/>
          <w:b/>
          <w:caps/>
          <w:spacing w:val="45"/>
          <w:sz w:val="36"/>
          <w:szCs w:val="36"/>
        </w:rPr>
      </w:pPr>
      <w:bookmarkStart w:id="404" w:name="_Toc157306471"/>
      <w:bookmarkStart w:id="405" w:name="_Toc97557128"/>
      <w:bookmarkStart w:id="406" w:name="_Toc97543367"/>
      <w:bookmarkStart w:id="407" w:name="_Toc390418130"/>
      <w:bookmarkStart w:id="408" w:name="_Toc390335371"/>
      <w:r w:rsidRPr="00067A4A">
        <w:rPr>
          <w:rFonts w:ascii="Arial Narrow" w:eastAsia="Calibri" w:hAnsi="Arial Narrow" w:cs="Times New Roman"/>
          <w:b/>
          <w:caps/>
          <w:spacing w:val="45"/>
          <w:sz w:val="36"/>
          <w:szCs w:val="36"/>
        </w:rPr>
        <w:t xml:space="preserve">piece n°10 </w:t>
      </w:r>
    </w:p>
    <w:p w14:paraId="0ABFC6EC" w14:textId="77777777" w:rsidR="0061088C" w:rsidRPr="00067A4A" w:rsidRDefault="0061088C" w:rsidP="0061088C">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067A4A">
        <w:rPr>
          <w:rFonts w:ascii="Arial Narrow" w:eastAsia="Calibri" w:hAnsi="Arial Narrow" w:cs="Calibri"/>
          <w:b/>
          <w:caps/>
          <w:spacing w:val="45"/>
          <w:sz w:val="36"/>
          <w:szCs w:val="36"/>
        </w:rPr>
        <w:t>Modèles ou formulaires types à utiliser par les Soumissionnaires</w:t>
      </w:r>
      <w:bookmarkEnd w:id="404"/>
      <w:bookmarkEnd w:id="405"/>
      <w:bookmarkEnd w:id="406"/>
      <w:bookmarkEnd w:id="407"/>
      <w:bookmarkEnd w:id="408"/>
    </w:p>
    <w:p w14:paraId="7A3F116A" w14:textId="77777777" w:rsidR="0061088C" w:rsidRPr="00067A4A" w:rsidRDefault="0061088C" w:rsidP="00D373F1">
      <w:pPr>
        <w:tabs>
          <w:tab w:val="left" w:pos="1575"/>
        </w:tabs>
        <w:rPr>
          <w:rFonts w:ascii="Arial Narrow" w:hAnsi="Arial Narrow"/>
          <w:sz w:val="24"/>
          <w:szCs w:val="24"/>
        </w:rPr>
      </w:pPr>
    </w:p>
    <w:p w14:paraId="608C0CDC" w14:textId="77777777" w:rsidR="00463D07" w:rsidRPr="00067A4A" w:rsidRDefault="00463D07" w:rsidP="00D373F1">
      <w:pPr>
        <w:tabs>
          <w:tab w:val="left" w:pos="1575"/>
        </w:tabs>
        <w:rPr>
          <w:rFonts w:ascii="Arial Narrow" w:hAnsi="Arial Narrow"/>
          <w:sz w:val="24"/>
          <w:szCs w:val="24"/>
        </w:rPr>
      </w:pPr>
    </w:p>
    <w:p w14:paraId="77D64FC6" w14:textId="77777777" w:rsidR="00463D07" w:rsidRPr="00067A4A" w:rsidRDefault="00463D07" w:rsidP="00D373F1">
      <w:pPr>
        <w:tabs>
          <w:tab w:val="left" w:pos="1575"/>
        </w:tabs>
        <w:rPr>
          <w:rFonts w:ascii="Arial Narrow" w:hAnsi="Arial Narrow"/>
          <w:sz w:val="24"/>
          <w:szCs w:val="24"/>
        </w:rPr>
      </w:pPr>
    </w:p>
    <w:p w14:paraId="73BF68CB" w14:textId="77777777" w:rsidR="00463D07" w:rsidRPr="00067A4A" w:rsidRDefault="00463D07" w:rsidP="00D373F1">
      <w:pPr>
        <w:tabs>
          <w:tab w:val="left" w:pos="1575"/>
        </w:tabs>
        <w:rPr>
          <w:rFonts w:ascii="Arial Narrow" w:hAnsi="Arial Narrow"/>
          <w:sz w:val="24"/>
          <w:szCs w:val="24"/>
        </w:rPr>
      </w:pPr>
    </w:p>
    <w:p w14:paraId="11243C58" w14:textId="77777777" w:rsidR="00463D07" w:rsidRPr="00067A4A" w:rsidRDefault="00463D07" w:rsidP="00D373F1">
      <w:pPr>
        <w:tabs>
          <w:tab w:val="left" w:pos="1575"/>
        </w:tabs>
        <w:rPr>
          <w:rFonts w:ascii="Arial Narrow" w:hAnsi="Arial Narrow"/>
          <w:sz w:val="24"/>
          <w:szCs w:val="24"/>
        </w:rPr>
      </w:pPr>
    </w:p>
    <w:p w14:paraId="362BB48A" w14:textId="77777777" w:rsidR="00463D07" w:rsidRPr="00067A4A" w:rsidRDefault="00463D07" w:rsidP="00D373F1">
      <w:pPr>
        <w:tabs>
          <w:tab w:val="left" w:pos="1575"/>
        </w:tabs>
        <w:rPr>
          <w:rFonts w:ascii="Arial Narrow" w:hAnsi="Arial Narrow"/>
          <w:sz w:val="24"/>
          <w:szCs w:val="24"/>
        </w:rPr>
      </w:pPr>
    </w:p>
    <w:p w14:paraId="45B9F14B" w14:textId="77777777" w:rsidR="00463D07" w:rsidRPr="00067A4A" w:rsidRDefault="00463D07" w:rsidP="00D373F1">
      <w:pPr>
        <w:tabs>
          <w:tab w:val="left" w:pos="1575"/>
        </w:tabs>
        <w:rPr>
          <w:rFonts w:ascii="Arial Narrow" w:hAnsi="Arial Narrow"/>
          <w:sz w:val="24"/>
          <w:szCs w:val="24"/>
        </w:rPr>
      </w:pPr>
    </w:p>
    <w:p w14:paraId="096A97F3" w14:textId="77777777" w:rsidR="00463D07" w:rsidRPr="00067A4A" w:rsidRDefault="00463D07" w:rsidP="00D373F1">
      <w:pPr>
        <w:tabs>
          <w:tab w:val="left" w:pos="1575"/>
        </w:tabs>
        <w:rPr>
          <w:rFonts w:ascii="Arial Narrow" w:hAnsi="Arial Narrow"/>
          <w:sz w:val="24"/>
          <w:szCs w:val="24"/>
        </w:rPr>
      </w:pPr>
    </w:p>
    <w:p w14:paraId="5954069D" w14:textId="77777777" w:rsidR="00463D07" w:rsidRPr="00067A4A" w:rsidRDefault="00463D07" w:rsidP="00D373F1">
      <w:pPr>
        <w:tabs>
          <w:tab w:val="left" w:pos="1575"/>
        </w:tabs>
        <w:rPr>
          <w:rFonts w:ascii="Arial Narrow" w:hAnsi="Arial Narrow"/>
          <w:sz w:val="24"/>
          <w:szCs w:val="24"/>
        </w:rPr>
      </w:pPr>
    </w:p>
    <w:p w14:paraId="078E9DDD" w14:textId="77777777" w:rsidR="00463D07" w:rsidRPr="00067A4A" w:rsidRDefault="00463D07" w:rsidP="00D373F1">
      <w:pPr>
        <w:tabs>
          <w:tab w:val="left" w:pos="1575"/>
        </w:tabs>
        <w:rPr>
          <w:rFonts w:ascii="Arial Narrow" w:hAnsi="Arial Narrow"/>
          <w:sz w:val="24"/>
          <w:szCs w:val="24"/>
        </w:rPr>
      </w:pPr>
    </w:p>
    <w:p w14:paraId="054ADF30" w14:textId="77777777" w:rsidR="00463D07" w:rsidRPr="00067A4A" w:rsidRDefault="00463D07" w:rsidP="00D373F1">
      <w:pPr>
        <w:tabs>
          <w:tab w:val="left" w:pos="1575"/>
        </w:tabs>
        <w:rPr>
          <w:rFonts w:ascii="Arial Narrow" w:hAnsi="Arial Narrow"/>
          <w:sz w:val="24"/>
          <w:szCs w:val="24"/>
        </w:rPr>
      </w:pPr>
    </w:p>
    <w:p w14:paraId="2460D4E2" w14:textId="77777777" w:rsidR="00463D07" w:rsidRPr="00067A4A" w:rsidRDefault="00463D07" w:rsidP="00D373F1">
      <w:pPr>
        <w:tabs>
          <w:tab w:val="left" w:pos="1575"/>
        </w:tabs>
        <w:rPr>
          <w:rFonts w:ascii="Arial Narrow" w:hAnsi="Arial Narrow"/>
          <w:sz w:val="24"/>
          <w:szCs w:val="24"/>
        </w:rPr>
      </w:pPr>
    </w:p>
    <w:p w14:paraId="31D3AE88" w14:textId="77777777" w:rsidR="00463D07" w:rsidRPr="00067A4A" w:rsidRDefault="00463D07" w:rsidP="00D373F1">
      <w:pPr>
        <w:tabs>
          <w:tab w:val="left" w:pos="1575"/>
        </w:tabs>
        <w:rPr>
          <w:rFonts w:ascii="Arial Narrow" w:hAnsi="Arial Narrow"/>
          <w:sz w:val="24"/>
          <w:szCs w:val="24"/>
        </w:rPr>
      </w:pPr>
    </w:p>
    <w:p w14:paraId="20DB5560" w14:textId="77777777" w:rsidR="00463D07" w:rsidRPr="00067A4A" w:rsidRDefault="00463D07" w:rsidP="00D373F1">
      <w:pPr>
        <w:tabs>
          <w:tab w:val="left" w:pos="1575"/>
        </w:tabs>
        <w:rPr>
          <w:rFonts w:ascii="Arial Narrow" w:hAnsi="Arial Narrow"/>
          <w:sz w:val="24"/>
          <w:szCs w:val="24"/>
        </w:rPr>
      </w:pPr>
    </w:p>
    <w:p w14:paraId="6AF81E66" w14:textId="77777777" w:rsidR="00463D07" w:rsidRPr="00067A4A" w:rsidRDefault="00463D07" w:rsidP="00D373F1">
      <w:pPr>
        <w:tabs>
          <w:tab w:val="left" w:pos="1575"/>
        </w:tabs>
        <w:rPr>
          <w:rFonts w:ascii="Arial Narrow" w:hAnsi="Arial Narrow"/>
          <w:sz w:val="24"/>
          <w:szCs w:val="24"/>
        </w:rPr>
      </w:pPr>
    </w:p>
    <w:p w14:paraId="4BB326DD" w14:textId="77777777" w:rsidR="00463D07" w:rsidRPr="00067A4A" w:rsidRDefault="00463D07" w:rsidP="00463D07">
      <w:pPr>
        <w:widowControl w:val="0"/>
        <w:suppressAutoHyphens/>
        <w:autoSpaceDE w:val="0"/>
        <w:autoSpaceDN w:val="0"/>
        <w:spacing w:after="0" w:line="360" w:lineRule="auto"/>
        <w:jc w:val="center"/>
        <w:rPr>
          <w:rFonts w:ascii="Arial Narrow" w:eastAsia="Calibri" w:hAnsi="Arial Narrow" w:cs="Times New Roman"/>
          <w:b/>
          <w:bCs/>
          <w:caps/>
          <w:spacing w:val="36"/>
          <w:w w:val="80"/>
          <w:position w:val="-1"/>
          <w:sz w:val="32"/>
          <w:szCs w:val="60"/>
        </w:rPr>
      </w:pPr>
      <w:r w:rsidRPr="00067A4A">
        <w:rPr>
          <w:rFonts w:ascii="Arial Narrow" w:eastAsia="Calibri" w:hAnsi="Arial Narrow" w:cs="Times New Roman"/>
          <w:b/>
          <w:bCs/>
          <w:caps/>
          <w:spacing w:val="36"/>
          <w:w w:val="80"/>
          <w:position w:val="-1"/>
          <w:sz w:val="32"/>
          <w:szCs w:val="60"/>
        </w:rPr>
        <w:lastRenderedPageBreak/>
        <w:t>Table des modèles</w:t>
      </w:r>
    </w:p>
    <w:p w14:paraId="32E6D735" w14:textId="217B1688" w:rsidR="00463D07" w:rsidRPr="00067A4A" w:rsidRDefault="00463D07"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sz w:val="24"/>
          <w:szCs w:val="24"/>
          <w:lang w:eastAsia="fr-FR"/>
        </w:rPr>
      </w:pPr>
      <w:r w:rsidRPr="00067A4A">
        <w:rPr>
          <w:rFonts w:ascii="Arial Narrow" w:eastAsia="Times New Roman" w:hAnsi="Arial Narrow" w:cs="Times New Roman"/>
          <w:noProof/>
          <w:spacing w:val="34"/>
          <w:sz w:val="24"/>
          <w:szCs w:val="24"/>
          <w:lang w:eastAsia="fr-FR"/>
        </w:rPr>
        <w:fldChar w:fldCharType="begin"/>
      </w:r>
      <w:r w:rsidRPr="00067A4A">
        <w:rPr>
          <w:rFonts w:ascii="Arial Narrow" w:eastAsia="Times New Roman" w:hAnsi="Arial Narrow" w:cs="Times New Roman"/>
          <w:noProof/>
          <w:spacing w:val="34"/>
          <w:sz w:val="24"/>
          <w:szCs w:val="24"/>
          <w:lang w:eastAsia="fr-FR"/>
        </w:rPr>
        <w:instrText xml:space="preserve"> TOC \b ANNEXES \* MERGEFORMAT </w:instrText>
      </w:r>
      <w:r w:rsidRPr="00067A4A">
        <w:rPr>
          <w:rFonts w:ascii="Arial Narrow" w:eastAsia="Times New Roman" w:hAnsi="Arial Narrow" w:cs="Times New Roman"/>
          <w:noProof/>
          <w:spacing w:val="34"/>
          <w:sz w:val="24"/>
          <w:szCs w:val="24"/>
          <w:lang w:eastAsia="fr-FR"/>
        </w:rPr>
        <w:fldChar w:fldCharType="separate"/>
      </w:r>
      <w:r w:rsidRPr="00067A4A">
        <w:rPr>
          <w:rFonts w:ascii="Arial Narrow" w:eastAsia="Times New Roman" w:hAnsi="Arial Narrow" w:cs="Times New Roman"/>
          <w:noProof/>
          <w:sz w:val="24"/>
          <w:szCs w:val="24"/>
          <w:lang w:eastAsia="fr-FR"/>
        </w:rPr>
        <w:t xml:space="preserve">Annexe n° 1: </w:t>
      </w:r>
      <w:r w:rsidRPr="00067A4A">
        <w:rPr>
          <w:rFonts w:ascii="Arial Narrow" w:eastAsia="Times New Roman" w:hAnsi="Arial Narrow" w:cs="Times New Roman"/>
          <w:iCs/>
          <w:noProof/>
          <w:sz w:val="24"/>
          <w:szCs w:val="24"/>
          <w:lang w:eastAsia="fr-FR"/>
        </w:rPr>
        <w:t>Modèle Déclaration d’intention de soumissionner</w:t>
      </w:r>
      <w:r w:rsidRPr="00067A4A">
        <w:rPr>
          <w:rFonts w:ascii="Arial Narrow" w:eastAsia="Times New Roman" w:hAnsi="Arial Narrow" w:cs="Times New Roman"/>
          <w:noProof/>
          <w:sz w:val="24"/>
          <w:szCs w:val="24"/>
          <w:lang w:eastAsia="fr-FR"/>
        </w:rPr>
        <w:tab/>
      </w:r>
      <w:r w:rsidRPr="00067A4A">
        <w:rPr>
          <w:rFonts w:ascii="Arial Narrow" w:eastAsia="Times New Roman" w:hAnsi="Arial Narrow" w:cs="Times New Roman"/>
          <w:noProof/>
          <w:sz w:val="24"/>
          <w:szCs w:val="24"/>
          <w:lang w:eastAsia="fr-FR"/>
        </w:rPr>
        <w:fldChar w:fldCharType="begin"/>
      </w:r>
      <w:r w:rsidRPr="00067A4A">
        <w:rPr>
          <w:rFonts w:ascii="Arial Narrow" w:eastAsia="Times New Roman" w:hAnsi="Arial Narrow" w:cs="Times New Roman"/>
          <w:noProof/>
          <w:sz w:val="24"/>
          <w:szCs w:val="24"/>
          <w:lang w:eastAsia="fr-FR"/>
        </w:rPr>
        <w:instrText xml:space="preserve"> PAGEREF _Toc530309771 \h </w:instrText>
      </w:r>
      <w:r w:rsidRPr="00067A4A">
        <w:rPr>
          <w:rFonts w:ascii="Arial Narrow" w:eastAsia="Times New Roman" w:hAnsi="Arial Narrow" w:cs="Times New Roman"/>
          <w:noProof/>
          <w:sz w:val="24"/>
          <w:szCs w:val="24"/>
          <w:lang w:eastAsia="fr-FR"/>
        </w:rPr>
      </w:r>
      <w:r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99</w:t>
      </w:r>
      <w:r w:rsidRPr="00067A4A">
        <w:rPr>
          <w:rFonts w:ascii="Arial Narrow" w:eastAsia="Times New Roman" w:hAnsi="Arial Narrow" w:cs="Times New Roman"/>
          <w:noProof/>
          <w:sz w:val="24"/>
          <w:szCs w:val="24"/>
          <w:lang w:eastAsia="fr-FR"/>
        </w:rPr>
        <w:fldChar w:fldCharType="end"/>
      </w:r>
    </w:p>
    <w:p w14:paraId="5CDAEDCF" w14:textId="7499BC6A" w:rsidR="00463D07" w:rsidRPr="00067A4A" w:rsidRDefault="00463D07"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lang w:eastAsia="fr-FR"/>
        </w:rPr>
      </w:pPr>
      <w:r w:rsidRPr="00067A4A">
        <w:rPr>
          <w:rFonts w:ascii="Arial Narrow" w:eastAsia="Times New Roman" w:hAnsi="Arial Narrow" w:cs="Times New Roman"/>
          <w:noProof/>
          <w:sz w:val="24"/>
          <w:szCs w:val="24"/>
          <w:lang w:eastAsia="fr-FR"/>
        </w:rPr>
        <w:t>Annexe n° 2: Modèle de soumission</w:t>
      </w:r>
      <w:r w:rsidRPr="00067A4A">
        <w:rPr>
          <w:rFonts w:ascii="Arial Narrow" w:eastAsia="Times New Roman" w:hAnsi="Arial Narrow" w:cs="Times New Roman"/>
          <w:noProof/>
          <w:sz w:val="24"/>
          <w:szCs w:val="24"/>
          <w:lang w:eastAsia="fr-FR"/>
        </w:rPr>
        <w:tab/>
      </w:r>
      <w:r w:rsidRPr="00067A4A">
        <w:rPr>
          <w:rFonts w:ascii="Arial Narrow" w:eastAsia="Times New Roman" w:hAnsi="Arial Narrow" w:cs="Times New Roman"/>
          <w:noProof/>
          <w:sz w:val="24"/>
          <w:szCs w:val="24"/>
          <w:lang w:eastAsia="fr-FR"/>
        </w:rPr>
        <w:fldChar w:fldCharType="begin"/>
      </w:r>
      <w:r w:rsidRPr="00067A4A">
        <w:rPr>
          <w:rFonts w:ascii="Arial Narrow" w:eastAsia="Times New Roman" w:hAnsi="Arial Narrow" w:cs="Times New Roman"/>
          <w:noProof/>
          <w:sz w:val="24"/>
          <w:szCs w:val="24"/>
          <w:lang w:eastAsia="fr-FR"/>
        </w:rPr>
        <w:instrText xml:space="preserve"> PAGEREF _Toc530309771 \h </w:instrText>
      </w:r>
      <w:r w:rsidRPr="00067A4A">
        <w:rPr>
          <w:rFonts w:ascii="Arial Narrow" w:eastAsia="Times New Roman" w:hAnsi="Arial Narrow" w:cs="Times New Roman"/>
          <w:noProof/>
          <w:sz w:val="24"/>
          <w:szCs w:val="24"/>
          <w:lang w:eastAsia="fr-FR"/>
        </w:rPr>
      </w:r>
      <w:r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99</w:t>
      </w:r>
      <w:r w:rsidRPr="00067A4A">
        <w:rPr>
          <w:rFonts w:ascii="Arial Narrow" w:eastAsia="Times New Roman" w:hAnsi="Arial Narrow" w:cs="Times New Roman"/>
          <w:noProof/>
          <w:sz w:val="24"/>
          <w:szCs w:val="24"/>
          <w:lang w:eastAsia="fr-FR"/>
        </w:rPr>
        <w:fldChar w:fldCharType="end"/>
      </w:r>
    </w:p>
    <w:p w14:paraId="55E20B12" w14:textId="0C6B480C" w:rsidR="00463D07" w:rsidRPr="00067A4A" w:rsidRDefault="00463D07"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lang w:eastAsia="fr-FR"/>
        </w:rPr>
      </w:pPr>
      <w:r w:rsidRPr="00067A4A">
        <w:rPr>
          <w:rFonts w:ascii="Arial Narrow" w:eastAsia="Times New Roman" w:hAnsi="Arial Narrow" w:cs="Times New Roman"/>
          <w:noProof/>
          <w:sz w:val="24"/>
          <w:szCs w:val="24"/>
          <w:lang w:eastAsia="fr-FR"/>
        </w:rPr>
        <w:t>A</w:t>
      </w:r>
      <w:bookmarkStart w:id="409" w:name="_Hlk159328284"/>
      <w:r w:rsidRPr="00067A4A">
        <w:rPr>
          <w:rFonts w:ascii="Arial Narrow" w:eastAsia="Times New Roman" w:hAnsi="Arial Narrow" w:cs="Times New Roman"/>
          <w:noProof/>
          <w:sz w:val="24"/>
          <w:szCs w:val="24"/>
          <w:lang w:eastAsia="fr-FR"/>
        </w:rPr>
        <w:t>nnexe n° 3: Modèle de caution de soumission</w:t>
      </w:r>
      <w:r w:rsidRPr="00067A4A">
        <w:rPr>
          <w:rFonts w:ascii="Arial Narrow" w:eastAsia="Times New Roman" w:hAnsi="Arial Narrow" w:cs="Times New Roman"/>
          <w:noProof/>
          <w:sz w:val="24"/>
          <w:szCs w:val="24"/>
          <w:lang w:eastAsia="fr-FR"/>
        </w:rPr>
        <w:tab/>
      </w:r>
      <w:r w:rsidRPr="00067A4A">
        <w:rPr>
          <w:rFonts w:ascii="Arial Narrow" w:eastAsia="Times New Roman" w:hAnsi="Arial Narrow" w:cs="Arial"/>
          <w:noProof/>
          <w:sz w:val="24"/>
          <w:szCs w:val="24"/>
          <w:lang w:eastAsia="fr-FR"/>
        </w:rPr>
        <w:fldChar w:fldCharType="begin"/>
      </w:r>
      <w:r w:rsidRPr="00067A4A">
        <w:rPr>
          <w:rFonts w:ascii="Arial Narrow" w:eastAsia="Times New Roman" w:hAnsi="Arial Narrow" w:cs="Times New Roman"/>
          <w:noProof/>
          <w:sz w:val="24"/>
          <w:szCs w:val="24"/>
          <w:lang w:eastAsia="fr-FR"/>
        </w:rPr>
        <w:instrText xml:space="preserve"> PAGEREF _Toc530309772 \h </w:instrText>
      </w:r>
      <w:r w:rsidRPr="00067A4A">
        <w:rPr>
          <w:rFonts w:ascii="Arial Narrow" w:eastAsia="Times New Roman" w:hAnsi="Arial Narrow" w:cs="Arial"/>
          <w:noProof/>
          <w:sz w:val="24"/>
          <w:szCs w:val="24"/>
          <w:lang w:eastAsia="fr-FR"/>
        </w:rPr>
      </w:r>
      <w:r w:rsidRPr="00067A4A">
        <w:rPr>
          <w:rFonts w:ascii="Arial Narrow" w:eastAsia="Times New Roman" w:hAnsi="Arial Narrow" w:cs="Arial"/>
          <w:noProof/>
          <w:sz w:val="24"/>
          <w:szCs w:val="24"/>
          <w:lang w:eastAsia="fr-FR"/>
        </w:rPr>
        <w:fldChar w:fldCharType="separate"/>
      </w:r>
      <w:r w:rsidR="00771332">
        <w:rPr>
          <w:rFonts w:ascii="Arial Narrow" w:eastAsia="Times New Roman" w:hAnsi="Arial Narrow" w:cs="Times New Roman"/>
          <w:noProof/>
          <w:sz w:val="24"/>
          <w:szCs w:val="24"/>
          <w:lang w:eastAsia="fr-FR"/>
        </w:rPr>
        <w:t>100</w:t>
      </w:r>
      <w:r w:rsidRPr="00067A4A">
        <w:rPr>
          <w:rFonts w:ascii="Arial Narrow" w:eastAsia="Times New Roman" w:hAnsi="Arial Narrow" w:cs="Arial"/>
          <w:noProof/>
          <w:sz w:val="24"/>
          <w:szCs w:val="24"/>
          <w:lang w:eastAsia="fr-FR"/>
        </w:rPr>
        <w:fldChar w:fldCharType="end"/>
      </w:r>
    </w:p>
    <w:bookmarkEnd w:id="409"/>
    <w:p w14:paraId="5BCF8874" w14:textId="4180BBFE" w:rsidR="00463D07" w:rsidRPr="00067A4A" w:rsidRDefault="00463D07"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lang w:eastAsia="fr-FR"/>
        </w:rPr>
      </w:pPr>
      <w:r w:rsidRPr="00067A4A">
        <w:rPr>
          <w:rFonts w:ascii="Arial Narrow" w:eastAsia="Times New Roman" w:hAnsi="Arial Narrow" w:cs="Times New Roman"/>
          <w:noProof/>
          <w:sz w:val="24"/>
          <w:szCs w:val="24"/>
          <w:lang w:eastAsia="fr-FR"/>
        </w:rPr>
        <w:t>Annexe n° 4: Modèle de cautionnement définitif</w:t>
      </w:r>
      <w:r w:rsidRPr="00067A4A">
        <w:rPr>
          <w:rFonts w:ascii="Arial Narrow" w:eastAsia="Times New Roman" w:hAnsi="Arial Narrow" w:cs="Times New Roman"/>
          <w:noProof/>
          <w:sz w:val="24"/>
          <w:szCs w:val="24"/>
          <w:lang w:eastAsia="fr-FR"/>
        </w:rPr>
        <w:tab/>
      </w:r>
      <w:r w:rsidRPr="00067A4A">
        <w:rPr>
          <w:rFonts w:ascii="Arial Narrow" w:eastAsia="Times New Roman" w:hAnsi="Arial Narrow" w:cs="Times New Roman"/>
          <w:noProof/>
          <w:sz w:val="24"/>
          <w:szCs w:val="24"/>
          <w:lang w:eastAsia="fr-FR"/>
        </w:rPr>
        <w:fldChar w:fldCharType="begin"/>
      </w:r>
      <w:r w:rsidRPr="00067A4A">
        <w:rPr>
          <w:rFonts w:ascii="Arial Narrow" w:eastAsia="Times New Roman" w:hAnsi="Arial Narrow" w:cs="Times New Roman"/>
          <w:noProof/>
          <w:sz w:val="24"/>
          <w:szCs w:val="24"/>
          <w:lang w:eastAsia="fr-FR"/>
        </w:rPr>
        <w:instrText xml:space="preserve"> PAGEREF _Toc530309773 \h </w:instrText>
      </w:r>
      <w:r w:rsidRPr="00067A4A">
        <w:rPr>
          <w:rFonts w:ascii="Arial Narrow" w:eastAsia="Times New Roman" w:hAnsi="Arial Narrow" w:cs="Times New Roman"/>
          <w:noProof/>
          <w:sz w:val="24"/>
          <w:szCs w:val="24"/>
          <w:lang w:eastAsia="fr-FR"/>
        </w:rPr>
      </w:r>
      <w:r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100</w:t>
      </w:r>
      <w:r w:rsidRPr="00067A4A">
        <w:rPr>
          <w:rFonts w:ascii="Arial Narrow" w:eastAsia="Times New Roman" w:hAnsi="Arial Narrow" w:cs="Times New Roman"/>
          <w:noProof/>
          <w:sz w:val="24"/>
          <w:szCs w:val="24"/>
          <w:lang w:eastAsia="fr-FR"/>
        </w:rPr>
        <w:fldChar w:fldCharType="end"/>
      </w:r>
    </w:p>
    <w:p w14:paraId="43B2BEF4" w14:textId="09F7CD7E" w:rsidR="00463D07" w:rsidRPr="00067A4A" w:rsidRDefault="007856B1"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sz w:val="24"/>
          <w:szCs w:val="24"/>
          <w:lang w:eastAsia="fr-FR"/>
        </w:rPr>
      </w:pPr>
      <w:r w:rsidRPr="00067A4A">
        <w:rPr>
          <w:rFonts w:ascii="Arial Narrow" w:eastAsia="Times New Roman" w:hAnsi="Arial Narrow" w:cs="Times New Roman"/>
          <w:noProof/>
          <w:sz w:val="24"/>
          <w:szCs w:val="24"/>
          <w:lang w:eastAsia="fr-FR"/>
        </w:rPr>
        <w:t>Annexe n°5</w:t>
      </w:r>
      <w:r w:rsidR="00463D07" w:rsidRPr="00067A4A">
        <w:rPr>
          <w:rFonts w:ascii="Arial Narrow" w:eastAsia="Times New Roman" w:hAnsi="Arial Narrow" w:cs="Times New Roman"/>
          <w:noProof/>
          <w:sz w:val="24"/>
          <w:szCs w:val="24"/>
          <w:lang w:eastAsia="fr-FR"/>
        </w:rPr>
        <w:t>: Modèle de caution de bonne exécution (retenue de garantie)</w:t>
      </w:r>
      <w:r w:rsidR="00463D07" w:rsidRPr="00067A4A">
        <w:rPr>
          <w:rFonts w:ascii="Arial Narrow" w:eastAsia="Times New Roman" w:hAnsi="Arial Narrow" w:cs="Times New Roman"/>
          <w:noProof/>
          <w:sz w:val="24"/>
          <w:szCs w:val="24"/>
          <w:lang w:eastAsia="fr-FR"/>
        </w:rPr>
        <w:tab/>
      </w:r>
      <w:r w:rsidR="00463D07" w:rsidRPr="00067A4A">
        <w:rPr>
          <w:rFonts w:ascii="Arial Narrow" w:eastAsia="Times New Roman" w:hAnsi="Arial Narrow" w:cs="Times New Roman"/>
          <w:noProof/>
          <w:sz w:val="24"/>
          <w:szCs w:val="24"/>
          <w:lang w:eastAsia="fr-FR"/>
        </w:rPr>
        <w:fldChar w:fldCharType="begin"/>
      </w:r>
      <w:r w:rsidR="00463D07" w:rsidRPr="00067A4A">
        <w:rPr>
          <w:rFonts w:ascii="Arial Narrow" w:eastAsia="Times New Roman" w:hAnsi="Arial Narrow" w:cs="Times New Roman"/>
          <w:noProof/>
          <w:sz w:val="24"/>
          <w:szCs w:val="24"/>
          <w:lang w:eastAsia="fr-FR"/>
        </w:rPr>
        <w:instrText xml:space="preserve"> PAGEREF _Toc530309775 \h </w:instrText>
      </w:r>
      <w:r w:rsidR="00463D07" w:rsidRPr="00067A4A">
        <w:rPr>
          <w:rFonts w:ascii="Arial Narrow" w:eastAsia="Times New Roman" w:hAnsi="Arial Narrow" w:cs="Times New Roman"/>
          <w:noProof/>
          <w:sz w:val="24"/>
          <w:szCs w:val="24"/>
          <w:lang w:eastAsia="fr-FR"/>
        </w:rPr>
      </w:r>
      <w:r w:rsidR="00463D07"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102</w:t>
      </w:r>
      <w:r w:rsidR="00463D07" w:rsidRPr="00067A4A">
        <w:rPr>
          <w:rFonts w:ascii="Arial Narrow" w:eastAsia="Times New Roman" w:hAnsi="Arial Narrow" w:cs="Times New Roman"/>
          <w:noProof/>
          <w:sz w:val="24"/>
          <w:szCs w:val="24"/>
          <w:lang w:eastAsia="fr-FR"/>
        </w:rPr>
        <w:fldChar w:fldCharType="end"/>
      </w:r>
    </w:p>
    <w:p w14:paraId="3B54774C" w14:textId="602623F0" w:rsidR="00463D07" w:rsidRPr="00067A4A" w:rsidRDefault="007856B1"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sz w:val="24"/>
          <w:szCs w:val="24"/>
          <w:lang w:eastAsia="fr-FR"/>
        </w:rPr>
      </w:pPr>
      <w:r w:rsidRPr="00067A4A">
        <w:rPr>
          <w:rFonts w:ascii="Arial Narrow" w:eastAsia="Times New Roman" w:hAnsi="Arial Narrow" w:cs="Times New Roman"/>
          <w:noProof/>
          <w:sz w:val="24"/>
          <w:szCs w:val="24"/>
          <w:lang w:eastAsia="fr-FR"/>
        </w:rPr>
        <w:t>Annexe n°6</w:t>
      </w:r>
      <w:r w:rsidR="00463D07" w:rsidRPr="00067A4A">
        <w:rPr>
          <w:rFonts w:ascii="Arial Narrow" w:eastAsia="Times New Roman" w:hAnsi="Arial Narrow" w:cs="Times New Roman"/>
          <w:noProof/>
          <w:sz w:val="24"/>
          <w:szCs w:val="24"/>
          <w:lang w:eastAsia="fr-FR"/>
        </w:rPr>
        <w:t xml:space="preserve"> : Modèle </w:t>
      </w:r>
      <w:r w:rsidR="00463D07" w:rsidRPr="00067A4A">
        <w:rPr>
          <w:rFonts w:ascii="Arial Narrow" w:eastAsia="Times New Roman" w:hAnsi="Arial Narrow" w:cs="Times New Roman"/>
          <w:i/>
          <w:iCs/>
          <w:noProof/>
          <w:sz w:val="24"/>
          <w:szCs w:val="24"/>
          <w:lang w:eastAsia="fr-FR"/>
        </w:rPr>
        <w:t xml:space="preserve">de </w:t>
      </w:r>
      <w:r w:rsidR="00463D07" w:rsidRPr="00067A4A">
        <w:rPr>
          <w:rFonts w:ascii="Arial Narrow" w:eastAsia="Times New Roman" w:hAnsi="Arial Narrow" w:cs="Times New Roman"/>
          <w:iCs/>
          <w:noProof/>
          <w:sz w:val="24"/>
          <w:szCs w:val="24"/>
          <w:lang w:eastAsia="fr-FR"/>
        </w:rPr>
        <w:t>Lettre de soumission de la proposition technique</w:t>
      </w:r>
      <w:r w:rsidR="00463D07" w:rsidRPr="00067A4A">
        <w:rPr>
          <w:rFonts w:ascii="Arial Narrow" w:eastAsia="Times New Roman" w:hAnsi="Arial Narrow" w:cs="Times New Roman"/>
          <w:noProof/>
          <w:sz w:val="24"/>
          <w:szCs w:val="24"/>
          <w:lang w:eastAsia="fr-FR"/>
        </w:rPr>
        <w:tab/>
      </w:r>
      <w:r w:rsidR="00463D07" w:rsidRPr="00067A4A">
        <w:rPr>
          <w:rFonts w:ascii="Arial Narrow" w:eastAsia="Times New Roman" w:hAnsi="Arial Narrow" w:cs="Times New Roman"/>
          <w:noProof/>
          <w:sz w:val="24"/>
          <w:szCs w:val="24"/>
          <w:lang w:eastAsia="fr-FR"/>
        </w:rPr>
        <w:fldChar w:fldCharType="begin"/>
      </w:r>
      <w:r w:rsidR="00463D07" w:rsidRPr="00067A4A">
        <w:rPr>
          <w:rFonts w:ascii="Arial Narrow" w:eastAsia="Times New Roman" w:hAnsi="Arial Narrow" w:cs="Times New Roman"/>
          <w:noProof/>
          <w:sz w:val="24"/>
          <w:szCs w:val="24"/>
          <w:lang w:eastAsia="fr-FR"/>
        </w:rPr>
        <w:instrText xml:space="preserve"> PAGEREF _Toc530309775 \h </w:instrText>
      </w:r>
      <w:r w:rsidR="00463D07" w:rsidRPr="00067A4A">
        <w:rPr>
          <w:rFonts w:ascii="Arial Narrow" w:eastAsia="Times New Roman" w:hAnsi="Arial Narrow" w:cs="Times New Roman"/>
          <w:noProof/>
          <w:sz w:val="24"/>
          <w:szCs w:val="24"/>
          <w:lang w:eastAsia="fr-FR"/>
        </w:rPr>
      </w:r>
      <w:r w:rsidR="00463D07"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102</w:t>
      </w:r>
      <w:r w:rsidR="00463D07" w:rsidRPr="00067A4A">
        <w:rPr>
          <w:rFonts w:ascii="Arial Narrow" w:eastAsia="Times New Roman" w:hAnsi="Arial Narrow" w:cs="Times New Roman"/>
          <w:noProof/>
          <w:sz w:val="24"/>
          <w:szCs w:val="24"/>
          <w:lang w:eastAsia="fr-FR"/>
        </w:rPr>
        <w:fldChar w:fldCharType="end"/>
      </w:r>
    </w:p>
    <w:p w14:paraId="32718497" w14:textId="00065540" w:rsidR="00463D07" w:rsidRPr="00067A4A" w:rsidRDefault="007856B1"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sz w:val="24"/>
          <w:szCs w:val="24"/>
          <w:lang w:eastAsia="fr-FR"/>
        </w:rPr>
      </w:pPr>
      <w:r w:rsidRPr="00067A4A">
        <w:rPr>
          <w:rFonts w:ascii="Arial Narrow" w:eastAsia="Times New Roman" w:hAnsi="Arial Narrow" w:cs="Times New Roman"/>
          <w:noProof/>
          <w:sz w:val="24"/>
          <w:szCs w:val="24"/>
          <w:lang w:eastAsia="fr-FR"/>
        </w:rPr>
        <w:t>Annexe n° 7</w:t>
      </w:r>
      <w:r w:rsidR="00463D07" w:rsidRPr="00067A4A">
        <w:rPr>
          <w:rFonts w:ascii="Arial Narrow" w:eastAsia="Times New Roman" w:hAnsi="Arial Narrow" w:cs="Times New Roman"/>
          <w:noProof/>
          <w:sz w:val="24"/>
          <w:szCs w:val="24"/>
          <w:lang w:eastAsia="fr-FR"/>
        </w:rPr>
        <w:t>: Modèle de Cadre du planning</w:t>
      </w:r>
      <w:r w:rsidR="00463D07" w:rsidRPr="00067A4A">
        <w:rPr>
          <w:rFonts w:ascii="Arial Narrow" w:eastAsia="Times New Roman" w:hAnsi="Arial Narrow" w:cs="Times New Roman"/>
          <w:noProof/>
          <w:sz w:val="24"/>
          <w:szCs w:val="24"/>
          <w:lang w:eastAsia="fr-FR"/>
        </w:rPr>
        <w:tab/>
      </w:r>
      <w:r w:rsidR="00463D07" w:rsidRPr="00067A4A">
        <w:rPr>
          <w:rFonts w:ascii="Arial Narrow" w:eastAsia="Times New Roman" w:hAnsi="Arial Narrow" w:cs="Times New Roman"/>
          <w:noProof/>
          <w:sz w:val="24"/>
          <w:szCs w:val="24"/>
          <w:lang w:eastAsia="fr-FR"/>
        </w:rPr>
        <w:fldChar w:fldCharType="begin"/>
      </w:r>
      <w:r w:rsidR="00463D07" w:rsidRPr="00067A4A">
        <w:rPr>
          <w:rFonts w:ascii="Arial Narrow" w:eastAsia="Times New Roman" w:hAnsi="Arial Narrow" w:cs="Times New Roman"/>
          <w:noProof/>
          <w:sz w:val="24"/>
          <w:szCs w:val="24"/>
          <w:lang w:eastAsia="fr-FR"/>
        </w:rPr>
        <w:instrText xml:space="preserve"> PAGEREF _Toc530309776 \h </w:instrText>
      </w:r>
      <w:r w:rsidR="00463D07" w:rsidRPr="00067A4A">
        <w:rPr>
          <w:rFonts w:ascii="Arial Narrow" w:eastAsia="Times New Roman" w:hAnsi="Arial Narrow" w:cs="Times New Roman"/>
          <w:noProof/>
          <w:sz w:val="24"/>
          <w:szCs w:val="24"/>
          <w:lang w:eastAsia="fr-FR"/>
        </w:rPr>
      </w:r>
      <w:r w:rsidR="00463D07"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104</w:t>
      </w:r>
      <w:r w:rsidR="00463D07" w:rsidRPr="00067A4A">
        <w:rPr>
          <w:rFonts w:ascii="Arial Narrow" w:eastAsia="Times New Roman" w:hAnsi="Arial Narrow" w:cs="Times New Roman"/>
          <w:noProof/>
          <w:sz w:val="24"/>
          <w:szCs w:val="24"/>
          <w:lang w:eastAsia="fr-FR"/>
        </w:rPr>
        <w:fldChar w:fldCharType="end"/>
      </w:r>
    </w:p>
    <w:p w14:paraId="47F85080" w14:textId="5B456F48" w:rsidR="00463D07" w:rsidRPr="00067A4A" w:rsidRDefault="007856B1"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lang w:eastAsia="fr-FR"/>
        </w:rPr>
      </w:pPr>
      <w:r w:rsidRPr="00067A4A">
        <w:rPr>
          <w:rFonts w:ascii="Arial Narrow" w:eastAsia="Times New Roman" w:hAnsi="Arial Narrow" w:cs="Times New Roman"/>
          <w:noProof/>
          <w:sz w:val="24"/>
          <w:szCs w:val="24"/>
          <w:lang w:eastAsia="fr-FR"/>
        </w:rPr>
        <w:t>Annexe n° 8</w:t>
      </w:r>
      <w:r w:rsidR="00463D07" w:rsidRPr="00067A4A">
        <w:rPr>
          <w:rFonts w:ascii="Arial Narrow" w:eastAsia="Times New Roman" w:hAnsi="Arial Narrow" w:cs="Times New Roman"/>
          <w:noProof/>
          <w:sz w:val="24"/>
          <w:szCs w:val="24"/>
          <w:lang w:eastAsia="fr-FR"/>
        </w:rPr>
        <w:t>: Modèle de liste de personnels à mobiliser</w:t>
      </w:r>
      <w:r w:rsidR="00463D07" w:rsidRPr="00067A4A">
        <w:rPr>
          <w:rFonts w:ascii="Arial Narrow" w:eastAsia="Times New Roman" w:hAnsi="Arial Narrow" w:cs="Times New Roman"/>
          <w:noProof/>
          <w:sz w:val="24"/>
          <w:szCs w:val="24"/>
          <w:lang w:eastAsia="fr-FR"/>
        </w:rPr>
        <w:tab/>
      </w:r>
      <w:r w:rsidR="00463D07" w:rsidRPr="00067A4A">
        <w:rPr>
          <w:rFonts w:ascii="Arial Narrow" w:eastAsia="Times New Roman" w:hAnsi="Arial Narrow" w:cs="Times New Roman"/>
          <w:noProof/>
          <w:sz w:val="24"/>
          <w:szCs w:val="24"/>
          <w:lang w:eastAsia="fr-FR"/>
        </w:rPr>
        <w:fldChar w:fldCharType="begin"/>
      </w:r>
      <w:r w:rsidR="00463D07" w:rsidRPr="00067A4A">
        <w:rPr>
          <w:rFonts w:ascii="Arial Narrow" w:eastAsia="Times New Roman" w:hAnsi="Arial Narrow" w:cs="Times New Roman"/>
          <w:noProof/>
          <w:sz w:val="24"/>
          <w:szCs w:val="24"/>
          <w:lang w:eastAsia="fr-FR"/>
        </w:rPr>
        <w:instrText xml:space="preserve"> PAGEREF _Toc530309772 \h </w:instrText>
      </w:r>
      <w:r w:rsidR="00463D07" w:rsidRPr="00067A4A">
        <w:rPr>
          <w:rFonts w:ascii="Arial Narrow" w:eastAsia="Times New Roman" w:hAnsi="Arial Narrow" w:cs="Times New Roman"/>
          <w:noProof/>
          <w:sz w:val="24"/>
          <w:szCs w:val="24"/>
          <w:lang w:eastAsia="fr-FR"/>
        </w:rPr>
      </w:r>
      <w:r w:rsidR="00463D07"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100</w:t>
      </w:r>
      <w:r w:rsidR="00463D07" w:rsidRPr="00067A4A">
        <w:rPr>
          <w:rFonts w:ascii="Arial Narrow" w:eastAsia="Times New Roman" w:hAnsi="Arial Narrow" w:cs="Times New Roman"/>
          <w:noProof/>
          <w:sz w:val="24"/>
          <w:szCs w:val="24"/>
          <w:lang w:eastAsia="fr-FR"/>
        </w:rPr>
        <w:fldChar w:fldCharType="end"/>
      </w:r>
    </w:p>
    <w:p w14:paraId="1C350875" w14:textId="332B15FB" w:rsidR="00463D07" w:rsidRPr="00067A4A" w:rsidRDefault="007856B1"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sz w:val="24"/>
          <w:szCs w:val="24"/>
          <w:lang w:eastAsia="fr-FR"/>
        </w:rPr>
      </w:pPr>
      <w:r w:rsidRPr="00067A4A">
        <w:rPr>
          <w:rFonts w:ascii="Arial Narrow" w:eastAsia="Times New Roman" w:hAnsi="Arial Narrow" w:cs="Times New Roman"/>
          <w:noProof/>
          <w:sz w:val="24"/>
          <w:szCs w:val="24"/>
          <w:lang w:eastAsia="fr-FR"/>
        </w:rPr>
        <w:t>Annexe n° 9</w:t>
      </w:r>
      <w:r w:rsidR="00463D07" w:rsidRPr="00067A4A">
        <w:rPr>
          <w:rFonts w:ascii="Arial Narrow" w:eastAsia="Times New Roman" w:hAnsi="Arial Narrow" w:cs="Times New Roman"/>
          <w:noProof/>
          <w:sz w:val="24"/>
          <w:szCs w:val="24"/>
          <w:lang w:eastAsia="fr-FR"/>
        </w:rPr>
        <w:t>: Modèle de fiches de prestations susceptibles d'etre sous traitees</w:t>
      </w:r>
      <w:r w:rsidR="00463D07" w:rsidRPr="00067A4A">
        <w:rPr>
          <w:rFonts w:ascii="Arial Narrow" w:eastAsia="Times New Roman" w:hAnsi="Arial Narrow" w:cs="Times New Roman"/>
          <w:noProof/>
          <w:sz w:val="24"/>
          <w:szCs w:val="24"/>
          <w:lang w:eastAsia="fr-FR"/>
        </w:rPr>
        <w:tab/>
      </w:r>
      <w:r w:rsidR="00463D07" w:rsidRPr="00067A4A">
        <w:rPr>
          <w:rFonts w:ascii="Arial Narrow" w:eastAsia="Times New Roman" w:hAnsi="Arial Narrow" w:cs="Times New Roman"/>
          <w:noProof/>
          <w:sz w:val="24"/>
          <w:szCs w:val="24"/>
          <w:lang w:eastAsia="fr-FR"/>
        </w:rPr>
        <w:fldChar w:fldCharType="begin"/>
      </w:r>
      <w:r w:rsidR="00463D07" w:rsidRPr="00067A4A">
        <w:rPr>
          <w:rFonts w:ascii="Arial Narrow" w:eastAsia="Times New Roman" w:hAnsi="Arial Narrow" w:cs="Times New Roman"/>
          <w:noProof/>
          <w:sz w:val="24"/>
          <w:szCs w:val="24"/>
          <w:lang w:eastAsia="fr-FR"/>
        </w:rPr>
        <w:instrText xml:space="preserve"> PAGEREF _Toc530309772 \h </w:instrText>
      </w:r>
      <w:r w:rsidR="00463D07" w:rsidRPr="00067A4A">
        <w:rPr>
          <w:rFonts w:ascii="Arial Narrow" w:eastAsia="Times New Roman" w:hAnsi="Arial Narrow" w:cs="Times New Roman"/>
          <w:noProof/>
          <w:sz w:val="24"/>
          <w:szCs w:val="24"/>
          <w:lang w:eastAsia="fr-FR"/>
        </w:rPr>
      </w:r>
      <w:r w:rsidR="00463D07"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100</w:t>
      </w:r>
      <w:r w:rsidR="00463D07" w:rsidRPr="00067A4A">
        <w:rPr>
          <w:rFonts w:ascii="Arial Narrow" w:eastAsia="Times New Roman" w:hAnsi="Arial Narrow" w:cs="Times New Roman"/>
          <w:noProof/>
          <w:sz w:val="24"/>
          <w:szCs w:val="24"/>
          <w:lang w:eastAsia="fr-FR"/>
        </w:rPr>
        <w:fldChar w:fldCharType="end"/>
      </w:r>
    </w:p>
    <w:p w14:paraId="39922EB2" w14:textId="209DCD23" w:rsidR="00463D07" w:rsidRPr="00067A4A" w:rsidRDefault="007856B1"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sz w:val="24"/>
          <w:szCs w:val="24"/>
          <w:lang w:eastAsia="fr-FR"/>
        </w:rPr>
      </w:pPr>
      <w:r w:rsidRPr="00067A4A">
        <w:rPr>
          <w:rFonts w:ascii="Arial Narrow" w:eastAsia="Times New Roman" w:hAnsi="Arial Narrow" w:cs="Times New Roman"/>
          <w:noProof/>
          <w:sz w:val="24"/>
          <w:szCs w:val="24"/>
          <w:lang w:eastAsia="fr-FR"/>
        </w:rPr>
        <w:t>Annexe n° 10</w:t>
      </w:r>
      <w:r w:rsidR="00463D07" w:rsidRPr="00067A4A">
        <w:rPr>
          <w:rFonts w:ascii="Arial Narrow" w:eastAsia="Times New Roman" w:hAnsi="Arial Narrow" w:cs="Times New Roman"/>
          <w:noProof/>
          <w:sz w:val="24"/>
          <w:szCs w:val="24"/>
          <w:lang w:eastAsia="fr-FR"/>
        </w:rPr>
        <w:t>: Modèle de CV de personnels à mobiliser</w:t>
      </w:r>
      <w:r w:rsidR="00463D07" w:rsidRPr="00067A4A">
        <w:rPr>
          <w:rFonts w:ascii="Arial Narrow" w:eastAsia="Times New Roman" w:hAnsi="Arial Narrow" w:cs="Times New Roman"/>
          <w:noProof/>
          <w:sz w:val="24"/>
          <w:szCs w:val="24"/>
          <w:lang w:eastAsia="fr-FR"/>
        </w:rPr>
        <w:tab/>
      </w:r>
      <w:r w:rsidR="00463D07" w:rsidRPr="00067A4A">
        <w:rPr>
          <w:rFonts w:ascii="Arial Narrow" w:eastAsia="Times New Roman" w:hAnsi="Arial Narrow" w:cs="Times New Roman"/>
          <w:noProof/>
          <w:sz w:val="24"/>
          <w:szCs w:val="24"/>
          <w:lang w:eastAsia="fr-FR"/>
        </w:rPr>
        <w:fldChar w:fldCharType="begin"/>
      </w:r>
      <w:r w:rsidR="00463D07" w:rsidRPr="00067A4A">
        <w:rPr>
          <w:rFonts w:ascii="Arial Narrow" w:eastAsia="Times New Roman" w:hAnsi="Arial Narrow" w:cs="Times New Roman"/>
          <w:noProof/>
          <w:sz w:val="24"/>
          <w:szCs w:val="24"/>
          <w:lang w:eastAsia="fr-FR"/>
        </w:rPr>
        <w:instrText xml:space="preserve"> PAGEREF _Toc530309772 \h </w:instrText>
      </w:r>
      <w:r w:rsidR="00463D07" w:rsidRPr="00067A4A">
        <w:rPr>
          <w:rFonts w:ascii="Arial Narrow" w:eastAsia="Times New Roman" w:hAnsi="Arial Narrow" w:cs="Times New Roman"/>
          <w:noProof/>
          <w:sz w:val="24"/>
          <w:szCs w:val="24"/>
          <w:lang w:eastAsia="fr-FR"/>
        </w:rPr>
      </w:r>
      <w:r w:rsidR="00463D07"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100</w:t>
      </w:r>
      <w:r w:rsidR="00463D07" w:rsidRPr="00067A4A">
        <w:rPr>
          <w:rFonts w:ascii="Arial Narrow" w:eastAsia="Times New Roman" w:hAnsi="Arial Narrow" w:cs="Times New Roman"/>
          <w:noProof/>
          <w:sz w:val="24"/>
          <w:szCs w:val="24"/>
          <w:lang w:eastAsia="fr-FR"/>
        </w:rPr>
        <w:fldChar w:fldCharType="end"/>
      </w:r>
    </w:p>
    <w:p w14:paraId="3816335D" w14:textId="2DF9F7FA" w:rsidR="00463D07" w:rsidRPr="00067A4A" w:rsidRDefault="007856B1"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sz w:val="24"/>
          <w:szCs w:val="24"/>
          <w:lang w:eastAsia="fr-FR"/>
        </w:rPr>
      </w:pPr>
      <w:r w:rsidRPr="00067A4A">
        <w:rPr>
          <w:rFonts w:ascii="Arial Narrow" w:eastAsia="Times New Roman" w:hAnsi="Arial Narrow" w:cs="Times New Roman"/>
          <w:noProof/>
          <w:sz w:val="24"/>
          <w:szCs w:val="24"/>
          <w:lang w:eastAsia="fr-FR"/>
        </w:rPr>
        <w:t>Annexe n° 11</w:t>
      </w:r>
      <w:r w:rsidR="00463D07" w:rsidRPr="00067A4A">
        <w:rPr>
          <w:rFonts w:ascii="Arial Narrow" w:eastAsia="Times New Roman" w:hAnsi="Arial Narrow" w:cs="Times New Roman"/>
          <w:noProof/>
          <w:sz w:val="24"/>
          <w:szCs w:val="24"/>
          <w:lang w:eastAsia="fr-FR"/>
        </w:rPr>
        <w:t xml:space="preserve">: Modèle de tableaux de référence du candidat </w:t>
      </w:r>
      <w:r w:rsidR="00463D07" w:rsidRPr="00067A4A">
        <w:rPr>
          <w:rFonts w:ascii="Arial Narrow" w:eastAsia="Times New Roman" w:hAnsi="Arial Narrow" w:cs="Times New Roman"/>
          <w:noProof/>
          <w:sz w:val="24"/>
          <w:szCs w:val="24"/>
          <w:lang w:eastAsia="fr-FR"/>
        </w:rPr>
        <w:tab/>
      </w:r>
      <w:r w:rsidR="00463D07" w:rsidRPr="00067A4A">
        <w:rPr>
          <w:rFonts w:ascii="Arial Narrow" w:eastAsia="Times New Roman" w:hAnsi="Arial Narrow" w:cs="Times New Roman"/>
          <w:noProof/>
          <w:sz w:val="24"/>
          <w:szCs w:val="24"/>
          <w:lang w:eastAsia="fr-FR"/>
        </w:rPr>
        <w:fldChar w:fldCharType="begin"/>
      </w:r>
      <w:r w:rsidR="00463D07" w:rsidRPr="00067A4A">
        <w:rPr>
          <w:rFonts w:ascii="Arial Narrow" w:eastAsia="Times New Roman" w:hAnsi="Arial Narrow" w:cs="Times New Roman"/>
          <w:noProof/>
          <w:sz w:val="24"/>
          <w:szCs w:val="24"/>
          <w:lang w:eastAsia="fr-FR"/>
        </w:rPr>
        <w:instrText xml:space="preserve"> PAGEREF _Toc530309772 \h </w:instrText>
      </w:r>
      <w:r w:rsidR="00463D07" w:rsidRPr="00067A4A">
        <w:rPr>
          <w:rFonts w:ascii="Arial Narrow" w:eastAsia="Times New Roman" w:hAnsi="Arial Narrow" w:cs="Times New Roman"/>
          <w:noProof/>
          <w:sz w:val="24"/>
          <w:szCs w:val="24"/>
          <w:lang w:eastAsia="fr-FR"/>
        </w:rPr>
      </w:r>
      <w:r w:rsidR="00463D07"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100</w:t>
      </w:r>
      <w:r w:rsidR="00463D07" w:rsidRPr="00067A4A">
        <w:rPr>
          <w:rFonts w:ascii="Arial Narrow" w:eastAsia="Times New Roman" w:hAnsi="Arial Narrow" w:cs="Times New Roman"/>
          <w:noProof/>
          <w:sz w:val="24"/>
          <w:szCs w:val="24"/>
          <w:lang w:eastAsia="fr-FR"/>
        </w:rPr>
        <w:fldChar w:fldCharType="end"/>
      </w:r>
    </w:p>
    <w:p w14:paraId="46BD4250" w14:textId="60391798" w:rsidR="00463D07" w:rsidRPr="00067A4A" w:rsidRDefault="00463D07"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sz w:val="24"/>
          <w:szCs w:val="24"/>
          <w:lang w:eastAsia="fr-FR"/>
        </w:rPr>
      </w:pPr>
      <w:r w:rsidRPr="00067A4A">
        <w:rPr>
          <w:rFonts w:ascii="Arial Narrow" w:eastAsia="Times New Roman" w:hAnsi="Arial Narrow" w:cs="Times New Roman"/>
          <w:noProof/>
          <w:sz w:val="24"/>
          <w:szCs w:val="24"/>
          <w:lang w:eastAsia="fr-FR"/>
        </w:rPr>
        <w:t xml:space="preserve">Annexe n° </w:t>
      </w:r>
      <w:r w:rsidR="007856B1" w:rsidRPr="00067A4A">
        <w:rPr>
          <w:rFonts w:ascii="Arial Narrow" w:eastAsia="Times New Roman" w:hAnsi="Arial Narrow" w:cs="Times New Roman"/>
          <w:noProof/>
          <w:sz w:val="24"/>
          <w:szCs w:val="24"/>
          <w:lang w:eastAsia="fr-FR"/>
        </w:rPr>
        <w:t>12</w:t>
      </w:r>
      <w:r w:rsidRPr="00067A4A">
        <w:rPr>
          <w:rFonts w:ascii="Arial Narrow" w:eastAsia="Times New Roman" w:hAnsi="Arial Narrow" w:cs="Times New Roman"/>
          <w:noProof/>
          <w:sz w:val="24"/>
          <w:szCs w:val="24"/>
          <w:lang w:eastAsia="fr-FR"/>
        </w:rPr>
        <w:t>: Modèle de descriptif de la méthodologie et du plan de travail</w:t>
      </w:r>
      <w:r w:rsidRPr="00067A4A">
        <w:rPr>
          <w:rFonts w:ascii="Arial Narrow" w:eastAsia="Times New Roman" w:hAnsi="Arial Narrow" w:cs="Times New Roman"/>
          <w:noProof/>
          <w:sz w:val="24"/>
          <w:szCs w:val="24"/>
          <w:lang w:eastAsia="fr-FR"/>
        </w:rPr>
        <w:tab/>
      </w:r>
      <w:r w:rsidRPr="00067A4A">
        <w:rPr>
          <w:rFonts w:ascii="Arial Narrow" w:eastAsia="Times New Roman" w:hAnsi="Arial Narrow" w:cs="Times New Roman"/>
          <w:noProof/>
          <w:sz w:val="24"/>
          <w:szCs w:val="24"/>
          <w:lang w:eastAsia="fr-FR"/>
        </w:rPr>
        <w:fldChar w:fldCharType="begin"/>
      </w:r>
      <w:r w:rsidRPr="00067A4A">
        <w:rPr>
          <w:rFonts w:ascii="Arial Narrow" w:eastAsia="Times New Roman" w:hAnsi="Arial Narrow" w:cs="Times New Roman"/>
          <w:noProof/>
          <w:sz w:val="24"/>
          <w:szCs w:val="24"/>
          <w:lang w:eastAsia="fr-FR"/>
        </w:rPr>
        <w:instrText xml:space="preserve"> PAGEREF _Toc530309772 \h </w:instrText>
      </w:r>
      <w:r w:rsidRPr="00067A4A">
        <w:rPr>
          <w:rFonts w:ascii="Arial Narrow" w:eastAsia="Times New Roman" w:hAnsi="Arial Narrow" w:cs="Times New Roman"/>
          <w:noProof/>
          <w:sz w:val="24"/>
          <w:szCs w:val="24"/>
          <w:lang w:eastAsia="fr-FR"/>
        </w:rPr>
      </w:r>
      <w:r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100</w:t>
      </w:r>
      <w:r w:rsidRPr="00067A4A">
        <w:rPr>
          <w:rFonts w:ascii="Arial Narrow" w:eastAsia="Times New Roman" w:hAnsi="Arial Narrow" w:cs="Times New Roman"/>
          <w:noProof/>
          <w:sz w:val="24"/>
          <w:szCs w:val="24"/>
          <w:lang w:eastAsia="fr-FR"/>
        </w:rPr>
        <w:fldChar w:fldCharType="end"/>
      </w:r>
    </w:p>
    <w:p w14:paraId="65A5D47F" w14:textId="1DE82F49" w:rsidR="00463D07" w:rsidRPr="00067A4A" w:rsidRDefault="007856B1"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sz w:val="24"/>
          <w:szCs w:val="24"/>
          <w:lang w:eastAsia="fr-FR"/>
        </w:rPr>
      </w:pPr>
      <w:r w:rsidRPr="00067A4A">
        <w:rPr>
          <w:rFonts w:ascii="Arial Narrow" w:eastAsia="Times New Roman" w:hAnsi="Arial Narrow" w:cs="Times New Roman"/>
          <w:noProof/>
          <w:sz w:val="24"/>
          <w:szCs w:val="24"/>
          <w:lang w:eastAsia="fr-FR"/>
        </w:rPr>
        <w:t>Annexe n° 13</w:t>
      </w:r>
      <w:r w:rsidR="00463D07" w:rsidRPr="00067A4A">
        <w:rPr>
          <w:rFonts w:ascii="Arial Narrow" w:eastAsia="Times New Roman" w:hAnsi="Arial Narrow" w:cs="Times New Roman"/>
          <w:noProof/>
          <w:sz w:val="24"/>
          <w:szCs w:val="24"/>
          <w:lang w:eastAsia="fr-FR"/>
        </w:rPr>
        <w:t xml:space="preserve">: Modèle de fiche d'information relative au matériel essentiel </w:t>
      </w:r>
      <w:r w:rsidR="00463D07" w:rsidRPr="00067A4A">
        <w:rPr>
          <w:rFonts w:ascii="Arial Narrow" w:eastAsia="Times New Roman" w:hAnsi="Arial Narrow" w:cs="Times New Roman"/>
          <w:noProof/>
          <w:sz w:val="24"/>
          <w:szCs w:val="24"/>
          <w:lang w:eastAsia="fr-FR"/>
        </w:rPr>
        <w:tab/>
      </w:r>
      <w:r w:rsidR="00463D07" w:rsidRPr="00067A4A">
        <w:rPr>
          <w:rFonts w:ascii="Arial Narrow" w:eastAsia="Times New Roman" w:hAnsi="Arial Narrow" w:cs="Times New Roman"/>
          <w:noProof/>
          <w:sz w:val="24"/>
          <w:szCs w:val="24"/>
          <w:lang w:eastAsia="fr-FR"/>
        </w:rPr>
        <w:fldChar w:fldCharType="begin"/>
      </w:r>
      <w:r w:rsidR="00463D07" w:rsidRPr="00067A4A">
        <w:rPr>
          <w:rFonts w:ascii="Arial Narrow" w:eastAsia="Times New Roman" w:hAnsi="Arial Narrow" w:cs="Times New Roman"/>
          <w:noProof/>
          <w:sz w:val="24"/>
          <w:szCs w:val="24"/>
          <w:lang w:eastAsia="fr-FR"/>
        </w:rPr>
        <w:instrText xml:space="preserve"> PAGEREF _Toc530309772 \h </w:instrText>
      </w:r>
      <w:r w:rsidR="00463D07" w:rsidRPr="00067A4A">
        <w:rPr>
          <w:rFonts w:ascii="Arial Narrow" w:eastAsia="Times New Roman" w:hAnsi="Arial Narrow" w:cs="Times New Roman"/>
          <w:noProof/>
          <w:sz w:val="24"/>
          <w:szCs w:val="24"/>
          <w:lang w:eastAsia="fr-FR"/>
        </w:rPr>
      </w:r>
      <w:r w:rsidR="00463D07"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100</w:t>
      </w:r>
      <w:r w:rsidR="00463D07" w:rsidRPr="00067A4A">
        <w:rPr>
          <w:rFonts w:ascii="Arial Narrow" w:eastAsia="Times New Roman" w:hAnsi="Arial Narrow" w:cs="Times New Roman"/>
          <w:noProof/>
          <w:sz w:val="24"/>
          <w:szCs w:val="24"/>
          <w:lang w:eastAsia="fr-FR"/>
        </w:rPr>
        <w:fldChar w:fldCharType="end"/>
      </w:r>
    </w:p>
    <w:p w14:paraId="25D5F962" w14:textId="6ED26596" w:rsidR="00463D07" w:rsidRPr="00067A4A" w:rsidRDefault="007856B1" w:rsidP="00463D07">
      <w:pPr>
        <w:tabs>
          <w:tab w:val="left" w:pos="1540"/>
          <w:tab w:val="right" w:leader="dot" w:pos="9622"/>
        </w:tabs>
        <w:suppressAutoHyphens/>
        <w:autoSpaceDN w:val="0"/>
        <w:spacing w:after="0" w:line="360" w:lineRule="auto"/>
        <w:ind w:left="1560" w:hanging="1320"/>
        <w:rPr>
          <w:rFonts w:ascii="Arial Narrow" w:eastAsia="Times New Roman" w:hAnsi="Arial Narrow" w:cs="Times New Roman"/>
          <w:noProof/>
          <w:sz w:val="24"/>
          <w:szCs w:val="24"/>
          <w:lang w:eastAsia="fr-FR"/>
        </w:rPr>
      </w:pPr>
      <w:r w:rsidRPr="00067A4A">
        <w:rPr>
          <w:rFonts w:ascii="Arial Narrow" w:eastAsia="Times New Roman" w:hAnsi="Arial Narrow" w:cs="Times New Roman"/>
          <w:noProof/>
          <w:sz w:val="24"/>
          <w:szCs w:val="24"/>
          <w:lang w:eastAsia="fr-FR"/>
        </w:rPr>
        <w:t>Annexe n° 14</w:t>
      </w:r>
      <w:r w:rsidR="00463D07" w:rsidRPr="00067A4A">
        <w:rPr>
          <w:rFonts w:ascii="Arial Narrow" w:eastAsia="Times New Roman" w:hAnsi="Arial Narrow" w:cs="Times New Roman"/>
          <w:noProof/>
          <w:sz w:val="24"/>
          <w:szCs w:val="24"/>
          <w:lang w:eastAsia="fr-FR"/>
        </w:rPr>
        <w:t>: Modèle de déclaration sur l'honneur de visite du site</w:t>
      </w:r>
      <w:r w:rsidR="00463D07" w:rsidRPr="00067A4A">
        <w:rPr>
          <w:rFonts w:ascii="Arial Narrow" w:eastAsia="Times New Roman" w:hAnsi="Arial Narrow" w:cs="Times New Roman"/>
          <w:noProof/>
          <w:sz w:val="24"/>
          <w:szCs w:val="24"/>
          <w:lang w:eastAsia="fr-FR"/>
        </w:rPr>
        <w:tab/>
      </w:r>
      <w:r w:rsidR="00463D07" w:rsidRPr="00067A4A">
        <w:rPr>
          <w:rFonts w:ascii="Arial Narrow" w:eastAsia="Times New Roman" w:hAnsi="Arial Narrow" w:cs="Times New Roman"/>
          <w:noProof/>
          <w:sz w:val="24"/>
          <w:szCs w:val="24"/>
          <w:lang w:eastAsia="fr-FR"/>
        </w:rPr>
        <w:fldChar w:fldCharType="begin"/>
      </w:r>
      <w:r w:rsidR="00463D07" w:rsidRPr="00067A4A">
        <w:rPr>
          <w:rFonts w:ascii="Arial Narrow" w:eastAsia="Times New Roman" w:hAnsi="Arial Narrow" w:cs="Times New Roman"/>
          <w:noProof/>
          <w:sz w:val="24"/>
          <w:szCs w:val="24"/>
          <w:lang w:eastAsia="fr-FR"/>
        </w:rPr>
        <w:instrText xml:space="preserve"> PAGEREF _Toc530309772 \h </w:instrText>
      </w:r>
      <w:r w:rsidR="00463D07" w:rsidRPr="00067A4A">
        <w:rPr>
          <w:rFonts w:ascii="Arial Narrow" w:eastAsia="Times New Roman" w:hAnsi="Arial Narrow" w:cs="Times New Roman"/>
          <w:noProof/>
          <w:sz w:val="24"/>
          <w:szCs w:val="24"/>
          <w:lang w:eastAsia="fr-FR"/>
        </w:rPr>
      </w:r>
      <w:r w:rsidR="00463D07" w:rsidRPr="00067A4A">
        <w:rPr>
          <w:rFonts w:ascii="Arial Narrow" w:eastAsia="Times New Roman" w:hAnsi="Arial Narrow" w:cs="Times New Roman"/>
          <w:noProof/>
          <w:sz w:val="24"/>
          <w:szCs w:val="24"/>
          <w:lang w:eastAsia="fr-FR"/>
        </w:rPr>
        <w:fldChar w:fldCharType="separate"/>
      </w:r>
      <w:r w:rsidR="00771332">
        <w:rPr>
          <w:rFonts w:ascii="Arial Narrow" w:eastAsia="Times New Roman" w:hAnsi="Arial Narrow" w:cs="Times New Roman"/>
          <w:noProof/>
          <w:sz w:val="24"/>
          <w:szCs w:val="24"/>
          <w:lang w:eastAsia="fr-FR"/>
        </w:rPr>
        <w:t>100</w:t>
      </w:r>
      <w:r w:rsidR="00463D07" w:rsidRPr="00067A4A">
        <w:rPr>
          <w:rFonts w:ascii="Arial Narrow" w:eastAsia="Times New Roman" w:hAnsi="Arial Narrow" w:cs="Times New Roman"/>
          <w:noProof/>
          <w:sz w:val="24"/>
          <w:szCs w:val="24"/>
          <w:lang w:eastAsia="fr-FR"/>
        </w:rPr>
        <w:fldChar w:fldCharType="end"/>
      </w:r>
    </w:p>
    <w:p w14:paraId="1CCCF800" w14:textId="77777777" w:rsidR="00463D07" w:rsidRPr="00067A4A" w:rsidRDefault="00463D07" w:rsidP="00463D07">
      <w:pPr>
        <w:suppressAutoHyphens/>
        <w:autoSpaceDN w:val="0"/>
        <w:spacing w:after="0" w:line="240" w:lineRule="auto"/>
        <w:rPr>
          <w:rFonts w:ascii="Arial Narrow" w:eastAsia="Times New Roman" w:hAnsi="Arial Narrow" w:cs="Times New Roman"/>
          <w:noProof/>
          <w:sz w:val="24"/>
          <w:szCs w:val="24"/>
          <w:lang w:eastAsia="fr-FR"/>
        </w:rPr>
      </w:pPr>
    </w:p>
    <w:p w14:paraId="7E52D1D7" w14:textId="77777777" w:rsidR="00463D07" w:rsidRPr="00067A4A" w:rsidRDefault="00463D07" w:rsidP="00463D07">
      <w:pPr>
        <w:suppressAutoHyphens/>
        <w:autoSpaceDN w:val="0"/>
        <w:spacing w:after="0" w:line="240" w:lineRule="auto"/>
        <w:rPr>
          <w:rFonts w:ascii="Arial Narrow" w:eastAsia="Times New Roman" w:hAnsi="Arial Narrow" w:cs="Times New Roman"/>
          <w:noProof/>
          <w:sz w:val="24"/>
          <w:szCs w:val="24"/>
          <w:lang w:eastAsia="fr-FR"/>
        </w:rPr>
      </w:pPr>
    </w:p>
    <w:p w14:paraId="4A492E00" w14:textId="77777777" w:rsidR="00463D07" w:rsidRPr="00067A4A" w:rsidRDefault="00463D07" w:rsidP="00463D07">
      <w:pPr>
        <w:suppressAutoHyphens/>
        <w:autoSpaceDN w:val="0"/>
        <w:spacing w:after="0" w:line="240" w:lineRule="auto"/>
        <w:rPr>
          <w:rFonts w:ascii="Arial Narrow" w:eastAsia="Times New Roman" w:hAnsi="Arial Narrow" w:cs="Times New Roman"/>
          <w:noProof/>
          <w:sz w:val="24"/>
          <w:szCs w:val="24"/>
          <w:lang w:eastAsia="fr-FR"/>
        </w:rPr>
      </w:pPr>
    </w:p>
    <w:p w14:paraId="74768A71" w14:textId="77777777" w:rsidR="00463D07" w:rsidRPr="00067A4A" w:rsidRDefault="00463D07" w:rsidP="00463D07">
      <w:pPr>
        <w:suppressAutoHyphens/>
        <w:autoSpaceDN w:val="0"/>
        <w:spacing w:after="0" w:line="240" w:lineRule="auto"/>
        <w:rPr>
          <w:rFonts w:ascii="Arial Narrow" w:eastAsia="Times New Roman" w:hAnsi="Arial Narrow" w:cs="Times New Roman"/>
          <w:noProof/>
          <w:sz w:val="24"/>
          <w:szCs w:val="24"/>
          <w:lang w:eastAsia="fr-FR"/>
        </w:rPr>
      </w:pPr>
    </w:p>
    <w:p w14:paraId="02AA0618"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4FB86FB4"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71A233F1"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76AF9670"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492B4A7C"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1CD5645F"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41784483"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3DE931AD"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36239CC1"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0F4168F7"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5B647ED5"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39628693"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13D17D09"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66B68E9F"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048A4720"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47D7568A"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2B1FC3A7" w14:textId="77777777" w:rsidR="00463D07" w:rsidRPr="00067A4A" w:rsidRDefault="00463D07" w:rsidP="00463D07">
      <w:pPr>
        <w:suppressAutoHyphens/>
        <w:autoSpaceDN w:val="0"/>
        <w:spacing w:after="0" w:line="240" w:lineRule="auto"/>
        <w:rPr>
          <w:rFonts w:ascii="Arial Narrow" w:eastAsia="Calibri" w:hAnsi="Arial Narrow" w:cs="Times New Roman"/>
          <w:noProof/>
          <w:sz w:val="24"/>
          <w:szCs w:val="24"/>
          <w:lang w:eastAsia="fr-FR"/>
        </w:rPr>
      </w:pPr>
    </w:p>
    <w:p w14:paraId="7CA19722" w14:textId="77777777" w:rsidR="00463D07" w:rsidRPr="00067A4A" w:rsidRDefault="00463D07" w:rsidP="00463D07">
      <w:pPr>
        <w:tabs>
          <w:tab w:val="left" w:pos="1575"/>
        </w:tabs>
        <w:spacing w:after="0"/>
        <w:rPr>
          <w:rFonts w:ascii="Arial Narrow" w:eastAsia="Times New Roman" w:hAnsi="Arial Narrow" w:cs="Times New Roman"/>
          <w:spacing w:val="34"/>
          <w:sz w:val="24"/>
          <w:szCs w:val="24"/>
          <w:lang w:eastAsia="fr-FR"/>
        </w:rPr>
      </w:pPr>
      <w:r w:rsidRPr="00067A4A">
        <w:rPr>
          <w:rFonts w:ascii="Arial Narrow" w:eastAsia="Times New Roman" w:hAnsi="Arial Narrow" w:cs="Times New Roman"/>
          <w:spacing w:val="34"/>
          <w:sz w:val="24"/>
          <w:szCs w:val="24"/>
          <w:lang w:eastAsia="fr-FR"/>
        </w:rPr>
        <w:fldChar w:fldCharType="end"/>
      </w:r>
    </w:p>
    <w:p w14:paraId="5E2FFFC4" w14:textId="77777777" w:rsidR="00463D07" w:rsidRDefault="00463D07" w:rsidP="00463D07">
      <w:pPr>
        <w:tabs>
          <w:tab w:val="left" w:pos="1575"/>
        </w:tabs>
        <w:spacing w:after="0"/>
        <w:rPr>
          <w:rFonts w:ascii="Arial Narrow" w:eastAsia="Times New Roman" w:hAnsi="Arial Narrow" w:cs="Times New Roman"/>
          <w:spacing w:val="34"/>
          <w:sz w:val="24"/>
          <w:szCs w:val="24"/>
          <w:lang w:eastAsia="fr-FR"/>
        </w:rPr>
      </w:pPr>
    </w:p>
    <w:p w14:paraId="419BF576" w14:textId="77777777" w:rsidR="004019A3" w:rsidRPr="00067A4A" w:rsidRDefault="004019A3" w:rsidP="00463D07">
      <w:pPr>
        <w:tabs>
          <w:tab w:val="left" w:pos="1575"/>
        </w:tabs>
        <w:spacing w:after="0"/>
        <w:rPr>
          <w:rFonts w:ascii="Arial Narrow" w:eastAsia="Times New Roman" w:hAnsi="Arial Narrow" w:cs="Times New Roman"/>
          <w:spacing w:val="34"/>
          <w:sz w:val="24"/>
          <w:szCs w:val="24"/>
          <w:lang w:eastAsia="fr-FR"/>
        </w:rPr>
      </w:pPr>
    </w:p>
    <w:p w14:paraId="7273EB53" w14:textId="77777777" w:rsidR="00463D07" w:rsidRPr="00067A4A" w:rsidRDefault="00463D07" w:rsidP="00463D07">
      <w:pPr>
        <w:tabs>
          <w:tab w:val="left" w:pos="1575"/>
        </w:tabs>
        <w:spacing w:after="0"/>
        <w:rPr>
          <w:rFonts w:ascii="Arial Narrow" w:eastAsia="Times New Roman" w:hAnsi="Arial Narrow" w:cs="Times New Roman"/>
          <w:spacing w:val="34"/>
          <w:sz w:val="24"/>
          <w:szCs w:val="24"/>
          <w:lang w:eastAsia="fr-FR"/>
        </w:rPr>
      </w:pPr>
    </w:p>
    <w:p w14:paraId="6417C949" w14:textId="77777777" w:rsidR="00463D07" w:rsidRPr="00067A4A" w:rsidRDefault="00463D07" w:rsidP="00463D07">
      <w:pPr>
        <w:tabs>
          <w:tab w:val="left" w:pos="1575"/>
        </w:tabs>
        <w:spacing w:after="0"/>
        <w:rPr>
          <w:rFonts w:ascii="Arial Narrow" w:eastAsia="Times New Roman" w:hAnsi="Arial Narrow" w:cs="Times New Roman"/>
          <w:spacing w:val="34"/>
          <w:sz w:val="24"/>
          <w:szCs w:val="24"/>
          <w:lang w:eastAsia="fr-FR"/>
        </w:rPr>
      </w:pPr>
    </w:p>
    <w:p w14:paraId="7F91D25A" w14:textId="77777777" w:rsidR="00463D07" w:rsidRPr="00067A4A" w:rsidRDefault="00463D07" w:rsidP="00463D07">
      <w:pPr>
        <w:tabs>
          <w:tab w:val="left" w:pos="1575"/>
        </w:tabs>
        <w:spacing w:after="0"/>
        <w:rPr>
          <w:rFonts w:ascii="Arial Narrow" w:eastAsia="Times New Roman" w:hAnsi="Arial Narrow" w:cs="Times New Roman"/>
          <w:spacing w:val="34"/>
          <w:sz w:val="24"/>
          <w:szCs w:val="24"/>
          <w:lang w:eastAsia="fr-FR"/>
        </w:rPr>
      </w:pPr>
    </w:p>
    <w:p w14:paraId="183FC8EC" w14:textId="77777777" w:rsidR="00463D07" w:rsidRPr="00067A4A" w:rsidRDefault="00463D07" w:rsidP="00463D07">
      <w:pPr>
        <w:tabs>
          <w:tab w:val="left" w:pos="1575"/>
        </w:tabs>
        <w:spacing w:after="0"/>
        <w:rPr>
          <w:rFonts w:ascii="Arial Narrow" w:eastAsia="Times New Roman" w:hAnsi="Arial Narrow" w:cs="Times New Roman"/>
          <w:spacing w:val="34"/>
          <w:sz w:val="24"/>
          <w:szCs w:val="24"/>
          <w:lang w:eastAsia="fr-FR"/>
        </w:rPr>
      </w:pPr>
    </w:p>
    <w:p w14:paraId="620BD3E2" w14:textId="77777777" w:rsidR="00463D07" w:rsidRPr="00067A4A" w:rsidRDefault="00463D07" w:rsidP="00463D07">
      <w:pPr>
        <w:rPr>
          <w:rFonts w:ascii="Arial Narrow" w:hAnsi="Arial Narrow"/>
          <w:b/>
          <w:sz w:val="28"/>
          <w:szCs w:val="28"/>
        </w:rPr>
      </w:pPr>
      <w:r w:rsidRPr="00067A4A">
        <w:rPr>
          <w:rFonts w:ascii="Arial Narrow" w:hAnsi="Arial Narrow"/>
          <w:b/>
          <w:sz w:val="28"/>
          <w:szCs w:val="28"/>
        </w:rPr>
        <w:lastRenderedPageBreak/>
        <w:t>Annexe n° 1: MODELE DE DECLARATION D’INTENTION DE SOUMISSIONNER</w:t>
      </w:r>
    </w:p>
    <w:p w14:paraId="7ACC703F" w14:textId="77777777" w:rsidR="00463D07" w:rsidRPr="00067A4A" w:rsidRDefault="00463D07" w:rsidP="00463D07">
      <w:pPr>
        <w:rPr>
          <w:rFonts w:ascii="Arial Narrow" w:hAnsi="Arial Narrow"/>
          <w:sz w:val="24"/>
          <w:szCs w:val="24"/>
        </w:rPr>
      </w:pPr>
    </w:p>
    <w:p w14:paraId="0FFB175A"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Je soussigné, </w:t>
      </w:r>
    </w:p>
    <w:p w14:paraId="2EBB91EA"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Nationalité : </w:t>
      </w:r>
    </w:p>
    <w:p w14:paraId="6CD99D04"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Domicile : </w:t>
      </w:r>
    </w:p>
    <w:p w14:paraId="73698894"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Fonction :</w:t>
      </w:r>
    </w:p>
    <w:p w14:paraId="32A985C9" w14:textId="77777777" w:rsidR="00463D07" w:rsidRPr="00067A4A" w:rsidRDefault="00463D07" w:rsidP="00463D07">
      <w:pPr>
        <w:rPr>
          <w:rFonts w:ascii="Arial Narrow" w:hAnsi="Arial Narrow"/>
          <w:sz w:val="24"/>
          <w:szCs w:val="24"/>
        </w:rPr>
      </w:pPr>
    </w:p>
    <w:p w14:paraId="2C7E38C7" w14:textId="77777777" w:rsidR="00463D07" w:rsidRPr="00067A4A" w:rsidRDefault="00463D07" w:rsidP="00463D07">
      <w:pPr>
        <w:rPr>
          <w:rFonts w:ascii="Arial Narrow" w:hAnsi="Arial Narrow"/>
          <w:sz w:val="24"/>
          <w:szCs w:val="24"/>
        </w:rPr>
      </w:pPr>
    </w:p>
    <w:p w14:paraId="0154EC16" w14:textId="4477A5F9" w:rsidR="00463D07" w:rsidRPr="00067A4A" w:rsidRDefault="00463D07" w:rsidP="00463D07">
      <w:pPr>
        <w:rPr>
          <w:rFonts w:ascii="Arial Narrow" w:hAnsi="Arial Narrow"/>
          <w:sz w:val="24"/>
          <w:szCs w:val="24"/>
        </w:rPr>
      </w:pPr>
      <w:r w:rsidRPr="00067A4A">
        <w:rPr>
          <w:rFonts w:ascii="Arial Narrow" w:hAnsi="Arial Narrow"/>
          <w:sz w:val="24"/>
          <w:szCs w:val="24"/>
        </w:rPr>
        <w:t>En vertu de mes pouvoirs de Directeur Général, après avoir pris connaissance du Dossier d’Appel d’Offres National n°______/</w:t>
      </w:r>
      <w:r w:rsidR="005C6D9A" w:rsidRPr="00067A4A">
        <w:rPr>
          <w:rFonts w:ascii="Arial Narrow" w:hAnsi="Arial Narrow"/>
          <w:sz w:val="24"/>
          <w:szCs w:val="24"/>
        </w:rPr>
        <w:t xml:space="preserve"> AONO/ST/SG/CMB/CIPMP/F&amp;D/2026 </w:t>
      </w:r>
      <w:r w:rsidRPr="00067A4A">
        <w:rPr>
          <w:rFonts w:ascii="Arial Narrow" w:hAnsi="Arial Narrow"/>
          <w:sz w:val="24"/>
          <w:szCs w:val="24"/>
        </w:rPr>
        <w:t>Du _____________</w:t>
      </w:r>
    </w:p>
    <w:p w14:paraId="31F1A78A"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                              </w:t>
      </w:r>
    </w:p>
    <w:p w14:paraId="1EB51EAB" w14:textId="135B90E4" w:rsidR="00463D07" w:rsidRPr="00067A4A" w:rsidRDefault="00ED5563" w:rsidP="00745AF1">
      <w:pPr>
        <w:jc w:val="both"/>
        <w:rPr>
          <w:rFonts w:ascii="Arial Narrow" w:hAnsi="Arial Narrow"/>
          <w:b/>
          <w:sz w:val="24"/>
          <w:szCs w:val="24"/>
        </w:rPr>
      </w:pPr>
      <w:bookmarkStart w:id="410" w:name="_Hlk193698252"/>
      <w:r w:rsidRPr="00067A4A">
        <w:rPr>
          <w:rFonts w:ascii="Arial Narrow" w:hAnsi="Arial Narrow"/>
          <w:sz w:val="24"/>
          <w:szCs w:val="24"/>
        </w:rPr>
        <w:t xml:space="preserve">Pour l’exécution des </w:t>
      </w:r>
      <w:bookmarkEnd w:id="410"/>
      <w:r w:rsidR="001E274D" w:rsidRPr="00067A4A">
        <w:rPr>
          <w:rFonts w:ascii="Arial Narrow" w:eastAsia="Times New Roman" w:hAnsi="Arial Narrow" w:cs="Arial"/>
          <w:b/>
          <w:bCs/>
          <w:sz w:val="24"/>
          <w:szCs w:val="24"/>
          <w:lang w:eastAsia="fr-FR"/>
        </w:rPr>
        <w:t>………………………………………………………</w:t>
      </w:r>
      <w:r w:rsidR="00EC1C75" w:rsidRPr="00067A4A">
        <w:rPr>
          <w:rFonts w:ascii="Arial Narrow" w:hAnsi="Arial Narrow"/>
          <w:b/>
          <w:sz w:val="24"/>
          <w:szCs w:val="24"/>
        </w:rPr>
        <w:t>.</w:t>
      </w:r>
    </w:p>
    <w:p w14:paraId="2D60EB56" w14:textId="77777777" w:rsidR="001E274D" w:rsidRPr="00067A4A" w:rsidRDefault="001E274D" w:rsidP="00745AF1">
      <w:pPr>
        <w:jc w:val="both"/>
        <w:rPr>
          <w:rFonts w:ascii="Arial Narrow" w:hAnsi="Arial Narrow"/>
          <w:sz w:val="24"/>
          <w:szCs w:val="24"/>
        </w:rPr>
      </w:pPr>
    </w:p>
    <w:p w14:paraId="25665AAE"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Déclare par la présente, l’intention de soumissionner pour cet Appel d’Offres.</w:t>
      </w:r>
    </w:p>
    <w:p w14:paraId="62B18B28" w14:textId="77777777" w:rsidR="00463D07" w:rsidRPr="00067A4A" w:rsidRDefault="00463D07" w:rsidP="00463D07">
      <w:pPr>
        <w:rPr>
          <w:rFonts w:ascii="Arial Narrow" w:hAnsi="Arial Narrow"/>
          <w:sz w:val="24"/>
          <w:szCs w:val="24"/>
        </w:rPr>
      </w:pPr>
    </w:p>
    <w:p w14:paraId="503459BB" w14:textId="77777777" w:rsidR="00463D07" w:rsidRPr="00067A4A" w:rsidRDefault="00463D07" w:rsidP="00463D07">
      <w:pPr>
        <w:rPr>
          <w:rFonts w:ascii="Arial Narrow" w:hAnsi="Arial Narrow"/>
          <w:sz w:val="24"/>
          <w:szCs w:val="24"/>
        </w:rPr>
      </w:pPr>
    </w:p>
    <w:p w14:paraId="03633527" w14:textId="5F13DA5E" w:rsidR="00463D07" w:rsidRPr="00067A4A" w:rsidRDefault="00463D07" w:rsidP="00463D07">
      <w:pPr>
        <w:rPr>
          <w:rFonts w:ascii="Arial Narrow" w:hAnsi="Arial Narrow"/>
          <w:sz w:val="24"/>
          <w:szCs w:val="24"/>
        </w:rPr>
      </w:pPr>
      <w:r w:rsidRPr="00067A4A">
        <w:rPr>
          <w:rFonts w:ascii="Arial Narrow" w:hAnsi="Arial Narrow"/>
          <w:sz w:val="24"/>
          <w:szCs w:val="24"/>
        </w:rPr>
        <w:t xml:space="preserve">                    Fait </w:t>
      </w:r>
      <w:r w:rsidR="00B35E6C" w:rsidRPr="00067A4A">
        <w:rPr>
          <w:rFonts w:ascii="Arial Narrow" w:hAnsi="Arial Narrow"/>
          <w:sz w:val="24"/>
          <w:szCs w:val="24"/>
        </w:rPr>
        <w:t>à _</w:t>
      </w:r>
      <w:r w:rsidRPr="00067A4A">
        <w:rPr>
          <w:rFonts w:ascii="Arial Narrow" w:hAnsi="Arial Narrow"/>
          <w:sz w:val="24"/>
          <w:szCs w:val="24"/>
        </w:rPr>
        <w:t xml:space="preserve">_______________le  </w:t>
      </w:r>
      <w:r w:rsidRPr="00067A4A">
        <w:rPr>
          <w:rFonts w:ascii="Arial Narrow" w:hAnsi="Arial Narrow"/>
          <w:sz w:val="24"/>
          <w:szCs w:val="24"/>
        </w:rPr>
        <w:tab/>
      </w:r>
    </w:p>
    <w:p w14:paraId="0FFAC0F5" w14:textId="77777777" w:rsidR="00463D07" w:rsidRPr="00067A4A" w:rsidRDefault="00463D07" w:rsidP="00463D07">
      <w:pPr>
        <w:rPr>
          <w:rFonts w:ascii="Arial Narrow" w:hAnsi="Arial Narrow"/>
          <w:sz w:val="24"/>
          <w:szCs w:val="24"/>
        </w:rPr>
      </w:pPr>
    </w:p>
    <w:p w14:paraId="21C93BCA" w14:textId="77777777" w:rsidR="00463D07" w:rsidRPr="00067A4A" w:rsidRDefault="00463D07" w:rsidP="00463D07">
      <w:pPr>
        <w:rPr>
          <w:rFonts w:ascii="Arial Narrow" w:hAnsi="Arial Narrow"/>
          <w:sz w:val="24"/>
          <w:szCs w:val="24"/>
        </w:rPr>
      </w:pPr>
    </w:p>
    <w:p w14:paraId="4007847B"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Signature, nom et cachet du soumissionnaire</w:t>
      </w:r>
    </w:p>
    <w:p w14:paraId="7B724330" w14:textId="77777777" w:rsidR="00463D07" w:rsidRPr="00067A4A" w:rsidRDefault="00463D07" w:rsidP="00463D07">
      <w:pPr>
        <w:rPr>
          <w:rFonts w:ascii="Arial Narrow" w:hAnsi="Arial Narrow"/>
        </w:rPr>
      </w:pPr>
    </w:p>
    <w:p w14:paraId="698886D7" w14:textId="77777777" w:rsidR="00463D07" w:rsidRPr="00067A4A" w:rsidRDefault="00463D07" w:rsidP="00463D07">
      <w:pPr>
        <w:rPr>
          <w:rFonts w:ascii="Arial Narrow" w:hAnsi="Arial Narrow"/>
        </w:rPr>
      </w:pPr>
    </w:p>
    <w:p w14:paraId="35A9D06E" w14:textId="77777777" w:rsidR="00463D07" w:rsidRPr="00067A4A" w:rsidRDefault="00463D07" w:rsidP="00463D07">
      <w:pPr>
        <w:rPr>
          <w:rFonts w:ascii="Arial Narrow" w:hAnsi="Arial Narrow"/>
        </w:rPr>
      </w:pPr>
    </w:p>
    <w:p w14:paraId="4EADDC22" w14:textId="77777777" w:rsidR="00463D07" w:rsidRPr="00067A4A" w:rsidRDefault="00463D07" w:rsidP="00463D07">
      <w:pPr>
        <w:rPr>
          <w:rFonts w:ascii="Arial Narrow" w:hAnsi="Arial Narrow"/>
        </w:rPr>
      </w:pPr>
    </w:p>
    <w:p w14:paraId="7EE2EBD3" w14:textId="77777777" w:rsidR="00463D07" w:rsidRPr="00067A4A" w:rsidRDefault="00463D07" w:rsidP="00463D07">
      <w:pPr>
        <w:rPr>
          <w:rFonts w:ascii="Arial Narrow" w:hAnsi="Arial Narrow"/>
        </w:rPr>
      </w:pPr>
    </w:p>
    <w:p w14:paraId="627DF7EF" w14:textId="77777777" w:rsidR="00463D07" w:rsidRPr="00067A4A" w:rsidRDefault="00463D07" w:rsidP="00463D07">
      <w:pPr>
        <w:rPr>
          <w:rFonts w:ascii="Arial Narrow" w:hAnsi="Arial Narrow"/>
        </w:rPr>
      </w:pPr>
    </w:p>
    <w:p w14:paraId="159D7673" w14:textId="77777777" w:rsidR="00463D07" w:rsidRPr="00067A4A" w:rsidRDefault="00463D07" w:rsidP="00463D07">
      <w:pPr>
        <w:rPr>
          <w:rFonts w:ascii="Arial Narrow" w:hAnsi="Arial Narrow"/>
        </w:rPr>
      </w:pPr>
    </w:p>
    <w:p w14:paraId="13C2766F" w14:textId="77777777" w:rsidR="007856B1" w:rsidRPr="00067A4A" w:rsidRDefault="007856B1" w:rsidP="00463D07">
      <w:pPr>
        <w:rPr>
          <w:rFonts w:ascii="Arial Narrow" w:hAnsi="Arial Narrow"/>
        </w:rPr>
      </w:pPr>
    </w:p>
    <w:p w14:paraId="45F5C6FF" w14:textId="77777777" w:rsidR="001E274D" w:rsidRPr="00067A4A" w:rsidRDefault="001E274D" w:rsidP="00463D07">
      <w:pPr>
        <w:rPr>
          <w:rFonts w:ascii="Arial Narrow" w:hAnsi="Arial Narrow"/>
        </w:rPr>
      </w:pPr>
    </w:p>
    <w:p w14:paraId="2A2177CA" w14:textId="77777777" w:rsidR="001E274D" w:rsidRPr="00067A4A" w:rsidRDefault="001E274D" w:rsidP="00463D07">
      <w:pPr>
        <w:rPr>
          <w:rFonts w:ascii="Arial Narrow" w:hAnsi="Arial Narrow"/>
        </w:rPr>
      </w:pPr>
    </w:p>
    <w:p w14:paraId="5B1E666A" w14:textId="77777777" w:rsidR="00E83184" w:rsidRDefault="00E83184" w:rsidP="00463D07">
      <w:pPr>
        <w:rPr>
          <w:rFonts w:ascii="Arial Narrow" w:hAnsi="Arial Narrow"/>
        </w:rPr>
      </w:pPr>
    </w:p>
    <w:p w14:paraId="6E3CC803" w14:textId="77777777" w:rsidR="004019A3" w:rsidRPr="00067A4A" w:rsidRDefault="004019A3" w:rsidP="00463D07">
      <w:pPr>
        <w:rPr>
          <w:rFonts w:ascii="Arial Narrow" w:hAnsi="Arial Narrow"/>
        </w:rPr>
      </w:pPr>
    </w:p>
    <w:p w14:paraId="26463873" w14:textId="77777777" w:rsidR="00463D07" w:rsidRPr="00067A4A" w:rsidRDefault="00463D07" w:rsidP="00463D07">
      <w:pPr>
        <w:rPr>
          <w:rFonts w:ascii="Arial Narrow" w:hAnsi="Arial Narrow"/>
          <w:b/>
          <w:sz w:val="28"/>
          <w:szCs w:val="28"/>
        </w:rPr>
      </w:pPr>
      <w:bookmarkStart w:id="411" w:name="_Toc97557129"/>
      <w:bookmarkStart w:id="412" w:name="_Toc530309771"/>
      <w:r w:rsidRPr="00067A4A">
        <w:rPr>
          <w:rFonts w:ascii="Arial Narrow" w:hAnsi="Arial Narrow"/>
          <w:b/>
          <w:sz w:val="28"/>
          <w:szCs w:val="28"/>
        </w:rPr>
        <w:lastRenderedPageBreak/>
        <w:t xml:space="preserve">Annexe n° 2 : </w:t>
      </w:r>
      <w:r w:rsidR="00ED5563" w:rsidRPr="00067A4A">
        <w:rPr>
          <w:rFonts w:ascii="Arial Narrow" w:hAnsi="Arial Narrow"/>
          <w:b/>
          <w:sz w:val="28"/>
          <w:szCs w:val="28"/>
        </w:rPr>
        <w:t>MODELE DE SOUMISSION</w:t>
      </w:r>
      <w:bookmarkEnd w:id="411"/>
      <w:bookmarkEnd w:id="412"/>
    </w:p>
    <w:p w14:paraId="6EF04920" w14:textId="4B840339" w:rsidR="00463D07" w:rsidRPr="00067A4A" w:rsidRDefault="00463D07" w:rsidP="00463D07">
      <w:pPr>
        <w:rPr>
          <w:rFonts w:ascii="Arial Narrow" w:hAnsi="Arial Narrow"/>
          <w:sz w:val="24"/>
          <w:szCs w:val="24"/>
        </w:rPr>
      </w:pPr>
      <w:r w:rsidRPr="00067A4A">
        <w:rPr>
          <w:rFonts w:ascii="Arial Narrow" w:hAnsi="Arial Narrow"/>
          <w:sz w:val="24"/>
          <w:szCs w:val="24"/>
        </w:rPr>
        <w:t xml:space="preserve">Je, soussigné …......................……………………… [Indiquer le nom et la qualité du signataire] représentant la société, l’entreprise ou le groupement (8) ……………………..............……   Dont le siège social est à ………............................... Inscrite au registre du commerce </w:t>
      </w:r>
      <w:r w:rsidR="001E274D" w:rsidRPr="00067A4A">
        <w:rPr>
          <w:rFonts w:ascii="Arial Narrow" w:hAnsi="Arial Narrow"/>
          <w:sz w:val="24"/>
          <w:szCs w:val="24"/>
        </w:rPr>
        <w:t>de…</w:t>
      </w:r>
      <w:r w:rsidRPr="00067A4A">
        <w:rPr>
          <w:rFonts w:ascii="Arial Narrow" w:hAnsi="Arial Narrow"/>
          <w:sz w:val="24"/>
          <w:szCs w:val="24"/>
        </w:rPr>
        <w:t>…………………..</w:t>
      </w:r>
      <w:r w:rsidR="00ED5563" w:rsidRPr="00067A4A">
        <w:rPr>
          <w:rFonts w:ascii="Arial Narrow" w:hAnsi="Arial Narrow"/>
          <w:sz w:val="24"/>
          <w:szCs w:val="24"/>
        </w:rPr>
        <w:t>.  Sous le n° ..........…</w:t>
      </w:r>
    </w:p>
    <w:p w14:paraId="1332370E"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Après avoir pris connaissance de toutes les pièces figurant ou mentionnées au dossier d'Appel d’Offres y compris les additifs,</w:t>
      </w:r>
    </w:p>
    <w:p w14:paraId="41D2F9E2" w14:textId="1D4BD3A5" w:rsidR="00B35E6C" w:rsidRPr="00067A4A" w:rsidRDefault="00463D07" w:rsidP="00745AF1">
      <w:pPr>
        <w:jc w:val="both"/>
        <w:rPr>
          <w:rFonts w:ascii="Arial Narrow" w:hAnsi="Arial Narrow"/>
          <w:sz w:val="24"/>
          <w:szCs w:val="24"/>
        </w:rPr>
      </w:pPr>
      <w:r w:rsidRPr="007220E9">
        <w:rPr>
          <w:rFonts w:ascii="Arial Narrow" w:hAnsi="Arial Narrow"/>
          <w:sz w:val="24"/>
          <w:szCs w:val="24"/>
          <w:lang w:val="en-ZA"/>
        </w:rPr>
        <w:t>N°</w:t>
      </w:r>
      <w:r w:rsidR="00EF00CA" w:rsidRPr="007220E9">
        <w:rPr>
          <w:rFonts w:ascii="Arial Narrow" w:hAnsi="Arial Narrow"/>
          <w:sz w:val="24"/>
          <w:szCs w:val="24"/>
          <w:lang w:val="en-ZA"/>
        </w:rPr>
        <w:t>…</w:t>
      </w:r>
      <w:r w:rsidR="001E274D" w:rsidRPr="007220E9">
        <w:rPr>
          <w:rFonts w:ascii="Arial Narrow" w:hAnsi="Arial Narrow"/>
          <w:sz w:val="24"/>
          <w:szCs w:val="24"/>
          <w:lang w:val="en-ZA"/>
        </w:rPr>
        <w:t>….</w:t>
      </w:r>
      <w:r w:rsidR="00EF00CA" w:rsidRPr="007220E9">
        <w:rPr>
          <w:rFonts w:ascii="Arial Narrow" w:hAnsi="Arial Narrow"/>
          <w:sz w:val="24"/>
          <w:szCs w:val="24"/>
          <w:lang w:val="en-ZA"/>
        </w:rPr>
        <w:t>./</w:t>
      </w:r>
      <w:r w:rsidR="00B35E6C" w:rsidRPr="007220E9">
        <w:rPr>
          <w:rFonts w:ascii="Arial Narrow" w:hAnsi="Arial Narrow"/>
          <w:sz w:val="24"/>
          <w:szCs w:val="24"/>
          <w:lang w:val="en-ZA"/>
        </w:rPr>
        <w:t xml:space="preserve"> AONO/ST/SG/CMB/CIPMP/F&amp;D/2026 </w:t>
      </w:r>
      <w:r w:rsidR="00ED5563" w:rsidRPr="007220E9">
        <w:rPr>
          <w:rFonts w:ascii="Arial Narrow" w:hAnsi="Arial Narrow"/>
          <w:sz w:val="24"/>
          <w:szCs w:val="24"/>
          <w:lang w:val="en-ZA"/>
        </w:rPr>
        <w:t xml:space="preserve">Du……………………. </w:t>
      </w:r>
      <w:r w:rsidR="00ED5563" w:rsidRPr="00067A4A">
        <w:rPr>
          <w:rFonts w:ascii="Arial Narrow" w:hAnsi="Arial Narrow"/>
          <w:sz w:val="24"/>
          <w:szCs w:val="24"/>
        </w:rPr>
        <w:t xml:space="preserve">Pour l’exécution </w:t>
      </w:r>
      <w:r w:rsidR="001E274D" w:rsidRPr="00067A4A">
        <w:rPr>
          <w:rFonts w:ascii="Arial Narrow" w:hAnsi="Arial Narrow"/>
          <w:sz w:val="24"/>
          <w:szCs w:val="24"/>
        </w:rPr>
        <w:t>……………</w:t>
      </w:r>
    </w:p>
    <w:p w14:paraId="51931CCF" w14:textId="610617FC" w:rsidR="00463D07" w:rsidRPr="00067A4A" w:rsidRDefault="00463D07" w:rsidP="00463D07">
      <w:pPr>
        <w:rPr>
          <w:rFonts w:ascii="Arial Narrow" w:hAnsi="Arial Narrow"/>
          <w:sz w:val="24"/>
          <w:szCs w:val="24"/>
        </w:rPr>
      </w:pPr>
      <w:r w:rsidRPr="00067A4A">
        <w:rPr>
          <w:rFonts w:ascii="Arial Narrow" w:hAnsi="Arial Narrow"/>
          <w:sz w:val="24"/>
          <w:szCs w:val="24"/>
        </w:rPr>
        <w:t xml:space="preserve">Me soumets et m'engage à livrer les fournitures ou à exécuter les prestations conformément au dossier d'Appel d'Offres, moyennant les prix que j'ai établi moi-même sur la base des bordereaux de prix et quantités, lesquels prix font </w:t>
      </w:r>
      <w:r w:rsidR="00ED5563" w:rsidRPr="00067A4A">
        <w:rPr>
          <w:rFonts w:ascii="Arial Narrow" w:hAnsi="Arial Narrow"/>
          <w:sz w:val="24"/>
          <w:szCs w:val="24"/>
        </w:rPr>
        <w:t>ressortir le montant de l'offre. À :</w:t>
      </w:r>
    </w:p>
    <w:p w14:paraId="13C513E2"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   [En chiffres et en lettres] francs CFA Hors TVA, et à</w:t>
      </w:r>
    </w:p>
    <w:p w14:paraId="0A98810C"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Francs CFA Toutes Taxes Comprises. [En chiffres et en lettres]</w:t>
      </w:r>
    </w:p>
    <w:p w14:paraId="179B68D4"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M'engage à exécuter les prestations dans un délai de …...............………  Mois</w:t>
      </w:r>
    </w:p>
    <w:p w14:paraId="40113AB9"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M’engage en outre à maintenir mon offre dans le délai ……….............  Jours [indiquer la durée de validité, en principe 90 jours] à compter de la date limite de remise des offres.</w:t>
      </w:r>
    </w:p>
    <w:p w14:paraId="70069D67"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Adhère entièrement à la charte d’intégrité et à la déclaration d’engagement environnemental et social jointes aux présents DAO.</w:t>
      </w:r>
    </w:p>
    <w:p w14:paraId="48D15C39" w14:textId="77777777" w:rsidR="00463D07" w:rsidRPr="00067A4A" w:rsidRDefault="00463D07" w:rsidP="00463D07">
      <w:pPr>
        <w:rPr>
          <w:rFonts w:ascii="Arial Narrow" w:hAnsi="Arial Narrow"/>
          <w:sz w:val="24"/>
          <w:szCs w:val="24"/>
          <w:lang w:eastAsia="fr-FR"/>
        </w:rPr>
      </w:pPr>
      <w:r w:rsidRPr="00067A4A">
        <w:rPr>
          <w:rFonts w:ascii="Arial Narrow" w:hAnsi="Arial Narrow"/>
          <w:sz w:val="24"/>
          <w:szCs w:val="24"/>
        </w:rPr>
        <w:t>Les rabais offerts et les modalités d’application desdits rabais sont les suivants :</w:t>
      </w:r>
    </w:p>
    <w:p w14:paraId="22CBCE73"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w:t>
      </w:r>
    </w:p>
    <w:p w14:paraId="7FBBE026" w14:textId="77777777" w:rsidR="00463D07" w:rsidRPr="00067A4A" w:rsidRDefault="007856B1" w:rsidP="00463D07">
      <w:pPr>
        <w:rPr>
          <w:rFonts w:ascii="Arial Narrow" w:hAnsi="Arial Narrow"/>
          <w:sz w:val="24"/>
          <w:szCs w:val="24"/>
        </w:rPr>
      </w:pPr>
      <w:r w:rsidRPr="00067A4A">
        <w:rPr>
          <w:rFonts w:ascii="Arial Narrow" w:hAnsi="Arial Narrow"/>
          <w:sz w:val="24"/>
          <w:szCs w:val="24"/>
        </w:rPr>
        <w:t xml:space="preserve">Le Maître d’Ouvrage </w:t>
      </w:r>
      <w:r w:rsidR="00463D07" w:rsidRPr="00067A4A">
        <w:rPr>
          <w:rFonts w:ascii="Arial Narrow" w:hAnsi="Arial Narrow"/>
          <w:sz w:val="24"/>
          <w:szCs w:val="24"/>
        </w:rPr>
        <w:t>Se libérera des sommes dues par elle au titre du présent marché en faisant donner crédit au compte n° ………..............……….    Ouvert au nom de ………...........................................……….    Auprès de la banque</w:t>
      </w:r>
    </w:p>
    <w:p w14:paraId="659311DB"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Agence de ………...........................................……….</w:t>
      </w:r>
    </w:p>
    <w:p w14:paraId="5620E8BB"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Avant signature du marché, la présente soumission acceptée par vou</w:t>
      </w:r>
      <w:r w:rsidR="00ED5563" w:rsidRPr="00067A4A">
        <w:rPr>
          <w:rFonts w:ascii="Arial Narrow" w:hAnsi="Arial Narrow"/>
          <w:sz w:val="24"/>
          <w:szCs w:val="24"/>
        </w:rPr>
        <w:t>s vaudra engagement entre nous.</w:t>
      </w:r>
    </w:p>
    <w:p w14:paraId="478D3689"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Fait à ……….......................................……….  Le ………..........................................……….</w:t>
      </w:r>
    </w:p>
    <w:p w14:paraId="0F71EF21"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Signature de </w:t>
      </w:r>
    </w:p>
    <w:p w14:paraId="20EF71CC"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En qualité de ………......................................…… Dûment autorisé à signer les soumissions pour et au nom de (9) ………...........................................……….</w:t>
      </w:r>
    </w:p>
    <w:p w14:paraId="1CED6A6A"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(8) Supprimer la mention inutile</w:t>
      </w:r>
    </w:p>
    <w:p w14:paraId="5B182D09" w14:textId="77777777" w:rsidR="00463D07" w:rsidRPr="00067A4A" w:rsidRDefault="00463D07" w:rsidP="00463D07">
      <w:pPr>
        <w:rPr>
          <w:rFonts w:ascii="Arial Narrow" w:hAnsi="Arial Narrow"/>
        </w:rPr>
      </w:pPr>
      <w:r w:rsidRPr="00067A4A">
        <w:rPr>
          <w:rFonts w:ascii="Arial Narrow" w:hAnsi="Arial Narrow"/>
        </w:rPr>
        <w:t>(9) Annexer la lettre de pouvoirs</w:t>
      </w:r>
    </w:p>
    <w:p w14:paraId="4984ABE1" w14:textId="77777777" w:rsidR="00463D07" w:rsidRPr="00067A4A" w:rsidRDefault="00463D07" w:rsidP="00463D07">
      <w:pPr>
        <w:rPr>
          <w:rFonts w:ascii="Arial Narrow" w:hAnsi="Arial Narrow"/>
        </w:rPr>
        <w:sectPr w:rsidR="00463D07" w:rsidRPr="00067A4A">
          <w:pgSz w:w="11900" w:h="16820"/>
          <w:pgMar w:top="1134" w:right="1134" w:bottom="1134" w:left="1134" w:header="720" w:footer="720" w:gutter="0"/>
          <w:cols w:space="720"/>
        </w:sectPr>
      </w:pPr>
    </w:p>
    <w:p w14:paraId="01C2A903" w14:textId="77777777" w:rsidR="00463D07" w:rsidRPr="00067A4A" w:rsidRDefault="00463D07" w:rsidP="00463D07">
      <w:pPr>
        <w:rPr>
          <w:rFonts w:ascii="Arial Narrow" w:hAnsi="Arial Narrow"/>
          <w:b/>
          <w:sz w:val="28"/>
          <w:szCs w:val="28"/>
        </w:rPr>
      </w:pPr>
      <w:bookmarkStart w:id="413" w:name="_Toc97557130"/>
      <w:bookmarkStart w:id="414" w:name="_Toc530309772"/>
      <w:r w:rsidRPr="00067A4A">
        <w:rPr>
          <w:rFonts w:ascii="Arial Narrow" w:hAnsi="Arial Narrow"/>
          <w:b/>
          <w:sz w:val="28"/>
          <w:szCs w:val="28"/>
        </w:rPr>
        <w:lastRenderedPageBreak/>
        <w:t xml:space="preserve">Annexe n° 3 : </w:t>
      </w:r>
      <w:r w:rsidR="00ED5563" w:rsidRPr="00067A4A">
        <w:rPr>
          <w:rFonts w:ascii="Arial Narrow" w:hAnsi="Arial Narrow"/>
          <w:b/>
          <w:sz w:val="28"/>
          <w:szCs w:val="28"/>
        </w:rPr>
        <w:t>MODELE DE CAUTIONNEMENT DE SOUMISSION</w:t>
      </w:r>
      <w:bookmarkEnd w:id="413"/>
      <w:bookmarkEnd w:id="414"/>
    </w:p>
    <w:p w14:paraId="23DA9C80" w14:textId="77777777" w:rsidR="00463D07" w:rsidRPr="00067A4A" w:rsidRDefault="00463D07" w:rsidP="00463D07">
      <w:pPr>
        <w:rPr>
          <w:rFonts w:ascii="Arial Narrow" w:hAnsi="Arial Narrow"/>
        </w:rPr>
      </w:pPr>
    </w:p>
    <w:p w14:paraId="14B2AE20" w14:textId="77777777" w:rsidR="00463D07" w:rsidRPr="00067A4A" w:rsidRDefault="00463D07" w:rsidP="00463D07">
      <w:pPr>
        <w:rPr>
          <w:rFonts w:ascii="Arial Narrow" w:hAnsi="Arial Narrow"/>
        </w:rPr>
      </w:pPr>
      <w:bookmarkStart w:id="415" w:name="_Toc530309773"/>
      <w:r w:rsidRPr="00067A4A">
        <w:rPr>
          <w:rFonts w:ascii="Arial Narrow" w:hAnsi="Arial Narrow"/>
        </w:rPr>
        <w:t>Organisme financier :</w:t>
      </w:r>
    </w:p>
    <w:p w14:paraId="07CF838F" w14:textId="4A66CCDF" w:rsidR="00463D07" w:rsidRPr="00067A4A" w:rsidRDefault="00463D07" w:rsidP="00463D07">
      <w:pPr>
        <w:rPr>
          <w:rFonts w:ascii="Arial Narrow" w:hAnsi="Arial Narrow"/>
        </w:rPr>
      </w:pPr>
      <w:r w:rsidRPr="00067A4A">
        <w:rPr>
          <w:rFonts w:ascii="Arial Narrow" w:hAnsi="Arial Narrow"/>
        </w:rPr>
        <w:t>Référence de la Caution : N° ……………..................................……….</w:t>
      </w:r>
    </w:p>
    <w:p w14:paraId="67196298" w14:textId="64CE70CF" w:rsidR="00463D07" w:rsidRPr="00067A4A" w:rsidRDefault="00463D07" w:rsidP="00463D07">
      <w:pPr>
        <w:rPr>
          <w:rFonts w:ascii="Arial Narrow" w:hAnsi="Arial Narrow"/>
        </w:rPr>
      </w:pPr>
      <w:r w:rsidRPr="00067A4A">
        <w:rPr>
          <w:rFonts w:ascii="Arial Narrow" w:hAnsi="Arial Narrow"/>
        </w:rPr>
        <w:t xml:space="preserve">Adressée à </w:t>
      </w:r>
      <w:r w:rsidR="00E83184" w:rsidRPr="00067A4A">
        <w:rPr>
          <w:rFonts w:ascii="Arial Narrow" w:eastAsia="Times New Roman" w:hAnsi="Arial Narrow" w:cs="Tahoma"/>
          <w:sz w:val="24"/>
          <w:szCs w:val="24"/>
          <w:lang w:eastAsia="fr-FR"/>
        </w:rPr>
        <w:t>Monsieur le Maire de la COMMUNE DE MAYO BALEO</w:t>
      </w:r>
      <w:r w:rsidR="00EC1C75" w:rsidRPr="00067A4A">
        <w:rPr>
          <w:rFonts w:ascii="Arial Narrow" w:hAnsi="Arial Narrow"/>
          <w:b/>
        </w:rPr>
        <w:t>,</w:t>
      </w:r>
      <w:r w:rsidRPr="00067A4A">
        <w:rPr>
          <w:rFonts w:ascii="Arial Narrow" w:hAnsi="Arial Narrow"/>
        </w:rPr>
        <w:t xml:space="preserve"> </w:t>
      </w:r>
      <w:r w:rsidR="00ED5563" w:rsidRPr="00067A4A">
        <w:rPr>
          <w:rFonts w:ascii="Arial Narrow" w:hAnsi="Arial Narrow"/>
        </w:rPr>
        <w:t xml:space="preserve">BP : </w:t>
      </w:r>
      <w:r w:rsidR="00EC1C75" w:rsidRPr="00067A4A">
        <w:rPr>
          <w:rFonts w:ascii="Arial Narrow" w:hAnsi="Arial Narrow"/>
          <w:color w:val="FF0000"/>
        </w:rPr>
        <w:t>XXX</w:t>
      </w:r>
      <w:r w:rsidR="00ED5563" w:rsidRPr="00067A4A">
        <w:rPr>
          <w:rFonts w:ascii="Arial Narrow" w:hAnsi="Arial Narrow"/>
        </w:rPr>
        <w:t xml:space="preserve"> </w:t>
      </w:r>
      <w:r w:rsidR="00E83184" w:rsidRPr="00067A4A">
        <w:rPr>
          <w:rFonts w:ascii="Arial Narrow" w:eastAsia="Times New Roman" w:hAnsi="Arial Narrow" w:cs="Tahoma"/>
          <w:sz w:val="24"/>
          <w:szCs w:val="24"/>
          <w:lang w:eastAsia="fr-FR"/>
        </w:rPr>
        <w:t>MAYO BALEO</w:t>
      </w:r>
      <w:r w:rsidR="00ED5563" w:rsidRPr="00067A4A">
        <w:rPr>
          <w:rFonts w:ascii="Arial Narrow" w:hAnsi="Arial Narrow"/>
        </w:rPr>
        <w:t xml:space="preserve">, Cameroun, </w:t>
      </w:r>
      <w:r w:rsidRPr="00067A4A">
        <w:rPr>
          <w:rFonts w:ascii="Arial Narrow" w:hAnsi="Arial Narrow"/>
        </w:rPr>
        <w:t>ci-dessous désigné « le Maître d’Ouvrage »</w:t>
      </w:r>
    </w:p>
    <w:p w14:paraId="53E84433" w14:textId="77777777" w:rsidR="00463D07" w:rsidRPr="00067A4A" w:rsidRDefault="00463D07" w:rsidP="00463D07">
      <w:pPr>
        <w:rPr>
          <w:rFonts w:ascii="Arial Narrow" w:hAnsi="Arial Narrow"/>
        </w:rPr>
      </w:pPr>
      <w:r w:rsidRPr="00067A4A">
        <w:rPr>
          <w:rFonts w:ascii="Arial Narrow" w:hAnsi="Arial Narrow"/>
        </w:rPr>
        <w:t>Attendu que le Prestataire ……………..........................………, ci-dessous désignée « le soumissionnaire », a soumis son offre en date du ……………..........................……….    Pour [rappeler l’objet de l’appel d’offres], ci-dessous désignée</w:t>
      </w:r>
    </w:p>
    <w:p w14:paraId="13847551" w14:textId="5ECAA152" w:rsidR="00463D07" w:rsidRPr="00067A4A" w:rsidRDefault="00463D07" w:rsidP="00463D07">
      <w:pPr>
        <w:rPr>
          <w:rFonts w:ascii="Arial Narrow" w:hAnsi="Arial Narrow"/>
        </w:rPr>
      </w:pPr>
      <w:r w:rsidRPr="00067A4A">
        <w:rPr>
          <w:rFonts w:ascii="Arial Narrow" w:hAnsi="Arial Narrow"/>
        </w:rPr>
        <w:t>« L’offre », et pour laquelle il doit joindre un cautionnement provisoire équ</w:t>
      </w:r>
      <w:r w:rsidR="007856B1" w:rsidRPr="00067A4A">
        <w:rPr>
          <w:rFonts w:ascii="Arial Narrow" w:hAnsi="Arial Narrow"/>
        </w:rPr>
        <w:t xml:space="preserve">ivalant à [indiquer le montant] </w:t>
      </w:r>
      <w:r w:rsidRPr="00067A4A">
        <w:rPr>
          <w:rFonts w:ascii="Arial Narrow" w:hAnsi="Arial Narrow"/>
        </w:rPr>
        <w:t>Francs CFA,</w:t>
      </w:r>
    </w:p>
    <w:p w14:paraId="5B9553A1" w14:textId="77777777" w:rsidR="00463D07" w:rsidRPr="00067A4A" w:rsidRDefault="00463D07" w:rsidP="00463D07">
      <w:pPr>
        <w:rPr>
          <w:rFonts w:ascii="Arial Narrow" w:hAnsi="Arial Narrow"/>
        </w:rPr>
      </w:pPr>
      <w:r w:rsidRPr="00067A4A">
        <w:rPr>
          <w:rFonts w:ascii="Arial Narrow" w:hAnsi="Arial Narrow"/>
        </w:rPr>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14:paraId="0AA7887B" w14:textId="1E9BA4C0" w:rsidR="00463D07" w:rsidRPr="00067A4A" w:rsidRDefault="00463D07" w:rsidP="00463D07">
      <w:pPr>
        <w:rPr>
          <w:rFonts w:ascii="Arial Narrow" w:hAnsi="Arial Narrow"/>
        </w:rPr>
      </w:pPr>
      <w:r w:rsidRPr="00067A4A">
        <w:rPr>
          <w:rFonts w:ascii="Arial Narrow" w:hAnsi="Arial Narrow"/>
        </w:rPr>
        <w:t>Les conditions de cette obligation sont les suivantes :</w:t>
      </w:r>
    </w:p>
    <w:p w14:paraId="582B8F8E" w14:textId="77777777" w:rsidR="00463D07" w:rsidRPr="00067A4A" w:rsidRDefault="00463D07" w:rsidP="00463D07">
      <w:pPr>
        <w:rPr>
          <w:rFonts w:ascii="Arial Narrow" w:hAnsi="Arial Narrow"/>
        </w:rPr>
      </w:pPr>
      <w:r w:rsidRPr="00067A4A">
        <w:rPr>
          <w:rFonts w:ascii="Arial Narrow" w:hAnsi="Arial Narrow"/>
        </w:rPr>
        <w:t>Si le soumissionnaire retire son offre pendant la période de validité prévue dans le dossier d’appel d’offres ;</w:t>
      </w:r>
    </w:p>
    <w:p w14:paraId="1A691432" w14:textId="540C2B0C" w:rsidR="00463D07" w:rsidRPr="00067A4A" w:rsidRDefault="00463D07" w:rsidP="00463D07">
      <w:pPr>
        <w:rPr>
          <w:rFonts w:ascii="Arial Narrow" w:hAnsi="Arial Narrow"/>
        </w:rPr>
      </w:pPr>
      <w:r w:rsidRPr="00067A4A">
        <w:rPr>
          <w:rFonts w:ascii="Arial Narrow" w:hAnsi="Arial Narrow"/>
        </w:rPr>
        <w:t>Où</w:t>
      </w:r>
    </w:p>
    <w:p w14:paraId="2F532BBD" w14:textId="71DC4845" w:rsidR="00463D07" w:rsidRPr="00067A4A" w:rsidRDefault="00463D07" w:rsidP="00463D07">
      <w:pPr>
        <w:rPr>
          <w:rFonts w:ascii="Arial Narrow" w:hAnsi="Arial Narrow"/>
        </w:rPr>
      </w:pPr>
      <w:r w:rsidRPr="00067A4A">
        <w:rPr>
          <w:rFonts w:ascii="Arial Narrow" w:hAnsi="Arial Narrow"/>
        </w:rPr>
        <w:t xml:space="preserve">Si le soumissionnaire, s’étant vu notifié l’attribution du marché par le Maître </w:t>
      </w:r>
      <w:r w:rsidR="007856B1" w:rsidRPr="00067A4A">
        <w:rPr>
          <w:rFonts w:ascii="Arial Narrow" w:hAnsi="Arial Narrow"/>
        </w:rPr>
        <w:t xml:space="preserve">d’Ouvrage </w:t>
      </w:r>
      <w:r w:rsidRPr="00067A4A">
        <w:rPr>
          <w:rFonts w:ascii="Arial Narrow" w:hAnsi="Arial Narrow"/>
        </w:rPr>
        <w:t>pendant la période de validité :</w:t>
      </w:r>
    </w:p>
    <w:p w14:paraId="3977E15F" w14:textId="2ACD61E6" w:rsidR="00463D07" w:rsidRPr="00067A4A" w:rsidRDefault="00463D07" w:rsidP="00463D07">
      <w:pPr>
        <w:rPr>
          <w:rFonts w:ascii="Arial Narrow" w:hAnsi="Arial Narrow"/>
        </w:rPr>
      </w:pPr>
      <w:r w:rsidRPr="00067A4A">
        <w:rPr>
          <w:rFonts w:ascii="Arial Narrow" w:hAnsi="Arial Narrow"/>
        </w:rPr>
        <w:t>- omet de signer ou refuse de signer le marché, alors qu’il est requis de le faire ;</w:t>
      </w:r>
    </w:p>
    <w:p w14:paraId="470DCC3C" w14:textId="77777777" w:rsidR="00463D07" w:rsidRPr="00067A4A" w:rsidRDefault="00463D07" w:rsidP="00463D07">
      <w:pPr>
        <w:rPr>
          <w:rFonts w:ascii="Arial Narrow" w:hAnsi="Arial Narrow"/>
        </w:rPr>
      </w:pPr>
      <w:r w:rsidRPr="00067A4A">
        <w:rPr>
          <w:rFonts w:ascii="Arial Narrow" w:hAnsi="Arial Narrow"/>
        </w:rPr>
        <w:t>-  omet ou refuse de fournir le cautionnement définitif du marché (cautionnement définitif), comme prévu dans celui-ci.</w:t>
      </w:r>
    </w:p>
    <w:p w14:paraId="5ABDA4EC" w14:textId="24317E83" w:rsidR="00463D07" w:rsidRPr="00067A4A" w:rsidRDefault="00463D07" w:rsidP="00463D07">
      <w:pPr>
        <w:rPr>
          <w:rFonts w:ascii="Arial Narrow" w:hAnsi="Arial Narrow"/>
        </w:rPr>
      </w:pPr>
      <w:r w:rsidRPr="00067A4A">
        <w:rPr>
          <w:rFonts w:ascii="Arial Narrow" w:hAnsi="Arial Narrow"/>
        </w:rPr>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453CE4DC" w14:textId="19CF25C8" w:rsidR="00463D07" w:rsidRPr="00067A4A" w:rsidRDefault="00463D07" w:rsidP="00463D07">
      <w:pPr>
        <w:rPr>
          <w:rFonts w:ascii="Arial Narrow" w:hAnsi="Arial Narrow"/>
        </w:rPr>
      </w:pPr>
      <w:r w:rsidRPr="00067A4A">
        <w:rPr>
          <w:rFonts w:ascii="Arial Narrow" w:hAnsi="Arial Narrow"/>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4C24B6FE" w14:textId="77777777" w:rsidR="00463D07" w:rsidRPr="00067A4A" w:rsidRDefault="00463D07" w:rsidP="00463D07">
      <w:pPr>
        <w:rPr>
          <w:rFonts w:ascii="Arial Narrow" w:hAnsi="Arial Narrow"/>
        </w:rPr>
      </w:pPr>
      <w:r w:rsidRPr="00067A4A">
        <w:rPr>
          <w:rFonts w:ascii="Arial Narrow" w:hAnsi="Arial Narrow"/>
        </w:rPr>
        <w:t>Le présent cautionnement est soumis pour son interprétation et son exécution au droit camerounais. Les tribunaux du Cameroun seront seuls compétents pour statuer sur tout ce qui concerne le présent engagement et ses suites.</w:t>
      </w:r>
    </w:p>
    <w:p w14:paraId="378D1DC4" w14:textId="77777777" w:rsidR="00463D07" w:rsidRPr="00067A4A" w:rsidRDefault="00463D07" w:rsidP="00463D07">
      <w:pPr>
        <w:rPr>
          <w:rFonts w:ascii="Arial Narrow" w:hAnsi="Arial Narrow"/>
        </w:rPr>
      </w:pPr>
      <w:r w:rsidRPr="00067A4A">
        <w:rPr>
          <w:rFonts w:ascii="Arial Narrow" w:hAnsi="Arial Narrow"/>
        </w:rPr>
        <w:t>Signé et authentifié par l’organisme financier</w:t>
      </w:r>
    </w:p>
    <w:p w14:paraId="3BBBCCD5" w14:textId="77777777" w:rsidR="00463D07" w:rsidRPr="00067A4A" w:rsidRDefault="00463D07" w:rsidP="00463D07">
      <w:pPr>
        <w:rPr>
          <w:rFonts w:ascii="Arial Narrow" w:hAnsi="Arial Narrow"/>
        </w:rPr>
      </w:pPr>
    </w:p>
    <w:p w14:paraId="2EADDF0C" w14:textId="77777777" w:rsidR="00463D07" w:rsidRPr="00067A4A" w:rsidRDefault="00463D07" w:rsidP="00463D07">
      <w:pPr>
        <w:rPr>
          <w:rFonts w:ascii="Arial Narrow" w:hAnsi="Arial Narrow"/>
        </w:rPr>
      </w:pPr>
      <w:r w:rsidRPr="00067A4A">
        <w:rPr>
          <w:rFonts w:ascii="Arial Narrow" w:hAnsi="Arial Narrow"/>
        </w:rPr>
        <w:t>À ……………..........................………, le ……….......................</w:t>
      </w:r>
    </w:p>
    <w:p w14:paraId="5F5296C4" w14:textId="77777777" w:rsidR="00463D07" w:rsidRPr="00067A4A" w:rsidRDefault="00463D07" w:rsidP="00463D07">
      <w:pPr>
        <w:rPr>
          <w:rFonts w:ascii="Arial Narrow" w:hAnsi="Arial Narrow"/>
        </w:rPr>
      </w:pPr>
    </w:p>
    <w:p w14:paraId="7E6EBB03" w14:textId="77777777" w:rsidR="00463D07" w:rsidRPr="00067A4A" w:rsidRDefault="00463D07" w:rsidP="00463D07">
      <w:pPr>
        <w:rPr>
          <w:rFonts w:ascii="Arial Narrow" w:hAnsi="Arial Narrow"/>
        </w:rPr>
      </w:pPr>
      <w:r w:rsidRPr="00067A4A">
        <w:rPr>
          <w:rFonts w:ascii="Arial Narrow" w:hAnsi="Arial Narrow"/>
        </w:rPr>
        <w:t>[Signature de l’organisme financier]</w:t>
      </w:r>
    </w:p>
    <w:p w14:paraId="79094BCF" w14:textId="77777777" w:rsidR="00463D07" w:rsidRPr="00067A4A" w:rsidRDefault="00463D07" w:rsidP="00463D07">
      <w:pPr>
        <w:rPr>
          <w:rFonts w:ascii="Arial Narrow" w:hAnsi="Arial Narrow"/>
          <w:b/>
          <w:sz w:val="28"/>
          <w:szCs w:val="28"/>
        </w:rPr>
      </w:pPr>
      <w:r w:rsidRPr="00067A4A">
        <w:rPr>
          <w:rFonts w:ascii="Arial Narrow" w:hAnsi="Arial Narrow"/>
        </w:rPr>
        <w:br w:type="page"/>
      </w:r>
      <w:bookmarkStart w:id="416" w:name="_Toc97557131"/>
      <w:r w:rsidRPr="00067A4A">
        <w:rPr>
          <w:rFonts w:ascii="Arial Narrow" w:hAnsi="Arial Narrow"/>
          <w:b/>
          <w:sz w:val="28"/>
          <w:szCs w:val="28"/>
        </w:rPr>
        <w:lastRenderedPageBreak/>
        <w:t xml:space="preserve">Annexe n° 4 : </w:t>
      </w:r>
      <w:r w:rsidR="007856B1" w:rsidRPr="00067A4A">
        <w:rPr>
          <w:rFonts w:ascii="Arial Narrow" w:hAnsi="Arial Narrow"/>
          <w:b/>
          <w:sz w:val="28"/>
          <w:szCs w:val="28"/>
        </w:rPr>
        <w:t>MODELE DE CAUTIONNEMENT DEFINITIF</w:t>
      </w:r>
      <w:bookmarkEnd w:id="415"/>
      <w:bookmarkEnd w:id="416"/>
    </w:p>
    <w:p w14:paraId="74AE4FCA" w14:textId="77777777" w:rsidR="00463D07" w:rsidRPr="00067A4A" w:rsidRDefault="00463D07" w:rsidP="00463D07">
      <w:pPr>
        <w:rPr>
          <w:rFonts w:ascii="Arial Narrow" w:hAnsi="Arial Narrow"/>
        </w:rPr>
      </w:pPr>
      <w:r w:rsidRPr="00067A4A">
        <w:rPr>
          <w:rFonts w:ascii="Arial Narrow" w:hAnsi="Arial Narrow"/>
        </w:rPr>
        <w:t>Organisme financier :</w:t>
      </w:r>
    </w:p>
    <w:p w14:paraId="20D30C13" w14:textId="55729C4A" w:rsidR="00463D07" w:rsidRPr="00067A4A" w:rsidRDefault="00463D07" w:rsidP="00463D07">
      <w:pPr>
        <w:rPr>
          <w:rFonts w:ascii="Arial Narrow" w:hAnsi="Arial Narrow"/>
        </w:rPr>
      </w:pPr>
      <w:r w:rsidRPr="00067A4A">
        <w:rPr>
          <w:rFonts w:ascii="Arial Narrow" w:hAnsi="Arial Narrow"/>
        </w:rPr>
        <w:t>Référence de la Caution : N° ……………..................................……….</w:t>
      </w:r>
    </w:p>
    <w:p w14:paraId="499231F8" w14:textId="28E29E26" w:rsidR="00463D07" w:rsidRPr="00067A4A" w:rsidRDefault="00463D07" w:rsidP="00463D07">
      <w:pPr>
        <w:rPr>
          <w:rFonts w:ascii="Arial Narrow" w:hAnsi="Arial Narrow"/>
        </w:rPr>
      </w:pPr>
      <w:r w:rsidRPr="00067A4A">
        <w:rPr>
          <w:rFonts w:ascii="Arial Narrow" w:hAnsi="Arial Narrow"/>
        </w:rPr>
        <w:t>Adressée à [indiquer le Maître d’Ouvrage et son adresse] Cameroun, ci-dessous désigné « le Maître d’Ouvrage »</w:t>
      </w:r>
    </w:p>
    <w:p w14:paraId="0893CDB7" w14:textId="77777777" w:rsidR="00463D07" w:rsidRPr="00067A4A" w:rsidRDefault="00463D07" w:rsidP="00463D07">
      <w:pPr>
        <w:rPr>
          <w:rFonts w:ascii="Arial Narrow" w:hAnsi="Arial Narrow"/>
        </w:rPr>
      </w:pPr>
      <w:r w:rsidRPr="00067A4A">
        <w:rPr>
          <w:rFonts w:ascii="Arial Narrow" w:hAnsi="Arial Narrow"/>
        </w:rPr>
        <w:t>Attendu que …………….............................................................................……….   [Nom et adresse du fournisseur ou du prestataire], ci-dessous désigné « le</w:t>
      </w:r>
    </w:p>
    <w:p w14:paraId="2947980F" w14:textId="77777777" w:rsidR="00463D07" w:rsidRPr="00067A4A" w:rsidRDefault="00463D07" w:rsidP="00463D07">
      <w:pPr>
        <w:rPr>
          <w:rFonts w:ascii="Arial Narrow" w:hAnsi="Arial Narrow"/>
        </w:rPr>
      </w:pPr>
      <w:r w:rsidRPr="00067A4A">
        <w:rPr>
          <w:rFonts w:ascii="Arial Narrow" w:hAnsi="Arial Narrow"/>
        </w:rPr>
        <w:t>Fournisseur ou du prestataire », s’est engagé, en exécution du marché désigné « le marché », à réaliser</w:t>
      </w:r>
    </w:p>
    <w:p w14:paraId="57768F8C" w14:textId="18D9DFE3" w:rsidR="00463D07" w:rsidRPr="00067A4A" w:rsidRDefault="00463D07" w:rsidP="00463D07">
      <w:pPr>
        <w:rPr>
          <w:rFonts w:ascii="Arial Narrow" w:hAnsi="Arial Narrow"/>
        </w:rPr>
      </w:pPr>
      <w:r w:rsidRPr="00067A4A">
        <w:rPr>
          <w:rFonts w:ascii="Arial Narrow" w:hAnsi="Arial Narrow"/>
        </w:rPr>
        <w:t>[</w:t>
      </w:r>
      <w:r w:rsidR="000B6E97" w:rsidRPr="00067A4A">
        <w:rPr>
          <w:rFonts w:ascii="Arial Narrow" w:hAnsi="Arial Narrow"/>
        </w:rPr>
        <w:t>Indiquer</w:t>
      </w:r>
      <w:r w:rsidRPr="00067A4A">
        <w:rPr>
          <w:rFonts w:ascii="Arial Narrow" w:hAnsi="Arial Narrow"/>
        </w:rPr>
        <w:t xml:space="preserve"> la nature des fournitures et services connexes]</w:t>
      </w:r>
    </w:p>
    <w:p w14:paraId="63E8A94A" w14:textId="796ED743" w:rsidR="00463D07" w:rsidRPr="00067A4A" w:rsidRDefault="00463D07" w:rsidP="00463D07">
      <w:pPr>
        <w:rPr>
          <w:rFonts w:ascii="Arial Narrow" w:hAnsi="Arial Narrow"/>
        </w:rPr>
      </w:pPr>
      <w:r w:rsidRPr="00067A4A">
        <w:rPr>
          <w:rFonts w:ascii="Arial Narrow" w:hAnsi="Arial Narrow"/>
        </w:rPr>
        <w:t xml:space="preserve">Attendu qu’il est stipulé dans le marché que le Fournisseur remettra au Maître d’Ouvrage un cautionnement définitif, d’un montant égal </w:t>
      </w:r>
      <w:r w:rsidR="007856B1" w:rsidRPr="00067A4A">
        <w:rPr>
          <w:rFonts w:ascii="Arial Narrow" w:hAnsi="Arial Narrow"/>
        </w:rPr>
        <w:t>au pourcentage de 2%</w:t>
      </w:r>
      <w:r w:rsidRPr="00067A4A">
        <w:rPr>
          <w:rFonts w:ascii="Arial Narrow" w:hAnsi="Arial Narrow"/>
        </w:rPr>
        <w:t xml:space="preserve"> du montant de la tranche du marché correspondant, comme garantie de l’exécution de ses obligations de bonne fin conformément aux conditions du marché,</w:t>
      </w:r>
    </w:p>
    <w:p w14:paraId="4E6AE630" w14:textId="2C451057" w:rsidR="00463D07" w:rsidRPr="00067A4A" w:rsidRDefault="00463D07" w:rsidP="00463D07">
      <w:pPr>
        <w:rPr>
          <w:rFonts w:ascii="Arial Narrow" w:hAnsi="Arial Narrow"/>
        </w:rPr>
      </w:pPr>
      <w:r w:rsidRPr="00067A4A">
        <w:rPr>
          <w:rFonts w:ascii="Arial Narrow" w:hAnsi="Arial Narrow"/>
        </w:rPr>
        <w:t>Attendu que nous avons convenu de donner au Fournisseur ce cautionnement,</w:t>
      </w:r>
    </w:p>
    <w:p w14:paraId="760DA377" w14:textId="39BC9EA4" w:rsidR="00463D07" w:rsidRPr="00067A4A" w:rsidRDefault="00463D07" w:rsidP="00463D07">
      <w:pPr>
        <w:rPr>
          <w:rFonts w:ascii="Arial Narrow" w:hAnsi="Arial Narrow"/>
        </w:rPr>
      </w:pPr>
      <w:r w:rsidRPr="00067A4A">
        <w:rPr>
          <w:rFonts w:ascii="Arial Narrow" w:hAnsi="Arial Narrow"/>
        </w:rPr>
        <w:t>Nous, ……………............................................................................................................................................. [nom et adresse de banque], représen</w:t>
      </w:r>
      <w:r w:rsidR="001E274D" w:rsidRPr="00067A4A">
        <w:rPr>
          <w:rFonts w:ascii="Arial Narrow" w:hAnsi="Arial Narrow"/>
        </w:rPr>
        <w:t xml:space="preserve"> </w:t>
      </w:r>
      <w:r w:rsidRPr="00067A4A">
        <w:rPr>
          <w:rFonts w:ascii="Arial Narrow" w:hAnsi="Arial Narrow"/>
        </w:rPr>
        <w:t>..............................................................................................…</w:t>
      </w:r>
      <w:r w:rsidR="001E274D" w:rsidRPr="00067A4A">
        <w:rPr>
          <w:rFonts w:ascii="Arial Narrow" w:hAnsi="Arial Narrow"/>
        </w:rPr>
        <w:t>……</w:t>
      </w:r>
      <w:r w:rsidRPr="00067A4A">
        <w:rPr>
          <w:rFonts w:ascii="Arial Narrow" w:hAnsi="Arial Narrow"/>
        </w:rPr>
        <w:t>.  [</w:t>
      </w:r>
      <w:r w:rsidR="001E274D" w:rsidRPr="00067A4A">
        <w:rPr>
          <w:rFonts w:ascii="Arial Narrow" w:hAnsi="Arial Narrow"/>
        </w:rPr>
        <w:t>Noms</w:t>
      </w:r>
      <w:r w:rsidRPr="00067A4A">
        <w:rPr>
          <w:rFonts w:ascii="Arial Narrow" w:hAnsi="Arial Narrow"/>
        </w:rPr>
        <w:t xml:space="preserve"> des signataires],</w:t>
      </w:r>
    </w:p>
    <w:p w14:paraId="0444F8E1" w14:textId="213444E8" w:rsidR="00463D07" w:rsidRPr="00067A4A" w:rsidRDefault="001E274D" w:rsidP="00463D07">
      <w:pPr>
        <w:rPr>
          <w:rFonts w:ascii="Arial Narrow" w:hAnsi="Arial Narrow"/>
        </w:rPr>
      </w:pPr>
      <w:r w:rsidRPr="00067A4A">
        <w:rPr>
          <w:rFonts w:ascii="Arial Narrow" w:hAnsi="Arial Narrow"/>
        </w:rPr>
        <w:t>Ci</w:t>
      </w:r>
      <w:r w:rsidR="00463D07" w:rsidRPr="00067A4A">
        <w:rPr>
          <w:rFonts w:ascii="Arial Narrow" w:hAnsi="Arial Narrow"/>
        </w:rPr>
        <w:t xml:space="preserve">-dessous désignée « l’organisme financier », nous engageons à payer au Maître d’Ouvrage, dans un délai maximum de huit (08) semaines, sur simple demande écrite de celui-ci déclarant que le Fournisseur ou le </w:t>
      </w:r>
      <w:r w:rsidRPr="00067A4A">
        <w:rPr>
          <w:rFonts w:ascii="Arial Narrow" w:hAnsi="Arial Narrow"/>
        </w:rPr>
        <w:t>prestataire n’a</w:t>
      </w:r>
      <w:r w:rsidR="00463D07" w:rsidRPr="00067A4A">
        <w:rPr>
          <w:rFonts w:ascii="Arial Narrow" w:hAnsi="Arial Narrow"/>
        </w:rPr>
        <w:t xml:space="preserve"> pas satisfait à ses engagements contractuels au titre du marché, sans pouvoir différer le paiement ni soulever de contestation pour quelque motif que ce soit, toute somme jusqu’à concurrence de la somme de …................  [</w:t>
      </w:r>
      <w:r w:rsidRPr="00067A4A">
        <w:rPr>
          <w:rFonts w:ascii="Arial Narrow" w:hAnsi="Arial Narrow"/>
        </w:rPr>
        <w:t>En</w:t>
      </w:r>
      <w:r w:rsidR="00463D07" w:rsidRPr="00067A4A">
        <w:rPr>
          <w:rFonts w:ascii="Arial Narrow" w:hAnsi="Arial Narrow"/>
        </w:rPr>
        <w:t xml:space="preserve"> chiffres et en lettres].</w:t>
      </w:r>
    </w:p>
    <w:p w14:paraId="2E460D4E" w14:textId="6D44459B" w:rsidR="00463D07" w:rsidRPr="00067A4A" w:rsidRDefault="00463D07" w:rsidP="00463D07">
      <w:pPr>
        <w:rPr>
          <w:rFonts w:ascii="Arial Narrow" w:hAnsi="Arial Narrow"/>
        </w:rPr>
      </w:pPr>
      <w:r w:rsidRPr="00067A4A">
        <w:rPr>
          <w:rFonts w:ascii="Arial Narrow" w:hAnsi="Arial Narrow"/>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6B12B6A" w14:textId="6F2F3687" w:rsidR="00463D07" w:rsidRPr="00067A4A" w:rsidRDefault="00463D07" w:rsidP="00463D07">
      <w:pPr>
        <w:rPr>
          <w:rFonts w:ascii="Arial Narrow" w:hAnsi="Arial Narrow"/>
        </w:rPr>
      </w:pPr>
      <w:r w:rsidRPr="00067A4A">
        <w:rPr>
          <w:rFonts w:ascii="Arial Narrow" w:hAnsi="Arial Narrow"/>
        </w:rPr>
        <w:t xml:space="preserve">Le présent </w:t>
      </w:r>
      <w:r w:rsidR="001E274D" w:rsidRPr="00067A4A">
        <w:rPr>
          <w:rFonts w:ascii="Arial Narrow" w:hAnsi="Arial Narrow"/>
        </w:rPr>
        <w:t>cautionnement définitif</w:t>
      </w:r>
      <w:r w:rsidRPr="00067A4A">
        <w:rPr>
          <w:rFonts w:ascii="Arial Narrow" w:hAnsi="Arial Narrow"/>
        </w:rPr>
        <w:t xml:space="preserve"> prend effet à compter </w:t>
      </w:r>
      <w:r w:rsidR="00D3293F" w:rsidRPr="00067A4A">
        <w:rPr>
          <w:rFonts w:ascii="Arial Narrow" w:hAnsi="Arial Narrow"/>
        </w:rPr>
        <w:t>de sa signature et dès notification</w:t>
      </w:r>
      <w:r w:rsidRPr="00067A4A">
        <w:rPr>
          <w:rFonts w:ascii="Arial Narrow" w:hAnsi="Arial Narrow"/>
        </w:rPr>
        <w:t xml:space="preserve"> du marché. La caution sera libérée dans un délai (indiquer le délai) à compter de la date de réception provisoire des fournitures.</w:t>
      </w:r>
    </w:p>
    <w:p w14:paraId="2EFB0C96" w14:textId="014BD68D" w:rsidR="00463D07" w:rsidRPr="00067A4A" w:rsidRDefault="00D3293F" w:rsidP="00463D07">
      <w:pPr>
        <w:rPr>
          <w:rFonts w:ascii="Arial Narrow" w:hAnsi="Arial Narrow"/>
        </w:rPr>
      </w:pPr>
      <w:r w:rsidRPr="00067A4A">
        <w:rPr>
          <w:rFonts w:ascii="Arial Narrow" w:hAnsi="Arial Narrow"/>
        </w:rPr>
        <w:t>Après le</w:t>
      </w:r>
      <w:r w:rsidR="00463D07" w:rsidRPr="00067A4A">
        <w:rPr>
          <w:rFonts w:ascii="Arial Narrow" w:hAnsi="Arial Narrow"/>
        </w:rPr>
        <w:t xml:space="preserve"> délai </w:t>
      </w:r>
      <w:r w:rsidRPr="00067A4A">
        <w:rPr>
          <w:rFonts w:ascii="Arial Narrow" w:hAnsi="Arial Narrow"/>
        </w:rPr>
        <w:t>susvisé, la caution devient sans objet et doit nous être</w:t>
      </w:r>
      <w:r w:rsidR="00463D07" w:rsidRPr="00067A4A">
        <w:rPr>
          <w:rFonts w:ascii="Arial Narrow" w:hAnsi="Arial Narrow"/>
        </w:rPr>
        <w:t xml:space="preserve"> </w:t>
      </w:r>
      <w:r w:rsidRPr="00067A4A">
        <w:rPr>
          <w:rFonts w:ascii="Arial Narrow" w:hAnsi="Arial Narrow"/>
        </w:rPr>
        <w:t>automatiquement retournée sans aucune</w:t>
      </w:r>
      <w:r w:rsidR="00463D07" w:rsidRPr="00067A4A">
        <w:rPr>
          <w:rFonts w:ascii="Arial Narrow" w:hAnsi="Arial Narrow"/>
        </w:rPr>
        <w:t xml:space="preserve"> forme de procédure.</w:t>
      </w:r>
    </w:p>
    <w:p w14:paraId="62F54ED8" w14:textId="70909BC4" w:rsidR="00463D07" w:rsidRPr="00067A4A" w:rsidRDefault="00463D07" w:rsidP="00463D07">
      <w:pPr>
        <w:rPr>
          <w:rFonts w:ascii="Arial Narrow" w:hAnsi="Arial Narrow"/>
        </w:rPr>
      </w:pPr>
      <w:r w:rsidRPr="00067A4A">
        <w:rPr>
          <w:rFonts w:ascii="Arial Narrow" w:hAnsi="Arial Narrow"/>
        </w:rPr>
        <w:t xml:space="preserve">Toute demande de paiement formulée par le Maître d’Ouvrage au titre de la présente garantie doit être faite par lettre recommandée avec </w:t>
      </w:r>
      <w:r w:rsidR="00D3293F" w:rsidRPr="00067A4A">
        <w:rPr>
          <w:rFonts w:ascii="Arial Narrow" w:hAnsi="Arial Narrow"/>
        </w:rPr>
        <w:t>accusé de réception, parvenue à la banque pendant la</w:t>
      </w:r>
      <w:r w:rsidRPr="00067A4A">
        <w:rPr>
          <w:rFonts w:ascii="Arial Narrow" w:hAnsi="Arial Narrow"/>
        </w:rPr>
        <w:t xml:space="preserve"> période de validité du présent engagement.</w:t>
      </w:r>
    </w:p>
    <w:p w14:paraId="33089BB6" w14:textId="76B496F3" w:rsidR="00463D07" w:rsidRPr="00067A4A" w:rsidRDefault="00463D07" w:rsidP="00463D07">
      <w:pPr>
        <w:rPr>
          <w:rFonts w:ascii="Arial Narrow" w:hAnsi="Arial Narrow"/>
        </w:rPr>
      </w:pPr>
      <w:r w:rsidRPr="00067A4A">
        <w:rPr>
          <w:rFonts w:ascii="Arial Narrow" w:hAnsi="Arial Narrow"/>
        </w:rPr>
        <w:t>Le présent cautionnement définitif est soumis pour son interprétation et son exécution au droit camerounais. Les tribunaux camerounais seront seuls compétents pour statuer sur tout ce qui concerne le présent engagement et ses suites.</w:t>
      </w:r>
    </w:p>
    <w:p w14:paraId="7FBA7139" w14:textId="090FE616" w:rsidR="00463D07" w:rsidRPr="00067A4A" w:rsidRDefault="00463D07" w:rsidP="00463D07">
      <w:pPr>
        <w:rPr>
          <w:rFonts w:ascii="Arial Narrow" w:hAnsi="Arial Narrow"/>
        </w:rPr>
      </w:pPr>
      <w:r w:rsidRPr="00067A4A">
        <w:rPr>
          <w:rFonts w:ascii="Arial Narrow" w:hAnsi="Arial Narrow"/>
        </w:rPr>
        <w:t>Signé et authentifié par l’Organisme financier</w:t>
      </w:r>
    </w:p>
    <w:p w14:paraId="2E969104" w14:textId="77777777" w:rsidR="00463D07" w:rsidRPr="00067A4A" w:rsidRDefault="00463D07" w:rsidP="00463D07">
      <w:pPr>
        <w:rPr>
          <w:rFonts w:ascii="Arial Narrow" w:hAnsi="Arial Narrow"/>
        </w:rPr>
      </w:pPr>
      <w:r w:rsidRPr="00067A4A">
        <w:rPr>
          <w:rFonts w:ascii="Arial Narrow" w:hAnsi="Arial Narrow"/>
        </w:rPr>
        <w:t xml:space="preserve">…..........................……….., le </w:t>
      </w:r>
    </w:p>
    <w:p w14:paraId="6146234A" w14:textId="167BC852" w:rsidR="00463D07" w:rsidRPr="00067A4A" w:rsidRDefault="00463D07" w:rsidP="00463D07">
      <w:pPr>
        <w:rPr>
          <w:rFonts w:ascii="Arial Narrow" w:hAnsi="Arial Narrow"/>
        </w:rPr>
      </w:pPr>
      <w:r w:rsidRPr="00067A4A">
        <w:rPr>
          <w:rFonts w:ascii="Arial Narrow" w:hAnsi="Arial Narrow"/>
        </w:rPr>
        <w:t>[</w:t>
      </w:r>
      <w:r w:rsidR="000A105E" w:rsidRPr="00067A4A">
        <w:rPr>
          <w:rFonts w:ascii="Arial Narrow" w:hAnsi="Arial Narrow"/>
        </w:rPr>
        <w:t>Signature</w:t>
      </w:r>
      <w:r w:rsidRPr="00067A4A">
        <w:rPr>
          <w:rFonts w:ascii="Arial Narrow" w:hAnsi="Arial Narrow"/>
        </w:rPr>
        <w:t xml:space="preserve"> de la banque]</w:t>
      </w:r>
    </w:p>
    <w:p w14:paraId="2B83FD2D" w14:textId="0646D582" w:rsidR="007856B1" w:rsidRPr="00067A4A" w:rsidRDefault="007856B1" w:rsidP="007856B1">
      <w:pPr>
        <w:rPr>
          <w:rFonts w:ascii="Arial Narrow" w:hAnsi="Arial Narrow"/>
        </w:rPr>
      </w:pPr>
      <w:bookmarkStart w:id="417" w:name="_Toc97557133"/>
      <w:bookmarkStart w:id="418" w:name="_Toc530309775"/>
    </w:p>
    <w:p w14:paraId="01947FB1" w14:textId="77777777" w:rsidR="00463D07" w:rsidRPr="00067A4A" w:rsidRDefault="00463D07" w:rsidP="00463D07">
      <w:pPr>
        <w:rPr>
          <w:rFonts w:ascii="Arial Narrow" w:hAnsi="Arial Narrow"/>
          <w:b/>
          <w:sz w:val="24"/>
          <w:szCs w:val="24"/>
        </w:rPr>
      </w:pPr>
      <w:r w:rsidRPr="00067A4A">
        <w:rPr>
          <w:rFonts w:ascii="Arial Narrow" w:hAnsi="Arial Narrow"/>
          <w:b/>
          <w:sz w:val="24"/>
          <w:szCs w:val="24"/>
        </w:rPr>
        <w:lastRenderedPageBreak/>
        <w:t>A</w:t>
      </w:r>
      <w:r w:rsidR="007856B1" w:rsidRPr="00067A4A">
        <w:rPr>
          <w:rFonts w:ascii="Arial Narrow" w:hAnsi="Arial Narrow"/>
          <w:b/>
          <w:sz w:val="24"/>
          <w:szCs w:val="24"/>
        </w:rPr>
        <w:t>nnexe n°5</w:t>
      </w:r>
      <w:r w:rsidRPr="00067A4A">
        <w:rPr>
          <w:rFonts w:ascii="Arial Narrow" w:hAnsi="Arial Narrow"/>
          <w:b/>
          <w:sz w:val="24"/>
          <w:szCs w:val="24"/>
        </w:rPr>
        <w:t xml:space="preserve"> : </w:t>
      </w:r>
      <w:r w:rsidR="007856B1" w:rsidRPr="00067A4A">
        <w:rPr>
          <w:rFonts w:ascii="Arial Narrow" w:hAnsi="Arial Narrow"/>
          <w:b/>
          <w:sz w:val="24"/>
          <w:szCs w:val="24"/>
        </w:rPr>
        <w:t>MODELE DE CAUTIONNEMENT DE BONNE EXECUTION EN REMPLACEMENT DE LA RETENUE DE GARANTIE</w:t>
      </w:r>
      <w:bookmarkEnd w:id="417"/>
      <w:bookmarkEnd w:id="418"/>
    </w:p>
    <w:p w14:paraId="38F362B2"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Organisme financier : …………...........................……………………</w:t>
      </w:r>
    </w:p>
    <w:p w14:paraId="6C1E25BF"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Référence du Cautionnement : N° …………...........................……………………</w:t>
      </w:r>
    </w:p>
    <w:p w14:paraId="5B9B08F2" w14:textId="78BD6652" w:rsidR="00463D07" w:rsidRPr="00067A4A" w:rsidRDefault="00463D07" w:rsidP="00B06D0D">
      <w:pPr>
        <w:jc w:val="both"/>
        <w:rPr>
          <w:rFonts w:ascii="Arial Narrow" w:hAnsi="Arial Narrow"/>
          <w:sz w:val="24"/>
          <w:szCs w:val="24"/>
        </w:rPr>
      </w:pPr>
      <w:r w:rsidRPr="00067A4A">
        <w:rPr>
          <w:rFonts w:ascii="Arial Narrow" w:hAnsi="Arial Narrow"/>
          <w:sz w:val="24"/>
          <w:szCs w:val="24"/>
        </w:rPr>
        <w:t xml:space="preserve">Adressée </w:t>
      </w:r>
      <w:r w:rsidR="00B06D0D" w:rsidRPr="00067A4A">
        <w:rPr>
          <w:rFonts w:ascii="Arial Narrow" w:hAnsi="Arial Narrow"/>
          <w:sz w:val="24"/>
          <w:szCs w:val="24"/>
        </w:rPr>
        <w:t xml:space="preserve">à </w:t>
      </w:r>
      <w:r w:rsidR="002614E1" w:rsidRPr="00067A4A">
        <w:rPr>
          <w:rFonts w:ascii="Arial Narrow" w:eastAsia="Times New Roman" w:hAnsi="Arial Narrow" w:cs="Tahoma"/>
          <w:sz w:val="24"/>
          <w:szCs w:val="24"/>
          <w:lang w:eastAsia="fr-FR"/>
        </w:rPr>
        <w:t>COMMUNE DE MAYO BALEO</w:t>
      </w:r>
      <w:r w:rsidR="002614E1" w:rsidRPr="00067A4A">
        <w:rPr>
          <w:rFonts w:ascii="Arial Narrow" w:hAnsi="Arial Narrow"/>
          <w:b/>
        </w:rPr>
        <w:t>,</w:t>
      </w:r>
      <w:r w:rsidR="002614E1" w:rsidRPr="00067A4A">
        <w:rPr>
          <w:rFonts w:ascii="Arial Narrow" w:hAnsi="Arial Narrow"/>
        </w:rPr>
        <w:t xml:space="preserve"> BP : </w:t>
      </w:r>
      <w:r w:rsidR="002614E1" w:rsidRPr="00067A4A">
        <w:rPr>
          <w:rFonts w:ascii="Arial Narrow" w:hAnsi="Arial Narrow"/>
          <w:color w:val="FF0000"/>
        </w:rPr>
        <w:t>XXX</w:t>
      </w:r>
      <w:r w:rsidR="002614E1" w:rsidRPr="00067A4A">
        <w:rPr>
          <w:rFonts w:ascii="Arial Narrow" w:hAnsi="Arial Narrow"/>
        </w:rPr>
        <w:t xml:space="preserve"> </w:t>
      </w:r>
      <w:r w:rsidR="002614E1" w:rsidRPr="00067A4A">
        <w:rPr>
          <w:rFonts w:ascii="Arial Narrow" w:eastAsia="Times New Roman" w:hAnsi="Arial Narrow" w:cs="Tahoma"/>
          <w:sz w:val="24"/>
          <w:szCs w:val="24"/>
          <w:lang w:eastAsia="fr-FR"/>
        </w:rPr>
        <w:t>MAYO BALEO</w:t>
      </w:r>
      <w:r w:rsidR="00B06D0D" w:rsidRPr="00067A4A">
        <w:rPr>
          <w:rFonts w:ascii="Arial Narrow" w:hAnsi="Arial Narrow"/>
          <w:sz w:val="24"/>
          <w:szCs w:val="24"/>
        </w:rPr>
        <w:t>, Cameroun</w:t>
      </w:r>
    </w:p>
    <w:p w14:paraId="65B30FCB"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ci-dessous désigné « le Maître d’Ouvrage »</w:t>
      </w:r>
    </w:p>
    <w:p w14:paraId="2171BD75" w14:textId="77777777" w:rsidR="00463D07" w:rsidRPr="00067A4A" w:rsidRDefault="00463D07" w:rsidP="00B06D0D">
      <w:pPr>
        <w:jc w:val="both"/>
        <w:rPr>
          <w:rFonts w:ascii="Arial Narrow" w:hAnsi="Arial Narrow"/>
          <w:sz w:val="24"/>
          <w:szCs w:val="24"/>
        </w:rPr>
      </w:pPr>
    </w:p>
    <w:p w14:paraId="237DFBC3"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Attendu que ………….................................................................</w:t>
      </w:r>
      <w:r w:rsidR="00B06D0D" w:rsidRPr="00067A4A">
        <w:rPr>
          <w:rFonts w:ascii="Arial Narrow" w:hAnsi="Arial Narrow"/>
          <w:sz w:val="24"/>
          <w:szCs w:val="24"/>
        </w:rPr>
        <w:t>nom et adresse</w:t>
      </w:r>
      <w:r w:rsidRPr="00067A4A">
        <w:rPr>
          <w:rFonts w:ascii="Arial Narrow" w:hAnsi="Arial Narrow"/>
          <w:sz w:val="24"/>
          <w:szCs w:val="24"/>
        </w:rPr>
        <w:t xml:space="preserve"> du prestataire],</w:t>
      </w:r>
    </w:p>
    <w:p w14:paraId="33301B8B" w14:textId="21BD2F93" w:rsidR="00463D07" w:rsidRPr="00067A4A" w:rsidRDefault="006D1BE6" w:rsidP="00B06D0D">
      <w:pPr>
        <w:jc w:val="both"/>
        <w:rPr>
          <w:rFonts w:ascii="Arial Narrow" w:hAnsi="Arial Narrow"/>
          <w:sz w:val="24"/>
          <w:szCs w:val="24"/>
        </w:rPr>
      </w:pPr>
      <w:r w:rsidRPr="00067A4A">
        <w:rPr>
          <w:rFonts w:ascii="Arial Narrow" w:hAnsi="Arial Narrow"/>
          <w:sz w:val="24"/>
          <w:szCs w:val="24"/>
        </w:rPr>
        <w:t>Ci</w:t>
      </w:r>
      <w:r w:rsidR="00463D07" w:rsidRPr="00067A4A">
        <w:rPr>
          <w:rFonts w:ascii="Arial Narrow" w:hAnsi="Arial Narrow"/>
          <w:sz w:val="24"/>
          <w:szCs w:val="24"/>
        </w:rPr>
        <w:t>-</w:t>
      </w:r>
      <w:r w:rsidR="00B06D0D" w:rsidRPr="00067A4A">
        <w:rPr>
          <w:rFonts w:ascii="Arial Narrow" w:hAnsi="Arial Narrow"/>
          <w:sz w:val="24"/>
          <w:szCs w:val="24"/>
        </w:rPr>
        <w:t xml:space="preserve">dessous désigné « le </w:t>
      </w:r>
      <w:r w:rsidRPr="00067A4A">
        <w:rPr>
          <w:rFonts w:ascii="Arial Narrow" w:hAnsi="Arial Narrow"/>
          <w:sz w:val="24"/>
          <w:szCs w:val="24"/>
        </w:rPr>
        <w:t>Prestataire »</w:t>
      </w:r>
      <w:r w:rsidR="00463D07" w:rsidRPr="00067A4A">
        <w:rPr>
          <w:rFonts w:ascii="Arial Narrow" w:hAnsi="Arial Narrow"/>
          <w:sz w:val="24"/>
          <w:szCs w:val="24"/>
        </w:rPr>
        <w:t>, s’est engagé, en exécution du marché</w:t>
      </w:r>
      <w:r w:rsidR="00B06D0D" w:rsidRPr="00067A4A">
        <w:rPr>
          <w:rFonts w:ascii="Arial Narrow" w:hAnsi="Arial Narrow"/>
          <w:sz w:val="24"/>
          <w:szCs w:val="24"/>
        </w:rPr>
        <w:t xml:space="preserve">, livrer </w:t>
      </w:r>
      <w:r w:rsidR="000A105E" w:rsidRPr="00067A4A">
        <w:rPr>
          <w:rFonts w:ascii="Arial Narrow" w:hAnsi="Arial Narrow"/>
          <w:sz w:val="24"/>
          <w:szCs w:val="24"/>
        </w:rPr>
        <w:t>…………………</w:t>
      </w:r>
      <w:r w:rsidRPr="00067A4A">
        <w:rPr>
          <w:rFonts w:ascii="Arial Narrow" w:hAnsi="Arial Narrow"/>
          <w:sz w:val="24"/>
          <w:szCs w:val="24"/>
        </w:rPr>
        <w:t>.</w:t>
      </w:r>
    </w:p>
    <w:p w14:paraId="579D63B5" w14:textId="77777777" w:rsidR="00463D07" w:rsidRPr="00067A4A" w:rsidRDefault="00463D07" w:rsidP="00B06D0D">
      <w:pPr>
        <w:jc w:val="both"/>
        <w:rPr>
          <w:rFonts w:ascii="Arial Narrow" w:hAnsi="Arial Narrow"/>
          <w:sz w:val="24"/>
          <w:szCs w:val="24"/>
        </w:rPr>
      </w:pPr>
    </w:p>
    <w:p w14:paraId="4C070A25"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 xml:space="preserve">Attendu qu’il est stipulé dans le marché que la retenue de garantie fixée à [pourcentage inférieur à 10% à </w:t>
      </w:r>
      <w:r w:rsidR="00EC1C75" w:rsidRPr="00067A4A">
        <w:rPr>
          <w:rFonts w:ascii="Arial Narrow" w:hAnsi="Arial Narrow"/>
          <w:sz w:val="24"/>
          <w:szCs w:val="24"/>
        </w:rPr>
        <w:t>préciser] du</w:t>
      </w:r>
      <w:r w:rsidRPr="00067A4A">
        <w:rPr>
          <w:rFonts w:ascii="Arial Narrow" w:hAnsi="Arial Narrow"/>
          <w:sz w:val="24"/>
          <w:szCs w:val="24"/>
        </w:rPr>
        <w:t xml:space="preserve"> montant TTC du marché peut être remplacée par une caution solidaire,</w:t>
      </w:r>
    </w:p>
    <w:p w14:paraId="451CFCCA" w14:textId="77777777" w:rsidR="00463D07" w:rsidRPr="00067A4A" w:rsidRDefault="00463D07" w:rsidP="00B06D0D">
      <w:pPr>
        <w:jc w:val="both"/>
        <w:rPr>
          <w:rFonts w:ascii="Arial Narrow" w:hAnsi="Arial Narrow"/>
          <w:sz w:val="24"/>
          <w:szCs w:val="24"/>
        </w:rPr>
      </w:pPr>
    </w:p>
    <w:p w14:paraId="041AB8F0"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 xml:space="preserve">Attendu que nous avons convenu de donner au </w:t>
      </w:r>
      <w:r w:rsidR="00B06D0D" w:rsidRPr="00067A4A">
        <w:rPr>
          <w:rFonts w:ascii="Arial Narrow" w:hAnsi="Arial Narrow"/>
          <w:sz w:val="24"/>
          <w:szCs w:val="24"/>
        </w:rPr>
        <w:t>Prestataire</w:t>
      </w:r>
      <w:r w:rsidRPr="00067A4A">
        <w:rPr>
          <w:rFonts w:ascii="Arial Narrow" w:hAnsi="Arial Narrow"/>
          <w:sz w:val="24"/>
          <w:szCs w:val="24"/>
        </w:rPr>
        <w:t xml:space="preserve"> ce cautionnement,</w:t>
      </w:r>
    </w:p>
    <w:p w14:paraId="103583B7"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Nous, …........................... adresse organisme financier], représentée par …...........................noms des signataires], et ci-dessous désignée « organisme financier »,</w:t>
      </w:r>
    </w:p>
    <w:p w14:paraId="700AC39E" w14:textId="77777777" w:rsidR="00463D07" w:rsidRPr="00067A4A" w:rsidRDefault="00463D07" w:rsidP="00B06D0D">
      <w:pPr>
        <w:jc w:val="both"/>
        <w:rPr>
          <w:rFonts w:ascii="Arial Narrow" w:hAnsi="Arial Narrow"/>
          <w:sz w:val="24"/>
          <w:szCs w:val="24"/>
        </w:rPr>
      </w:pPr>
    </w:p>
    <w:p w14:paraId="67FF70D1"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Dès lors, nous affirmons par les présentes que nous nous portons garants et responsables à l’égard du Maître d’Ou</w:t>
      </w:r>
      <w:r w:rsidR="00B06D0D" w:rsidRPr="00067A4A">
        <w:rPr>
          <w:rFonts w:ascii="Arial Narrow" w:hAnsi="Arial Narrow"/>
          <w:sz w:val="24"/>
          <w:szCs w:val="24"/>
        </w:rPr>
        <w:t>vrage, au nom du P</w:t>
      </w:r>
      <w:r w:rsidRPr="00067A4A">
        <w:rPr>
          <w:rFonts w:ascii="Arial Narrow" w:hAnsi="Arial Narrow"/>
          <w:sz w:val="24"/>
          <w:szCs w:val="24"/>
        </w:rPr>
        <w:t>restataire, pour un montant maximum de …………....................... [en chiffres et en lettres], correspondan</w:t>
      </w:r>
      <w:r w:rsidR="00B06D0D" w:rsidRPr="00067A4A">
        <w:rPr>
          <w:rFonts w:ascii="Arial Narrow" w:hAnsi="Arial Narrow"/>
          <w:sz w:val="24"/>
          <w:szCs w:val="24"/>
        </w:rPr>
        <w:t xml:space="preserve">t à 10% </w:t>
      </w:r>
      <w:r w:rsidRPr="00067A4A">
        <w:rPr>
          <w:rFonts w:ascii="Arial Narrow" w:hAnsi="Arial Narrow"/>
          <w:sz w:val="24"/>
          <w:szCs w:val="24"/>
        </w:rPr>
        <w:t>du montant du marché</w:t>
      </w:r>
      <w:r w:rsidR="00B06D0D" w:rsidRPr="00067A4A">
        <w:rPr>
          <w:rFonts w:ascii="Arial Narrow" w:hAnsi="Arial Narrow"/>
          <w:sz w:val="24"/>
          <w:szCs w:val="24"/>
        </w:rPr>
        <w:t xml:space="preserve"> </w:t>
      </w:r>
      <w:r w:rsidRPr="00067A4A">
        <w:rPr>
          <w:rFonts w:ascii="Arial Narrow" w:hAnsi="Arial Narrow"/>
          <w:sz w:val="24"/>
          <w:szCs w:val="24"/>
        </w:rPr>
        <w:t>(10)</w:t>
      </w:r>
    </w:p>
    <w:p w14:paraId="4D97FBD5" w14:textId="77777777" w:rsidR="00463D07" w:rsidRPr="00067A4A" w:rsidRDefault="00463D07" w:rsidP="00B06D0D">
      <w:pPr>
        <w:jc w:val="both"/>
        <w:rPr>
          <w:rFonts w:ascii="Arial Narrow" w:hAnsi="Arial Narrow"/>
          <w:sz w:val="24"/>
          <w:szCs w:val="24"/>
        </w:rPr>
      </w:pPr>
    </w:p>
    <w:p w14:paraId="5AA50886"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0844D6F9" w14:textId="77777777" w:rsidR="00463D07" w:rsidRPr="00067A4A" w:rsidRDefault="00463D07" w:rsidP="00B06D0D">
      <w:pPr>
        <w:jc w:val="both"/>
        <w:rPr>
          <w:rFonts w:ascii="Arial Narrow" w:hAnsi="Arial Narrow"/>
          <w:sz w:val="24"/>
          <w:szCs w:val="24"/>
        </w:rPr>
      </w:pPr>
    </w:p>
    <w:p w14:paraId="53F7BD36"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6222A7A4" w14:textId="77777777" w:rsidR="00463D07" w:rsidRPr="00067A4A" w:rsidRDefault="00463D07" w:rsidP="00B06D0D">
      <w:pPr>
        <w:jc w:val="both"/>
        <w:rPr>
          <w:rFonts w:ascii="Arial Narrow" w:hAnsi="Arial Narrow"/>
          <w:sz w:val="24"/>
          <w:szCs w:val="24"/>
        </w:rPr>
      </w:pPr>
    </w:p>
    <w:p w14:paraId="6686356A"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lastRenderedPageBreak/>
        <w:t>La présente garantie entre en vigueur dès sa signature. Elle sera libérée dans un délai de trente (30) jours à compter de la date de réception définitive des travaux, et sur mainlevée délivrée par le Maître d’Ouvrage.</w:t>
      </w:r>
    </w:p>
    <w:p w14:paraId="45BC007E" w14:textId="77777777" w:rsidR="00463D07" w:rsidRPr="00067A4A" w:rsidRDefault="00463D07" w:rsidP="00B06D0D">
      <w:pPr>
        <w:jc w:val="both"/>
        <w:rPr>
          <w:rFonts w:ascii="Arial Narrow" w:hAnsi="Arial Narrow"/>
          <w:sz w:val="24"/>
          <w:szCs w:val="24"/>
        </w:rPr>
      </w:pPr>
    </w:p>
    <w:p w14:paraId="586BCB92"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3A6D8C29" w14:textId="77777777" w:rsidR="00463D07" w:rsidRPr="00067A4A" w:rsidRDefault="00463D07" w:rsidP="00B06D0D">
      <w:pPr>
        <w:jc w:val="both"/>
        <w:rPr>
          <w:rFonts w:ascii="Arial Narrow" w:hAnsi="Arial Narrow"/>
          <w:sz w:val="24"/>
          <w:szCs w:val="24"/>
        </w:rPr>
      </w:pPr>
    </w:p>
    <w:p w14:paraId="17A6DEDB"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La présente caution est soumise pour son interprétation et son exécution au droit camerounais. Les tribunaux camerounais seront seuls compétents pour statuer sur tout ce qui concerne le présent engagement et ses suites.</w:t>
      </w:r>
    </w:p>
    <w:p w14:paraId="77C048DA"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Signé et authentifié par l’organisme financier</w:t>
      </w:r>
    </w:p>
    <w:p w14:paraId="26B7D679"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à……………., le …………………</w:t>
      </w:r>
    </w:p>
    <w:p w14:paraId="75AB9C6C" w14:textId="77777777" w:rsidR="00463D07" w:rsidRPr="00067A4A" w:rsidRDefault="00463D07" w:rsidP="00B06D0D">
      <w:pPr>
        <w:jc w:val="both"/>
        <w:rPr>
          <w:rFonts w:ascii="Arial Narrow" w:hAnsi="Arial Narrow"/>
          <w:sz w:val="24"/>
          <w:szCs w:val="24"/>
        </w:rPr>
      </w:pPr>
    </w:p>
    <w:p w14:paraId="539CCB7A"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.[signature de l’Organisme financier]</w:t>
      </w:r>
    </w:p>
    <w:p w14:paraId="4136E50E"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t>(10) Cas où la caution est établie une fois au démarrage des travaux et couvre la totalité de la garantie, soit 10% du marché.</w:t>
      </w:r>
    </w:p>
    <w:p w14:paraId="71FE2CD7" w14:textId="77777777" w:rsidR="00463D07" w:rsidRPr="00067A4A" w:rsidRDefault="00463D07" w:rsidP="00B06D0D">
      <w:pPr>
        <w:jc w:val="both"/>
        <w:rPr>
          <w:rFonts w:ascii="Arial Narrow" w:hAnsi="Arial Narrow"/>
          <w:sz w:val="24"/>
          <w:szCs w:val="24"/>
        </w:rPr>
      </w:pPr>
    </w:p>
    <w:p w14:paraId="3F0B1D61" w14:textId="77777777" w:rsidR="00463D07" w:rsidRPr="00067A4A" w:rsidRDefault="00463D07" w:rsidP="00B06D0D">
      <w:pPr>
        <w:jc w:val="both"/>
        <w:rPr>
          <w:rFonts w:ascii="Arial Narrow" w:hAnsi="Arial Narrow"/>
          <w:sz w:val="24"/>
          <w:szCs w:val="24"/>
        </w:rPr>
      </w:pPr>
    </w:p>
    <w:p w14:paraId="2872F405" w14:textId="77777777" w:rsidR="00463D07" w:rsidRPr="00067A4A" w:rsidRDefault="00463D07" w:rsidP="00B06D0D">
      <w:pPr>
        <w:jc w:val="both"/>
        <w:rPr>
          <w:rFonts w:ascii="Arial Narrow" w:hAnsi="Arial Narrow"/>
          <w:sz w:val="24"/>
          <w:szCs w:val="24"/>
        </w:rPr>
      </w:pPr>
      <w:r w:rsidRPr="00067A4A">
        <w:rPr>
          <w:rFonts w:ascii="Arial Narrow" w:hAnsi="Arial Narrow"/>
          <w:sz w:val="24"/>
          <w:szCs w:val="24"/>
        </w:rPr>
        <w:br w:type="page"/>
      </w:r>
    </w:p>
    <w:p w14:paraId="5CE5F0DE" w14:textId="77777777" w:rsidR="00D07C6F" w:rsidRDefault="00D07C6F" w:rsidP="00463D07">
      <w:pPr>
        <w:rPr>
          <w:rFonts w:ascii="Arial Narrow" w:hAnsi="Arial Narrow"/>
          <w:b/>
          <w:sz w:val="28"/>
          <w:szCs w:val="28"/>
          <w:highlight w:val="lightGray"/>
        </w:rPr>
      </w:pPr>
      <w:bookmarkStart w:id="419" w:name="_Toc157617479"/>
      <w:bookmarkStart w:id="420" w:name="_Toc97557134"/>
      <w:bookmarkStart w:id="421" w:name="_Toc530309776"/>
    </w:p>
    <w:p w14:paraId="5D083F3A" w14:textId="77777777" w:rsidR="00463D07" w:rsidRPr="00067A4A" w:rsidRDefault="00B06D0D" w:rsidP="00463D07">
      <w:pPr>
        <w:rPr>
          <w:rFonts w:ascii="Arial Narrow" w:hAnsi="Arial Narrow"/>
          <w:b/>
          <w:sz w:val="28"/>
          <w:szCs w:val="28"/>
        </w:rPr>
      </w:pPr>
      <w:r w:rsidRPr="00067A4A">
        <w:rPr>
          <w:rFonts w:ascii="Arial Narrow" w:hAnsi="Arial Narrow"/>
          <w:b/>
          <w:sz w:val="28"/>
          <w:szCs w:val="28"/>
          <w:highlight w:val="lightGray"/>
        </w:rPr>
        <w:t>Annexen°6</w:t>
      </w:r>
      <w:r w:rsidR="00463D07" w:rsidRPr="00067A4A">
        <w:rPr>
          <w:rFonts w:ascii="Arial Narrow" w:hAnsi="Arial Narrow"/>
          <w:b/>
          <w:sz w:val="28"/>
          <w:szCs w:val="28"/>
          <w:highlight w:val="lightGray"/>
        </w:rPr>
        <w:t xml:space="preserve"> : </w:t>
      </w:r>
      <w:r w:rsidRPr="00067A4A">
        <w:rPr>
          <w:rFonts w:ascii="Arial Narrow" w:hAnsi="Arial Narrow"/>
          <w:b/>
          <w:sz w:val="28"/>
          <w:szCs w:val="28"/>
        </w:rPr>
        <w:t>LETTRE DE SOUMISSION DE LA PROPOSITION TECHNIQUE</w:t>
      </w:r>
      <w:bookmarkEnd w:id="419"/>
    </w:p>
    <w:p w14:paraId="206E84FD"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[Lieu, date]</w:t>
      </w:r>
    </w:p>
    <w:p w14:paraId="4AF0AD7C" w14:textId="77777777" w:rsidR="00463D07" w:rsidRPr="00067A4A" w:rsidRDefault="00463D07" w:rsidP="00463D07">
      <w:pPr>
        <w:rPr>
          <w:rFonts w:ascii="Arial Narrow" w:hAnsi="Arial Narrow"/>
          <w:sz w:val="24"/>
          <w:szCs w:val="24"/>
        </w:rPr>
      </w:pPr>
    </w:p>
    <w:p w14:paraId="0E3C4425" w14:textId="53B5671E" w:rsidR="00B06D0D" w:rsidRPr="00067A4A" w:rsidRDefault="00463D07" w:rsidP="00B06D0D">
      <w:pPr>
        <w:jc w:val="both"/>
        <w:rPr>
          <w:rFonts w:ascii="Arial Narrow" w:hAnsi="Arial Narrow"/>
          <w:sz w:val="24"/>
          <w:szCs w:val="24"/>
        </w:rPr>
      </w:pPr>
      <w:r w:rsidRPr="00067A4A">
        <w:rPr>
          <w:rFonts w:ascii="Arial Narrow" w:hAnsi="Arial Narrow"/>
          <w:sz w:val="24"/>
          <w:szCs w:val="24"/>
        </w:rPr>
        <w:t xml:space="preserve">À : </w:t>
      </w:r>
      <w:r w:rsidR="00B06D0D" w:rsidRPr="00067A4A">
        <w:rPr>
          <w:rFonts w:ascii="Arial Narrow" w:hAnsi="Arial Narrow"/>
          <w:b/>
          <w:sz w:val="24"/>
          <w:szCs w:val="24"/>
        </w:rPr>
        <w:t xml:space="preserve">Madame le Maire de la </w:t>
      </w:r>
      <w:r w:rsidR="004069E7" w:rsidRPr="00067A4A">
        <w:rPr>
          <w:rFonts w:ascii="Arial Narrow" w:hAnsi="Arial Narrow"/>
          <w:b/>
          <w:sz w:val="24"/>
          <w:szCs w:val="24"/>
        </w:rPr>
        <w:t>COMMUNE</w:t>
      </w:r>
      <w:r w:rsidR="006D1BE6" w:rsidRPr="00067A4A">
        <w:rPr>
          <w:rFonts w:ascii="Arial Narrow" w:eastAsia="Times New Roman" w:hAnsi="Arial Narrow" w:cs="Tahoma"/>
          <w:sz w:val="24"/>
          <w:szCs w:val="24"/>
          <w:lang w:eastAsia="fr-FR"/>
        </w:rPr>
        <w:t xml:space="preserve"> </w:t>
      </w:r>
      <w:r w:rsidR="006D1BE6" w:rsidRPr="00067A4A">
        <w:rPr>
          <w:rFonts w:ascii="Arial Narrow" w:eastAsia="Times New Roman" w:hAnsi="Arial Narrow" w:cs="Tahoma"/>
          <w:b/>
          <w:bCs/>
          <w:sz w:val="24"/>
          <w:szCs w:val="24"/>
          <w:lang w:eastAsia="fr-FR"/>
        </w:rPr>
        <w:t>DE MAYO BALEO</w:t>
      </w:r>
      <w:r w:rsidR="006D1BE6" w:rsidRPr="00067A4A">
        <w:rPr>
          <w:rFonts w:ascii="Arial Narrow" w:hAnsi="Arial Narrow"/>
          <w:b/>
        </w:rPr>
        <w:t>,</w:t>
      </w:r>
      <w:r w:rsidR="006D1BE6" w:rsidRPr="00067A4A">
        <w:rPr>
          <w:rFonts w:ascii="Arial Narrow" w:hAnsi="Arial Narrow"/>
        </w:rPr>
        <w:t xml:space="preserve"> BP : </w:t>
      </w:r>
      <w:r w:rsidR="006D1BE6" w:rsidRPr="00067A4A">
        <w:rPr>
          <w:rFonts w:ascii="Arial Narrow" w:hAnsi="Arial Narrow"/>
          <w:color w:val="FF0000"/>
        </w:rPr>
        <w:t>XXX</w:t>
      </w:r>
      <w:r w:rsidR="006D1BE6" w:rsidRPr="00067A4A">
        <w:rPr>
          <w:rFonts w:ascii="Arial Narrow" w:hAnsi="Arial Narrow"/>
        </w:rPr>
        <w:t xml:space="preserve"> </w:t>
      </w:r>
      <w:r w:rsidR="006D1BE6" w:rsidRPr="00067A4A">
        <w:rPr>
          <w:rFonts w:ascii="Arial Narrow" w:eastAsia="Times New Roman" w:hAnsi="Arial Narrow" w:cs="Tahoma"/>
          <w:sz w:val="24"/>
          <w:szCs w:val="24"/>
          <w:lang w:eastAsia="fr-FR"/>
        </w:rPr>
        <w:t>MAYO BALEO</w:t>
      </w:r>
      <w:r w:rsidR="00B06D0D" w:rsidRPr="00067A4A">
        <w:rPr>
          <w:rFonts w:ascii="Arial Narrow" w:hAnsi="Arial Narrow"/>
          <w:sz w:val="24"/>
          <w:szCs w:val="24"/>
        </w:rPr>
        <w:t>, Cameroun</w:t>
      </w:r>
    </w:p>
    <w:p w14:paraId="390EE79B" w14:textId="77777777" w:rsidR="00463D07" w:rsidRPr="00067A4A" w:rsidRDefault="00463D07" w:rsidP="00463D07">
      <w:pPr>
        <w:rPr>
          <w:rFonts w:ascii="Arial Narrow" w:hAnsi="Arial Narrow"/>
          <w:sz w:val="24"/>
          <w:szCs w:val="24"/>
        </w:rPr>
      </w:pPr>
    </w:p>
    <w:p w14:paraId="0BD7E693"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Madame/Monsieur,</w:t>
      </w:r>
    </w:p>
    <w:p w14:paraId="74B550E4" w14:textId="77777777" w:rsidR="00463D07" w:rsidRPr="00067A4A" w:rsidRDefault="00463D07" w:rsidP="00463D07">
      <w:pPr>
        <w:rPr>
          <w:rFonts w:ascii="Arial Narrow" w:hAnsi="Arial Narrow"/>
          <w:sz w:val="24"/>
          <w:szCs w:val="24"/>
        </w:rPr>
      </w:pPr>
    </w:p>
    <w:p w14:paraId="709E6D4B" w14:textId="77777777" w:rsidR="006D1BE6" w:rsidRPr="00067A4A" w:rsidRDefault="00463D07" w:rsidP="00463D07">
      <w:pPr>
        <w:rPr>
          <w:rFonts w:ascii="Arial Narrow" w:hAnsi="Arial Narrow"/>
          <w:sz w:val="24"/>
          <w:szCs w:val="24"/>
        </w:rPr>
      </w:pPr>
      <w:r w:rsidRPr="00067A4A">
        <w:rPr>
          <w:rFonts w:ascii="Arial Narrow" w:hAnsi="Arial Narrow"/>
          <w:sz w:val="24"/>
          <w:szCs w:val="24"/>
        </w:rPr>
        <w:t>Nous, soussignés, [titre à préciser], avons l’honne</w:t>
      </w:r>
      <w:r w:rsidR="00B06D0D" w:rsidRPr="00067A4A">
        <w:rPr>
          <w:rFonts w:ascii="Arial Narrow" w:hAnsi="Arial Narrow"/>
          <w:sz w:val="24"/>
          <w:szCs w:val="24"/>
        </w:rPr>
        <w:t xml:space="preserve">ur, conformément à votre DAO </w:t>
      </w:r>
    </w:p>
    <w:p w14:paraId="6AED4392" w14:textId="69223E1A" w:rsidR="00EC1C75" w:rsidRPr="00067A4A" w:rsidRDefault="00B06D0D" w:rsidP="0050769E">
      <w:pPr>
        <w:jc w:val="both"/>
        <w:rPr>
          <w:rFonts w:ascii="Arial Narrow" w:hAnsi="Arial Narrow"/>
          <w:sz w:val="24"/>
          <w:szCs w:val="24"/>
        </w:rPr>
      </w:pPr>
      <w:r w:rsidRPr="007220E9">
        <w:rPr>
          <w:rFonts w:ascii="Arial Narrow" w:hAnsi="Arial Narrow"/>
          <w:sz w:val="24"/>
          <w:szCs w:val="24"/>
          <w:lang w:val="en-ZA"/>
        </w:rPr>
        <w:t>N°………../</w:t>
      </w:r>
      <w:r w:rsidR="006D1BE6" w:rsidRPr="007220E9">
        <w:rPr>
          <w:rFonts w:ascii="Arial Narrow" w:hAnsi="Arial Narrow"/>
          <w:sz w:val="24"/>
          <w:szCs w:val="24"/>
          <w:lang w:val="en-ZA"/>
        </w:rPr>
        <w:t xml:space="preserve"> AONO/ST/SG/CMB/CIPMP/F&amp;D/2026 </w:t>
      </w:r>
      <w:r w:rsidRPr="007220E9">
        <w:rPr>
          <w:rFonts w:ascii="Arial Narrow" w:hAnsi="Arial Narrow"/>
          <w:sz w:val="24"/>
          <w:szCs w:val="24"/>
          <w:lang w:val="en-ZA"/>
        </w:rPr>
        <w:t xml:space="preserve">Du……………………. </w:t>
      </w:r>
      <w:r w:rsidRPr="00067A4A">
        <w:rPr>
          <w:rFonts w:ascii="Arial Narrow" w:hAnsi="Arial Narrow"/>
          <w:sz w:val="24"/>
          <w:szCs w:val="24"/>
        </w:rPr>
        <w:t xml:space="preserve">Pour l’exécution </w:t>
      </w:r>
      <w:r w:rsidR="001C4141" w:rsidRPr="00067A4A">
        <w:rPr>
          <w:rFonts w:ascii="Arial Narrow" w:hAnsi="Arial Narrow"/>
          <w:sz w:val="24"/>
          <w:szCs w:val="24"/>
        </w:rPr>
        <w:t>…………….</w:t>
      </w:r>
      <w:r w:rsidR="006D1BE6" w:rsidRPr="00067A4A">
        <w:rPr>
          <w:rFonts w:ascii="Arial Narrow" w:hAnsi="Arial Narrow"/>
          <w:sz w:val="24"/>
          <w:szCs w:val="24"/>
        </w:rPr>
        <w:t>.</w:t>
      </w:r>
    </w:p>
    <w:p w14:paraId="2B4624E9"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à…….., de vous soumettre ci-joint, notre proposition technique pour les travaux objet dudit DAO.</w:t>
      </w:r>
    </w:p>
    <w:p w14:paraId="3D02D5A3"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14:paraId="30CAA3A2"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14:paraId="68F45A63"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Veuillez agréer, Madame/Monsieur…………….., l’expression de notre parfaite considération./-</w:t>
      </w:r>
    </w:p>
    <w:p w14:paraId="013C6E52" w14:textId="77777777" w:rsidR="00463D07" w:rsidRPr="00067A4A" w:rsidRDefault="00463D07" w:rsidP="00463D07">
      <w:pPr>
        <w:rPr>
          <w:rFonts w:ascii="Arial Narrow" w:hAnsi="Arial Narrow"/>
          <w:sz w:val="24"/>
          <w:szCs w:val="24"/>
        </w:rPr>
      </w:pPr>
    </w:p>
    <w:p w14:paraId="0660F7EA"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Signature du représentant habilité : Nom et titre du signataire :</w:t>
      </w:r>
    </w:p>
    <w:p w14:paraId="5113815B"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Nom du Candidat : Adresse</w:t>
      </w:r>
    </w:p>
    <w:p w14:paraId="745671FB" w14:textId="77777777" w:rsidR="00463D07" w:rsidRPr="00067A4A" w:rsidRDefault="00463D07" w:rsidP="00463D07">
      <w:pPr>
        <w:rPr>
          <w:rFonts w:ascii="Arial Narrow" w:hAnsi="Arial Narrow"/>
        </w:rPr>
      </w:pPr>
    </w:p>
    <w:p w14:paraId="335F96AE" w14:textId="77777777" w:rsidR="00463D07" w:rsidRPr="00067A4A" w:rsidRDefault="00463D07" w:rsidP="00463D07">
      <w:pPr>
        <w:rPr>
          <w:rFonts w:ascii="Arial Narrow" w:hAnsi="Arial Narrow"/>
        </w:rPr>
      </w:pPr>
    </w:p>
    <w:p w14:paraId="75246BA5" w14:textId="77777777" w:rsidR="00463D07" w:rsidRPr="00067A4A" w:rsidRDefault="00463D07" w:rsidP="00463D07">
      <w:pPr>
        <w:rPr>
          <w:rFonts w:ascii="Arial Narrow" w:hAnsi="Arial Narrow"/>
        </w:rPr>
      </w:pPr>
    </w:p>
    <w:p w14:paraId="1142A25D" w14:textId="77777777" w:rsidR="00463D07" w:rsidRPr="00067A4A" w:rsidRDefault="00463D07" w:rsidP="00463D07">
      <w:pPr>
        <w:rPr>
          <w:rFonts w:ascii="Arial Narrow" w:hAnsi="Arial Narrow"/>
        </w:rPr>
      </w:pPr>
    </w:p>
    <w:p w14:paraId="445B825B" w14:textId="77777777" w:rsidR="00463D07" w:rsidRPr="00067A4A" w:rsidRDefault="00463D07" w:rsidP="00463D07">
      <w:pPr>
        <w:rPr>
          <w:rFonts w:ascii="Arial Narrow" w:hAnsi="Arial Narrow"/>
        </w:rPr>
      </w:pPr>
    </w:p>
    <w:p w14:paraId="05A4BC39" w14:textId="77777777" w:rsidR="00B06D0D" w:rsidRPr="00067A4A" w:rsidRDefault="00B06D0D" w:rsidP="00463D07">
      <w:pPr>
        <w:rPr>
          <w:rFonts w:ascii="Arial Narrow" w:hAnsi="Arial Narrow"/>
        </w:rPr>
      </w:pPr>
    </w:p>
    <w:p w14:paraId="1BD57E0C" w14:textId="77777777" w:rsidR="00B06D0D" w:rsidRPr="00067A4A" w:rsidRDefault="00B06D0D" w:rsidP="00463D07">
      <w:pPr>
        <w:rPr>
          <w:rFonts w:ascii="Arial Narrow" w:hAnsi="Arial Narrow"/>
        </w:rPr>
      </w:pPr>
    </w:p>
    <w:p w14:paraId="685153B2" w14:textId="77777777" w:rsidR="00B06D0D" w:rsidRPr="00067A4A" w:rsidRDefault="00B06D0D" w:rsidP="00463D07">
      <w:pPr>
        <w:rPr>
          <w:rFonts w:ascii="Arial Narrow" w:hAnsi="Arial Narrow"/>
        </w:rPr>
      </w:pPr>
    </w:p>
    <w:p w14:paraId="1304BC7E" w14:textId="77777777" w:rsidR="00B06D0D" w:rsidRPr="00067A4A" w:rsidRDefault="00B06D0D" w:rsidP="00463D07">
      <w:pPr>
        <w:rPr>
          <w:rFonts w:ascii="Arial Narrow" w:hAnsi="Arial Narrow"/>
        </w:rPr>
      </w:pPr>
    </w:p>
    <w:p w14:paraId="37BFE5AC" w14:textId="77777777" w:rsidR="00B06D0D" w:rsidRDefault="00B06D0D" w:rsidP="00463D07">
      <w:pPr>
        <w:rPr>
          <w:rFonts w:ascii="Arial Narrow" w:hAnsi="Arial Narrow"/>
        </w:rPr>
      </w:pPr>
    </w:p>
    <w:p w14:paraId="111DB8A3" w14:textId="77777777" w:rsidR="004019A3" w:rsidRPr="00067A4A" w:rsidRDefault="004019A3" w:rsidP="00463D07">
      <w:pPr>
        <w:rPr>
          <w:rFonts w:ascii="Arial Narrow" w:hAnsi="Arial Narrow"/>
        </w:rPr>
      </w:pPr>
    </w:p>
    <w:p w14:paraId="57DABE4A" w14:textId="77777777" w:rsidR="00B06D0D" w:rsidRPr="00067A4A" w:rsidRDefault="00B06D0D" w:rsidP="00463D07">
      <w:pPr>
        <w:rPr>
          <w:rFonts w:ascii="Arial Narrow" w:hAnsi="Arial Narrow"/>
        </w:rPr>
      </w:pPr>
    </w:p>
    <w:p w14:paraId="7DC30FAB" w14:textId="77777777" w:rsidR="00B06D0D" w:rsidRPr="00067A4A" w:rsidRDefault="00B06D0D" w:rsidP="00463D07">
      <w:pPr>
        <w:rPr>
          <w:rFonts w:ascii="Arial Narrow" w:hAnsi="Arial Narrow"/>
          <w:b/>
        </w:rPr>
      </w:pPr>
    </w:p>
    <w:p w14:paraId="3F3D1DD0" w14:textId="77777777" w:rsidR="00463D07" w:rsidRPr="00067A4A" w:rsidRDefault="00F750CA" w:rsidP="00463D07">
      <w:pPr>
        <w:rPr>
          <w:rFonts w:ascii="Arial Narrow" w:hAnsi="Arial Narrow"/>
          <w:b/>
          <w:sz w:val="24"/>
          <w:szCs w:val="24"/>
        </w:rPr>
      </w:pPr>
      <w:r w:rsidRPr="00067A4A">
        <w:rPr>
          <w:rFonts w:ascii="Arial Narrow" w:hAnsi="Arial Narrow"/>
          <w:b/>
          <w:sz w:val="24"/>
          <w:szCs w:val="24"/>
        </w:rPr>
        <w:t>Annexe n° 7</w:t>
      </w:r>
      <w:r w:rsidR="00463D07" w:rsidRPr="00067A4A">
        <w:rPr>
          <w:rFonts w:ascii="Arial Narrow" w:hAnsi="Arial Narrow"/>
          <w:b/>
          <w:sz w:val="24"/>
          <w:szCs w:val="24"/>
        </w:rPr>
        <w:t xml:space="preserve">: </w:t>
      </w:r>
      <w:r w:rsidRPr="00067A4A">
        <w:rPr>
          <w:rFonts w:ascii="Arial Narrow" w:hAnsi="Arial Narrow"/>
          <w:b/>
          <w:sz w:val="24"/>
          <w:szCs w:val="24"/>
        </w:rPr>
        <w:t>MODELE DE CADRE DU PLANNING</w:t>
      </w:r>
      <w:bookmarkEnd w:id="420"/>
      <w:bookmarkEnd w:id="421"/>
    </w:p>
    <w:p w14:paraId="26AD96CC" w14:textId="77777777" w:rsidR="00463D07" w:rsidRPr="00067A4A" w:rsidRDefault="00463D07" w:rsidP="00463D07">
      <w:pPr>
        <w:rPr>
          <w:rFonts w:ascii="Arial Narrow" w:hAnsi="Arial Narrow"/>
          <w:sz w:val="24"/>
          <w:szCs w:val="24"/>
        </w:rPr>
      </w:pPr>
      <w:bookmarkStart w:id="422" w:name="_Toc97557135"/>
      <w:bookmarkStart w:id="423" w:name="_Toc530309777"/>
      <w:bookmarkStart w:id="424" w:name="_Toc530307558"/>
      <w:bookmarkStart w:id="425" w:name="_Toc529986297"/>
      <w:r w:rsidRPr="00067A4A">
        <w:rPr>
          <w:rFonts w:ascii="Arial Narrow" w:hAnsi="Arial Narrow"/>
          <w:sz w:val="24"/>
          <w:szCs w:val="24"/>
        </w:rPr>
        <w:t>Note sur la présentation des plannings</w:t>
      </w:r>
      <w:bookmarkEnd w:id="422"/>
      <w:bookmarkEnd w:id="423"/>
      <w:bookmarkEnd w:id="424"/>
      <w:bookmarkEnd w:id="425"/>
    </w:p>
    <w:p w14:paraId="6C7EC89A"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Les quantités, les rendements journaliers, la durée d’exécution des travaux et les ralentissements voire, les interruptions, devront ressortir clairement des plannings.</w:t>
      </w:r>
    </w:p>
    <w:p w14:paraId="56E2BA80" w14:textId="77777777" w:rsidR="00463D07" w:rsidRPr="00067A4A" w:rsidRDefault="00463D07" w:rsidP="00463D07">
      <w:pPr>
        <w:rPr>
          <w:rFonts w:ascii="Arial Narrow" w:hAnsi="Arial Narrow"/>
          <w:sz w:val="24"/>
          <w:szCs w:val="24"/>
        </w:rPr>
      </w:pPr>
    </w:p>
    <w:p w14:paraId="53199265"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17121AFD" w14:textId="77777777" w:rsidR="00463D07" w:rsidRPr="00067A4A" w:rsidRDefault="00463D07" w:rsidP="00463D07">
      <w:pPr>
        <w:rPr>
          <w:rFonts w:ascii="Arial Narrow" w:hAnsi="Arial Narrow"/>
          <w:sz w:val="24"/>
          <w:szCs w:val="24"/>
        </w:rPr>
      </w:pPr>
    </w:p>
    <w:p w14:paraId="2CA21DC6"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[Les cadres des plannings à préparer et insérer dans le Dossier d’Appel d’Offres par le Maître d’Ouvrage]</w:t>
      </w:r>
    </w:p>
    <w:p w14:paraId="625D01CE" w14:textId="77777777" w:rsidR="00463D07" w:rsidRPr="00067A4A" w:rsidRDefault="00463D07" w:rsidP="00463D07">
      <w:pPr>
        <w:rPr>
          <w:rFonts w:ascii="Arial Narrow" w:hAnsi="Arial Narrow"/>
          <w:sz w:val="24"/>
          <w:szCs w:val="24"/>
        </w:rPr>
      </w:pPr>
      <w:bookmarkStart w:id="426" w:name="_Toc156855437"/>
      <w:bookmarkStart w:id="427" w:name="_Toc156853937"/>
      <w:bookmarkStart w:id="428" w:name="_Toc156826483"/>
      <w:bookmarkStart w:id="429" w:name="_Toc156825461"/>
      <w:bookmarkStart w:id="430" w:name="_Toc156822793"/>
      <w:bookmarkStart w:id="431" w:name="_Toc156822352"/>
    </w:p>
    <w:p w14:paraId="251B239D" w14:textId="77777777" w:rsidR="00463D07" w:rsidRPr="00067A4A" w:rsidRDefault="00463D07" w:rsidP="00463D07">
      <w:pPr>
        <w:rPr>
          <w:rFonts w:ascii="Arial Narrow" w:hAnsi="Arial Narrow"/>
          <w:sz w:val="24"/>
          <w:szCs w:val="24"/>
        </w:rPr>
      </w:pPr>
      <w:bookmarkStart w:id="432" w:name="_Hlk163136133"/>
      <w:r w:rsidRPr="00067A4A">
        <w:rPr>
          <w:rFonts w:ascii="Arial Narrow" w:hAnsi="Arial Narrow"/>
          <w:sz w:val="24"/>
          <w:szCs w:val="24"/>
        </w:rPr>
        <w:t xml:space="preserve"> CALENDRIER des activités (programme de travail)</w:t>
      </w:r>
      <w:bookmarkEnd w:id="426"/>
      <w:bookmarkEnd w:id="427"/>
      <w:bookmarkEnd w:id="428"/>
      <w:bookmarkEnd w:id="429"/>
      <w:bookmarkEnd w:id="430"/>
      <w:bookmarkEnd w:id="431"/>
    </w:p>
    <w:p w14:paraId="1D320778" w14:textId="77777777" w:rsidR="00463D07" w:rsidRPr="00067A4A" w:rsidRDefault="00463D07" w:rsidP="00463D07">
      <w:pPr>
        <w:rPr>
          <w:rFonts w:ascii="Arial Narrow" w:hAnsi="Arial Narrow"/>
          <w:sz w:val="24"/>
          <w:szCs w:val="24"/>
        </w:rPr>
      </w:pPr>
    </w:p>
    <w:p w14:paraId="23553A5F" w14:textId="77777777" w:rsidR="00463D07" w:rsidRPr="00067A4A" w:rsidRDefault="00463D07" w:rsidP="00463D07">
      <w:pPr>
        <w:rPr>
          <w:rFonts w:ascii="Arial Narrow" w:hAnsi="Arial Narrow"/>
          <w:b/>
          <w:sz w:val="28"/>
          <w:szCs w:val="28"/>
        </w:rPr>
      </w:pPr>
      <w:r w:rsidRPr="00067A4A">
        <w:rPr>
          <w:rFonts w:ascii="Arial Narrow" w:hAnsi="Arial Narrow"/>
          <w:b/>
          <w:sz w:val="28"/>
          <w:szCs w:val="28"/>
        </w:rPr>
        <w:t xml:space="preserve">A. </w:t>
      </w:r>
      <w:r w:rsidRPr="00067A4A">
        <w:rPr>
          <w:rFonts w:ascii="Arial Narrow" w:hAnsi="Arial Narrow"/>
          <w:b/>
          <w:sz w:val="28"/>
          <w:szCs w:val="28"/>
          <w:u w:val="single"/>
        </w:rPr>
        <w:t>Préciser la nature de l’activité</w:t>
      </w:r>
    </w:p>
    <w:p w14:paraId="17AD15B2" w14:textId="77777777" w:rsidR="00463D07" w:rsidRPr="00067A4A" w:rsidRDefault="00463D07" w:rsidP="00463D07">
      <w:pPr>
        <w:rPr>
          <w:rFonts w:ascii="Arial Narrow" w:hAnsi="Arial Narrow"/>
        </w:rPr>
      </w:pPr>
    </w:p>
    <w:tbl>
      <w:tblPr>
        <w:tblW w:w="10245" w:type="dxa"/>
        <w:jc w:val="center"/>
        <w:tblLayout w:type="fixed"/>
        <w:tblCellMar>
          <w:left w:w="0" w:type="dxa"/>
          <w:right w:w="0" w:type="dxa"/>
        </w:tblCellMar>
        <w:tblLook w:val="04A0" w:firstRow="1" w:lastRow="0" w:firstColumn="1" w:lastColumn="0" w:noHBand="0" w:noVBand="1"/>
      </w:tblPr>
      <w:tblGrid>
        <w:gridCol w:w="4373"/>
        <w:gridCol w:w="408"/>
        <w:gridCol w:w="406"/>
        <w:gridCol w:w="407"/>
        <w:gridCol w:w="407"/>
        <w:gridCol w:w="406"/>
        <w:gridCol w:w="407"/>
        <w:gridCol w:w="407"/>
        <w:gridCol w:w="406"/>
        <w:gridCol w:w="407"/>
        <w:gridCol w:w="407"/>
        <w:gridCol w:w="406"/>
        <w:gridCol w:w="407"/>
        <w:gridCol w:w="991"/>
      </w:tblGrid>
      <w:tr w:rsidR="00463D07" w:rsidRPr="00067A4A" w14:paraId="590952DE" w14:textId="77777777" w:rsidTr="00463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66261691" w14:textId="77777777" w:rsidR="00463D07" w:rsidRPr="00067A4A" w:rsidRDefault="00463D07" w:rsidP="00463D07">
            <w:pPr>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hideMark/>
          </w:tcPr>
          <w:p w14:paraId="5E3CAEC3" w14:textId="77777777" w:rsidR="00463D07" w:rsidRPr="00067A4A" w:rsidRDefault="00463D07" w:rsidP="00463D07">
            <w:pPr>
              <w:rPr>
                <w:rFonts w:ascii="Arial Narrow" w:hAnsi="Arial Narrow"/>
              </w:rPr>
            </w:pPr>
            <w:r w:rsidRPr="00067A4A">
              <w:rPr>
                <w:rFonts w:ascii="Arial Narrow" w:hAnsi="Arial Narrow"/>
              </w:rPr>
              <w:t>[Mois ou semaines à compter du début de la mission]</w:t>
            </w:r>
          </w:p>
        </w:tc>
      </w:tr>
      <w:tr w:rsidR="00463D07" w:rsidRPr="00067A4A" w14:paraId="6A0593BE" w14:textId="77777777" w:rsidTr="00463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55BCFB4B"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E01549F" w14:textId="77777777" w:rsidR="00463D07" w:rsidRPr="00067A4A" w:rsidRDefault="00463D07" w:rsidP="00463D07">
            <w:pPr>
              <w:rPr>
                <w:rFonts w:ascii="Arial Narrow" w:hAnsi="Arial Narrow"/>
              </w:rPr>
            </w:pPr>
          </w:p>
          <w:p w14:paraId="24183294" w14:textId="77777777" w:rsidR="00463D07" w:rsidRPr="00067A4A" w:rsidRDefault="00463D07" w:rsidP="00463D07">
            <w:pPr>
              <w:rPr>
                <w:rFonts w:ascii="Arial Narrow" w:hAnsi="Arial Narrow"/>
              </w:rPr>
            </w:pPr>
            <w:r w:rsidRPr="00067A4A">
              <w:rPr>
                <w:rFonts w:ascii="Arial Narrow" w:hAnsi="Arial Narrow"/>
              </w:rPr>
              <w:t>1er</w:t>
            </w:r>
          </w:p>
        </w:tc>
        <w:tc>
          <w:tcPr>
            <w:tcW w:w="406" w:type="dxa"/>
            <w:tcBorders>
              <w:top w:val="single" w:sz="4" w:space="0" w:color="221F1F"/>
              <w:left w:val="single" w:sz="4" w:space="0" w:color="221F1F"/>
              <w:bottom w:val="single" w:sz="4" w:space="0" w:color="221F1F"/>
              <w:right w:val="single" w:sz="4" w:space="0" w:color="221F1F"/>
            </w:tcBorders>
          </w:tcPr>
          <w:p w14:paraId="4F5910EF" w14:textId="77777777" w:rsidR="00463D07" w:rsidRPr="00067A4A" w:rsidRDefault="00463D07" w:rsidP="00463D07">
            <w:pPr>
              <w:rPr>
                <w:rFonts w:ascii="Arial Narrow" w:hAnsi="Arial Narrow"/>
              </w:rPr>
            </w:pPr>
          </w:p>
          <w:p w14:paraId="26EB915E" w14:textId="77777777" w:rsidR="00463D07" w:rsidRPr="00067A4A" w:rsidRDefault="00463D07" w:rsidP="00463D07">
            <w:pPr>
              <w:rPr>
                <w:rFonts w:ascii="Arial Narrow" w:hAnsi="Arial Narrow"/>
              </w:rPr>
            </w:pPr>
            <w:r w:rsidRPr="00067A4A">
              <w:rPr>
                <w:rFonts w:ascii="Arial Narrow" w:hAnsi="Arial Narrow"/>
              </w:rPr>
              <w:t>2e</w:t>
            </w:r>
          </w:p>
        </w:tc>
        <w:tc>
          <w:tcPr>
            <w:tcW w:w="407" w:type="dxa"/>
            <w:tcBorders>
              <w:top w:val="single" w:sz="4" w:space="0" w:color="221F1F"/>
              <w:left w:val="single" w:sz="4" w:space="0" w:color="221F1F"/>
              <w:bottom w:val="single" w:sz="4" w:space="0" w:color="221F1F"/>
              <w:right w:val="single" w:sz="4" w:space="0" w:color="221F1F"/>
            </w:tcBorders>
          </w:tcPr>
          <w:p w14:paraId="3634963F" w14:textId="77777777" w:rsidR="00463D07" w:rsidRPr="00067A4A" w:rsidRDefault="00463D07" w:rsidP="00463D07">
            <w:pPr>
              <w:rPr>
                <w:rFonts w:ascii="Arial Narrow" w:hAnsi="Arial Narrow"/>
              </w:rPr>
            </w:pPr>
          </w:p>
          <w:p w14:paraId="1A74B339" w14:textId="77777777" w:rsidR="00463D07" w:rsidRPr="00067A4A" w:rsidRDefault="00463D07" w:rsidP="00463D07">
            <w:pPr>
              <w:rPr>
                <w:rFonts w:ascii="Arial Narrow" w:hAnsi="Arial Narrow"/>
              </w:rPr>
            </w:pPr>
            <w:r w:rsidRPr="00067A4A">
              <w:rPr>
                <w:rFonts w:ascii="Arial Narrow" w:hAnsi="Arial Narrow"/>
              </w:rPr>
              <w:t>3e</w:t>
            </w:r>
          </w:p>
        </w:tc>
        <w:tc>
          <w:tcPr>
            <w:tcW w:w="407" w:type="dxa"/>
            <w:tcBorders>
              <w:top w:val="single" w:sz="4" w:space="0" w:color="221F1F"/>
              <w:left w:val="single" w:sz="4" w:space="0" w:color="221F1F"/>
              <w:bottom w:val="single" w:sz="4" w:space="0" w:color="221F1F"/>
              <w:right w:val="single" w:sz="4" w:space="0" w:color="221F1F"/>
            </w:tcBorders>
          </w:tcPr>
          <w:p w14:paraId="0A0C5E5D" w14:textId="77777777" w:rsidR="00463D07" w:rsidRPr="00067A4A" w:rsidRDefault="00463D07" w:rsidP="00463D07">
            <w:pPr>
              <w:rPr>
                <w:rFonts w:ascii="Arial Narrow" w:hAnsi="Arial Narrow"/>
              </w:rPr>
            </w:pPr>
          </w:p>
          <w:p w14:paraId="178CC24C" w14:textId="77777777" w:rsidR="00463D07" w:rsidRPr="00067A4A" w:rsidRDefault="00463D07" w:rsidP="00463D07">
            <w:pPr>
              <w:rPr>
                <w:rFonts w:ascii="Arial Narrow" w:hAnsi="Arial Narrow"/>
              </w:rPr>
            </w:pPr>
            <w:r w:rsidRPr="00067A4A">
              <w:rPr>
                <w:rFonts w:ascii="Arial Narrow" w:hAnsi="Arial Narrow"/>
              </w:rPr>
              <w:t>4e</w:t>
            </w:r>
          </w:p>
        </w:tc>
        <w:tc>
          <w:tcPr>
            <w:tcW w:w="406" w:type="dxa"/>
            <w:tcBorders>
              <w:top w:val="single" w:sz="4" w:space="0" w:color="221F1F"/>
              <w:left w:val="single" w:sz="4" w:space="0" w:color="221F1F"/>
              <w:bottom w:val="single" w:sz="4" w:space="0" w:color="221F1F"/>
              <w:right w:val="single" w:sz="4" w:space="0" w:color="221F1F"/>
            </w:tcBorders>
          </w:tcPr>
          <w:p w14:paraId="0E068D0B" w14:textId="77777777" w:rsidR="00463D07" w:rsidRPr="00067A4A" w:rsidRDefault="00463D07" w:rsidP="00463D07">
            <w:pPr>
              <w:rPr>
                <w:rFonts w:ascii="Arial Narrow" w:hAnsi="Arial Narrow"/>
              </w:rPr>
            </w:pPr>
          </w:p>
          <w:p w14:paraId="2C5D91A6" w14:textId="77777777" w:rsidR="00463D07" w:rsidRPr="00067A4A" w:rsidRDefault="00463D07" w:rsidP="00463D07">
            <w:pPr>
              <w:rPr>
                <w:rFonts w:ascii="Arial Narrow" w:hAnsi="Arial Narrow"/>
              </w:rPr>
            </w:pPr>
            <w:r w:rsidRPr="00067A4A">
              <w:rPr>
                <w:rFonts w:ascii="Arial Narrow" w:hAnsi="Arial Narrow"/>
              </w:rPr>
              <w:t>5e</w:t>
            </w:r>
          </w:p>
        </w:tc>
        <w:tc>
          <w:tcPr>
            <w:tcW w:w="407" w:type="dxa"/>
            <w:tcBorders>
              <w:top w:val="single" w:sz="4" w:space="0" w:color="221F1F"/>
              <w:left w:val="single" w:sz="4" w:space="0" w:color="221F1F"/>
              <w:bottom w:val="single" w:sz="4" w:space="0" w:color="221F1F"/>
              <w:right w:val="single" w:sz="4" w:space="0" w:color="221F1F"/>
            </w:tcBorders>
          </w:tcPr>
          <w:p w14:paraId="1CA95F0E" w14:textId="77777777" w:rsidR="00463D07" w:rsidRPr="00067A4A" w:rsidRDefault="00463D07" w:rsidP="00463D07">
            <w:pPr>
              <w:rPr>
                <w:rFonts w:ascii="Arial Narrow" w:hAnsi="Arial Narrow"/>
              </w:rPr>
            </w:pPr>
          </w:p>
          <w:p w14:paraId="28B05615" w14:textId="77777777" w:rsidR="00463D07" w:rsidRPr="00067A4A" w:rsidRDefault="00463D07" w:rsidP="00463D07">
            <w:pPr>
              <w:rPr>
                <w:rFonts w:ascii="Arial Narrow" w:hAnsi="Arial Narrow"/>
              </w:rPr>
            </w:pPr>
            <w:r w:rsidRPr="00067A4A">
              <w:rPr>
                <w:rFonts w:ascii="Arial Narrow" w:hAnsi="Arial Narrow"/>
              </w:rPr>
              <w:t>6e</w:t>
            </w:r>
          </w:p>
        </w:tc>
        <w:tc>
          <w:tcPr>
            <w:tcW w:w="407" w:type="dxa"/>
            <w:tcBorders>
              <w:top w:val="single" w:sz="4" w:space="0" w:color="221F1F"/>
              <w:left w:val="single" w:sz="4" w:space="0" w:color="221F1F"/>
              <w:bottom w:val="single" w:sz="4" w:space="0" w:color="221F1F"/>
              <w:right w:val="single" w:sz="4" w:space="0" w:color="221F1F"/>
            </w:tcBorders>
          </w:tcPr>
          <w:p w14:paraId="0FE32DBC" w14:textId="77777777" w:rsidR="00463D07" w:rsidRPr="00067A4A" w:rsidRDefault="00463D07" w:rsidP="00463D07">
            <w:pPr>
              <w:rPr>
                <w:rFonts w:ascii="Arial Narrow" w:hAnsi="Arial Narrow"/>
              </w:rPr>
            </w:pPr>
          </w:p>
          <w:p w14:paraId="195E516D" w14:textId="77777777" w:rsidR="00463D07" w:rsidRPr="00067A4A" w:rsidRDefault="00463D07" w:rsidP="00463D07">
            <w:pPr>
              <w:rPr>
                <w:rFonts w:ascii="Arial Narrow" w:hAnsi="Arial Narrow"/>
              </w:rPr>
            </w:pPr>
            <w:r w:rsidRPr="00067A4A">
              <w:rPr>
                <w:rFonts w:ascii="Arial Narrow" w:hAnsi="Arial Narrow"/>
              </w:rPr>
              <w:t>7e</w:t>
            </w:r>
          </w:p>
        </w:tc>
        <w:tc>
          <w:tcPr>
            <w:tcW w:w="406" w:type="dxa"/>
            <w:tcBorders>
              <w:top w:val="single" w:sz="4" w:space="0" w:color="221F1F"/>
              <w:left w:val="single" w:sz="4" w:space="0" w:color="221F1F"/>
              <w:bottom w:val="single" w:sz="4" w:space="0" w:color="221F1F"/>
              <w:right w:val="single" w:sz="4" w:space="0" w:color="221F1F"/>
            </w:tcBorders>
          </w:tcPr>
          <w:p w14:paraId="52668B0D" w14:textId="77777777" w:rsidR="00463D07" w:rsidRPr="00067A4A" w:rsidRDefault="00463D07" w:rsidP="00463D07">
            <w:pPr>
              <w:rPr>
                <w:rFonts w:ascii="Arial Narrow" w:hAnsi="Arial Narrow"/>
              </w:rPr>
            </w:pPr>
          </w:p>
          <w:p w14:paraId="42F1645D" w14:textId="77777777" w:rsidR="00463D07" w:rsidRPr="00067A4A" w:rsidRDefault="00463D07" w:rsidP="00463D07">
            <w:pPr>
              <w:rPr>
                <w:rFonts w:ascii="Arial Narrow" w:hAnsi="Arial Narrow"/>
              </w:rPr>
            </w:pPr>
            <w:r w:rsidRPr="00067A4A">
              <w:rPr>
                <w:rFonts w:ascii="Arial Narrow" w:hAnsi="Arial Narrow"/>
              </w:rPr>
              <w:t>8e</w:t>
            </w:r>
          </w:p>
        </w:tc>
        <w:tc>
          <w:tcPr>
            <w:tcW w:w="407" w:type="dxa"/>
            <w:tcBorders>
              <w:top w:val="single" w:sz="4" w:space="0" w:color="221F1F"/>
              <w:left w:val="single" w:sz="4" w:space="0" w:color="221F1F"/>
              <w:bottom w:val="single" w:sz="4" w:space="0" w:color="221F1F"/>
              <w:right w:val="single" w:sz="4" w:space="0" w:color="221F1F"/>
            </w:tcBorders>
          </w:tcPr>
          <w:p w14:paraId="41A41A2D" w14:textId="77777777" w:rsidR="00463D07" w:rsidRPr="00067A4A" w:rsidRDefault="00463D07" w:rsidP="00463D07">
            <w:pPr>
              <w:rPr>
                <w:rFonts w:ascii="Arial Narrow" w:hAnsi="Arial Narrow"/>
              </w:rPr>
            </w:pPr>
          </w:p>
          <w:p w14:paraId="4F8D1ABF" w14:textId="77777777" w:rsidR="00463D07" w:rsidRPr="00067A4A" w:rsidRDefault="00463D07" w:rsidP="00463D07">
            <w:pPr>
              <w:rPr>
                <w:rFonts w:ascii="Arial Narrow" w:hAnsi="Arial Narrow"/>
              </w:rPr>
            </w:pPr>
            <w:r w:rsidRPr="00067A4A">
              <w:rPr>
                <w:rFonts w:ascii="Arial Narrow" w:hAnsi="Arial Narrow"/>
              </w:rPr>
              <w:t>9e</w:t>
            </w:r>
          </w:p>
        </w:tc>
        <w:tc>
          <w:tcPr>
            <w:tcW w:w="407" w:type="dxa"/>
            <w:tcBorders>
              <w:top w:val="single" w:sz="4" w:space="0" w:color="221F1F"/>
              <w:left w:val="single" w:sz="4" w:space="0" w:color="221F1F"/>
              <w:bottom w:val="single" w:sz="4" w:space="0" w:color="221F1F"/>
              <w:right w:val="single" w:sz="4" w:space="0" w:color="221F1F"/>
            </w:tcBorders>
          </w:tcPr>
          <w:p w14:paraId="7347E887" w14:textId="77777777" w:rsidR="00463D07" w:rsidRPr="00067A4A" w:rsidRDefault="00463D07" w:rsidP="00463D07">
            <w:pPr>
              <w:rPr>
                <w:rFonts w:ascii="Arial Narrow" w:hAnsi="Arial Narrow"/>
              </w:rPr>
            </w:pPr>
          </w:p>
          <w:p w14:paraId="28B06666" w14:textId="77777777" w:rsidR="00463D07" w:rsidRPr="00067A4A" w:rsidRDefault="00463D07" w:rsidP="00463D07">
            <w:pPr>
              <w:rPr>
                <w:rFonts w:ascii="Arial Narrow" w:hAnsi="Arial Narrow"/>
              </w:rPr>
            </w:pPr>
            <w:r w:rsidRPr="00067A4A">
              <w:rPr>
                <w:rFonts w:ascii="Arial Narrow" w:hAnsi="Arial Narrow"/>
              </w:rPr>
              <w:t>10e</w:t>
            </w:r>
          </w:p>
        </w:tc>
        <w:tc>
          <w:tcPr>
            <w:tcW w:w="406" w:type="dxa"/>
            <w:tcBorders>
              <w:top w:val="single" w:sz="4" w:space="0" w:color="221F1F"/>
              <w:left w:val="single" w:sz="4" w:space="0" w:color="221F1F"/>
              <w:bottom w:val="single" w:sz="4" w:space="0" w:color="221F1F"/>
              <w:right w:val="single" w:sz="4" w:space="0" w:color="221F1F"/>
            </w:tcBorders>
          </w:tcPr>
          <w:p w14:paraId="12552B81" w14:textId="77777777" w:rsidR="00463D07" w:rsidRPr="00067A4A" w:rsidRDefault="00463D07" w:rsidP="00463D07">
            <w:pPr>
              <w:rPr>
                <w:rFonts w:ascii="Arial Narrow" w:hAnsi="Arial Narrow"/>
              </w:rPr>
            </w:pPr>
          </w:p>
          <w:p w14:paraId="68729C2C" w14:textId="77777777" w:rsidR="00463D07" w:rsidRPr="00067A4A" w:rsidRDefault="00463D07" w:rsidP="00463D07">
            <w:pPr>
              <w:rPr>
                <w:rFonts w:ascii="Arial Narrow" w:hAnsi="Arial Narrow"/>
              </w:rPr>
            </w:pPr>
            <w:r w:rsidRPr="00067A4A">
              <w:rPr>
                <w:rFonts w:ascii="Arial Narrow" w:hAnsi="Arial Narrow"/>
              </w:rPr>
              <w:t>11e</w:t>
            </w:r>
          </w:p>
        </w:tc>
        <w:tc>
          <w:tcPr>
            <w:tcW w:w="407" w:type="dxa"/>
            <w:tcBorders>
              <w:top w:val="single" w:sz="4" w:space="0" w:color="221F1F"/>
              <w:left w:val="single" w:sz="4" w:space="0" w:color="221F1F"/>
              <w:bottom w:val="single" w:sz="4" w:space="0" w:color="221F1F"/>
              <w:right w:val="single" w:sz="4" w:space="0" w:color="221F1F"/>
            </w:tcBorders>
          </w:tcPr>
          <w:p w14:paraId="0FDE398D" w14:textId="77777777" w:rsidR="00463D07" w:rsidRPr="00067A4A" w:rsidRDefault="00463D07" w:rsidP="00463D07">
            <w:pPr>
              <w:rPr>
                <w:rFonts w:ascii="Arial Narrow" w:hAnsi="Arial Narrow"/>
              </w:rPr>
            </w:pPr>
          </w:p>
          <w:p w14:paraId="5B528979" w14:textId="77777777" w:rsidR="00463D07" w:rsidRPr="00067A4A" w:rsidRDefault="00463D07" w:rsidP="00463D07">
            <w:pPr>
              <w:rPr>
                <w:rFonts w:ascii="Arial Narrow" w:hAnsi="Arial Narrow"/>
              </w:rPr>
            </w:pPr>
            <w:r w:rsidRPr="00067A4A">
              <w:rPr>
                <w:rFonts w:ascii="Arial Narrow" w:hAnsi="Arial Narrow"/>
              </w:rPr>
              <w:t>12e</w:t>
            </w:r>
          </w:p>
        </w:tc>
        <w:tc>
          <w:tcPr>
            <w:tcW w:w="990" w:type="dxa"/>
            <w:tcBorders>
              <w:top w:val="single" w:sz="4" w:space="0" w:color="221F1F"/>
              <w:left w:val="single" w:sz="4" w:space="0" w:color="221F1F"/>
              <w:bottom w:val="single" w:sz="4" w:space="0" w:color="221F1F"/>
              <w:right w:val="single" w:sz="4" w:space="0" w:color="221F1F"/>
            </w:tcBorders>
          </w:tcPr>
          <w:p w14:paraId="0870CA17" w14:textId="77777777" w:rsidR="00463D07" w:rsidRPr="00067A4A" w:rsidRDefault="00463D07" w:rsidP="00463D07">
            <w:pPr>
              <w:rPr>
                <w:rFonts w:ascii="Arial Narrow" w:hAnsi="Arial Narrow"/>
              </w:rPr>
            </w:pPr>
          </w:p>
        </w:tc>
      </w:tr>
      <w:tr w:rsidR="00463D07" w:rsidRPr="00067A4A" w14:paraId="38D11697" w14:textId="77777777" w:rsidTr="0088164A">
        <w:trPr>
          <w:trHeight w:hRule="exact" w:val="798"/>
          <w:jc w:val="center"/>
        </w:trPr>
        <w:tc>
          <w:tcPr>
            <w:tcW w:w="4369" w:type="dxa"/>
            <w:tcBorders>
              <w:top w:val="single" w:sz="4" w:space="0" w:color="221F1F"/>
              <w:left w:val="single" w:sz="4" w:space="0" w:color="221F1F"/>
              <w:bottom w:val="single" w:sz="4" w:space="0" w:color="221F1F"/>
              <w:right w:val="single" w:sz="4" w:space="0" w:color="221F1F"/>
            </w:tcBorders>
          </w:tcPr>
          <w:p w14:paraId="7301D37C" w14:textId="77777777" w:rsidR="00463D07" w:rsidRPr="00067A4A" w:rsidRDefault="00463D07" w:rsidP="00463D07">
            <w:pPr>
              <w:rPr>
                <w:rFonts w:ascii="Arial Narrow" w:hAnsi="Arial Narrow"/>
              </w:rPr>
            </w:pPr>
          </w:p>
          <w:p w14:paraId="281B38BB" w14:textId="77777777" w:rsidR="00463D07" w:rsidRPr="00067A4A" w:rsidRDefault="00463D07" w:rsidP="00463D07">
            <w:pPr>
              <w:rPr>
                <w:rFonts w:ascii="Arial Narrow" w:hAnsi="Arial Narrow"/>
              </w:rPr>
            </w:pPr>
            <w:r w:rsidRPr="00067A4A">
              <w:rPr>
                <w:rFonts w:ascii="Arial Narrow" w:hAnsi="Arial Narrow"/>
              </w:rPr>
              <w:t>Activité (tâche)</w:t>
            </w:r>
          </w:p>
        </w:tc>
        <w:tc>
          <w:tcPr>
            <w:tcW w:w="407" w:type="dxa"/>
            <w:tcBorders>
              <w:top w:val="single" w:sz="4" w:space="0" w:color="221F1F"/>
              <w:left w:val="single" w:sz="4" w:space="0" w:color="221F1F"/>
              <w:bottom w:val="single" w:sz="4" w:space="0" w:color="221F1F"/>
              <w:right w:val="single" w:sz="4" w:space="0" w:color="221F1F"/>
            </w:tcBorders>
          </w:tcPr>
          <w:p w14:paraId="375C1B00"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384AA43"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84AF51"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446B49B"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78B73A6"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BE0A33C"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3E31F46"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B337840"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991573"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BD8D3B0"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83DEAE4"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6912A7" w14:textId="77777777" w:rsidR="00463D07" w:rsidRPr="00067A4A" w:rsidRDefault="00463D07" w:rsidP="00463D07">
            <w:pPr>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BFD8B2D" w14:textId="77777777" w:rsidR="00463D07" w:rsidRPr="00067A4A" w:rsidRDefault="00463D07" w:rsidP="00463D07">
            <w:pPr>
              <w:rPr>
                <w:rFonts w:ascii="Arial Narrow" w:hAnsi="Arial Narrow"/>
              </w:rPr>
            </w:pPr>
          </w:p>
        </w:tc>
      </w:tr>
      <w:tr w:rsidR="00463D07" w:rsidRPr="00067A4A" w14:paraId="4349F99D"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485C5F25"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BAE270"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8DADEB"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55D1EE"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3639531"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5F4ADA"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8C73CB2"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E707F04"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CC563CB"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B922416"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07F2275"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8599A67"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085283B" w14:textId="77777777" w:rsidR="00463D07" w:rsidRPr="00067A4A" w:rsidRDefault="00463D07" w:rsidP="00463D07">
            <w:pPr>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5F6510FF" w14:textId="77777777" w:rsidR="00463D07" w:rsidRPr="00067A4A" w:rsidRDefault="00463D07" w:rsidP="00463D07">
            <w:pPr>
              <w:rPr>
                <w:rFonts w:ascii="Arial Narrow" w:hAnsi="Arial Narrow"/>
              </w:rPr>
            </w:pPr>
          </w:p>
        </w:tc>
      </w:tr>
      <w:tr w:rsidR="00463D07" w:rsidRPr="00067A4A" w14:paraId="4AF81CA1"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07F9DEA5"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DF14EB"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4323EF4"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6A610B2"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BDB78BE"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DB40970"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EDABD31"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898E0C9"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BF44CA5"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2D36AC"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F97516E"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B1BC6D8"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83D28" w14:textId="77777777" w:rsidR="00463D07" w:rsidRPr="00067A4A" w:rsidRDefault="00463D07" w:rsidP="00463D07">
            <w:pPr>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183F2EEE" w14:textId="77777777" w:rsidR="00463D07" w:rsidRPr="00067A4A" w:rsidRDefault="00463D07" w:rsidP="00463D07">
            <w:pPr>
              <w:rPr>
                <w:rFonts w:ascii="Arial Narrow" w:hAnsi="Arial Narrow"/>
              </w:rPr>
            </w:pPr>
          </w:p>
        </w:tc>
      </w:tr>
      <w:tr w:rsidR="00463D07" w:rsidRPr="00067A4A" w14:paraId="177EBC53"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B6F20DC"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14C5FA0"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9FD76CF"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BC3BC71"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20FB57"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F570C99"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98B3B2C"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D69EEE8"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3FF3817"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1177CEF"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D20A79A"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8CAA36D"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0EC5655" w14:textId="77777777" w:rsidR="00463D07" w:rsidRPr="00067A4A" w:rsidRDefault="00463D07" w:rsidP="00463D07">
            <w:pPr>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05B8A42B" w14:textId="77777777" w:rsidR="00463D07" w:rsidRPr="00067A4A" w:rsidRDefault="00463D07" w:rsidP="00463D07">
            <w:pPr>
              <w:rPr>
                <w:rFonts w:ascii="Arial Narrow" w:hAnsi="Arial Narrow"/>
              </w:rPr>
            </w:pPr>
          </w:p>
        </w:tc>
      </w:tr>
      <w:tr w:rsidR="00463D07" w:rsidRPr="00067A4A" w14:paraId="2D2F0DA9" w14:textId="77777777" w:rsidTr="00463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740B6BB0"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52F2DF6"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E031F7E"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8DBF89E"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9DDA90E"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7AB47E5"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0F1CC72"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73D0A5A"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BC30FD7"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5436938"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6287970" w14:textId="77777777" w:rsidR="00463D07" w:rsidRPr="00067A4A" w:rsidRDefault="00463D07" w:rsidP="00463D07">
            <w:pPr>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9C78D56" w14:textId="77777777" w:rsidR="00463D07" w:rsidRPr="00067A4A" w:rsidRDefault="00463D07" w:rsidP="00463D07">
            <w:pPr>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785F94F" w14:textId="77777777" w:rsidR="00463D07" w:rsidRPr="00067A4A" w:rsidRDefault="00463D07" w:rsidP="00463D07">
            <w:pPr>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9B9EFBE" w14:textId="77777777" w:rsidR="00463D07" w:rsidRPr="00067A4A" w:rsidRDefault="00463D07" w:rsidP="00463D07">
            <w:pPr>
              <w:rPr>
                <w:rFonts w:ascii="Arial Narrow" w:hAnsi="Arial Narrow"/>
              </w:rPr>
            </w:pPr>
          </w:p>
        </w:tc>
      </w:tr>
    </w:tbl>
    <w:p w14:paraId="012BEABC" w14:textId="77777777" w:rsidR="00463D07" w:rsidRPr="00067A4A" w:rsidRDefault="00463D07" w:rsidP="00463D07">
      <w:pPr>
        <w:rPr>
          <w:rFonts w:ascii="Arial Narrow" w:hAnsi="Arial Narrow"/>
        </w:rPr>
      </w:pPr>
      <w:r w:rsidRPr="00067A4A">
        <w:rPr>
          <w:rFonts w:ascii="Arial Narrow" w:hAnsi="Arial Narrow"/>
        </w:rPr>
        <w:t>*</w:t>
      </w:r>
    </w:p>
    <w:p w14:paraId="0CD8D5B6" w14:textId="77777777" w:rsidR="00F750CA" w:rsidRPr="00067A4A" w:rsidRDefault="00F750CA" w:rsidP="00463D07">
      <w:pPr>
        <w:rPr>
          <w:rFonts w:ascii="Arial Narrow" w:hAnsi="Arial Narrow"/>
        </w:rPr>
      </w:pPr>
    </w:p>
    <w:p w14:paraId="758B6F6C" w14:textId="77777777" w:rsidR="00F750CA" w:rsidRPr="00067A4A" w:rsidRDefault="00F750CA" w:rsidP="00463D07">
      <w:pPr>
        <w:rPr>
          <w:rFonts w:ascii="Arial Narrow" w:hAnsi="Arial Narrow"/>
        </w:rPr>
      </w:pPr>
    </w:p>
    <w:p w14:paraId="013E7272" w14:textId="77777777" w:rsidR="00463D07" w:rsidRPr="00067A4A" w:rsidRDefault="00463D07" w:rsidP="00463D07">
      <w:pPr>
        <w:rPr>
          <w:rFonts w:ascii="Arial Narrow" w:hAnsi="Arial Narrow"/>
          <w:b/>
          <w:sz w:val="28"/>
          <w:szCs w:val="28"/>
        </w:rPr>
      </w:pPr>
      <w:r w:rsidRPr="00067A4A">
        <w:rPr>
          <w:rFonts w:ascii="Arial Narrow" w:hAnsi="Arial Narrow"/>
          <w:b/>
          <w:sz w:val="28"/>
          <w:szCs w:val="28"/>
        </w:rPr>
        <w:t xml:space="preserve">B. </w:t>
      </w:r>
      <w:r w:rsidRPr="00067A4A">
        <w:rPr>
          <w:rFonts w:ascii="Arial Narrow" w:hAnsi="Arial Narrow"/>
          <w:b/>
          <w:sz w:val="28"/>
          <w:szCs w:val="28"/>
          <w:u w:val="single"/>
        </w:rPr>
        <w:t>Achèvement et soumission des rapports</w:t>
      </w:r>
    </w:p>
    <w:p w14:paraId="53B92002" w14:textId="77777777" w:rsidR="00463D07" w:rsidRPr="00067A4A" w:rsidRDefault="00463D07" w:rsidP="00463D07">
      <w:pPr>
        <w:rPr>
          <w:rFonts w:ascii="Arial Narrow" w:hAnsi="Arial Narrow"/>
        </w:rPr>
      </w:pPr>
    </w:p>
    <w:tbl>
      <w:tblPr>
        <w:tblW w:w="0" w:type="auto"/>
        <w:tblInd w:w="112" w:type="dxa"/>
        <w:tblLayout w:type="fixed"/>
        <w:tblCellMar>
          <w:left w:w="0" w:type="dxa"/>
          <w:right w:w="0" w:type="dxa"/>
        </w:tblCellMar>
        <w:tblLook w:val="04A0" w:firstRow="1" w:lastRow="0" w:firstColumn="1" w:lastColumn="0" w:noHBand="0" w:noVBand="1"/>
      </w:tblPr>
      <w:tblGrid>
        <w:gridCol w:w="4502"/>
        <w:gridCol w:w="5597"/>
      </w:tblGrid>
      <w:tr w:rsidR="00463D07" w:rsidRPr="00067A4A" w14:paraId="0D12332D" w14:textId="77777777" w:rsidTr="00463D07">
        <w:trPr>
          <w:trHeight w:hRule="exact" w:val="494"/>
        </w:trPr>
        <w:tc>
          <w:tcPr>
            <w:tcW w:w="4502" w:type="dxa"/>
            <w:tcBorders>
              <w:top w:val="single" w:sz="4" w:space="0" w:color="221F1F"/>
              <w:left w:val="single" w:sz="4" w:space="0" w:color="221F1F"/>
              <w:bottom w:val="single" w:sz="4" w:space="0" w:color="221F1F"/>
              <w:right w:val="single" w:sz="4" w:space="0" w:color="221F1F"/>
            </w:tcBorders>
            <w:hideMark/>
          </w:tcPr>
          <w:p w14:paraId="000DC718"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hideMark/>
          </w:tcPr>
          <w:p w14:paraId="2B9BA4E8"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Date</w:t>
            </w:r>
          </w:p>
        </w:tc>
      </w:tr>
      <w:tr w:rsidR="00463D07" w:rsidRPr="00067A4A" w14:paraId="26791926" w14:textId="77777777" w:rsidTr="00463D07">
        <w:trPr>
          <w:trHeight w:hRule="exact" w:val="558"/>
        </w:trPr>
        <w:tc>
          <w:tcPr>
            <w:tcW w:w="4502" w:type="dxa"/>
            <w:tcBorders>
              <w:top w:val="single" w:sz="4" w:space="0" w:color="221F1F"/>
              <w:left w:val="single" w:sz="4" w:space="0" w:color="221F1F"/>
              <w:bottom w:val="single" w:sz="4" w:space="0" w:color="221F1F"/>
              <w:right w:val="single" w:sz="4" w:space="0" w:color="221F1F"/>
            </w:tcBorders>
            <w:hideMark/>
          </w:tcPr>
          <w:p w14:paraId="0E41ECC3"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1. Rapport initial</w:t>
            </w:r>
          </w:p>
        </w:tc>
        <w:tc>
          <w:tcPr>
            <w:tcW w:w="5597" w:type="dxa"/>
            <w:tcBorders>
              <w:top w:val="single" w:sz="4" w:space="0" w:color="221F1F"/>
              <w:left w:val="single" w:sz="4" w:space="0" w:color="221F1F"/>
              <w:bottom w:val="single" w:sz="4" w:space="0" w:color="221F1F"/>
              <w:right w:val="single" w:sz="4" w:space="0" w:color="221F1F"/>
            </w:tcBorders>
          </w:tcPr>
          <w:p w14:paraId="1224BD26" w14:textId="77777777" w:rsidR="00463D07" w:rsidRPr="00067A4A" w:rsidRDefault="00463D07" w:rsidP="00463D07">
            <w:pPr>
              <w:rPr>
                <w:rFonts w:ascii="Arial Narrow" w:hAnsi="Arial Narrow"/>
                <w:sz w:val="24"/>
                <w:szCs w:val="24"/>
              </w:rPr>
            </w:pPr>
          </w:p>
        </w:tc>
      </w:tr>
      <w:tr w:rsidR="00463D07" w:rsidRPr="00067A4A" w14:paraId="2C01EC0F" w14:textId="77777777" w:rsidTr="00F750CA">
        <w:trPr>
          <w:trHeight w:hRule="exact" w:val="1260"/>
        </w:trPr>
        <w:tc>
          <w:tcPr>
            <w:tcW w:w="4502" w:type="dxa"/>
            <w:tcBorders>
              <w:top w:val="single" w:sz="4" w:space="0" w:color="221F1F"/>
              <w:left w:val="single" w:sz="4" w:space="0" w:color="221F1F"/>
              <w:bottom w:val="single" w:sz="4" w:space="0" w:color="221F1F"/>
              <w:right w:val="single" w:sz="4" w:space="0" w:color="221F1F"/>
            </w:tcBorders>
            <w:hideMark/>
          </w:tcPr>
          <w:p w14:paraId="0EC67F14"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2. Rapports d’avancement a. Premier rapport d’avancement</w:t>
            </w:r>
          </w:p>
          <w:p w14:paraId="7005E58C"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14:paraId="2D443069" w14:textId="77777777" w:rsidR="00463D07" w:rsidRPr="00067A4A" w:rsidRDefault="00463D07" w:rsidP="00463D07">
            <w:pPr>
              <w:rPr>
                <w:rFonts w:ascii="Arial Narrow" w:hAnsi="Arial Narrow"/>
                <w:sz w:val="24"/>
                <w:szCs w:val="24"/>
              </w:rPr>
            </w:pPr>
          </w:p>
        </w:tc>
      </w:tr>
      <w:tr w:rsidR="00463D07" w:rsidRPr="00067A4A" w14:paraId="1073D35E" w14:textId="77777777" w:rsidTr="00463D07">
        <w:trPr>
          <w:trHeight w:hRule="exact" w:val="534"/>
        </w:trPr>
        <w:tc>
          <w:tcPr>
            <w:tcW w:w="4502" w:type="dxa"/>
            <w:tcBorders>
              <w:top w:val="single" w:sz="4" w:space="0" w:color="221F1F"/>
              <w:left w:val="single" w:sz="4" w:space="0" w:color="221F1F"/>
              <w:bottom w:val="single" w:sz="4" w:space="0" w:color="221F1F"/>
              <w:right w:val="single" w:sz="4" w:space="0" w:color="221F1F"/>
            </w:tcBorders>
            <w:hideMark/>
          </w:tcPr>
          <w:p w14:paraId="60C9D2F7"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3. Projet de rapport final</w:t>
            </w:r>
          </w:p>
        </w:tc>
        <w:tc>
          <w:tcPr>
            <w:tcW w:w="5597" w:type="dxa"/>
            <w:tcBorders>
              <w:top w:val="single" w:sz="4" w:space="0" w:color="221F1F"/>
              <w:left w:val="single" w:sz="4" w:space="0" w:color="221F1F"/>
              <w:bottom w:val="single" w:sz="4" w:space="0" w:color="221F1F"/>
              <w:right w:val="single" w:sz="4" w:space="0" w:color="221F1F"/>
            </w:tcBorders>
          </w:tcPr>
          <w:p w14:paraId="39AF2D91" w14:textId="77777777" w:rsidR="00463D07" w:rsidRPr="00067A4A" w:rsidRDefault="00463D07" w:rsidP="00463D07">
            <w:pPr>
              <w:rPr>
                <w:rFonts w:ascii="Arial Narrow" w:hAnsi="Arial Narrow"/>
                <w:sz w:val="24"/>
                <w:szCs w:val="24"/>
              </w:rPr>
            </w:pPr>
          </w:p>
        </w:tc>
      </w:tr>
      <w:tr w:rsidR="00463D07" w:rsidRPr="00067A4A" w14:paraId="2EC2A86A" w14:textId="77777777" w:rsidTr="00463D07">
        <w:trPr>
          <w:trHeight w:hRule="exact" w:val="556"/>
        </w:trPr>
        <w:tc>
          <w:tcPr>
            <w:tcW w:w="4502" w:type="dxa"/>
            <w:tcBorders>
              <w:top w:val="single" w:sz="4" w:space="0" w:color="221F1F"/>
              <w:left w:val="single" w:sz="4" w:space="0" w:color="221F1F"/>
              <w:bottom w:val="single" w:sz="4" w:space="0" w:color="221F1F"/>
              <w:right w:val="single" w:sz="4" w:space="0" w:color="221F1F"/>
            </w:tcBorders>
            <w:hideMark/>
          </w:tcPr>
          <w:p w14:paraId="46807FC2"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4. Rapport final</w:t>
            </w:r>
          </w:p>
        </w:tc>
        <w:tc>
          <w:tcPr>
            <w:tcW w:w="5597" w:type="dxa"/>
            <w:tcBorders>
              <w:top w:val="single" w:sz="4" w:space="0" w:color="221F1F"/>
              <w:left w:val="single" w:sz="4" w:space="0" w:color="221F1F"/>
              <w:bottom w:val="single" w:sz="4" w:space="0" w:color="221F1F"/>
              <w:right w:val="single" w:sz="4" w:space="0" w:color="221F1F"/>
            </w:tcBorders>
          </w:tcPr>
          <w:p w14:paraId="4AB221AC" w14:textId="77777777" w:rsidR="00463D07" w:rsidRPr="00067A4A" w:rsidRDefault="00463D07" w:rsidP="00463D07">
            <w:pPr>
              <w:rPr>
                <w:rFonts w:ascii="Arial Narrow" w:hAnsi="Arial Narrow"/>
                <w:sz w:val="24"/>
                <w:szCs w:val="24"/>
              </w:rPr>
            </w:pPr>
          </w:p>
        </w:tc>
      </w:tr>
    </w:tbl>
    <w:p w14:paraId="7CC3B7AE" w14:textId="77777777" w:rsidR="00463D07" w:rsidRPr="00067A4A" w:rsidRDefault="00463D07" w:rsidP="00463D07">
      <w:pPr>
        <w:rPr>
          <w:rFonts w:ascii="Arial Narrow" w:hAnsi="Arial Narrow"/>
        </w:rPr>
      </w:pPr>
    </w:p>
    <w:p w14:paraId="7B6A91DB" w14:textId="77777777" w:rsidR="00463D07" w:rsidRPr="00067A4A" w:rsidRDefault="00463D07" w:rsidP="00463D07">
      <w:pPr>
        <w:rPr>
          <w:rFonts w:ascii="Arial Narrow" w:hAnsi="Arial Narrow"/>
        </w:rPr>
      </w:pPr>
    </w:p>
    <w:p w14:paraId="426A844E" w14:textId="77777777" w:rsidR="00463D07" w:rsidRPr="00067A4A" w:rsidRDefault="00463D07" w:rsidP="00463D07">
      <w:pPr>
        <w:rPr>
          <w:rFonts w:ascii="Arial Narrow" w:hAnsi="Arial Narrow"/>
        </w:rPr>
      </w:pPr>
    </w:p>
    <w:p w14:paraId="0B628705" w14:textId="77777777" w:rsidR="00463D07" w:rsidRPr="00067A4A" w:rsidRDefault="00463D07" w:rsidP="00463D07">
      <w:pPr>
        <w:rPr>
          <w:rFonts w:ascii="Arial Narrow" w:hAnsi="Arial Narrow"/>
        </w:rPr>
      </w:pPr>
    </w:p>
    <w:p w14:paraId="5DE286C2" w14:textId="77777777" w:rsidR="00463D07" w:rsidRPr="00067A4A" w:rsidRDefault="00463D07" w:rsidP="00463D07">
      <w:pPr>
        <w:rPr>
          <w:rFonts w:ascii="Arial Narrow" w:hAnsi="Arial Narrow"/>
        </w:rPr>
      </w:pPr>
    </w:p>
    <w:p w14:paraId="5658A64E" w14:textId="77777777" w:rsidR="00463D07" w:rsidRPr="00067A4A" w:rsidRDefault="00463D07" w:rsidP="00463D07">
      <w:pPr>
        <w:rPr>
          <w:rFonts w:ascii="Arial Narrow" w:hAnsi="Arial Narrow"/>
        </w:rPr>
      </w:pPr>
    </w:p>
    <w:p w14:paraId="21F0D268" w14:textId="77777777" w:rsidR="00463D07" w:rsidRPr="00067A4A" w:rsidRDefault="00463D07" w:rsidP="00463D07">
      <w:pPr>
        <w:rPr>
          <w:rFonts w:ascii="Arial Narrow" w:hAnsi="Arial Narrow"/>
        </w:rPr>
      </w:pPr>
    </w:p>
    <w:p w14:paraId="2EC4B1FB" w14:textId="77777777" w:rsidR="00463D07" w:rsidRPr="00067A4A" w:rsidRDefault="00463D07" w:rsidP="00463D07">
      <w:pPr>
        <w:rPr>
          <w:rFonts w:ascii="Arial Narrow" w:hAnsi="Arial Narrow"/>
        </w:rPr>
      </w:pPr>
    </w:p>
    <w:p w14:paraId="4AECA7A0" w14:textId="77777777" w:rsidR="00463D07" w:rsidRPr="00067A4A" w:rsidRDefault="00463D07" w:rsidP="00463D07">
      <w:pPr>
        <w:rPr>
          <w:rFonts w:ascii="Arial Narrow" w:hAnsi="Arial Narrow"/>
        </w:rPr>
      </w:pPr>
    </w:p>
    <w:p w14:paraId="73E77CDD" w14:textId="77777777" w:rsidR="00463D07" w:rsidRPr="00067A4A" w:rsidRDefault="00463D07" w:rsidP="00463D07">
      <w:pPr>
        <w:rPr>
          <w:rFonts w:ascii="Arial Narrow" w:hAnsi="Arial Narrow"/>
        </w:rPr>
      </w:pPr>
    </w:p>
    <w:p w14:paraId="12AE1F07" w14:textId="77777777" w:rsidR="00463D07" w:rsidRPr="00067A4A" w:rsidRDefault="00463D07" w:rsidP="00463D07">
      <w:pPr>
        <w:rPr>
          <w:rFonts w:ascii="Arial Narrow" w:hAnsi="Arial Narrow"/>
        </w:rPr>
      </w:pPr>
    </w:p>
    <w:p w14:paraId="3CE90305" w14:textId="77777777" w:rsidR="00463D07" w:rsidRPr="00067A4A" w:rsidRDefault="00463D07" w:rsidP="00463D07">
      <w:pPr>
        <w:rPr>
          <w:rFonts w:ascii="Arial Narrow" w:hAnsi="Arial Narrow"/>
        </w:rPr>
      </w:pPr>
    </w:p>
    <w:p w14:paraId="5225A87D" w14:textId="77777777" w:rsidR="00463D07" w:rsidRPr="00067A4A" w:rsidRDefault="00463D07" w:rsidP="00463D07">
      <w:pPr>
        <w:rPr>
          <w:rFonts w:ascii="Arial Narrow" w:hAnsi="Arial Narrow"/>
        </w:rPr>
      </w:pPr>
    </w:p>
    <w:p w14:paraId="09BD9CCE" w14:textId="77777777" w:rsidR="00463D07" w:rsidRPr="00067A4A" w:rsidRDefault="00463D07" w:rsidP="00463D07">
      <w:pPr>
        <w:rPr>
          <w:rFonts w:ascii="Arial Narrow" w:hAnsi="Arial Narrow"/>
        </w:rPr>
      </w:pPr>
    </w:p>
    <w:p w14:paraId="4A3532B3" w14:textId="77777777" w:rsidR="00463D07" w:rsidRPr="00067A4A" w:rsidRDefault="00463D07" w:rsidP="00463D07">
      <w:pPr>
        <w:rPr>
          <w:rFonts w:ascii="Arial Narrow" w:hAnsi="Arial Narrow"/>
        </w:rPr>
      </w:pPr>
    </w:p>
    <w:p w14:paraId="75E6C8C7" w14:textId="77777777" w:rsidR="00463D07" w:rsidRPr="00067A4A" w:rsidRDefault="00463D07" w:rsidP="00463D07">
      <w:pPr>
        <w:rPr>
          <w:rFonts w:ascii="Arial Narrow" w:hAnsi="Arial Narrow"/>
        </w:rPr>
      </w:pPr>
    </w:p>
    <w:p w14:paraId="31B16CA2" w14:textId="77777777" w:rsidR="00463D07" w:rsidRPr="00067A4A" w:rsidRDefault="00463D07" w:rsidP="00463D07">
      <w:pPr>
        <w:rPr>
          <w:rFonts w:ascii="Arial Narrow" w:hAnsi="Arial Narrow"/>
        </w:rPr>
      </w:pPr>
    </w:p>
    <w:p w14:paraId="7EA163E1" w14:textId="77777777" w:rsidR="00463D07" w:rsidRPr="00067A4A" w:rsidRDefault="00463D07" w:rsidP="00463D07">
      <w:pPr>
        <w:rPr>
          <w:rFonts w:ascii="Arial Narrow" w:hAnsi="Arial Narrow"/>
        </w:rPr>
      </w:pPr>
    </w:p>
    <w:p w14:paraId="1081B790" w14:textId="77777777" w:rsidR="00463D07" w:rsidRPr="00067A4A" w:rsidRDefault="00463D07" w:rsidP="00463D07">
      <w:pPr>
        <w:rPr>
          <w:rFonts w:ascii="Arial Narrow" w:hAnsi="Arial Narrow"/>
        </w:rPr>
      </w:pPr>
    </w:p>
    <w:p w14:paraId="5B6BB680" w14:textId="77777777" w:rsidR="00463D07" w:rsidRDefault="00463D07" w:rsidP="00463D07">
      <w:pPr>
        <w:rPr>
          <w:rFonts w:ascii="Arial Narrow" w:hAnsi="Arial Narrow"/>
        </w:rPr>
      </w:pPr>
    </w:p>
    <w:p w14:paraId="722F45A8" w14:textId="77777777" w:rsidR="004019A3" w:rsidRPr="00067A4A" w:rsidRDefault="004019A3" w:rsidP="00463D07">
      <w:pPr>
        <w:rPr>
          <w:rFonts w:ascii="Arial Narrow" w:hAnsi="Arial Narrow"/>
        </w:rPr>
      </w:pPr>
    </w:p>
    <w:p w14:paraId="4E452643" w14:textId="77777777" w:rsidR="00463D07" w:rsidRPr="00067A4A" w:rsidRDefault="00463D07" w:rsidP="00463D07">
      <w:pPr>
        <w:rPr>
          <w:rFonts w:ascii="Arial Narrow" w:hAnsi="Arial Narrow"/>
          <w:b/>
          <w:sz w:val="28"/>
          <w:szCs w:val="28"/>
        </w:rPr>
      </w:pPr>
      <w:r w:rsidRPr="00067A4A">
        <w:rPr>
          <w:rFonts w:ascii="Arial Narrow" w:hAnsi="Arial Narrow"/>
          <w:b/>
          <w:sz w:val="28"/>
          <w:szCs w:val="28"/>
        </w:rPr>
        <w:t>Calendrier du personnel spécialisé</w:t>
      </w:r>
    </w:p>
    <w:p w14:paraId="4DD9C968" w14:textId="77777777" w:rsidR="00463D07" w:rsidRPr="00067A4A" w:rsidRDefault="00463D07" w:rsidP="00463D07">
      <w:pPr>
        <w:rPr>
          <w:rFonts w:ascii="Arial Narrow" w:hAnsi="Arial Narrow"/>
        </w:rPr>
      </w:pPr>
    </w:p>
    <w:tbl>
      <w:tblPr>
        <w:tblW w:w="11168"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694"/>
        <w:gridCol w:w="984"/>
        <w:gridCol w:w="1019"/>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63D07" w:rsidRPr="00067A4A" w14:paraId="71C66815" w14:textId="77777777" w:rsidTr="00E7280F">
        <w:trPr>
          <w:cantSplit/>
          <w:trHeight w:val="391"/>
          <w:jc w:val="center"/>
        </w:trPr>
        <w:tc>
          <w:tcPr>
            <w:tcW w:w="694" w:type="dxa"/>
            <w:vMerge w:val="restart"/>
            <w:tcBorders>
              <w:top w:val="double" w:sz="4" w:space="0" w:color="auto"/>
              <w:left w:val="double" w:sz="4" w:space="0" w:color="auto"/>
              <w:bottom w:val="single" w:sz="12" w:space="0" w:color="auto"/>
              <w:right w:val="single" w:sz="6" w:space="0" w:color="auto"/>
            </w:tcBorders>
            <w:vAlign w:val="center"/>
            <w:hideMark/>
          </w:tcPr>
          <w:p w14:paraId="3710784B" w14:textId="77777777" w:rsidR="00463D07" w:rsidRPr="00067A4A" w:rsidRDefault="00463D07" w:rsidP="00463D07">
            <w:pPr>
              <w:rPr>
                <w:rFonts w:ascii="Arial Narrow" w:hAnsi="Arial Narrow"/>
                <w:sz w:val="24"/>
                <w:szCs w:val="24"/>
              </w:rPr>
            </w:pPr>
            <w:bookmarkStart w:id="433" w:name="_Toc64435224"/>
            <w:bookmarkStart w:id="434" w:name="_Toc64435414"/>
            <w:bookmarkStart w:id="435" w:name="_Toc64435604"/>
            <w:bookmarkStart w:id="436" w:name="_Toc72513346"/>
            <w:bookmarkStart w:id="437" w:name="_Toc72513664"/>
            <w:bookmarkStart w:id="438" w:name="_Toc72514644"/>
            <w:bookmarkStart w:id="439" w:name="_Toc72514823"/>
            <w:bookmarkStart w:id="440" w:name="_Toc72515058"/>
            <w:bookmarkStart w:id="441" w:name="_Toc156822349"/>
            <w:bookmarkStart w:id="442" w:name="_Toc156822790"/>
            <w:bookmarkStart w:id="443" w:name="_Toc156825458"/>
            <w:bookmarkStart w:id="444" w:name="_Toc156826480"/>
            <w:bookmarkStart w:id="445" w:name="_Toc156853934"/>
            <w:bookmarkStart w:id="446" w:name="_Toc156855434"/>
            <w:r w:rsidRPr="00067A4A">
              <w:rPr>
                <w:rFonts w:ascii="Arial Narrow" w:hAnsi="Arial Narrow"/>
                <w:sz w:val="24"/>
                <w:szCs w:val="24"/>
              </w:rPr>
              <w:t>N°</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tc>
        <w:tc>
          <w:tcPr>
            <w:tcW w:w="984" w:type="dxa"/>
            <w:tcBorders>
              <w:top w:val="double" w:sz="4" w:space="0" w:color="auto"/>
              <w:left w:val="single" w:sz="6" w:space="0" w:color="auto"/>
              <w:bottom w:val="nil"/>
              <w:right w:val="single" w:sz="6" w:space="0" w:color="auto"/>
            </w:tcBorders>
            <w:vAlign w:val="center"/>
          </w:tcPr>
          <w:p w14:paraId="0DE3A31A" w14:textId="77777777" w:rsidR="00463D07" w:rsidRPr="00067A4A" w:rsidRDefault="00463D07" w:rsidP="00463D07">
            <w:pPr>
              <w:rPr>
                <w:rFonts w:ascii="Arial Narrow" w:hAnsi="Arial Narrow"/>
                <w:sz w:val="24"/>
                <w:szCs w:val="24"/>
                <w:lang w:val="en-GB"/>
              </w:rPr>
            </w:pPr>
          </w:p>
          <w:p w14:paraId="70F4C55A" w14:textId="77777777" w:rsidR="00463D07" w:rsidRPr="00067A4A" w:rsidRDefault="00463D07" w:rsidP="00463D07">
            <w:pPr>
              <w:rPr>
                <w:rFonts w:ascii="Arial Narrow" w:hAnsi="Arial Narrow"/>
                <w:sz w:val="24"/>
                <w:szCs w:val="24"/>
              </w:rPr>
            </w:pPr>
          </w:p>
          <w:p w14:paraId="794414A3"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Nom</w:t>
            </w:r>
          </w:p>
        </w:tc>
        <w:tc>
          <w:tcPr>
            <w:tcW w:w="1019" w:type="dxa"/>
            <w:vMerge w:val="restart"/>
            <w:tcBorders>
              <w:top w:val="double" w:sz="4" w:space="0" w:color="auto"/>
              <w:left w:val="single" w:sz="6" w:space="0" w:color="auto"/>
              <w:bottom w:val="single" w:sz="12" w:space="0" w:color="auto"/>
              <w:right w:val="single" w:sz="6" w:space="0" w:color="auto"/>
            </w:tcBorders>
            <w:vAlign w:val="center"/>
          </w:tcPr>
          <w:p w14:paraId="43D8B6AA" w14:textId="77777777" w:rsidR="00463D07" w:rsidRPr="00067A4A" w:rsidRDefault="00463D07" w:rsidP="00463D07">
            <w:pPr>
              <w:rPr>
                <w:rFonts w:ascii="Arial Narrow" w:hAnsi="Arial Narrow"/>
                <w:sz w:val="24"/>
                <w:szCs w:val="24"/>
              </w:rPr>
            </w:pPr>
          </w:p>
          <w:p w14:paraId="6BE45E90"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Rapports à fournir</w:t>
            </w:r>
          </w:p>
        </w:tc>
        <w:tc>
          <w:tcPr>
            <w:tcW w:w="6602" w:type="dxa"/>
            <w:gridSpan w:val="14"/>
            <w:tcBorders>
              <w:top w:val="double" w:sz="4" w:space="0" w:color="auto"/>
              <w:left w:val="nil"/>
              <w:bottom w:val="single" w:sz="6" w:space="0" w:color="auto"/>
              <w:right w:val="single" w:sz="6" w:space="0" w:color="auto"/>
            </w:tcBorders>
            <w:vAlign w:val="center"/>
            <w:hideMark/>
          </w:tcPr>
          <w:p w14:paraId="330CAD1B" w14:textId="77777777" w:rsidR="00463D07" w:rsidRPr="00067A4A" w:rsidRDefault="00463D07" w:rsidP="00463D07">
            <w:pPr>
              <w:rPr>
                <w:rFonts w:ascii="Arial Narrow" w:hAnsi="Arial Narrow"/>
                <w:sz w:val="24"/>
                <w:szCs w:val="24"/>
              </w:rPr>
            </w:pPr>
            <w:bookmarkStart w:id="447" w:name="_Toc64435225"/>
            <w:bookmarkStart w:id="448" w:name="_Toc64435415"/>
            <w:bookmarkStart w:id="449" w:name="_Toc64435605"/>
            <w:bookmarkStart w:id="450" w:name="_Toc72513347"/>
            <w:bookmarkStart w:id="451" w:name="_Toc72513665"/>
            <w:bookmarkStart w:id="452" w:name="_Toc72514645"/>
            <w:bookmarkStart w:id="453" w:name="_Toc72514824"/>
            <w:bookmarkStart w:id="454" w:name="_Toc72515059"/>
            <w:bookmarkStart w:id="455" w:name="_Toc156822350"/>
            <w:bookmarkStart w:id="456" w:name="_Toc156822791"/>
            <w:bookmarkStart w:id="457" w:name="_Toc156825459"/>
            <w:bookmarkStart w:id="458" w:name="_Toc156826481"/>
            <w:bookmarkStart w:id="459" w:name="_Toc156853935"/>
            <w:bookmarkStart w:id="460" w:name="_Toc156855435"/>
            <w:r w:rsidRPr="00067A4A">
              <w:rPr>
                <w:rFonts w:ascii="Arial Narrow" w:hAnsi="Arial Narrow"/>
                <w:sz w:val="24"/>
                <w:szCs w:val="24"/>
              </w:rPr>
              <w:t>Personnel (sous forme de graphique à barres)</w:t>
            </w:r>
            <w:bookmarkEnd w:id="447"/>
            <w:bookmarkEnd w:id="448"/>
            <w:bookmarkEnd w:id="449"/>
            <w:r w:rsidRPr="00067A4A">
              <w:rPr>
                <w:rFonts w:ascii="Arial Narrow" w:hAnsi="Arial Narrow"/>
                <w:sz w:val="24"/>
                <w:szCs w:val="24"/>
              </w:rPr>
              <w:footnoteReference w:customMarkFollows="1" w:id="1"/>
              <w:t>2</w:t>
            </w:r>
            <w:bookmarkEnd w:id="450"/>
            <w:bookmarkEnd w:id="451"/>
            <w:bookmarkEnd w:id="452"/>
            <w:bookmarkEnd w:id="453"/>
            <w:bookmarkEnd w:id="454"/>
            <w:bookmarkEnd w:id="455"/>
            <w:bookmarkEnd w:id="456"/>
            <w:bookmarkEnd w:id="457"/>
            <w:bookmarkEnd w:id="458"/>
            <w:bookmarkEnd w:id="459"/>
            <w:bookmarkEnd w:id="460"/>
          </w:p>
        </w:tc>
        <w:tc>
          <w:tcPr>
            <w:tcW w:w="1869" w:type="dxa"/>
            <w:gridSpan w:val="4"/>
            <w:tcBorders>
              <w:top w:val="double" w:sz="4" w:space="0" w:color="auto"/>
              <w:left w:val="nil"/>
              <w:bottom w:val="single" w:sz="6" w:space="0" w:color="auto"/>
              <w:right w:val="double" w:sz="4" w:space="0" w:color="auto"/>
            </w:tcBorders>
            <w:vAlign w:val="center"/>
            <w:hideMark/>
          </w:tcPr>
          <w:p w14:paraId="0859A2C7" w14:textId="77777777" w:rsidR="00463D07" w:rsidRPr="00067A4A" w:rsidRDefault="00463D07" w:rsidP="00463D07">
            <w:pPr>
              <w:rPr>
                <w:rFonts w:ascii="Arial Narrow" w:hAnsi="Arial Narrow"/>
                <w:sz w:val="24"/>
                <w:szCs w:val="24"/>
              </w:rPr>
            </w:pPr>
            <w:bookmarkStart w:id="461" w:name="_Toc64435226"/>
            <w:bookmarkStart w:id="462" w:name="_Toc64435416"/>
            <w:bookmarkStart w:id="463" w:name="_Toc64435606"/>
            <w:bookmarkStart w:id="464" w:name="_Toc72513348"/>
            <w:bookmarkStart w:id="465" w:name="_Toc72513666"/>
            <w:bookmarkStart w:id="466" w:name="_Toc72514646"/>
            <w:bookmarkStart w:id="467" w:name="_Toc72514825"/>
            <w:bookmarkStart w:id="468" w:name="_Toc72515060"/>
            <w:bookmarkStart w:id="469" w:name="_Toc156822351"/>
            <w:bookmarkStart w:id="470" w:name="_Toc156822792"/>
            <w:bookmarkStart w:id="471" w:name="_Toc156825460"/>
            <w:bookmarkStart w:id="472" w:name="_Toc156826482"/>
            <w:bookmarkStart w:id="473" w:name="_Toc156853936"/>
            <w:bookmarkStart w:id="474" w:name="_Toc156855436"/>
            <w:r w:rsidRPr="00067A4A">
              <w:rPr>
                <w:rFonts w:ascii="Arial Narrow" w:hAnsi="Arial Narrow"/>
                <w:sz w:val="24"/>
                <w:szCs w:val="24"/>
              </w:rPr>
              <w:t>Total personnel/mois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tc>
      </w:tr>
      <w:tr w:rsidR="00463D07" w:rsidRPr="00067A4A" w14:paraId="135F2212" w14:textId="77777777" w:rsidTr="00E7280F">
        <w:trPr>
          <w:gridAfter w:val="1"/>
          <w:wAfter w:w="30" w:type="dxa"/>
          <w:cantSplit/>
          <w:trHeight w:val="391"/>
          <w:jc w:val="center"/>
        </w:trPr>
        <w:tc>
          <w:tcPr>
            <w:tcW w:w="694" w:type="dxa"/>
            <w:vMerge/>
            <w:tcBorders>
              <w:top w:val="double" w:sz="4" w:space="0" w:color="auto"/>
              <w:left w:val="double" w:sz="4" w:space="0" w:color="auto"/>
              <w:bottom w:val="single" w:sz="12" w:space="0" w:color="auto"/>
              <w:right w:val="single" w:sz="6" w:space="0" w:color="auto"/>
            </w:tcBorders>
            <w:vAlign w:val="center"/>
            <w:hideMark/>
          </w:tcPr>
          <w:p w14:paraId="6393EBE2" w14:textId="77777777" w:rsidR="00463D07" w:rsidRPr="00067A4A" w:rsidRDefault="00463D07" w:rsidP="00463D07">
            <w:pPr>
              <w:rPr>
                <w:rFonts w:ascii="Arial Narrow" w:hAnsi="Arial Narrow"/>
                <w:sz w:val="24"/>
                <w:szCs w:val="24"/>
              </w:rPr>
            </w:pPr>
          </w:p>
        </w:tc>
        <w:tc>
          <w:tcPr>
            <w:tcW w:w="984" w:type="dxa"/>
            <w:tcBorders>
              <w:top w:val="nil"/>
              <w:left w:val="single" w:sz="6" w:space="0" w:color="auto"/>
              <w:bottom w:val="single" w:sz="12" w:space="0" w:color="auto"/>
              <w:right w:val="single" w:sz="6" w:space="0" w:color="auto"/>
            </w:tcBorders>
          </w:tcPr>
          <w:p w14:paraId="3CCD197D" w14:textId="77777777" w:rsidR="00463D07" w:rsidRPr="00067A4A" w:rsidRDefault="00463D07" w:rsidP="00463D07">
            <w:pPr>
              <w:rPr>
                <w:rFonts w:ascii="Arial Narrow" w:hAnsi="Arial Narrow"/>
                <w:sz w:val="24"/>
                <w:szCs w:val="24"/>
                <w:lang w:val="en-GB"/>
              </w:rPr>
            </w:pPr>
          </w:p>
        </w:tc>
        <w:tc>
          <w:tcPr>
            <w:tcW w:w="1019" w:type="dxa"/>
            <w:vMerge/>
            <w:tcBorders>
              <w:top w:val="double" w:sz="4" w:space="0" w:color="auto"/>
              <w:left w:val="single" w:sz="6" w:space="0" w:color="auto"/>
              <w:bottom w:val="single" w:sz="12" w:space="0" w:color="auto"/>
              <w:right w:val="single" w:sz="6" w:space="0" w:color="auto"/>
            </w:tcBorders>
            <w:vAlign w:val="center"/>
            <w:hideMark/>
          </w:tcPr>
          <w:p w14:paraId="2357A8D4" w14:textId="77777777" w:rsidR="00463D07" w:rsidRPr="00067A4A" w:rsidRDefault="00463D07" w:rsidP="00463D07">
            <w:pPr>
              <w:rPr>
                <w:rFonts w:ascii="Arial Narrow" w:hAnsi="Arial Narrow"/>
                <w:sz w:val="24"/>
                <w:szCs w:val="24"/>
                <w:lang w:val="en-GB"/>
              </w:rPr>
            </w:pPr>
          </w:p>
        </w:tc>
        <w:tc>
          <w:tcPr>
            <w:tcW w:w="882" w:type="dxa"/>
            <w:tcBorders>
              <w:top w:val="single" w:sz="6" w:space="0" w:color="auto"/>
              <w:left w:val="nil"/>
              <w:bottom w:val="single" w:sz="12" w:space="0" w:color="auto"/>
              <w:right w:val="nil"/>
            </w:tcBorders>
            <w:vAlign w:val="center"/>
            <w:hideMark/>
          </w:tcPr>
          <w:p w14:paraId="74F48D60"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1</w:t>
            </w:r>
          </w:p>
        </w:tc>
        <w:tc>
          <w:tcPr>
            <w:tcW w:w="475" w:type="dxa"/>
            <w:tcBorders>
              <w:top w:val="single" w:sz="6" w:space="0" w:color="auto"/>
              <w:left w:val="single" w:sz="6" w:space="0" w:color="auto"/>
              <w:bottom w:val="single" w:sz="12" w:space="0" w:color="auto"/>
              <w:right w:val="single" w:sz="6" w:space="0" w:color="auto"/>
            </w:tcBorders>
            <w:vAlign w:val="center"/>
            <w:hideMark/>
          </w:tcPr>
          <w:p w14:paraId="64E09D33"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2</w:t>
            </w:r>
          </w:p>
        </w:tc>
        <w:tc>
          <w:tcPr>
            <w:tcW w:w="475" w:type="dxa"/>
            <w:tcBorders>
              <w:top w:val="single" w:sz="6" w:space="0" w:color="auto"/>
              <w:left w:val="nil"/>
              <w:bottom w:val="single" w:sz="12" w:space="0" w:color="auto"/>
              <w:right w:val="nil"/>
            </w:tcBorders>
            <w:vAlign w:val="center"/>
            <w:hideMark/>
          </w:tcPr>
          <w:p w14:paraId="17FB9B26"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3</w:t>
            </w:r>
          </w:p>
        </w:tc>
        <w:tc>
          <w:tcPr>
            <w:tcW w:w="475" w:type="dxa"/>
            <w:tcBorders>
              <w:top w:val="single" w:sz="6" w:space="0" w:color="auto"/>
              <w:left w:val="single" w:sz="6" w:space="0" w:color="auto"/>
              <w:bottom w:val="single" w:sz="12" w:space="0" w:color="auto"/>
              <w:right w:val="single" w:sz="6" w:space="0" w:color="auto"/>
            </w:tcBorders>
            <w:vAlign w:val="center"/>
            <w:hideMark/>
          </w:tcPr>
          <w:p w14:paraId="2A7BD0AE"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4</w:t>
            </w:r>
          </w:p>
        </w:tc>
        <w:tc>
          <w:tcPr>
            <w:tcW w:w="475" w:type="dxa"/>
            <w:tcBorders>
              <w:top w:val="single" w:sz="6" w:space="0" w:color="auto"/>
              <w:left w:val="nil"/>
              <w:bottom w:val="single" w:sz="12" w:space="0" w:color="auto"/>
              <w:right w:val="nil"/>
            </w:tcBorders>
            <w:vAlign w:val="center"/>
            <w:hideMark/>
          </w:tcPr>
          <w:p w14:paraId="6B016ED0"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5</w:t>
            </w:r>
          </w:p>
        </w:tc>
        <w:tc>
          <w:tcPr>
            <w:tcW w:w="475" w:type="dxa"/>
            <w:tcBorders>
              <w:top w:val="single" w:sz="6" w:space="0" w:color="auto"/>
              <w:left w:val="single" w:sz="6" w:space="0" w:color="auto"/>
              <w:bottom w:val="single" w:sz="12" w:space="0" w:color="auto"/>
              <w:right w:val="single" w:sz="6" w:space="0" w:color="auto"/>
            </w:tcBorders>
            <w:vAlign w:val="center"/>
            <w:hideMark/>
          </w:tcPr>
          <w:p w14:paraId="310505F8"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6</w:t>
            </w:r>
          </w:p>
        </w:tc>
        <w:tc>
          <w:tcPr>
            <w:tcW w:w="475" w:type="dxa"/>
            <w:tcBorders>
              <w:top w:val="single" w:sz="6" w:space="0" w:color="auto"/>
              <w:left w:val="nil"/>
              <w:bottom w:val="single" w:sz="12" w:space="0" w:color="auto"/>
              <w:right w:val="nil"/>
            </w:tcBorders>
            <w:vAlign w:val="center"/>
            <w:hideMark/>
          </w:tcPr>
          <w:p w14:paraId="28C2BDDB"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7</w:t>
            </w:r>
          </w:p>
        </w:tc>
        <w:tc>
          <w:tcPr>
            <w:tcW w:w="475" w:type="dxa"/>
            <w:tcBorders>
              <w:top w:val="single" w:sz="6" w:space="0" w:color="auto"/>
              <w:left w:val="single" w:sz="6" w:space="0" w:color="auto"/>
              <w:bottom w:val="single" w:sz="12" w:space="0" w:color="auto"/>
              <w:right w:val="single" w:sz="6" w:space="0" w:color="auto"/>
            </w:tcBorders>
            <w:vAlign w:val="center"/>
            <w:hideMark/>
          </w:tcPr>
          <w:p w14:paraId="51FA4E54"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8</w:t>
            </w:r>
          </w:p>
        </w:tc>
        <w:tc>
          <w:tcPr>
            <w:tcW w:w="475" w:type="dxa"/>
            <w:tcBorders>
              <w:top w:val="single" w:sz="6" w:space="0" w:color="auto"/>
              <w:left w:val="nil"/>
              <w:bottom w:val="single" w:sz="12" w:space="0" w:color="auto"/>
              <w:right w:val="nil"/>
            </w:tcBorders>
            <w:vAlign w:val="center"/>
            <w:hideMark/>
          </w:tcPr>
          <w:p w14:paraId="0A9BC935"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9</w:t>
            </w:r>
          </w:p>
        </w:tc>
        <w:tc>
          <w:tcPr>
            <w:tcW w:w="475" w:type="dxa"/>
            <w:tcBorders>
              <w:top w:val="single" w:sz="6" w:space="0" w:color="auto"/>
              <w:left w:val="single" w:sz="6" w:space="0" w:color="auto"/>
              <w:bottom w:val="single" w:sz="12" w:space="0" w:color="auto"/>
              <w:right w:val="single" w:sz="6" w:space="0" w:color="auto"/>
            </w:tcBorders>
            <w:vAlign w:val="center"/>
            <w:hideMark/>
          </w:tcPr>
          <w:p w14:paraId="15829DD2"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10</w:t>
            </w:r>
          </w:p>
        </w:tc>
        <w:tc>
          <w:tcPr>
            <w:tcW w:w="475" w:type="dxa"/>
            <w:tcBorders>
              <w:top w:val="single" w:sz="6" w:space="0" w:color="auto"/>
              <w:left w:val="nil"/>
              <w:bottom w:val="single" w:sz="12" w:space="0" w:color="auto"/>
              <w:right w:val="single" w:sz="6" w:space="0" w:color="auto"/>
            </w:tcBorders>
            <w:vAlign w:val="center"/>
            <w:hideMark/>
          </w:tcPr>
          <w:p w14:paraId="4EED312B"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11</w:t>
            </w:r>
          </w:p>
        </w:tc>
        <w:tc>
          <w:tcPr>
            <w:tcW w:w="475" w:type="dxa"/>
            <w:tcBorders>
              <w:top w:val="single" w:sz="6" w:space="0" w:color="auto"/>
              <w:left w:val="single" w:sz="6" w:space="0" w:color="auto"/>
              <w:bottom w:val="single" w:sz="12" w:space="0" w:color="auto"/>
              <w:right w:val="nil"/>
            </w:tcBorders>
            <w:vAlign w:val="center"/>
            <w:hideMark/>
          </w:tcPr>
          <w:p w14:paraId="7C841B14"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12</w:t>
            </w:r>
          </w:p>
        </w:tc>
        <w:tc>
          <w:tcPr>
            <w:tcW w:w="480" w:type="dxa"/>
            <w:tcBorders>
              <w:top w:val="single" w:sz="6" w:space="0" w:color="auto"/>
              <w:left w:val="single" w:sz="6" w:space="0" w:color="auto"/>
              <w:bottom w:val="single" w:sz="12" w:space="0" w:color="auto"/>
              <w:right w:val="single" w:sz="6" w:space="0" w:color="auto"/>
            </w:tcBorders>
            <w:vAlign w:val="center"/>
            <w:hideMark/>
          </w:tcPr>
          <w:p w14:paraId="730FD403"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n</w:t>
            </w:r>
          </w:p>
        </w:tc>
        <w:tc>
          <w:tcPr>
            <w:tcW w:w="618" w:type="dxa"/>
            <w:gridSpan w:val="2"/>
            <w:tcBorders>
              <w:top w:val="single" w:sz="6" w:space="0" w:color="auto"/>
              <w:left w:val="nil"/>
              <w:bottom w:val="single" w:sz="12" w:space="0" w:color="auto"/>
              <w:right w:val="single" w:sz="6" w:space="0" w:color="auto"/>
            </w:tcBorders>
            <w:vAlign w:val="center"/>
            <w:hideMark/>
          </w:tcPr>
          <w:p w14:paraId="414559C5"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Siège</w:t>
            </w:r>
          </w:p>
        </w:tc>
        <w:tc>
          <w:tcPr>
            <w:tcW w:w="618" w:type="dxa"/>
            <w:tcBorders>
              <w:top w:val="single" w:sz="6" w:space="0" w:color="auto"/>
              <w:left w:val="single" w:sz="6" w:space="0" w:color="auto"/>
              <w:bottom w:val="single" w:sz="12" w:space="0" w:color="auto"/>
              <w:right w:val="single" w:sz="6" w:space="0" w:color="auto"/>
            </w:tcBorders>
            <w:vAlign w:val="center"/>
            <w:hideMark/>
          </w:tcPr>
          <w:p w14:paraId="1C91BCF3"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Terrain</w:t>
            </w:r>
            <w:r w:rsidRPr="00067A4A">
              <w:rPr>
                <w:rFonts w:ascii="Arial Narrow" w:hAnsi="Arial Narrow"/>
                <w:sz w:val="24"/>
                <w:szCs w:val="24"/>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hideMark/>
          </w:tcPr>
          <w:p w14:paraId="1E0A7CB6"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Total</w:t>
            </w:r>
          </w:p>
        </w:tc>
      </w:tr>
      <w:tr w:rsidR="00463D07" w:rsidRPr="00067A4A" w14:paraId="077E57AC" w14:textId="77777777" w:rsidTr="00E7280F">
        <w:trPr>
          <w:cantSplit/>
          <w:trHeight w:val="326"/>
          <w:jc w:val="center"/>
        </w:trPr>
        <w:tc>
          <w:tcPr>
            <w:tcW w:w="11168" w:type="dxa"/>
            <w:gridSpan w:val="21"/>
            <w:tcBorders>
              <w:top w:val="single" w:sz="8" w:space="0" w:color="auto"/>
              <w:left w:val="double" w:sz="4" w:space="0" w:color="auto"/>
              <w:bottom w:val="single" w:sz="6" w:space="0" w:color="auto"/>
              <w:right w:val="double" w:sz="4" w:space="0" w:color="auto"/>
            </w:tcBorders>
            <w:hideMark/>
          </w:tcPr>
          <w:p w14:paraId="43AAB8BF" w14:textId="77777777" w:rsidR="00463D07" w:rsidRPr="00067A4A" w:rsidRDefault="00463D07" w:rsidP="00463D07">
            <w:pPr>
              <w:rPr>
                <w:rFonts w:ascii="Arial Narrow" w:hAnsi="Arial Narrow"/>
                <w:sz w:val="24"/>
                <w:szCs w:val="24"/>
                <w:lang w:val="en-GB"/>
              </w:rPr>
            </w:pPr>
            <w:r w:rsidRPr="00067A4A">
              <w:rPr>
                <w:rFonts w:ascii="Arial Narrow" w:hAnsi="Arial Narrow"/>
                <w:sz w:val="24"/>
                <w:szCs w:val="24"/>
              </w:rPr>
              <w:t>Personnel</w:t>
            </w:r>
          </w:p>
        </w:tc>
      </w:tr>
      <w:tr w:rsidR="00463D07" w:rsidRPr="00067A4A" w14:paraId="3FCEBF06" w14:textId="77777777" w:rsidTr="00E7280F">
        <w:trPr>
          <w:gridAfter w:val="1"/>
          <w:wAfter w:w="30" w:type="dxa"/>
          <w:cantSplit/>
          <w:trHeight w:val="287"/>
          <w:jc w:val="center"/>
        </w:trPr>
        <w:tc>
          <w:tcPr>
            <w:tcW w:w="694" w:type="dxa"/>
            <w:vMerge w:val="restart"/>
            <w:tcBorders>
              <w:top w:val="single" w:sz="6" w:space="0" w:color="auto"/>
              <w:left w:val="double" w:sz="4" w:space="0" w:color="auto"/>
              <w:bottom w:val="nil"/>
              <w:right w:val="single" w:sz="6" w:space="0" w:color="auto"/>
            </w:tcBorders>
            <w:vAlign w:val="center"/>
            <w:hideMark/>
          </w:tcPr>
          <w:p w14:paraId="14F624A0"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1</w:t>
            </w:r>
          </w:p>
        </w:tc>
        <w:tc>
          <w:tcPr>
            <w:tcW w:w="984" w:type="dxa"/>
            <w:tcBorders>
              <w:top w:val="single" w:sz="6" w:space="0" w:color="auto"/>
              <w:left w:val="single" w:sz="6" w:space="0" w:color="auto"/>
              <w:bottom w:val="nil"/>
              <w:right w:val="single" w:sz="6" w:space="0" w:color="auto"/>
            </w:tcBorders>
          </w:tcPr>
          <w:p w14:paraId="41E7B803" w14:textId="77777777" w:rsidR="00463D07" w:rsidRPr="00067A4A" w:rsidRDefault="00463D07" w:rsidP="00463D07">
            <w:pPr>
              <w:rPr>
                <w:rFonts w:ascii="Arial Narrow" w:hAnsi="Arial Narrow"/>
                <w:sz w:val="24"/>
                <w:szCs w:val="24"/>
              </w:rPr>
            </w:pPr>
          </w:p>
        </w:tc>
        <w:tc>
          <w:tcPr>
            <w:tcW w:w="1019" w:type="dxa"/>
            <w:vMerge w:val="restart"/>
            <w:tcBorders>
              <w:top w:val="single" w:sz="6" w:space="0" w:color="auto"/>
              <w:left w:val="single" w:sz="6" w:space="0" w:color="auto"/>
              <w:bottom w:val="nil"/>
              <w:right w:val="single" w:sz="6" w:space="0" w:color="auto"/>
            </w:tcBorders>
          </w:tcPr>
          <w:p w14:paraId="718B132B" w14:textId="77777777" w:rsidR="00463D07" w:rsidRPr="00067A4A"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vAlign w:val="center"/>
            <w:hideMark/>
          </w:tcPr>
          <w:p w14:paraId="7F6B4EC8"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[Siège]</w:t>
            </w:r>
          </w:p>
        </w:tc>
        <w:tc>
          <w:tcPr>
            <w:tcW w:w="475" w:type="dxa"/>
            <w:tcBorders>
              <w:top w:val="single" w:sz="6" w:space="0" w:color="auto"/>
              <w:left w:val="single" w:sz="6" w:space="0" w:color="auto"/>
              <w:bottom w:val="dashSmallGap" w:sz="4" w:space="0" w:color="auto"/>
              <w:right w:val="single" w:sz="6" w:space="0" w:color="auto"/>
            </w:tcBorders>
          </w:tcPr>
          <w:p w14:paraId="52BA39BA"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D458423"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EEB1E4F"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CF6B69C"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FC84687"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1468A4E"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A347CF9"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AAB1D80"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1976997"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8BA9CE3"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A21762F" w14:textId="77777777" w:rsidR="00463D07" w:rsidRPr="00067A4A"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00BFD6BC" w14:textId="77777777" w:rsidR="00463D07" w:rsidRPr="00067A4A"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5A9DAA6F"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6DA050BF"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3A468E52" w14:textId="77777777" w:rsidR="00463D07" w:rsidRPr="00067A4A" w:rsidRDefault="00463D07" w:rsidP="00463D07">
            <w:pPr>
              <w:rPr>
                <w:rFonts w:ascii="Arial Narrow" w:hAnsi="Arial Narrow"/>
                <w:sz w:val="24"/>
                <w:szCs w:val="24"/>
              </w:rPr>
            </w:pPr>
          </w:p>
        </w:tc>
      </w:tr>
      <w:tr w:rsidR="00463D07" w:rsidRPr="00067A4A" w14:paraId="237D77DC" w14:textId="77777777" w:rsidTr="00E7280F">
        <w:trPr>
          <w:gridAfter w:val="1"/>
          <w:wAfter w:w="30" w:type="dxa"/>
          <w:cantSplit/>
          <w:trHeight w:val="165"/>
          <w:jc w:val="center"/>
        </w:trPr>
        <w:tc>
          <w:tcPr>
            <w:tcW w:w="694" w:type="dxa"/>
            <w:vMerge/>
            <w:tcBorders>
              <w:top w:val="single" w:sz="6" w:space="0" w:color="auto"/>
              <w:left w:val="double" w:sz="4" w:space="0" w:color="auto"/>
              <w:bottom w:val="nil"/>
              <w:right w:val="single" w:sz="6" w:space="0" w:color="auto"/>
            </w:tcBorders>
            <w:vAlign w:val="center"/>
            <w:hideMark/>
          </w:tcPr>
          <w:p w14:paraId="79831DD8" w14:textId="77777777" w:rsidR="00463D07" w:rsidRPr="00067A4A" w:rsidRDefault="00463D07" w:rsidP="00463D07">
            <w:pPr>
              <w:rPr>
                <w:rFonts w:ascii="Arial Narrow" w:hAnsi="Arial Narrow"/>
                <w:sz w:val="24"/>
                <w:szCs w:val="24"/>
                <w:lang w:val="en-GB"/>
              </w:rPr>
            </w:pPr>
          </w:p>
        </w:tc>
        <w:tc>
          <w:tcPr>
            <w:tcW w:w="984" w:type="dxa"/>
            <w:tcBorders>
              <w:top w:val="nil"/>
              <w:left w:val="single" w:sz="6" w:space="0" w:color="auto"/>
              <w:bottom w:val="nil"/>
              <w:right w:val="single" w:sz="6" w:space="0" w:color="auto"/>
            </w:tcBorders>
          </w:tcPr>
          <w:p w14:paraId="361CF16A" w14:textId="77777777" w:rsidR="00463D07" w:rsidRPr="00067A4A" w:rsidRDefault="00463D07" w:rsidP="00463D07">
            <w:pPr>
              <w:rPr>
                <w:rFonts w:ascii="Arial Narrow" w:hAnsi="Arial Narrow"/>
                <w:sz w:val="24"/>
                <w:szCs w:val="24"/>
                <w:lang w:val="en-GB"/>
              </w:rPr>
            </w:pPr>
          </w:p>
        </w:tc>
        <w:tc>
          <w:tcPr>
            <w:tcW w:w="1019" w:type="dxa"/>
            <w:vMerge/>
            <w:tcBorders>
              <w:top w:val="single" w:sz="6" w:space="0" w:color="auto"/>
              <w:left w:val="single" w:sz="6" w:space="0" w:color="auto"/>
              <w:bottom w:val="nil"/>
              <w:right w:val="single" w:sz="6" w:space="0" w:color="auto"/>
            </w:tcBorders>
            <w:vAlign w:val="center"/>
            <w:hideMark/>
          </w:tcPr>
          <w:p w14:paraId="0F66326C" w14:textId="77777777" w:rsidR="00463D07" w:rsidRPr="00067A4A"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vAlign w:val="center"/>
            <w:hideMark/>
          </w:tcPr>
          <w:p w14:paraId="5EA91493"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[Terr.]</w:t>
            </w:r>
          </w:p>
        </w:tc>
        <w:tc>
          <w:tcPr>
            <w:tcW w:w="475" w:type="dxa"/>
            <w:tcBorders>
              <w:top w:val="dashSmallGap" w:sz="4" w:space="0" w:color="auto"/>
              <w:left w:val="single" w:sz="6" w:space="0" w:color="auto"/>
              <w:bottom w:val="single" w:sz="6" w:space="0" w:color="auto"/>
              <w:right w:val="single" w:sz="6" w:space="0" w:color="auto"/>
            </w:tcBorders>
          </w:tcPr>
          <w:p w14:paraId="17874636"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B9D544B"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DB79073"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262D3F08"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0D7D2AD"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62B9F63C"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3284F44"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0C7593A9"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5AE7777"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6129C521"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A7C65F9" w14:textId="77777777" w:rsidR="00463D07" w:rsidRPr="00067A4A"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3160B2E9" w14:textId="77777777" w:rsidR="00463D07" w:rsidRPr="00067A4A"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5BC69FC"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083AE47B" w14:textId="77777777" w:rsidR="00463D07" w:rsidRPr="00067A4A"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565C06CB" w14:textId="77777777" w:rsidR="00463D07" w:rsidRPr="00067A4A" w:rsidRDefault="00463D07" w:rsidP="00463D07">
            <w:pPr>
              <w:rPr>
                <w:rFonts w:ascii="Arial Narrow" w:hAnsi="Arial Narrow"/>
                <w:sz w:val="24"/>
                <w:szCs w:val="24"/>
              </w:rPr>
            </w:pPr>
          </w:p>
        </w:tc>
      </w:tr>
      <w:tr w:rsidR="00463D07" w:rsidRPr="00067A4A" w14:paraId="366A31AB" w14:textId="77777777" w:rsidTr="00E7280F">
        <w:trPr>
          <w:gridAfter w:val="1"/>
          <w:wAfter w:w="30" w:type="dxa"/>
          <w:cantSplit/>
          <w:trHeight w:val="287"/>
          <w:jc w:val="center"/>
        </w:trPr>
        <w:tc>
          <w:tcPr>
            <w:tcW w:w="694" w:type="dxa"/>
            <w:vMerge w:val="restart"/>
            <w:tcBorders>
              <w:top w:val="single" w:sz="6" w:space="0" w:color="auto"/>
              <w:left w:val="double" w:sz="4" w:space="0" w:color="auto"/>
              <w:bottom w:val="nil"/>
              <w:right w:val="single" w:sz="6" w:space="0" w:color="auto"/>
            </w:tcBorders>
            <w:vAlign w:val="center"/>
            <w:hideMark/>
          </w:tcPr>
          <w:p w14:paraId="1F6BEBCB" w14:textId="77777777" w:rsidR="00463D07" w:rsidRPr="00067A4A" w:rsidRDefault="00463D07" w:rsidP="00463D07">
            <w:pPr>
              <w:rPr>
                <w:rFonts w:ascii="Arial Narrow" w:hAnsi="Arial Narrow"/>
                <w:sz w:val="24"/>
                <w:szCs w:val="24"/>
                <w:lang w:val="en-GB"/>
              </w:rPr>
            </w:pPr>
            <w:r w:rsidRPr="00067A4A">
              <w:rPr>
                <w:rFonts w:ascii="Arial Narrow" w:hAnsi="Arial Narrow"/>
                <w:sz w:val="24"/>
                <w:szCs w:val="24"/>
              </w:rPr>
              <w:t>2</w:t>
            </w:r>
          </w:p>
        </w:tc>
        <w:tc>
          <w:tcPr>
            <w:tcW w:w="984" w:type="dxa"/>
            <w:tcBorders>
              <w:top w:val="single" w:sz="6" w:space="0" w:color="auto"/>
              <w:left w:val="single" w:sz="6" w:space="0" w:color="auto"/>
              <w:bottom w:val="nil"/>
              <w:right w:val="single" w:sz="6" w:space="0" w:color="auto"/>
            </w:tcBorders>
          </w:tcPr>
          <w:p w14:paraId="0A419F6B" w14:textId="77777777" w:rsidR="00463D07" w:rsidRPr="00067A4A" w:rsidRDefault="00463D07" w:rsidP="00463D07">
            <w:pPr>
              <w:rPr>
                <w:rFonts w:ascii="Arial Narrow" w:hAnsi="Arial Narrow"/>
                <w:sz w:val="24"/>
                <w:szCs w:val="24"/>
              </w:rPr>
            </w:pPr>
          </w:p>
        </w:tc>
        <w:tc>
          <w:tcPr>
            <w:tcW w:w="1019" w:type="dxa"/>
            <w:vMerge w:val="restart"/>
            <w:tcBorders>
              <w:top w:val="single" w:sz="6" w:space="0" w:color="auto"/>
              <w:left w:val="single" w:sz="6" w:space="0" w:color="auto"/>
              <w:bottom w:val="nil"/>
              <w:right w:val="single" w:sz="6" w:space="0" w:color="auto"/>
            </w:tcBorders>
          </w:tcPr>
          <w:p w14:paraId="128D8917" w14:textId="77777777" w:rsidR="00463D07" w:rsidRPr="00067A4A"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5AD0FA31"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E1B048B"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D89FAB4"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1637355"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F4C303C"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8E35C05"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54DF22D"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A507153"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2B187A36"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5152329"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6F2C8EA"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B129DDC" w14:textId="77777777" w:rsidR="00463D07" w:rsidRPr="00067A4A"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743EEDA4" w14:textId="77777777" w:rsidR="00463D07" w:rsidRPr="00067A4A"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2D2F9BEC"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67D8394"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682D8C3F" w14:textId="77777777" w:rsidR="00463D07" w:rsidRPr="00067A4A" w:rsidRDefault="00463D07" w:rsidP="00463D07">
            <w:pPr>
              <w:rPr>
                <w:rFonts w:ascii="Arial Narrow" w:hAnsi="Arial Narrow"/>
                <w:sz w:val="24"/>
                <w:szCs w:val="24"/>
              </w:rPr>
            </w:pPr>
          </w:p>
        </w:tc>
      </w:tr>
      <w:tr w:rsidR="00463D07" w:rsidRPr="00067A4A" w14:paraId="48FE0DA9" w14:textId="77777777" w:rsidTr="00E7280F">
        <w:trPr>
          <w:gridAfter w:val="1"/>
          <w:wAfter w:w="30" w:type="dxa"/>
          <w:cantSplit/>
          <w:trHeight w:val="165"/>
          <w:jc w:val="center"/>
        </w:trPr>
        <w:tc>
          <w:tcPr>
            <w:tcW w:w="694" w:type="dxa"/>
            <w:vMerge/>
            <w:tcBorders>
              <w:top w:val="single" w:sz="6" w:space="0" w:color="auto"/>
              <w:left w:val="double" w:sz="4" w:space="0" w:color="auto"/>
              <w:bottom w:val="nil"/>
              <w:right w:val="single" w:sz="6" w:space="0" w:color="auto"/>
            </w:tcBorders>
            <w:vAlign w:val="center"/>
            <w:hideMark/>
          </w:tcPr>
          <w:p w14:paraId="23002C5D" w14:textId="77777777" w:rsidR="00463D07" w:rsidRPr="00067A4A" w:rsidRDefault="00463D07" w:rsidP="00463D07">
            <w:pPr>
              <w:rPr>
                <w:rFonts w:ascii="Arial Narrow" w:hAnsi="Arial Narrow"/>
                <w:sz w:val="24"/>
                <w:szCs w:val="24"/>
                <w:lang w:val="en-GB"/>
              </w:rPr>
            </w:pPr>
          </w:p>
        </w:tc>
        <w:tc>
          <w:tcPr>
            <w:tcW w:w="984" w:type="dxa"/>
            <w:tcBorders>
              <w:top w:val="nil"/>
              <w:left w:val="single" w:sz="6" w:space="0" w:color="auto"/>
              <w:bottom w:val="nil"/>
              <w:right w:val="single" w:sz="6" w:space="0" w:color="auto"/>
            </w:tcBorders>
          </w:tcPr>
          <w:p w14:paraId="58B2AAF3" w14:textId="77777777" w:rsidR="00463D07" w:rsidRPr="00067A4A" w:rsidRDefault="00463D07" w:rsidP="00463D07">
            <w:pPr>
              <w:rPr>
                <w:rFonts w:ascii="Arial Narrow" w:hAnsi="Arial Narrow"/>
                <w:sz w:val="24"/>
                <w:szCs w:val="24"/>
                <w:lang w:val="en-GB"/>
              </w:rPr>
            </w:pPr>
          </w:p>
        </w:tc>
        <w:tc>
          <w:tcPr>
            <w:tcW w:w="1019" w:type="dxa"/>
            <w:vMerge/>
            <w:tcBorders>
              <w:top w:val="single" w:sz="6" w:space="0" w:color="auto"/>
              <w:left w:val="single" w:sz="6" w:space="0" w:color="auto"/>
              <w:bottom w:val="nil"/>
              <w:right w:val="single" w:sz="6" w:space="0" w:color="auto"/>
            </w:tcBorders>
            <w:vAlign w:val="center"/>
            <w:hideMark/>
          </w:tcPr>
          <w:p w14:paraId="59550AD6" w14:textId="77777777" w:rsidR="00463D07" w:rsidRPr="00067A4A"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tcPr>
          <w:p w14:paraId="2E8D966D"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08D08F8B"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41F86F6"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08895F71"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91F1DE3"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59CA4AE8"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0A87E06"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AF77A8F"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23257347"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6EC42E87"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7739D2AC"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00540467" w14:textId="77777777" w:rsidR="00463D07" w:rsidRPr="00067A4A"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323996E5" w14:textId="77777777" w:rsidR="00463D07" w:rsidRPr="00067A4A"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65EA0DD"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574E260F" w14:textId="77777777" w:rsidR="00463D07" w:rsidRPr="00067A4A"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6C16FD3D" w14:textId="77777777" w:rsidR="00463D07" w:rsidRPr="00067A4A" w:rsidRDefault="00463D07" w:rsidP="00463D07">
            <w:pPr>
              <w:rPr>
                <w:rFonts w:ascii="Arial Narrow" w:hAnsi="Arial Narrow"/>
                <w:sz w:val="24"/>
                <w:szCs w:val="24"/>
              </w:rPr>
            </w:pPr>
          </w:p>
        </w:tc>
      </w:tr>
      <w:tr w:rsidR="00463D07" w:rsidRPr="00067A4A" w14:paraId="778B326A" w14:textId="77777777" w:rsidTr="00E7280F">
        <w:trPr>
          <w:gridAfter w:val="1"/>
          <w:wAfter w:w="30" w:type="dxa"/>
          <w:cantSplit/>
          <w:trHeight w:val="287"/>
          <w:jc w:val="center"/>
        </w:trPr>
        <w:tc>
          <w:tcPr>
            <w:tcW w:w="694" w:type="dxa"/>
            <w:vMerge w:val="restart"/>
            <w:tcBorders>
              <w:top w:val="single" w:sz="6" w:space="0" w:color="auto"/>
              <w:left w:val="double" w:sz="4" w:space="0" w:color="auto"/>
              <w:bottom w:val="nil"/>
              <w:right w:val="single" w:sz="6" w:space="0" w:color="auto"/>
            </w:tcBorders>
            <w:vAlign w:val="center"/>
            <w:hideMark/>
          </w:tcPr>
          <w:p w14:paraId="555EFA03" w14:textId="77777777" w:rsidR="00463D07" w:rsidRPr="00067A4A" w:rsidRDefault="00463D07" w:rsidP="00463D07">
            <w:pPr>
              <w:rPr>
                <w:rFonts w:ascii="Arial Narrow" w:hAnsi="Arial Narrow"/>
                <w:sz w:val="24"/>
                <w:szCs w:val="24"/>
                <w:lang w:val="en-GB"/>
              </w:rPr>
            </w:pPr>
            <w:r w:rsidRPr="00067A4A">
              <w:rPr>
                <w:rFonts w:ascii="Arial Narrow" w:hAnsi="Arial Narrow"/>
                <w:sz w:val="24"/>
                <w:szCs w:val="24"/>
              </w:rPr>
              <w:t>n</w:t>
            </w:r>
          </w:p>
        </w:tc>
        <w:tc>
          <w:tcPr>
            <w:tcW w:w="984" w:type="dxa"/>
            <w:tcBorders>
              <w:top w:val="single" w:sz="6" w:space="0" w:color="auto"/>
              <w:left w:val="single" w:sz="6" w:space="0" w:color="auto"/>
              <w:bottom w:val="nil"/>
              <w:right w:val="single" w:sz="6" w:space="0" w:color="auto"/>
            </w:tcBorders>
          </w:tcPr>
          <w:p w14:paraId="37AA3B54" w14:textId="77777777" w:rsidR="00463D07" w:rsidRPr="00067A4A" w:rsidRDefault="00463D07" w:rsidP="00463D07">
            <w:pPr>
              <w:rPr>
                <w:rFonts w:ascii="Arial Narrow" w:hAnsi="Arial Narrow"/>
                <w:sz w:val="24"/>
                <w:szCs w:val="24"/>
              </w:rPr>
            </w:pPr>
          </w:p>
        </w:tc>
        <w:tc>
          <w:tcPr>
            <w:tcW w:w="1019" w:type="dxa"/>
            <w:vMerge w:val="restart"/>
            <w:tcBorders>
              <w:top w:val="single" w:sz="6" w:space="0" w:color="auto"/>
              <w:left w:val="single" w:sz="6" w:space="0" w:color="auto"/>
              <w:bottom w:val="nil"/>
              <w:right w:val="single" w:sz="6" w:space="0" w:color="auto"/>
            </w:tcBorders>
          </w:tcPr>
          <w:p w14:paraId="18B2D11F" w14:textId="77777777" w:rsidR="00463D07" w:rsidRPr="00067A4A"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1F0D504E"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CCE8318"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98829D9"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7BA6CE1"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5EFE81A"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FA80ABC"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CB0873F"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B413129"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F07D15B"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29F7536C"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0481507" w14:textId="77777777" w:rsidR="00463D07" w:rsidRPr="00067A4A"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85B6943" w14:textId="77777777" w:rsidR="00463D07" w:rsidRPr="00067A4A"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25E20044" w14:textId="77777777" w:rsidR="00463D07" w:rsidRPr="00067A4A"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6A30EAC5"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AB7F00"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5B34115E" w14:textId="77777777" w:rsidR="00463D07" w:rsidRPr="00067A4A" w:rsidRDefault="00463D07" w:rsidP="00463D07">
            <w:pPr>
              <w:rPr>
                <w:rFonts w:ascii="Arial Narrow" w:hAnsi="Arial Narrow"/>
                <w:sz w:val="24"/>
                <w:szCs w:val="24"/>
              </w:rPr>
            </w:pPr>
          </w:p>
        </w:tc>
      </w:tr>
      <w:tr w:rsidR="00463D07" w:rsidRPr="00067A4A" w14:paraId="170F1D9A" w14:textId="77777777" w:rsidTr="00E7280F">
        <w:trPr>
          <w:gridAfter w:val="1"/>
          <w:wAfter w:w="30" w:type="dxa"/>
          <w:cantSplit/>
          <w:trHeight w:val="165"/>
          <w:jc w:val="center"/>
        </w:trPr>
        <w:tc>
          <w:tcPr>
            <w:tcW w:w="694" w:type="dxa"/>
            <w:vMerge/>
            <w:tcBorders>
              <w:top w:val="single" w:sz="6" w:space="0" w:color="auto"/>
              <w:left w:val="double" w:sz="4" w:space="0" w:color="auto"/>
              <w:bottom w:val="nil"/>
              <w:right w:val="single" w:sz="6" w:space="0" w:color="auto"/>
            </w:tcBorders>
            <w:vAlign w:val="center"/>
            <w:hideMark/>
          </w:tcPr>
          <w:p w14:paraId="321A0299" w14:textId="77777777" w:rsidR="00463D07" w:rsidRPr="00067A4A" w:rsidRDefault="00463D07" w:rsidP="00463D07">
            <w:pPr>
              <w:rPr>
                <w:rFonts w:ascii="Arial Narrow" w:hAnsi="Arial Narrow"/>
                <w:sz w:val="24"/>
                <w:szCs w:val="24"/>
                <w:lang w:val="en-GB"/>
              </w:rPr>
            </w:pPr>
          </w:p>
        </w:tc>
        <w:tc>
          <w:tcPr>
            <w:tcW w:w="984" w:type="dxa"/>
            <w:tcBorders>
              <w:top w:val="nil"/>
              <w:left w:val="single" w:sz="6" w:space="0" w:color="auto"/>
              <w:bottom w:val="nil"/>
              <w:right w:val="single" w:sz="6" w:space="0" w:color="auto"/>
            </w:tcBorders>
          </w:tcPr>
          <w:p w14:paraId="2AE26540" w14:textId="77777777" w:rsidR="00463D07" w:rsidRPr="00067A4A" w:rsidRDefault="00463D07" w:rsidP="00463D07">
            <w:pPr>
              <w:rPr>
                <w:rFonts w:ascii="Arial Narrow" w:hAnsi="Arial Narrow"/>
                <w:sz w:val="24"/>
                <w:szCs w:val="24"/>
                <w:lang w:val="en-GB"/>
              </w:rPr>
            </w:pPr>
          </w:p>
        </w:tc>
        <w:tc>
          <w:tcPr>
            <w:tcW w:w="1019" w:type="dxa"/>
            <w:vMerge/>
            <w:tcBorders>
              <w:top w:val="single" w:sz="6" w:space="0" w:color="auto"/>
              <w:left w:val="single" w:sz="6" w:space="0" w:color="auto"/>
              <w:bottom w:val="nil"/>
              <w:right w:val="single" w:sz="6" w:space="0" w:color="auto"/>
            </w:tcBorders>
            <w:vAlign w:val="center"/>
            <w:hideMark/>
          </w:tcPr>
          <w:p w14:paraId="4A530E88" w14:textId="77777777" w:rsidR="00463D07" w:rsidRPr="00067A4A"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dotted" w:sz="4" w:space="0" w:color="auto"/>
              <w:right w:val="single" w:sz="6" w:space="0" w:color="auto"/>
            </w:tcBorders>
          </w:tcPr>
          <w:p w14:paraId="6F615FC7"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5A45679"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C961921"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754ED12A"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6BBB31B7"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76F2442"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4DCEA54F"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BA89D6C"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5EABE3EB"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353843E"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604F825" w14:textId="77777777" w:rsidR="00463D07" w:rsidRPr="00067A4A"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77B07111" w14:textId="77777777" w:rsidR="00463D07" w:rsidRPr="00067A4A" w:rsidRDefault="00463D07" w:rsidP="00463D07">
            <w:pPr>
              <w:rPr>
                <w:rFonts w:ascii="Arial Narrow" w:hAnsi="Arial Narrow"/>
                <w:sz w:val="24"/>
                <w:szCs w:val="24"/>
              </w:rPr>
            </w:pPr>
          </w:p>
        </w:tc>
        <w:tc>
          <w:tcPr>
            <w:tcW w:w="480" w:type="dxa"/>
            <w:tcBorders>
              <w:top w:val="dashSmallGap" w:sz="4" w:space="0" w:color="auto"/>
              <w:left w:val="single" w:sz="6" w:space="0" w:color="auto"/>
              <w:bottom w:val="dotted" w:sz="4" w:space="0" w:color="auto"/>
              <w:right w:val="single" w:sz="6" w:space="0" w:color="auto"/>
            </w:tcBorders>
          </w:tcPr>
          <w:p w14:paraId="46EE90E9" w14:textId="77777777" w:rsidR="00463D07" w:rsidRPr="00067A4A"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493A1EAC"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55B79921" w14:textId="77777777" w:rsidR="00463D07" w:rsidRPr="00067A4A"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7F7A6F5C" w14:textId="77777777" w:rsidR="00463D07" w:rsidRPr="00067A4A" w:rsidRDefault="00463D07" w:rsidP="00463D07">
            <w:pPr>
              <w:rPr>
                <w:rFonts w:ascii="Arial Narrow" w:hAnsi="Arial Narrow"/>
                <w:sz w:val="24"/>
                <w:szCs w:val="24"/>
              </w:rPr>
            </w:pPr>
          </w:p>
        </w:tc>
      </w:tr>
      <w:tr w:rsidR="00463D07" w:rsidRPr="00067A4A" w14:paraId="72F83F35" w14:textId="77777777" w:rsidTr="00E7280F">
        <w:trPr>
          <w:gridAfter w:val="1"/>
          <w:wAfter w:w="30" w:type="dxa"/>
          <w:cantSplit/>
          <w:trHeight w:val="326"/>
          <w:jc w:val="center"/>
        </w:trPr>
        <w:tc>
          <w:tcPr>
            <w:tcW w:w="694" w:type="dxa"/>
            <w:tcBorders>
              <w:top w:val="single" w:sz="6" w:space="0" w:color="auto"/>
              <w:left w:val="double" w:sz="4" w:space="0" w:color="auto"/>
              <w:bottom w:val="nil"/>
              <w:right w:val="nil"/>
            </w:tcBorders>
          </w:tcPr>
          <w:p w14:paraId="39EF561E" w14:textId="77777777" w:rsidR="00463D07" w:rsidRPr="00067A4A" w:rsidRDefault="00463D07" w:rsidP="00463D07">
            <w:pPr>
              <w:rPr>
                <w:rFonts w:ascii="Arial Narrow" w:hAnsi="Arial Narrow"/>
                <w:sz w:val="24"/>
                <w:szCs w:val="24"/>
                <w:lang w:val="en-GB"/>
              </w:rPr>
            </w:pPr>
          </w:p>
        </w:tc>
        <w:tc>
          <w:tcPr>
            <w:tcW w:w="984" w:type="dxa"/>
            <w:tcBorders>
              <w:top w:val="single" w:sz="6" w:space="0" w:color="auto"/>
              <w:left w:val="nil"/>
              <w:bottom w:val="nil"/>
              <w:right w:val="nil"/>
            </w:tcBorders>
          </w:tcPr>
          <w:p w14:paraId="2DC78714" w14:textId="77777777" w:rsidR="00463D07" w:rsidRPr="00067A4A" w:rsidRDefault="00463D07" w:rsidP="00463D07">
            <w:pPr>
              <w:rPr>
                <w:rFonts w:ascii="Arial Narrow" w:hAnsi="Arial Narrow"/>
                <w:sz w:val="24"/>
                <w:szCs w:val="24"/>
              </w:rPr>
            </w:pPr>
          </w:p>
        </w:tc>
        <w:tc>
          <w:tcPr>
            <w:tcW w:w="1019" w:type="dxa"/>
            <w:tcBorders>
              <w:top w:val="single" w:sz="6" w:space="0" w:color="auto"/>
              <w:left w:val="nil"/>
              <w:bottom w:val="nil"/>
              <w:right w:val="nil"/>
            </w:tcBorders>
          </w:tcPr>
          <w:p w14:paraId="5A95DD5C" w14:textId="77777777" w:rsidR="00463D07" w:rsidRPr="00067A4A" w:rsidRDefault="00463D07" w:rsidP="00463D07">
            <w:pPr>
              <w:rPr>
                <w:rFonts w:ascii="Arial Narrow" w:hAnsi="Arial Narrow"/>
                <w:sz w:val="24"/>
                <w:szCs w:val="24"/>
              </w:rPr>
            </w:pPr>
          </w:p>
        </w:tc>
        <w:tc>
          <w:tcPr>
            <w:tcW w:w="882" w:type="dxa"/>
            <w:tcBorders>
              <w:top w:val="single" w:sz="6" w:space="0" w:color="auto"/>
              <w:left w:val="nil"/>
              <w:bottom w:val="nil"/>
              <w:right w:val="nil"/>
            </w:tcBorders>
          </w:tcPr>
          <w:p w14:paraId="4259FD1F" w14:textId="77777777" w:rsidR="00463D07" w:rsidRPr="00067A4A"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1505AEB" w14:textId="77777777" w:rsidR="00463D07" w:rsidRPr="00067A4A"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52BC95E1" w14:textId="77777777" w:rsidR="00463D07" w:rsidRPr="00067A4A"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27CEAE88" w14:textId="77777777" w:rsidR="00463D07" w:rsidRPr="00067A4A"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3F0A706C" w14:textId="77777777" w:rsidR="00463D07" w:rsidRPr="00067A4A"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0E87B0FC" w14:textId="77777777" w:rsidR="00463D07" w:rsidRPr="00067A4A"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069D6D8C" w14:textId="77777777" w:rsidR="00463D07" w:rsidRPr="00067A4A"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60803799" w14:textId="77777777" w:rsidR="00463D07" w:rsidRPr="00067A4A"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31E1DB13" w14:textId="77777777" w:rsidR="00463D07" w:rsidRPr="00067A4A"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single" w:sz="6" w:space="0" w:color="auto"/>
              <w:right w:val="single" w:sz="6" w:space="0" w:color="auto"/>
            </w:tcBorders>
            <w:vAlign w:val="center"/>
            <w:hideMark/>
          </w:tcPr>
          <w:p w14:paraId="409E305C"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Total partiel</w:t>
            </w:r>
          </w:p>
        </w:tc>
        <w:tc>
          <w:tcPr>
            <w:tcW w:w="618" w:type="dxa"/>
            <w:gridSpan w:val="2"/>
            <w:tcBorders>
              <w:top w:val="single" w:sz="6" w:space="0" w:color="auto"/>
              <w:left w:val="nil"/>
              <w:bottom w:val="single" w:sz="6" w:space="0" w:color="auto"/>
              <w:right w:val="single" w:sz="6" w:space="0" w:color="auto"/>
            </w:tcBorders>
          </w:tcPr>
          <w:p w14:paraId="0FB205B4"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3B917A6C" w14:textId="77777777" w:rsidR="00463D07" w:rsidRPr="00067A4A" w:rsidRDefault="00463D07" w:rsidP="00463D07">
            <w:pPr>
              <w:rPr>
                <w:rFonts w:ascii="Arial Narrow" w:hAnsi="Arial Narrow"/>
                <w:sz w:val="24"/>
                <w:szCs w:val="24"/>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57124545" w14:textId="77777777" w:rsidR="00463D07" w:rsidRPr="00067A4A" w:rsidRDefault="00463D07" w:rsidP="00463D07">
            <w:pPr>
              <w:rPr>
                <w:rFonts w:ascii="Arial Narrow" w:hAnsi="Arial Narrow"/>
                <w:sz w:val="24"/>
                <w:szCs w:val="24"/>
              </w:rPr>
            </w:pPr>
          </w:p>
        </w:tc>
      </w:tr>
      <w:tr w:rsidR="00463D07" w:rsidRPr="00067A4A" w14:paraId="078E7D3C" w14:textId="77777777" w:rsidTr="00E7280F">
        <w:trPr>
          <w:gridAfter w:val="1"/>
          <w:wAfter w:w="30" w:type="dxa"/>
          <w:cantSplit/>
          <w:trHeight w:val="326"/>
          <w:jc w:val="center"/>
        </w:trPr>
        <w:tc>
          <w:tcPr>
            <w:tcW w:w="694" w:type="dxa"/>
            <w:tcBorders>
              <w:top w:val="nil"/>
              <w:left w:val="double" w:sz="4" w:space="0" w:color="auto"/>
              <w:bottom w:val="double" w:sz="4" w:space="0" w:color="auto"/>
              <w:right w:val="nil"/>
            </w:tcBorders>
          </w:tcPr>
          <w:p w14:paraId="389DB79C" w14:textId="77777777" w:rsidR="00463D07" w:rsidRPr="00067A4A" w:rsidRDefault="00463D07" w:rsidP="00463D07">
            <w:pPr>
              <w:rPr>
                <w:rFonts w:ascii="Arial Narrow" w:hAnsi="Arial Narrow"/>
                <w:sz w:val="24"/>
                <w:szCs w:val="24"/>
                <w:lang w:val="en-GB"/>
              </w:rPr>
            </w:pPr>
          </w:p>
        </w:tc>
        <w:tc>
          <w:tcPr>
            <w:tcW w:w="984" w:type="dxa"/>
            <w:tcBorders>
              <w:top w:val="nil"/>
              <w:left w:val="nil"/>
              <w:bottom w:val="double" w:sz="4" w:space="0" w:color="auto"/>
              <w:right w:val="nil"/>
            </w:tcBorders>
          </w:tcPr>
          <w:p w14:paraId="1599B01E" w14:textId="77777777" w:rsidR="00463D07" w:rsidRPr="00067A4A" w:rsidRDefault="00463D07" w:rsidP="00463D07">
            <w:pPr>
              <w:rPr>
                <w:rFonts w:ascii="Arial Narrow" w:hAnsi="Arial Narrow"/>
                <w:sz w:val="24"/>
                <w:szCs w:val="24"/>
              </w:rPr>
            </w:pPr>
          </w:p>
        </w:tc>
        <w:tc>
          <w:tcPr>
            <w:tcW w:w="1019" w:type="dxa"/>
            <w:tcBorders>
              <w:top w:val="nil"/>
              <w:left w:val="nil"/>
              <w:bottom w:val="double" w:sz="4" w:space="0" w:color="auto"/>
              <w:right w:val="nil"/>
            </w:tcBorders>
          </w:tcPr>
          <w:p w14:paraId="44063D93" w14:textId="77777777" w:rsidR="00463D07" w:rsidRPr="00067A4A" w:rsidRDefault="00463D07" w:rsidP="00463D07">
            <w:pPr>
              <w:rPr>
                <w:rFonts w:ascii="Arial Narrow" w:hAnsi="Arial Narrow"/>
                <w:sz w:val="24"/>
                <w:szCs w:val="24"/>
              </w:rPr>
            </w:pPr>
          </w:p>
        </w:tc>
        <w:tc>
          <w:tcPr>
            <w:tcW w:w="882" w:type="dxa"/>
            <w:tcBorders>
              <w:top w:val="nil"/>
              <w:left w:val="nil"/>
              <w:bottom w:val="double" w:sz="4" w:space="0" w:color="auto"/>
              <w:right w:val="nil"/>
            </w:tcBorders>
          </w:tcPr>
          <w:p w14:paraId="3E74FF9A" w14:textId="77777777" w:rsidR="00463D07" w:rsidRPr="00067A4A"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297E9090" w14:textId="77777777" w:rsidR="00463D07" w:rsidRPr="00067A4A"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777CA114" w14:textId="77777777" w:rsidR="00463D07" w:rsidRPr="00067A4A"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33C6206" w14:textId="77777777" w:rsidR="00463D07" w:rsidRPr="00067A4A"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3E892711" w14:textId="77777777" w:rsidR="00463D07" w:rsidRPr="00067A4A"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2EAC9B6F" w14:textId="77777777" w:rsidR="00463D07" w:rsidRPr="00067A4A"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2ED3BD27" w14:textId="77777777" w:rsidR="00463D07" w:rsidRPr="00067A4A"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C0C541E" w14:textId="77777777" w:rsidR="00463D07" w:rsidRPr="00067A4A"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5003B94C" w14:textId="77777777" w:rsidR="00463D07" w:rsidRPr="00067A4A"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double" w:sz="4" w:space="0" w:color="auto"/>
              <w:right w:val="single" w:sz="6" w:space="0" w:color="auto"/>
            </w:tcBorders>
            <w:vAlign w:val="center"/>
            <w:hideMark/>
          </w:tcPr>
          <w:p w14:paraId="39E86D81"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Total</w:t>
            </w:r>
          </w:p>
        </w:tc>
        <w:tc>
          <w:tcPr>
            <w:tcW w:w="618" w:type="dxa"/>
            <w:gridSpan w:val="2"/>
            <w:tcBorders>
              <w:top w:val="single" w:sz="6" w:space="0" w:color="auto"/>
              <w:left w:val="nil"/>
              <w:bottom w:val="double" w:sz="4" w:space="0" w:color="auto"/>
              <w:right w:val="single" w:sz="6" w:space="0" w:color="auto"/>
            </w:tcBorders>
            <w:shd w:val="thinDiagCross" w:color="auto" w:fill="auto"/>
          </w:tcPr>
          <w:p w14:paraId="24BDBFFD"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1E7B0363" w14:textId="77777777" w:rsidR="00463D07" w:rsidRPr="00067A4A"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double" w:sz="4" w:space="0" w:color="auto"/>
            </w:tcBorders>
          </w:tcPr>
          <w:p w14:paraId="703DA276" w14:textId="77777777" w:rsidR="00463D07" w:rsidRPr="00067A4A" w:rsidRDefault="00463D07" w:rsidP="00463D07">
            <w:pPr>
              <w:rPr>
                <w:rFonts w:ascii="Arial Narrow" w:hAnsi="Arial Narrow"/>
                <w:sz w:val="24"/>
                <w:szCs w:val="24"/>
              </w:rPr>
            </w:pPr>
          </w:p>
        </w:tc>
      </w:tr>
    </w:tbl>
    <w:p w14:paraId="00671DB9"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Rapports à fournir : </w:t>
      </w:r>
      <w:r w:rsidRPr="00067A4A">
        <w:rPr>
          <w:rFonts w:ascii="Arial Narrow" w:hAnsi="Arial Narrow"/>
          <w:sz w:val="24"/>
          <w:szCs w:val="24"/>
        </w:rPr>
        <w:tab/>
      </w:r>
    </w:p>
    <w:p w14:paraId="0EEBFB28" w14:textId="77777777" w:rsidR="00463D07" w:rsidRPr="00067A4A" w:rsidRDefault="00463D07" w:rsidP="00463D07">
      <w:pPr>
        <w:rPr>
          <w:rFonts w:ascii="Arial Narrow" w:hAnsi="Arial Narrow"/>
          <w:sz w:val="24"/>
          <w:szCs w:val="24"/>
        </w:rPr>
      </w:pPr>
      <w:r w:rsidRPr="00067A4A">
        <w:rPr>
          <w:rFonts w:ascii="Arial Narrow" w:hAnsi="Arial Narrow"/>
          <w:noProof/>
          <w:sz w:val="24"/>
          <w:szCs w:val="24"/>
          <w:lang w:eastAsia="fr-FR"/>
        </w:rPr>
        <mc:AlternateContent>
          <mc:Choice Requires="wps">
            <w:drawing>
              <wp:anchor distT="0" distB="0" distL="114300" distR="114300" simplePos="0" relativeHeight="251671552" behindDoc="1" locked="0" layoutInCell="1" allowOverlap="1" wp14:anchorId="78DE1228" wp14:editId="7A6B7613">
                <wp:simplePos x="0" y="0"/>
                <wp:positionH relativeFrom="page">
                  <wp:posOffset>2200910</wp:posOffset>
                </wp:positionH>
                <wp:positionV relativeFrom="paragraph">
                  <wp:posOffset>118745</wp:posOffset>
                </wp:positionV>
                <wp:extent cx="1440815" cy="0"/>
                <wp:effectExtent l="10160" t="13970" r="6350" b="5080"/>
                <wp:wrapNone/>
                <wp:docPr id="9"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91491752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polyline w14:anchorId="7D1E2374" id="Freeform 32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6N+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O&#10;c96N+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mc:Fallback>
        </mc:AlternateContent>
      </w:r>
      <w:r w:rsidRPr="00067A4A">
        <w:rPr>
          <w:rFonts w:ascii="Arial Narrow" w:hAnsi="Arial Narrow"/>
          <w:sz w:val="24"/>
          <w:szCs w:val="24"/>
        </w:rPr>
        <w:t>Durée des activités :</w:t>
      </w:r>
    </w:p>
    <w:p w14:paraId="0E0EE2CF"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Signature : (Représentant habilité)</w:t>
      </w:r>
    </w:p>
    <w:p w14:paraId="6C1FE6A9"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Nom : </w:t>
      </w:r>
      <w:r w:rsidRPr="00067A4A">
        <w:rPr>
          <w:rFonts w:ascii="Arial Narrow" w:hAnsi="Arial Narrow"/>
          <w:sz w:val="24"/>
          <w:szCs w:val="24"/>
        </w:rPr>
        <w:tab/>
      </w:r>
    </w:p>
    <w:p w14:paraId="1EE0CE06"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Titre : </w:t>
      </w:r>
      <w:r w:rsidRPr="00067A4A">
        <w:rPr>
          <w:rFonts w:ascii="Arial Narrow" w:hAnsi="Arial Narrow"/>
          <w:sz w:val="24"/>
          <w:szCs w:val="24"/>
        </w:rPr>
        <w:tab/>
      </w:r>
    </w:p>
    <w:p w14:paraId="48CCA6B6" w14:textId="45A1E788" w:rsidR="007557A8" w:rsidRPr="00067A4A" w:rsidRDefault="00463D07" w:rsidP="00463D07">
      <w:pPr>
        <w:rPr>
          <w:rFonts w:ascii="Arial Narrow" w:hAnsi="Arial Narrow"/>
          <w:sz w:val="24"/>
          <w:szCs w:val="24"/>
        </w:rPr>
      </w:pPr>
      <w:r w:rsidRPr="00067A4A">
        <w:rPr>
          <w:rFonts w:ascii="Arial Narrow" w:hAnsi="Arial Narrow"/>
          <w:sz w:val="24"/>
          <w:szCs w:val="24"/>
        </w:rPr>
        <w:t xml:space="preserve">Adresse : </w:t>
      </w:r>
    </w:p>
    <w:p w14:paraId="62F202AB" w14:textId="77777777" w:rsidR="007557A8" w:rsidRPr="00067A4A" w:rsidRDefault="007557A8" w:rsidP="00463D07">
      <w:pPr>
        <w:rPr>
          <w:rFonts w:ascii="Arial Narrow" w:hAnsi="Arial Narrow"/>
        </w:rPr>
      </w:pPr>
    </w:p>
    <w:p w14:paraId="07251B79" w14:textId="77777777" w:rsidR="008D01A4" w:rsidRPr="00067A4A" w:rsidRDefault="008D01A4" w:rsidP="00463D07">
      <w:pPr>
        <w:rPr>
          <w:rFonts w:ascii="Arial Narrow" w:hAnsi="Arial Narrow"/>
        </w:rPr>
        <w:sectPr w:rsidR="008D01A4" w:rsidRPr="00067A4A">
          <w:pgSz w:w="12240" w:h="15840"/>
          <w:pgMar w:top="851" w:right="1417" w:bottom="1417" w:left="1417" w:header="720" w:footer="720" w:gutter="0"/>
          <w:cols w:space="720"/>
        </w:sectPr>
      </w:pPr>
    </w:p>
    <w:bookmarkEnd w:id="432"/>
    <w:p w14:paraId="359B9E24" w14:textId="77777777" w:rsidR="00463D07" w:rsidRPr="00067A4A" w:rsidRDefault="007557A8" w:rsidP="00463D07">
      <w:pPr>
        <w:rPr>
          <w:rFonts w:ascii="Arial Narrow" w:hAnsi="Arial Narrow"/>
          <w:b/>
          <w:sz w:val="28"/>
          <w:szCs w:val="28"/>
        </w:rPr>
      </w:pPr>
      <w:r w:rsidRPr="00067A4A">
        <w:rPr>
          <w:rFonts w:ascii="Arial Narrow" w:hAnsi="Arial Narrow"/>
          <w:b/>
          <w:sz w:val="28"/>
          <w:szCs w:val="28"/>
        </w:rPr>
        <w:lastRenderedPageBreak/>
        <w:t>Annexen°8</w:t>
      </w:r>
      <w:r w:rsidR="00463D07" w:rsidRPr="00067A4A">
        <w:rPr>
          <w:rFonts w:ascii="Arial Narrow" w:hAnsi="Arial Narrow"/>
          <w:b/>
          <w:sz w:val="28"/>
          <w:szCs w:val="28"/>
        </w:rPr>
        <w:t xml:space="preserve"> : </w:t>
      </w:r>
      <w:r w:rsidRPr="00067A4A">
        <w:rPr>
          <w:rFonts w:ascii="Arial Narrow" w:hAnsi="Arial Narrow"/>
          <w:b/>
          <w:sz w:val="28"/>
          <w:szCs w:val="28"/>
        </w:rPr>
        <w:t xml:space="preserve">MODELE DE LISTE DU PERSONNEL A MOBILISER </w:t>
      </w:r>
    </w:p>
    <w:p w14:paraId="2E0E92DC" w14:textId="77777777" w:rsidR="00463D07" w:rsidRPr="00067A4A" w:rsidRDefault="00463D07" w:rsidP="00463D07">
      <w:pPr>
        <w:rPr>
          <w:rFonts w:ascii="Arial Narrow" w:hAnsi="Arial Narrow"/>
          <w:b/>
          <w:sz w:val="28"/>
          <w:szCs w:val="28"/>
          <w:u w:val="single"/>
        </w:rPr>
      </w:pPr>
      <w:r w:rsidRPr="00067A4A">
        <w:rPr>
          <w:rFonts w:ascii="Arial Narrow" w:hAnsi="Arial Narrow"/>
          <w:b/>
          <w:sz w:val="28"/>
          <w:szCs w:val="28"/>
        </w:rPr>
        <w:t xml:space="preserve">e1. </w:t>
      </w:r>
      <w:r w:rsidRPr="00067A4A">
        <w:rPr>
          <w:rFonts w:ascii="Arial Narrow" w:hAnsi="Arial Narrow"/>
          <w:b/>
          <w:sz w:val="28"/>
          <w:szCs w:val="28"/>
          <w:u w:val="single"/>
        </w:rPr>
        <w:t>Personnel technique clé /de gestion</w:t>
      </w:r>
    </w:p>
    <w:p w14:paraId="0024DC37" w14:textId="77777777" w:rsidR="00463D07" w:rsidRPr="00067A4A" w:rsidRDefault="00463D07" w:rsidP="00463D07">
      <w:pPr>
        <w:rPr>
          <w:rFonts w:ascii="Arial Narrow" w:hAnsi="Arial Narrow"/>
        </w:rPr>
      </w:pPr>
    </w:p>
    <w:tbl>
      <w:tblPr>
        <w:tblW w:w="11010" w:type="dxa"/>
        <w:jc w:val="center"/>
        <w:tblLayout w:type="fixed"/>
        <w:tblCellMar>
          <w:left w:w="0" w:type="dxa"/>
          <w:right w:w="0" w:type="dxa"/>
        </w:tblCellMar>
        <w:tblLook w:val="04A0" w:firstRow="1" w:lastRow="0" w:firstColumn="1" w:lastColumn="0" w:noHBand="0" w:noVBand="1"/>
      </w:tblPr>
      <w:tblGrid>
        <w:gridCol w:w="3304"/>
        <w:gridCol w:w="1345"/>
        <w:gridCol w:w="1345"/>
        <w:gridCol w:w="1345"/>
        <w:gridCol w:w="1878"/>
        <w:gridCol w:w="1793"/>
      </w:tblGrid>
      <w:tr w:rsidR="00463D07" w:rsidRPr="00067A4A" w14:paraId="4B397497" w14:textId="77777777" w:rsidTr="007557A8">
        <w:trPr>
          <w:trHeight w:hRule="exact" w:val="1245"/>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hideMark/>
          </w:tcPr>
          <w:p w14:paraId="2120D8BD" w14:textId="77777777" w:rsidR="00463D07" w:rsidRPr="00067A4A" w:rsidRDefault="00463D07" w:rsidP="00463D07">
            <w:pPr>
              <w:rPr>
                <w:rFonts w:ascii="Arial Narrow" w:hAnsi="Arial Narrow"/>
                <w:sz w:val="24"/>
                <w:szCs w:val="24"/>
              </w:rPr>
            </w:pPr>
            <w:bookmarkStart w:id="475" w:name="_Hlk163136065"/>
            <w:r w:rsidRPr="00067A4A">
              <w:rPr>
                <w:rFonts w:ascii="Arial Narrow" w:hAnsi="Arial Narrow"/>
                <w:sz w:val="24"/>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04278B54"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7C18CE02"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5EA42147" w14:textId="77777777" w:rsidR="00463D07" w:rsidRPr="00067A4A" w:rsidRDefault="00463D07" w:rsidP="007557A8">
            <w:pPr>
              <w:spacing w:after="0"/>
              <w:rPr>
                <w:rFonts w:ascii="Arial Narrow" w:hAnsi="Arial Narrow"/>
                <w:sz w:val="24"/>
                <w:szCs w:val="24"/>
              </w:rPr>
            </w:pPr>
            <w:r w:rsidRPr="00067A4A">
              <w:rPr>
                <w:rFonts w:ascii="Arial Narrow" w:hAnsi="Arial Narrow"/>
                <w:sz w:val="24"/>
                <w:szCs w:val="24"/>
              </w:rPr>
              <w:t>Années</w:t>
            </w:r>
          </w:p>
          <w:p w14:paraId="599D990D" w14:textId="77777777" w:rsidR="00463D07" w:rsidRPr="00067A4A" w:rsidRDefault="00463D07" w:rsidP="007557A8">
            <w:pPr>
              <w:spacing w:after="0"/>
              <w:rPr>
                <w:rFonts w:ascii="Arial Narrow" w:hAnsi="Arial Narrow"/>
                <w:sz w:val="24"/>
                <w:szCs w:val="24"/>
              </w:rPr>
            </w:pPr>
            <w:r w:rsidRPr="00067A4A">
              <w:rPr>
                <w:rFonts w:ascii="Arial Narrow" w:hAnsi="Arial Narrow"/>
                <w:sz w:val="24"/>
                <w:szCs w:val="24"/>
              </w:rPr>
              <w:t xml:space="preserve"> D’expérience</w:t>
            </w:r>
          </w:p>
          <w:p w14:paraId="0E057605" w14:textId="77777777" w:rsidR="00463D07" w:rsidRPr="00067A4A" w:rsidRDefault="00463D07" w:rsidP="007557A8">
            <w:pPr>
              <w:spacing w:after="0"/>
              <w:rPr>
                <w:rFonts w:ascii="Arial Narrow" w:hAnsi="Arial Narrow"/>
                <w:sz w:val="24"/>
                <w:szCs w:val="24"/>
              </w:rPr>
            </w:pPr>
            <w:r w:rsidRPr="00067A4A">
              <w:rPr>
                <w:rFonts w:ascii="Arial Narrow" w:hAnsi="Arial Narrow"/>
                <w:sz w:val="24"/>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hideMark/>
          </w:tcPr>
          <w:p w14:paraId="028D5FAF" w14:textId="77777777" w:rsidR="00463D07" w:rsidRPr="00067A4A" w:rsidRDefault="007557A8" w:rsidP="007557A8">
            <w:pPr>
              <w:spacing w:after="0"/>
              <w:rPr>
                <w:rFonts w:ascii="Arial Narrow" w:hAnsi="Arial Narrow"/>
                <w:sz w:val="24"/>
                <w:szCs w:val="24"/>
              </w:rPr>
            </w:pPr>
            <w:r w:rsidRPr="00067A4A">
              <w:rPr>
                <w:rFonts w:ascii="Arial Narrow" w:hAnsi="Arial Narrow"/>
                <w:sz w:val="24"/>
                <w:szCs w:val="24"/>
              </w:rPr>
              <w:t xml:space="preserve">Années d’Expérience Spécifique en </w:t>
            </w:r>
            <w:r w:rsidR="00463D07" w:rsidRPr="00067A4A">
              <w:rPr>
                <w:rFonts w:ascii="Arial Narrow" w:hAnsi="Arial Narrow"/>
                <w:sz w:val="24"/>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049C6317" w14:textId="77777777" w:rsidR="00463D07" w:rsidRPr="00067A4A" w:rsidRDefault="00463D07" w:rsidP="007557A8">
            <w:pPr>
              <w:spacing w:after="0"/>
              <w:rPr>
                <w:rFonts w:ascii="Arial Narrow" w:hAnsi="Arial Narrow"/>
                <w:sz w:val="24"/>
                <w:szCs w:val="24"/>
              </w:rPr>
            </w:pPr>
            <w:r w:rsidRPr="00067A4A">
              <w:rPr>
                <w:rFonts w:ascii="Arial Narrow" w:hAnsi="Arial Narrow"/>
                <w:sz w:val="24"/>
                <w:szCs w:val="24"/>
              </w:rPr>
              <w:t xml:space="preserve">    Poste ou fonction </w:t>
            </w:r>
          </w:p>
          <w:p w14:paraId="7E922AC4" w14:textId="77777777" w:rsidR="00463D07" w:rsidRPr="00067A4A" w:rsidRDefault="00463D07" w:rsidP="007557A8">
            <w:pPr>
              <w:spacing w:after="0"/>
              <w:rPr>
                <w:rFonts w:ascii="Arial Narrow" w:hAnsi="Arial Narrow"/>
                <w:sz w:val="24"/>
                <w:szCs w:val="24"/>
              </w:rPr>
            </w:pPr>
            <w:r w:rsidRPr="00067A4A">
              <w:rPr>
                <w:rFonts w:ascii="Arial Narrow" w:hAnsi="Arial Narrow"/>
                <w:sz w:val="24"/>
                <w:szCs w:val="24"/>
              </w:rPr>
              <w:t>Occupé (e) pour</w:t>
            </w:r>
          </w:p>
          <w:p w14:paraId="487FA7FD" w14:textId="77777777" w:rsidR="00463D07" w:rsidRPr="00067A4A" w:rsidRDefault="00463D07" w:rsidP="007557A8">
            <w:pPr>
              <w:spacing w:after="0"/>
              <w:rPr>
                <w:rFonts w:ascii="Arial Narrow" w:hAnsi="Arial Narrow"/>
                <w:sz w:val="24"/>
                <w:szCs w:val="24"/>
              </w:rPr>
            </w:pPr>
            <w:r w:rsidRPr="00067A4A">
              <w:rPr>
                <w:rFonts w:ascii="Arial Narrow" w:hAnsi="Arial Narrow"/>
                <w:sz w:val="24"/>
                <w:szCs w:val="24"/>
              </w:rPr>
              <w:t xml:space="preserve">Chaque projet </w:t>
            </w:r>
          </w:p>
          <w:p w14:paraId="645C7D22" w14:textId="77777777" w:rsidR="00463D07" w:rsidRPr="00067A4A" w:rsidRDefault="00463D07" w:rsidP="00463D07">
            <w:pPr>
              <w:rPr>
                <w:rFonts w:ascii="Arial Narrow" w:hAnsi="Arial Narrow"/>
                <w:sz w:val="24"/>
                <w:szCs w:val="24"/>
              </w:rPr>
            </w:pPr>
          </w:p>
        </w:tc>
      </w:tr>
      <w:tr w:rsidR="00463D07" w:rsidRPr="00067A4A" w14:paraId="6C9A7815"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763AACA1"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43FD8C48"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0FB804B"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hideMark/>
          </w:tcPr>
          <w:p w14:paraId="7B75AACA"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6C25F6CC" w14:textId="77777777" w:rsidR="00463D07" w:rsidRPr="00067A4A"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0779F436" w14:textId="77777777" w:rsidR="00463D07" w:rsidRPr="00067A4A" w:rsidRDefault="00463D07" w:rsidP="00463D07">
            <w:pPr>
              <w:rPr>
                <w:rFonts w:ascii="Arial Narrow" w:hAnsi="Arial Narrow"/>
                <w:sz w:val="24"/>
                <w:szCs w:val="24"/>
              </w:rPr>
            </w:pPr>
          </w:p>
        </w:tc>
      </w:tr>
      <w:tr w:rsidR="00463D07" w:rsidRPr="00067A4A" w14:paraId="15AA1E55"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7CFDADDE"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2B0421C0"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588F7F37"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1410513A" w14:textId="77777777" w:rsidR="00463D07" w:rsidRPr="00067A4A"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5108D54B" w14:textId="77777777" w:rsidR="00463D07" w:rsidRPr="00067A4A"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5AEB7310" w14:textId="77777777" w:rsidR="00463D07" w:rsidRPr="00067A4A" w:rsidRDefault="00463D07" w:rsidP="00463D07">
            <w:pPr>
              <w:rPr>
                <w:rFonts w:ascii="Arial Narrow" w:hAnsi="Arial Narrow"/>
                <w:sz w:val="24"/>
                <w:szCs w:val="24"/>
              </w:rPr>
            </w:pPr>
          </w:p>
        </w:tc>
      </w:tr>
      <w:tr w:rsidR="00463D07" w:rsidRPr="00067A4A" w14:paraId="41101FB2"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3A5A5D79"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7C0C672"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989D4EF"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7BAC6A4" w14:textId="77777777" w:rsidR="00463D07" w:rsidRPr="00067A4A"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13635820" w14:textId="77777777" w:rsidR="00463D07" w:rsidRPr="00067A4A"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65386F3B" w14:textId="77777777" w:rsidR="00463D07" w:rsidRPr="00067A4A" w:rsidRDefault="00463D07" w:rsidP="00463D07">
            <w:pPr>
              <w:rPr>
                <w:rFonts w:ascii="Arial Narrow" w:hAnsi="Arial Narrow"/>
                <w:sz w:val="24"/>
                <w:szCs w:val="24"/>
              </w:rPr>
            </w:pPr>
          </w:p>
        </w:tc>
      </w:tr>
      <w:tr w:rsidR="00463D07" w:rsidRPr="00067A4A" w14:paraId="5193FB69"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229CD3C5"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574F9D1"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23A0AB2F"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5D3DF0C" w14:textId="77777777" w:rsidR="00463D07" w:rsidRPr="00067A4A"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0C20B950" w14:textId="77777777" w:rsidR="00463D07" w:rsidRPr="00067A4A"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5E71DF65" w14:textId="77777777" w:rsidR="00463D07" w:rsidRPr="00067A4A" w:rsidRDefault="00463D07" w:rsidP="00463D07">
            <w:pPr>
              <w:rPr>
                <w:rFonts w:ascii="Arial Narrow" w:hAnsi="Arial Narrow"/>
                <w:sz w:val="24"/>
                <w:szCs w:val="24"/>
              </w:rPr>
            </w:pPr>
          </w:p>
        </w:tc>
      </w:tr>
      <w:tr w:rsidR="00463D07" w:rsidRPr="00067A4A" w14:paraId="2290F4CB"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3520BD31"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4406D6AB"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55663E1A"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4E695F6F" w14:textId="77777777" w:rsidR="00463D07" w:rsidRPr="00067A4A"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3B7F060F" w14:textId="77777777" w:rsidR="00463D07" w:rsidRPr="00067A4A"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13183409" w14:textId="77777777" w:rsidR="00463D07" w:rsidRPr="00067A4A" w:rsidRDefault="00463D07" w:rsidP="00463D07">
            <w:pPr>
              <w:rPr>
                <w:rFonts w:ascii="Arial Narrow" w:hAnsi="Arial Narrow"/>
                <w:sz w:val="24"/>
                <w:szCs w:val="24"/>
              </w:rPr>
            </w:pPr>
          </w:p>
        </w:tc>
      </w:tr>
      <w:tr w:rsidR="00463D07" w:rsidRPr="00067A4A" w14:paraId="35ED57EC" w14:textId="77777777" w:rsidTr="00463D07">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14:paraId="2E0BDA14"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17B9EBF0"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529D1247" w14:textId="77777777" w:rsidR="00463D07" w:rsidRPr="00067A4A"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ED3218E" w14:textId="77777777" w:rsidR="00463D07" w:rsidRPr="00067A4A"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34BB36C7" w14:textId="77777777" w:rsidR="00463D07" w:rsidRPr="00067A4A"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0D31433E" w14:textId="77777777" w:rsidR="00463D07" w:rsidRPr="00067A4A" w:rsidRDefault="00463D07" w:rsidP="00463D07">
            <w:pPr>
              <w:rPr>
                <w:rFonts w:ascii="Arial Narrow" w:hAnsi="Arial Narrow"/>
                <w:sz w:val="24"/>
                <w:szCs w:val="24"/>
              </w:rPr>
            </w:pPr>
          </w:p>
        </w:tc>
      </w:tr>
      <w:bookmarkEnd w:id="475"/>
    </w:tbl>
    <w:p w14:paraId="6D52CDA0" w14:textId="77777777" w:rsidR="00463D07" w:rsidRPr="00067A4A" w:rsidRDefault="00463D07" w:rsidP="00463D07">
      <w:pPr>
        <w:rPr>
          <w:rFonts w:ascii="Arial Narrow" w:hAnsi="Arial Narrow"/>
        </w:rPr>
      </w:pPr>
    </w:p>
    <w:p w14:paraId="1CA76B9D" w14:textId="77777777" w:rsidR="00463D07" w:rsidRPr="00067A4A" w:rsidRDefault="00463D07" w:rsidP="00463D07">
      <w:pPr>
        <w:rPr>
          <w:rFonts w:ascii="Arial Narrow" w:hAnsi="Arial Narrow"/>
          <w:b/>
          <w:sz w:val="28"/>
          <w:szCs w:val="28"/>
          <w:u w:val="single"/>
        </w:rPr>
      </w:pPr>
    </w:p>
    <w:p w14:paraId="5DD81C82" w14:textId="77777777" w:rsidR="00463D07" w:rsidRPr="00067A4A" w:rsidRDefault="00463D07" w:rsidP="00463D07">
      <w:pPr>
        <w:rPr>
          <w:rFonts w:ascii="Arial Narrow" w:hAnsi="Arial Narrow"/>
          <w:b/>
          <w:sz w:val="28"/>
          <w:szCs w:val="28"/>
          <w:u w:val="single"/>
        </w:rPr>
      </w:pPr>
      <w:r w:rsidRPr="00067A4A">
        <w:rPr>
          <w:rFonts w:ascii="Arial Narrow" w:hAnsi="Arial Narrow"/>
          <w:b/>
          <w:sz w:val="28"/>
          <w:szCs w:val="28"/>
          <w:u w:val="single"/>
        </w:rPr>
        <w:t>Pers</w:t>
      </w:r>
      <w:r w:rsidR="007557A8" w:rsidRPr="00067A4A">
        <w:rPr>
          <w:rFonts w:ascii="Arial Narrow" w:hAnsi="Arial Narrow"/>
          <w:b/>
          <w:sz w:val="28"/>
          <w:szCs w:val="28"/>
          <w:u w:val="single"/>
        </w:rPr>
        <w:t xml:space="preserve">onnel d’appui (siège et local)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771"/>
        <w:gridCol w:w="1881"/>
        <w:gridCol w:w="1881"/>
        <w:gridCol w:w="1881"/>
      </w:tblGrid>
      <w:tr w:rsidR="00463D07" w:rsidRPr="00067A4A" w14:paraId="4AF4FC5E"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shd w:val="clear" w:color="auto" w:fill="E7E6E6"/>
            <w:hideMark/>
          </w:tcPr>
          <w:p w14:paraId="46CA8317" w14:textId="77777777" w:rsidR="00463D07" w:rsidRPr="00067A4A" w:rsidRDefault="00463D07" w:rsidP="00463D07">
            <w:pPr>
              <w:rPr>
                <w:rFonts w:ascii="Arial Narrow" w:hAnsi="Arial Narrow"/>
                <w:sz w:val="24"/>
                <w:szCs w:val="24"/>
              </w:rPr>
            </w:pPr>
            <w:bookmarkStart w:id="476" w:name="_Hlk163136080"/>
            <w:r w:rsidRPr="00067A4A">
              <w:rPr>
                <w:rFonts w:ascii="Arial Narrow" w:hAnsi="Arial Narrow"/>
                <w:sz w:val="24"/>
                <w:szCs w:val="24"/>
              </w:rPr>
              <w:t xml:space="preserve">Nom </w:t>
            </w:r>
          </w:p>
        </w:tc>
        <w:tc>
          <w:tcPr>
            <w:tcW w:w="1771" w:type="dxa"/>
            <w:tcBorders>
              <w:top w:val="single" w:sz="4" w:space="0" w:color="auto"/>
              <w:left w:val="single" w:sz="4" w:space="0" w:color="auto"/>
              <w:bottom w:val="single" w:sz="4" w:space="0" w:color="auto"/>
              <w:right w:val="single" w:sz="4" w:space="0" w:color="auto"/>
            </w:tcBorders>
            <w:shd w:val="clear" w:color="auto" w:fill="E7E6E6"/>
            <w:hideMark/>
          </w:tcPr>
          <w:p w14:paraId="6213D75B"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Spécialisation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2E399B45"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Poste</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73067E67"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 Année d’Expérience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5B2C3B8A"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Attributions</w:t>
            </w:r>
          </w:p>
        </w:tc>
      </w:tr>
      <w:tr w:rsidR="00463D07" w:rsidRPr="00067A4A" w14:paraId="5F9C81D5" w14:textId="77777777" w:rsidTr="00463D07">
        <w:trPr>
          <w:trHeight w:val="503"/>
        </w:trPr>
        <w:tc>
          <w:tcPr>
            <w:tcW w:w="1988" w:type="dxa"/>
            <w:tcBorders>
              <w:top w:val="single" w:sz="4" w:space="0" w:color="auto"/>
              <w:left w:val="single" w:sz="4" w:space="0" w:color="auto"/>
              <w:bottom w:val="single" w:sz="4" w:space="0" w:color="auto"/>
              <w:right w:val="single" w:sz="4" w:space="0" w:color="auto"/>
            </w:tcBorders>
          </w:tcPr>
          <w:p w14:paraId="338276D2" w14:textId="77777777" w:rsidR="00463D07" w:rsidRPr="00067A4A"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2F151382" w14:textId="77777777" w:rsidR="00463D07" w:rsidRPr="00067A4A"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569A2510" w14:textId="77777777" w:rsidR="00463D07" w:rsidRPr="00067A4A"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728CB18C" w14:textId="77777777" w:rsidR="00463D07" w:rsidRPr="00067A4A"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A8446CA" w14:textId="77777777" w:rsidR="00463D07" w:rsidRPr="00067A4A" w:rsidRDefault="00463D07" w:rsidP="00463D07">
            <w:pPr>
              <w:rPr>
                <w:rFonts w:ascii="Arial Narrow" w:hAnsi="Arial Narrow"/>
                <w:sz w:val="24"/>
                <w:szCs w:val="24"/>
              </w:rPr>
            </w:pPr>
          </w:p>
        </w:tc>
      </w:tr>
      <w:tr w:rsidR="00463D07" w:rsidRPr="00067A4A" w14:paraId="6B260B55"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122DA90A" w14:textId="77777777" w:rsidR="00463D07" w:rsidRPr="00067A4A"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7CBAA43E" w14:textId="77777777" w:rsidR="00463D07" w:rsidRPr="00067A4A"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F3BE6E5" w14:textId="77777777" w:rsidR="00463D07" w:rsidRPr="00067A4A"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5815A925" w14:textId="77777777" w:rsidR="00463D07" w:rsidRPr="00067A4A"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5206D4FF" w14:textId="77777777" w:rsidR="00463D07" w:rsidRPr="00067A4A" w:rsidRDefault="00463D07" w:rsidP="00463D07">
            <w:pPr>
              <w:rPr>
                <w:rFonts w:ascii="Arial Narrow" w:hAnsi="Arial Narrow"/>
                <w:sz w:val="24"/>
                <w:szCs w:val="24"/>
              </w:rPr>
            </w:pPr>
          </w:p>
        </w:tc>
      </w:tr>
      <w:tr w:rsidR="00463D07" w:rsidRPr="00067A4A" w14:paraId="46AC9551"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2D8DADC5" w14:textId="77777777" w:rsidR="00463D07" w:rsidRPr="00067A4A"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2F503C01" w14:textId="77777777" w:rsidR="00463D07" w:rsidRPr="00067A4A"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341AB93F" w14:textId="77777777" w:rsidR="00463D07" w:rsidRPr="00067A4A"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00417949" w14:textId="77777777" w:rsidR="00463D07" w:rsidRPr="00067A4A"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6AD69F5D" w14:textId="77777777" w:rsidR="00463D07" w:rsidRPr="00067A4A" w:rsidRDefault="00463D07" w:rsidP="00463D07">
            <w:pPr>
              <w:rPr>
                <w:rFonts w:ascii="Arial Narrow" w:hAnsi="Arial Narrow"/>
                <w:sz w:val="24"/>
                <w:szCs w:val="24"/>
              </w:rPr>
            </w:pPr>
          </w:p>
        </w:tc>
      </w:tr>
      <w:bookmarkEnd w:id="476"/>
    </w:tbl>
    <w:p w14:paraId="65E92741" w14:textId="77777777" w:rsidR="00463D07" w:rsidRPr="00067A4A" w:rsidRDefault="00463D07" w:rsidP="00463D07">
      <w:pPr>
        <w:rPr>
          <w:rFonts w:ascii="Arial Narrow" w:hAnsi="Arial Narrow"/>
        </w:rPr>
      </w:pPr>
    </w:p>
    <w:p w14:paraId="3C93D8DB" w14:textId="77777777" w:rsidR="00463D07" w:rsidRPr="00067A4A" w:rsidRDefault="00463D07" w:rsidP="00463D07">
      <w:pPr>
        <w:rPr>
          <w:rFonts w:ascii="Arial Narrow" w:hAnsi="Arial Narrow"/>
        </w:rPr>
      </w:pPr>
    </w:p>
    <w:p w14:paraId="0EF32726" w14:textId="77777777" w:rsidR="00463D07" w:rsidRPr="00067A4A" w:rsidRDefault="00463D07" w:rsidP="00463D07">
      <w:pPr>
        <w:rPr>
          <w:rFonts w:ascii="Arial Narrow" w:hAnsi="Arial Narrow"/>
        </w:rPr>
      </w:pPr>
    </w:p>
    <w:p w14:paraId="21318B43" w14:textId="77777777" w:rsidR="00463D07" w:rsidRPr="00067A4A" w:rsidRDefault="00463D07" w:rsidP="00463D07">
      <w:pPr>
        <w:rPr>
          <w:rFonts w:ascii="Arial Narrow" w:hAnsi="Arial Narrow"/>
        </w:rPr>
      </w:pPr>
    </w:p>
    <w:p w14:paraId="04B8547F" w14:textId="77777777" w:rsidR="00463D07" w:rsidRPr="00067A4A" w:rsidRDefault="00463D07" w:rsidP="00463D07">
      <w:pPr>
        <w:rPr>
          <w:rFonts w:ascii="Arial Narrow" w:hAnsi="Arial Narrow"/>
        </w:rPr>
      </w:pPr>
    </w:p>
    <w:p w14:paraId="2E8E46BB" w14:textId="77777777" w:rsidR="00463D07" w:rsidRPr="00067A4A" w:rsidRDefault="00463D07" w:rsidP="00463D07">
      <w:pPr>
        <w:rPr>
          <w:rFonts w:ascii="Arial Narrow" w:hAnsi="Arial Narrow"/>
        </w:rPr>
      </w:pPr>
    </w:p>
    <w:p w14:paraId="233C4F6C" w14:textId="77777777" w:rsidR="007557A8" w:rsidRPr="00067A4A" w:rsidRDefault="007557A8" w:rsidP="00463D07">
      <w:pPr>
        <w:rPr>
          <w:rFonts w:ascii="Arial Narrow" w:hAnsi="Arial Narrow"/>
        </w:rPr>
      </w:pPr>
    </w:p>
    <w:p w14:paraId="5BBFB3C1" w14:textId="77777777" w:rsidR="007557A8" w:rsidRPr="00067A4A" w:rsidRDefault="007557A8" w:rsidP="00463D07">
      <w:pPr>
        <w:rPr>
          <w:rFonts w:ascii="Arial Narrow" w:hAnsi="Arial Narrow"/>
        </w:rPr>
      </w:pPr>
    </w:p>
    <w:p w14:paraId="645FE4ED" w14:textId="389E43FC" w:rsidR="00463D07" w:rsidRPr="00067A4A" w:rsidRDefault="00863AFB" w:rsidP="00463D07">
      <w:pPr>
        <w:rPr>
          <w:rFonts w:ascii="Arial Narrow" w:hAnsi="Arial Narrow"/>
          <w:b/>
          <w:sz w:val="28"/>
          <w:szCs w:val="28"/>
        </w:rPr>
      </w:pPr>
      <w:r w:rsidRPr="00067A4A">
        <w:rPr>
          <w:rFonts w:ascii="Arial Narrow" w:hAnsi="Arial Narrow"/>
          <w:b/>
          <w:sz w:val="28"/>
          <w:szCs w:val="28"/>
        </w:rPr>
        <w:lastRenderedPageBreak/>
        <w:t>Annexe</w:t>
      </w:r>
      <w:r w:rsidR="008D01A4" w:rsidRPr="00067A4A">
        <w:rPr>
          <w:rFonts w:ascii="Arial Narrow" w:hAnsi="Arial Narrow"/>
          <w:b/>
          <w:sz w:val="28"/>
          <w:szCs w:val="28"/>
        </w:rPr>
        <w:t xml:space="preserve"> </w:t>
      </w:r>
      <w:r w:rsidRPr="00067A4A">
        <w:rPr>
          <w:rFonts w:ascii="Arial Narrow" w:hAnsi="Arial Narrow"/>
          <w:b/>
          <w:sz w:val="28"/>
          <w:szCs w:val="28"/>
        </w:rPr>
        <w:t>n° 9</w:t>
      </w:r>
      <w:r w:rsidR="00463D07" w:rsidRPr="00067A4A">
        <w:rPr>
          <w:rFonts w:ascii="Arial Narrow" w:hAnsi="Arial Narrow"/>
          <w:b/>
          <w:sz w:val="28"/>
          <w:szCs w:val="28"/>
        </w:rPr>
        <w:t xml:space="preserve"> : </w:t>
      </w:r>
      <w:bookmarkStart w:id="477" w:name="_Hlk143620781"/>
      <w:r w:rsidR="007557A8" w:rsidRPr="00067A4A">
        <w:rPr>
          <w:rFonts w:ascii="Arial Narrow" w:hAnsi="Arial Narrow"/>
          <w:b/>
          <w:sz w:val="28"/>
          <w:szCs w:val="28"/>
        </w:rPr>
        <w:t>MODELE FICHE DE PRESTATIONS SUSCEPTIBLES D’ETRE SOUS-TRAITEES COMMANDEES</w:t>
      </w:r>
      <w:bookmarkEnd w:id="477"/>
    </w:p>
    <w:p w14:paraId="4DDE54ED" w14:textId="77777777" w:rsidR="00463D07" w:rsidRPr="00067A4A" w:rsidRDefault="00463D07" w:rsidP="00463D07">
      <w:pPr>
        <w:rPr>
          <w:rFonts w:ascii="Arial Narrow" w:hAnsi="Arial Narrow"/>
        </w:rPr>
      </w:pPr>
    </w:p>
    <w:tbl>
      <w:tblPr>
        <w:tblW w:w="9667" w:type="dxa"/>
        <w:tblCellMar>
          <w:left w:w="10" w:type="dxa"/>
          <w:right w:w="10" w:type="dxa"/>
        </w:tblCellMar>
        <w:tblLook w:val="04A0" w:firstRow="1" w:lastRow="0" w:firstColumn="1" w:lastColumn="0" w:noHBand="0" w:noVBand="1"/>
      </w:tblPr>
      <w:tblGrid>
        <w:gridCol w:w="2166"/>
        <w:gridCol w:w="4016"/>
        <w:gridCol w:w="3485"/>
      </w:tblGrid>
      <w:tr w:rsidR="00463D07" w:rsidRPr="00067A4A" w14:paraId="663B84F4" w14:textId="77777777" w:rsidTr="00463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56CF976"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0AB1D41"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5F8E03FA"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Quantité (Nombre d’unités)</w:t>
            </w:r>
          </w:p>
        </w:tc>
      </w:tr>
      <w:tr w:rsidR="00463D07" w:rsidRPr="00067A4A" w14:paraId="3ED1DFF3" w14:textId="77777777" w:rsidTr="00463D0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4687D81" w14:textId="77777777" w:rsidR="00463D07" w:rsidRPr="00067A4A"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370D1"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BC92F"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[insérer la quantité des articles à fournir]</w:t>
            </w:r>
          </w:p>
        </w:tc>
      </w:tr>
      <w:tr w:rsidR="00463D07" w:rsidRPr="00067A4A" w14:paraId="0F8188BD"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48938E2" w14:textId="77777777" w:rsidR="00463D07" w:rsidRPr="00067A4A"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7F424" w14:textId="77777777" w:rsidR="00463D07" w:rsidRPr="00067A4A"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DF234" w14:textId="77777777" w:rsidR="00463D07" w:rsidRPr="00067A4A" w:rsidRDefault="00463D07" w:rsidP="00463D07">
            <w:pPr>
              <w:rPr>
                <w:rFonts w:ascii="Arial Narrow" w:hAnsi="Arial Narrow"/>
                <w:sz w:val="24"/>
                <w:szCs w:val="24"/>
              </w:rPr>
            </w:pPr>
          </w:p>
        </w:tc>
      </w:tr>
      <w:tr w:rsidR="00463D07" w:rsidRPr="00067A4A" w14:paraId="1426A4B8" w14:textId="77777777" w:rsidTr="00463D0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76777F3" w14:textId="77777777" w:rsidR="00463D07" w:rsidRPr="00067A4A"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19572" w14:textId="77777777" w:rsidR="00463D07" w:rsidRPr="00067A4A"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F0D1B" w14:textId="77777777" w:rsidR="00463D07" w:rsidRPr="00067A4A" w:rsidRDefault="00463D07" w:rsidP="00463D07">
            <w:pPr>
              <w:rPr>
                <w:rFonts w:ascii="Arial Narrow" w:hAnsi="Arial Narrow"/>
                <w:sz w:val="24"/>
                <w:szCs w:val="24"/>
              </w:rPr>
            </w:pPr>
          </w:p>
        </w:tc>
      </w:tr>
      <w:tr w:rsidR="00463D07" w:rsidRPr="00067A4A" w14:paraId="6E54C31B"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989ED81" w14:textId="77777777" w:rsidR="00463D07" w:rsidRPr="00067A4A"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92C5B" w14:textId="77777777" w:rsidR="00463D07" w:rsidRPr="00067A4A"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76543" w14:textId="77777777" w:rsidR="00463D07" w:rsidRPr="00067A4A" w:rsidRDefault="00463D07" w:rsidP="00463D07">
            <w:pPr>
              <w:rPr>
                <w:rFonts w:ascii="Arial Narrow" w:hAnsi="Arial Narrow"/>
                <w:sz w:val="24"/>
                <w:szCs w:val="24"/>
              </w:rPr>
            </w:pPr>
          </w:p>
        </w:tc>
      </w:tr>
      <w:tr w:rsidR="00463D07" w:rsidRPr="00067A4A" w14:paraId="1591BA57" w14:textId="77777777" w:rsidTr="00463D0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44CDE81B" w14:textId="77777777" w:rsidR="00463D07" w:rsidRPr="00067A4A" w:rsidRDefault="00463D07" w:rsidP="00463D07">
            <w:pPr>
              <w:rPr>
                <w:rFonts w:ascii="Arial Narrow" w:hAnsi="Arial Narrow"/>
                <w:sz w:val="24"/>
                <w:szCs w:val="24"/>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A4E330B" w14:textId="77777777" w:rsidR="00463D07" w:rsidRPr="00067A4A" w:rsidRDefault="00463D07" w:rsidP="00463D07">
            <w:pPr>
              <w:rPr>
                <w:rFonts w:ascii="Arial Narrow" w:hAnsi="Arial Narrow"/>
                <w:sz w:val="24"/>
                <w:szCs w:val="24"/>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50901AB" w14:textId="77777777" w:rsidR="00463D07" w:rsidRPr="00067A4A" w:rsidRDefault="00463D07" w:rsidP="00463D07">
            <w:pPr>
              <w:rPr>
                <w:rFonts w:ascii="Arial Narrow" w:hAnsi="Arial Narrow"/>
                <w:sz w:val="24"/>
                <w:szCs w:val="24"/>
              </w:rPr>
            </w:pPr>
          </w:p>
        </w:tc>
      </w:tr>
    </w:tbl>
    <w:p w14:paraId="12A65E72" w14:textId="77777777" w:rsidR="00463D07" w:rsidRPr="00067A4A" w:rsidRDefault="00463D07" w:rsidP="00463D07">
      <w:pPr>
        <w:rPr>
          <w:rFonts w:ascii="Arial Narrow" w:hAnsi="Arial Narrow"/>
        </w:rPr>
      </w:pPr>
    </w:p>
    <w:p w14:paraId="1381EFCB" w14:textId="77777777" w:rsidR="00463D07" w:rsidRPr="00067A4A" w:rsidRDefault="00463D07" w:rsidP="00463D07">
      <w:pPr>
        <w:rPr>
          <w:rFonts w:ascii="Arial Narrow" w:hAnsi="Arial Narrow"/>
        </w:rPr>
      </w:pPr>
    </w:p>
    <w:tbl>
      <w:tblPr>
        <w:tblW w:w="9570" w:type="dxa"/>
        <w:tblLayout w:type="fixed"/>
        <w:tblCellMar>
          <w:left w:w="10" w:type="dxa"/>
          <w:right w:w="10" w:type="dxa"/>
        </w:tblCellMar>
        <w:tblLook w:val="04A0" w:firstRow="1" w:lastRow="0" w:firstColumn="1" w:lastColumn="0" w:noHBand="0" w:noVBand="1"/>
      </w:tblPr>
      <w:tblGrid>
        <w:gridCol w:w="2048"/>
        <w:gridCol w:w="4174"/>
        <w:gridCol w:w="3348"/>
      </w:tblGrid>
      <w:tr w:rsidR="00463D07" w:rsidRPr="00067A4A" w14:paraId="289F3855" w14:textId="77777777" w:rsidTr="00463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hideMark/>
          </w:tcPr>
          <w:p w14:paraId="7AD8F0F2"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6FA06893" w14:textId="77777777" w:rsidR="00463D07" w:rsidRPr="00067A4A" w:rsidRDefault="00463D07" w:rsidP="00463D07">
            <w:pPr>
              <w:rPr>
                <w:rFonts w:ascii="Arial Narrow" w:hAnsi="Arial Narrow"/>
                <w:sz w:val="24"/>
                <w:szCs w:val="24"/>
              </w:rPr>
            </w:pPr>
          </w:p>
          <w:p w14:paraId="77D8C88F"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Désignation du Service</w:t>
            </w:r>
          </w:p>
        </w:tc>
        <w:tc>
          <w:tcPr>
            <w:tcW w:w="3348" w:type="dxa"/>
            <w:tcBorders>
              <w:top w:val="single" w:sz="6" w:space="0" w:color="000000"/>
              <w:left w:val="single" w:sz="6" w:space="0" w:color="000000"/>
              <w:bottom w:val="nil"/>
              <w:right w:val="single" w:sz="6" w:space="0" w:color="000000"/>
            </w:tcBorders>
            <w:shd w:val="clear" w:color="auto" w:fill="E7E6E6"/>
          </w:tcPr>
          <w:p w14:paraId="52930B36" w14:textId="77777777" w:rsidR="00463D07" w:rsidRPr="00067A4A" w:rsidRDefault="00463D07" w:rsidP="00463D07">
            <w:pPr>
              <w:rPr>
                <w:rFonts w:ascii="Arial Narrow" w:hAnsi="Arial Narrow"/>
                <w:sz w:val="24"/>
                <w:szCs w:val="24"/>
              </w:rPr>
            </w:pPr>
          </w:p>
          <w:p w14:paraId="6E21FACB"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Unité de mesure</w:t>
            </w:r>
          </w:p>
        </w:tc>
      </w:tr>
      <w:tr w:rsidR="00463D07" w:rsidRPr="00067A4A" w14:paraId="6B094E39"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hideMark/>
          </w:tcPr>
          <w:p w14:paraId="7F40CEA5"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4491DD"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hideMark/>
          </w:tcPr>
          <w:p w14:paraId="059CCA4B"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[unité de mesure]</w:t>
            </w:r>
          </w:p>
        </w:tc>
      </w:tr>
      <w:tr w:rsidR="00463D07" w:rsidRPr="00067A4A" w14:paraId="1DB3A061"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5F0ADCA3" w14:textId="77777777" w:rsidR="00463D07" w:rsidRPr="00067A4A"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BF43D7" w14:textId="77777777" w:rsidR="00463D07" w:rsidRPr="00067A4A"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4A9A54CA" w14:textId="77777777" w:rsidR="00463D07" w:rsidRPr="00067A4A" w:rsidRDefault="00463D07" w:rsidP="00463D07">
            <w:pPr>
              <w:rPr>
                <w:rFonts w:ascii="Arial Narrow" w:hAnsi="Arial Narrow"/>
                <w:sz w:val="24"/>
                <w:szCs w:val="24"/>
              </w:rPr>
            </w:pPr>
          </w:p>
        </w:tc>
      </w:tr>
      <w:tr w:rsidR="00463D07" w:rsidRPr="00067A4A" w14:paraId="06688737"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0F1C584C" w14:textId="77777777" w:rsidR="00463D07" w:rsidRPr="00067A4A"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7411C8" w14:textId="77777777" w:rsidR="00463D07" w:rsidRPr="00067A4A"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78DB0C01" w14:textId="77777777" w:rsidR="00463D07" w:rsidRPr="00067A4A" w:rsidRDefault="00463D07" w:rsidP="00463D07">
            <w:pPr>
              <w:rPr>
                <w:rFonts w:ascii="Arial Narrow" w:hAnsi="Arial Narrow"/>
                <w:sz w:val="24"/>
                <w:szCs w:val="24"/>
              </w:rPr>
            </w:pPr>
          </w:p>
        </w:tc>
      </w:tr>
      <w:tr w:rsidR="00463D07" w:rsidRPr="00067A4A" w14:paraId="390FB73C"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317FE67" w14:textId="77777777" w:rsidR="00463D07" w:rsidRPr="00067A4A"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87A2CF" w14:textId="77777777" w:rsidR="00463D07" w:rsidRPr="00067A4A"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407DE6E5" w14:textId="77777777" w:rsidR="00463D07" w:rsidRPr="00067A4A" w:rsidRDefault="00463D07" w:rsidP="00463D07">
            <w:pPr>
              <w:rPr>
                <w:rFonts w:ascii="Arial Narrow" w:hAnsi="Arial Narrow"/>
                <w:sz w:val="24"/>
                <w:szCs w:val="24"/>
              </w:rPr>
            </w:pPr>
          </w:p>
        </w:tc>
      </w:tr>
    </w:tbl>
    <w:p w14:paraId="2AF53CAF" w14:textId="77777777" w:rsidR="00463D07" w:rsidRPr="00067A4A" w:rsidRDefault="00463D07" w:rsidP="00463D07">
      <w:pPr>
        <w:rPr>
          <w:rFonts w:ascii="Arial Narrow" w:hAnsi="Arial Narrow"/>
        </w:rPr>
      </w:pPr>
    </w:p>
    <w:p w14:paraId="1D25CEC8" w14:textId="77777777" w:rsidR="00463D07" w:rsidRPr="00067A4A" w:rsidRDefault="00463D07" w:rsidP="00463D07">
      <w:pPr>
        <w:rPr>
          <w:rFonts w:ascii="Arial Narrow" w:hAnsi="Arial Narrow"/>
        </w:rPr>
      </w:pPr>
    </w:p>
    <w:p w14:paraId="4E7A93E4" w14:textId="77777777" w:rsidR="00463D07" w:rsidRPr="00067A4A" w:rsidRDefault="00463D07" w:rsidP="00463D07">
      <w:pPr>
        <w:rPr>
          <w:rFonts w:ascii="Arial Narrow" w:hAnsi="Arial Narrow"/>
        </w:rPr>
      </w:pPr>
    </w:p>
    <w:p w14:paraId="4F88655F" w14:textId="77777777" w:rsidR="00463D07" w:rsidRPr="00067A4A" w:rsidRDefault="00463D07" w:rsidP="00463D07">
      <w:pPr>
        <w:rPr>
          <w:rFonts w:ascii="Arial Narrow" w:hAnsi="Arial Narrow"/>
        </w:rPr>
      </w:pPr>
    </w:p>
    <w:p w14:paraId="3EA5DBA8" w14:textId="77777777" w:rsidR="00463D07" w:rsidRPr="00067A4A" w:rsidRDefault="00463D07" w:rsidP="00463D07">
      <w:pPr>
        <w:rPr>
          <w:rFonts w:ascii="Arial Narrow" w:hAnsi="Arial Narrow"/>
        </w:rPr>
      </w:pPr>
    </w:p>
    <w:p w14:paraId="7BE89651" w14:textId="77777777" w:rsidR="00463D07" w:rsidRPr="00067A4A" w:rsidRDefault="00463D07" w:rsidP="00463D07">
      <w:pPr>
        <w:rPr>
          <w:rFonts w:ascii="Arial Narrow" w:hAnsi="Arial Narrow"/>
        </w:rPr>
      </w:pPr>
    </w:p>
    <w:p w14:paraId="24DB9CE9" w14:textId="77777777" w:rsidR="00463D07" w:rsidRPr="00067A4A" w:rsidRDefault="00463D07" w:rsidP="00463D07">
      <w:pPr>
        <w:rPr>
          <w:rFonts w:ascii="Arial Narrow" w:hAnsi="Arial Narrow"/>
        </w:rPr>
      </w:pPr>
    </w:p>
    <w:p w14:paraId="181F574F" w14:textId="77777777" w:rsidR="00463D07" w:rsidRPr="00067A4A" w:rsidRDefault="00463D07" w:rsidP="00463D07">
      <w:pPr>
        <w:rPr>
          <w:rFonts w:ascii="Arial Narrow" w:hAnsi="Arial Narrow"/>
        </w:rPr>
      </w:pPr>
    </w:p>
    <w:p w14:paraId="0565422D" w14:textId="77777777" w:rsidR="00463D07" w:rsidRPr="00067A4A" w:rsidRDefault="00463D07" w:rsidP="00463D07">
      <w:pPr>
        <w:rPr>
          <w:rFonts w:ascii="Arial Narrow" w:hAnsi="Arial Narrow"/>
        </w:rPr>
      </w:pPr>
    </w:p>
    <w:p w14:paraId="18A86EF9" w14:textId="77777777" w:rsidR="00463D07" w:rsidRPr="00067A4A" w:rsidRDefault="00463D07" w:rsidP="00463D07">
      <w:pPr>
        <w:rPr>
          <w:rFonts w:ascii="Arial Narrow" w:hAnsi="Arial Narrow"/>
        </w:rPr>
      </w:pPr>
    </w:p>
    <w:p w14:paraId="10B609E5" w14:textId="77777777" w:rsidR="00463D07" w:rsidRPr="00067A4A" w:rsidRDefault="00463D07" w:rsidP="00463D07">
      <w:pPr>
        <w:rPr>
          <w:rFonts w:ascii="Arial Narrow" w:hAnsi="Arial Narrow"/>
        </w:rPr>
      </w:pPr>
    </w:p>
    <w:p w14:paraId="32A65BF3" w14:textId="77777777" w:rsidR="00463D07" w:rsidRPr="00067A4A" w:rsidRDefault="00463D07" w:rsidP="00463D07">
      <w:pPr>
        <w:rPr>
          <w:rFonts w:ascii="Arial Narrow" w:hAnsi="Arial Narrow"/>
        </w:rPr>
      </w:pPr>
    </w:p>
    <w:p w14:paraId="3322573D" w14:textId="77777777" w:rsidR="00463D07" w:rsidRPr="00067A4A" w:rsidRDefault="00863AFB" w:rsidP="00463D07">
      <w:pPr>
        <w:rPr>
          <w:rFonts w:ascii="Arial Narrow" w:hAnsi="Arial Narrow"/>
          <w:b/>
          <w:sz w:val="28"/>
          <w:szCs w:val="28"/>
        </w:rPr>
      </w:pPr>
      <w:bookmarkStart w:id="478" w:name="_Toc157617484"/>
      <w:r w:rsidRPr="00067A4A">
        <w:rPr>
          <w:rFonts w:ascii="Arial Narrow" w:hAnsi="Arial Narrow"/>
          <w:b/>
          <w:sz w:val="28"/>
          <w:szCs w:val="28"/>
        </w:rPr>
        <w:lastRenderedPageBreak/>
        <w:t>ANNEXEN°10</w:t>
      </w:r>
      <w:r w:rsidR="00463D07" w:rsidRPr="00067A4A">
        <w:rPr>
          <w:rFonts w:ascii="Arial Narrow" w:hAnsi="Arial Narrow"/>
          <w:b/>
          <w:sz w:val="28"/>
          <w:szCs w:val="28"/>
        </w:rPr>
        <w:t xml:space="preserve"> : </w:t>
      </w:r>
      <w:r w:rsidR="007557A8" w:rsidRPr="00067A4A">
        <w:rPr>
          <w:rFonts w:ascii="Arial Narrow" w:hAnsi="Arial Narrow"/>
          <w:b/>
          <w:sz w:val="28"/>
          <w:szCs w:val="28"/>
        </w:rPr>
        <w:t>MODELE DE CURRICULUM VITAE (CV) DU PERSONNEL SPECIALISE PROPOSE</w:t>
      </w:r>
      <w:bookmarkEnd w:id="478"/>
    </w:p>
    <w:p w14:paraId="47799075" w14:textId="77777777" w:rsidR="00463D07" w:rsidRPr="00067A4A" w:rsidRDefault="00463D07" w:rsidP="00463D07">
      <w:pPr>
        <w:rPr>
          <w:rFonts w:ascii="Arial Narrow" w:hAnsi="Arial Narrow"/>
        </w:rPr>
      </w:pPr>
    </w:p>
    <w:p w14:paraId="1DA7B56B" w14:textId="77777777" w:rsidR="00463D07" w:rsidRPr="00067A4A" w:rsidRDefault="00463D07" w:rsidP="00463D07">
      <w:pPr>
        <w:rPr>
          <w:rFonts w:ascii="Arial Narrow" w:hAnsi="Arial Narrow"/>
        </w:rPr>
      </w:pPr>
      <w:r w:rsidRPr="00067A4A">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 associations/groupements professionnels : . . . . . . . . . . . . . . . . . . . . . . . . . . . . . . . . . . . . . . . . . . . . . . . .</w:t>
      </w:r>
    </w:p>
    <w:p w14:paraId="45E78657" w14:textId="77777777" w:rsidR="00463D07" w:rsidRPr="00067A4A" w:rsidRDefault="00463D07" w:rsidP="00463D07">
      <w:pPr>
        <w:rPr>
          <w:rFonts w:ascii="Arial Narrow" w:hAnsi="Arial Narrow"/>
        </w:rPr>
      </w:pPr>
    </w:p>
    <w:p w14:paraId="5E19817C" w14:textId="77777777" w:rsidR="00463D07" w:rsidRPr="00067A4A" w:rsidRDefault="00463D07" w:rsidP="00463D07">
      <w:pPr>
        <w:rPr>
          <w:rFonts w:ascii="Arial Narrow" w:hAnsi="Arial Narrow"/>
        </w:rPr>
      </w:pPr>
      <w:r w:rsidRPr="00067A4A">
        <w:rPr>
          <w:rFonts w:ascii="Arial Narrow" w:hAnsi="Arial Narrow"/>
        </w:rPr>
        <w:t>. . . . . . . . . . . . . . . . . . . . . . . . . . . . . . . . . . . . . . . . . . . . . . . . . . . . . . . . . . . . . . . . . . . . . . . . . . . . . . . . . . . . . . . . . . . . . . . . . . . . . . . . . . . . . . . . . . . . . . . . . . . . . . . . . . . . . . . . . . . . . . . . . . . . . . . . . . . . . .</w:t>
      </w:r>
    </w:p>
    <w:p w14:paraId="13894FA3" w14:textId="77777777" w:rsidR="00463D07" w:rsidRPr="00067A4A" w:rsidRDefault="00463D07" w:rsidP="00463D07">
      <w:pPr>
        <w:rPr>
          <w:rFonts w:ascii="Arial Narrow" w:hAnsi="Arial Narrow"/>
        </w:rPr>
      </w:pPr>
    </w:p>
    <w:p w14:paraId="15C0CEAC" w14:textId="77777777" w:rsidR="00463D07" w:rsidRPr="00067A4A" w:rsidRDefault="00463D07" w:rsidP="00463D07">
      <w:pPr>
        <w:rPr>
          <w:rFonts w:ascii="Arial Narrow" w:hAnsi="Arial Narrow"/>
        </w:rPr>
      </w:pPr>
      <w:r w:rsidRPr="00067A4A">
        <w:rPr>
          <w:rFonts w:ascii="Arial Narrow" w:hAnsi="Arial Narrow"/>
        </w:rPr>
        <w:t>Attributions spécifiques : . . . . . . . . . . . . . . . . . . . . . . . . . . . . . . . . . . . . . . . . . . . . . . . .  . . . . . . . . . . . . . . . . . . . . . . . . . . . . . . . . . . . . . . . . . . . . . . . . . . . . . . . . . . .</w:t>
      </w:r>
    </w:p>
    <w:p w14:paraId="20C567A4" w14:textId="77777777" w:rsidR="00463D07" w:rsidRPr="00067A4A" w:rsidRDefault="00463D07" w:rsidP="00463D07">
      <w:pPr>
        <w:rPr>
          <w:rFonts w:ascii="Arial Narrow" w:hAnsi="Arial Narrow"/>
        </w:rPr>
      </w:pPr>
    </w:p>
    <w:p w14:paraId="5025B92C" w14:textId="77777777" w:rsidR="00463D07" w:rsidRPr="00067A4A" w:rsidRDefault="00463D07" w:rsidP="00463D07">
      <w:pPr>
        <w:rPr>
          <w:rFonts w:ascii="Arial Narrow" w:hAnsi="Arial Narrow"/>
        </w:rPr>
      </w:pPr>
      <w:r w:rsidRPr="00067A4A">
        <w:rPr>
          <w:rFonts w:ascii="Arial Narrow" w:hAnsi="Arial Narrow"/>
        </w:rPr>
        <w:t>. . . . . . . . . . . . . . . . . . . . . . . . . . . . . . . . . . . . . . . . . . . . . . . . . . . . . . . . . . . . . . . . . . . . . . . . . . . . . . . . . . . . . .  . . . . . . . . . . . . . . . . . . . . . . . . . . . . . . . . . . . . . . . . . . . . . . . . . . . . . . . . . . . .</w:t>
      </w:r>
    </w:p>
    <w:p w14:paraId="523DA879" w14:textId="77777777" w:rsidR="00463D07" w:rsidRPr="00067A4A" w:rsidRDefault="00463D07" w:rsidP="00463D07">
      <w:pPr>
        <w:rPr>
          <w:rFonts w:ascii="Arial Narrow" w:hAnsi="Arial Narrow"/>
        </w:rPr>
      </w:pPr>
    </w:p>
    <w:p w14:paraId="2274FB7B" w14:textId="77777777" w:rsidR="00463D07" w:rsidRPr="00067A4A" w:rsidRDefault="00463D07" w:rsidP="00463D07">
      <w:pPr>
        <w:rPr>
          <w:rFonts w:ascii="Arial Narrow" w:hAnsi="Arial Narrow"/>
          <w:b/>
          <w:sz w:val="28"/>
          <w:szCs w:val="28"/>
        </w:rPr>
      </w:pPr>
      <w:r w:rsidRPr="00067A4A">
        <w:rPr>
          <w:rFonts w:ascii="Arial Narrow" w:hAnsi="Arial Narrow"/>
          <w:b/>
          <w:sz w:val="28"/>
          <w:szCs w:val="28"/>
          <w:u w:val="single"/>
        </w:rPr>
        <w:t>Principales qualifications</w:t>
      </w:r>
      <w:r w:rsidRPr="00067A4A">
        <w:rPr>
          <w:rFonts w:ascii="Arial Narrow" w:hAnsi="Arial Narrow"/>
          <w:b/>
          <w:sz w:val="28"/>
          <w:szCs w:val="28"/>
        </w:rPr>
        <w:t xml:space="preserve"> :</w:t>
      </w:r>
    </w:p>
    <w:p w14:paraId="7CE06922"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[En une demi-page environ, donner un aperçu des aspects de la formation et de l’expérience de l’employé les plus utiles</w:t>
      </w:r>
    </w:p>
    <w:p w14:paraId="482E3A2F"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à ses attributions dans le cadre de la mission. Indiquer le niveau des responsabilités exercées par lui/elle lors de missions antérieures, en en précisant la date et le lieu.]</w:t>
      </w:r>
    </w:p>
    <w:p w14:paraId="307AE83B" w14:textId="77777777" w:rsidR="00463D07" w:rsidRPr="00067A4A" w:rsidRDefault="00463D07" w:rsidP="00463D07">
      <w:pPr>
        <w:rPr>
          <w:rFonts w:ascii="Arial Narrow" w:hAnsi="Arial Narrow"/>
        </w:rPr>
      </w:pPr>
    </w:p>
    <w:p w14:paraId="762BDA06" w14:textId="77777777" w:rsidR="00463D07" w:rsidRPr="00067A4A" w:rsidRDefault="00463D07" w:rsidP="00463D07">
      <w:pPr>
        <w:rPr>
          <w:rFonts w:ascii="Arial Narrow" w:hAnsi="Arial Narrow"/>
        </w:rPr>
      </w:pPr>
      <w:r w:rsidRPr="00067A4A">
        <w:rPr>
          <w:rFonts w:ascii="Arial Narrow" w:hAnsi="Arial Narrow"/>
        </w:rPr>
        <w:t>. . . . . . . . . . . . . . . . . . . . . . . . . . . . . . . . . . . . . . . . . . . .. . . . . . . . . . . . . . . . . . . . . . . . . . . . . . . . . . . . . . . . . . . . . . . . . . . . . . . . . . . . . . . . . . . . . . . . . . . . . . . . . . . . . . . . . . . . . .</w:t>
      </w:r>
    </w:p>
    <w:p w14:paraId="0B581A09" w14:textId="77777777" w:rsidR="00463D07" w:rsidRPr="00067A4A" w:rsidRDefault="00463D07" w:rsidP="00463D07">
      <w:pPr>
        <w:rPr>
          <w:rFonts w:ascii="Arial Narrow" w:hAnsi="Arial Narrow"/>
        </w:rPr>
      </w:pPr>
    </w:p>
    <w:p w14:paraId="4DEB7681" w14:textId="77777777" w:rsidR="00C02E42" w:rsidRDefault="00C02E42" w:rsidP="00463D07">
      <w:pPr>
        <w:rPr>
          <w:rFonts w:ascii="Arial Narrow" w:hAnsi="Arial Narrow"/>
        </w:rPr>
      </w:pPr>
    </w:p>
    <w:p w14:paraId="4B5A410E" w14:textId="77777777" w:rsidR="00AE04CC" w:rsidRPr="00067A4A" w:rsidRDefault="00AE04CC" w:rsidP="00463D07">
      <w:pPr>
        <w:rPr>
          <w:rFonts w:ascii="Arial Narrow" w:hAnsi="Arial Narrow"/>
        </w:rPr>
      </w:pPr>
    </w:p>
    <w:p w14:paraId="5D2E0548" w14:textId="77777777" w:rsidR="00C02E42" w:rsidRPr="00067A4A" w:rsidRDefault="00C02E42" w:rsidP="00463D07">
      <w:pPr>
        <w:rPr>
          <w:rFonts w:ascii="Arial Narrow" w:hAnsi="Arial Narrow"/>
        </w:rPr>
      </w:pPr>
    </w:p>
    <w:p w14:paraId="498D93DE" w14:textId="77777777" w:rsidR="00C02E42" w:rsidRPr="00067A4A" w:rsidRDefault="00C02E42" w:rsidP="00463D07">
      <w:pPr>
        <w:rPr>
          <w:rFonts w:ascii="Arial Narrow" w:hAnsi="Arial Narrow"/>
        </w:rPr>
      </w:pPr>
    </w:p>
    <w:p w14:paraId="576E7706" w14:textId="77777777" w:rsidR="00463D07" w:rsidRPr="00067A4A" w:rsidRDefault="00463D07" w:rsidP="00463D07">
      <w:pPr>
        <w:rPr>
          <w:rFonts w:ascii="Arial Narrow" w:hAnsi="Arial Narrow"/>
          <w:b/>
          <w:sz w:val="28"/>
          <w:szCs w:val="28"/>
          <w:u w:val="single"/>
        </w:rPr>
      </w:pPr>
      <w:r w:rsidRPr="00067A4A">
        <w:rPr>
          <w:rFonts w:ascii="Arial Narrow" w:hAnsi="Arial Narrow"/>
          <w:b/>
          <w:sz w:val="28"/>
          <w:szCs w:val="28"/>
          <w:u w:val="single"/>
        </w:rPr>
        <w:lastRenderedPageBreak/>
        <w:t>Formation</w:t>
      </w:r>
      <w:r w:rsidRPr="00067A4A">
        <w:rPr>
          <w:rFonts w:ascii="Arial Narrow" w:hAnsi="Arial Narrow"/>
          <w:b/>
          <w:sz w:val="28"/>
          <w:szCs w:val="28"/>
        </w:rPr>
        <w:t xml:space="preserve"> :</w:t>
      </w:r>
    </w:p>
    <w:p w14:paraId="43D9170B"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14:paraId="7A55D01E" w14:textId="77777777" w:rsidR="00463D07" w:rsidRPr="00067A4A" w:rsidRDefault="00463D07" w:rsidP="00463D07">
      <w:pPr>
        <w:rPr>
          <w:rFonts w:ascii="Arial Narrow" w:hAnsi="Arial Narrow"/>
          <w:sz w:val="28"/>
          <w:szCs w:val="28"/>
        </w:rPr>
      </w:pPr>
    </w:p>
    <w:p w14:paraId="491E07E8" w14:textId="77777777" w:rsidR="00463D07" w:rsidRPr="00067A4A" w:rsidRDefault="00463D07" w:rsidP="00463D07">
      <w:pPr>
        <w:rPr>
          <w:rFonts w:ascii="Arial Narrow" w:hAnsi="Arial Narrow"/>
          <w:sz w:val="28"/>
          <w:szCs w:val="28"/>
        </w:rPr>
      </w:pPr>
      <w:r w:rsidRPr="00067A4A">
        <w:rPr>
          <w:rFonts w:ascii="Arial Narrow" w:hAnsi="Arial Narrow"/>
          <w:b/>
          <w:sz w:val="28"/>
          <w:szCs w:val="28"/>
          <w:u w:val="single"/>
        </w:rPr>
        <w:t>Pièces Annexes</w:t>
      </w:r>
      <w:r w:rsidRPr="00067A4A">
        <w:rPr>
          <w:rFonts w:ascii="Arial Narrow" w:hAnsi="Arial Narrow"/>
          <w:b/>
          <w:sz w:val="28"/>
          <w:szCs w:val="28"/>
        </w:rPr>
        <w:t xml:space="preserve"> :</w:t>
      </w:r>
    </w:p>
    <w:p w14:paraId="2022369C" w14:textId="77777777" w:rsidR="00463D07" w:rsidRPr="00067A4A" w:rsidRDefault="00463D07" w:rsidP="00463D07">
      <w:pPr>
        <w:rPr>
          <w:rFonts w:ascii="Arial Narrow" w:hAnsi="Arial Narrow"/>
          <w:b/>
          <w:sz w:val="24"/>
          <w:szCs w:val="24"/>
        </w:rPr>
      </w:pPr>
      <w:r w:rsidRPr="00067A4A">
        <w:rPr>
          <w:rFonts w:ascii="Arial Narrow" w:hAnsi="Arial Narrow"/>
          <w:b/>
          <w:sz w:val="24"/>
          <w:szCs w:val="24"/>
        </w:rPr>
        <w:t>Copie certifiée conforme du diplôme le plus élevé et éventuellement une attestation de l’ordre du corps de métier</w:t>
      </w:r>
    </w:p>
    <w:p w14:paraId="5B95C4A7" w14:textId="77777777" w:rsidR="00463D07" w:rsidRPr="00067A4A" w:rsidRDefault="00463D07" w:rsidP="00463D07">
      <w:pPr>
        <w:rPr>
          <w:rFonts w:ascii="Arial Narrow" w:hAnsi="Arial Narrow"/>
          <w:b/>
          <w:sz w:val="24"/>
          <w:szCs w:val="24"/>
        </w:rPr>
      </w:pPr>
      <w:r w:rsidRPr="00067A4A">
        <w:rPr>
          <w:rFonts w:ascii="Arial Narrow" w:hAnsi="Arial Narrow"/>
          <w:b/>
          <w:sz w:val="24"/>
          <w:szCs w:val="24"/>
        </w:rPr>
        <w:t>Attestation de disponibilité</w:t>
      </w:r>
    </w:p>
    <w:p w14:paraId="1BA62D89" w14:textId="77777777" w:rsidR="00463D07" w:rsidRPr="00067A4A" w:rsidRDefault="00463D07" w:rsidP="00463D07">
      <w:pPr>
        <w:rPr>
          <w:rFonts w:ascii="Arial Narrow" w:hAnsi="Arial Narrow"/>
          <w:lang w:eastAsia="fr-FR"/>
        </w:rPr>
      </w:pPr>
    </w:p>
    <w:p w14:paraId="512DA5B4" w14:textId="77777777" w:rsidR="00463D07" w:rsidRPr="00067A4A" w:rsidRDefault="00463D07" w:rsidP="00463D07">
      <w:pPr>
        <w:rPr>
          <w:rFonts w:ascii="Arial Narrow" w:hAnsi="Arial Narrow"/>
        </w:rPr>
      </w:pPr>
      <w:r w:rsidRPr="00067A4A">
        <w:rPr>
          <w:rFonts w:ascii="Arial Narrow" w:hAnsi="Arial Narrow"/>
        </w:rPr>
        <w:t xml:space="preserve">. . . . . . . . . . . . . . . . . . . . . . . . . . . . . . . . . . . . . . . . . . . . . . . . . . . . . . . . . . . . . . . . . . . . . . . . . . . . . . . . . . . . . . . . . . . . . . . . . . . . . . . . . . . . . . . . . . . . . . . . . . . . . . . . . . . . . . . . . . </w:t>
      </w:r>
    </w:p>
    <w:p w14:paraId="5F3AC86D" w14:textId="77777777" w:rsidR="00463D07" w:rsidRPr="00067A4A" w:rsidRDefault="00463D07" w:rsidP="00463D07">
      <w:pPr>
        <w:rPr>
          <w:rFonts w:ascii="Arial Narrow" w:hAnsi="Arial Narrow"/>
        </w:rPr>
      </w:pPr>
    </w:p>
    <w:p w14:paraId="6D27D5DC" w14:textId="77777777" w:rsidR="00463D07" w:rsidRPr="00067A4A" w:rsidRDefault="00463D07" w:rsidP="00463D07">
      <w:pPr>
        <w:rPr>
          <w:rFonts w:ascii="Arial Narrow" w:hAnsi="Arial Narrow"/>
          <w:b/>
          <w:sz w:val="28"/>
          <w:szCs w:val="28"/>
        </w:rPr>
      </w:pPr>
      <w:r w:rsidRPr="00067A4A">
        <w:rPr>
          <w:rFonts w:ascii="Arial Narrow" w:hAnsi="Arial Narrow"/>
          <w:b/>
          <w:sz w:val="28"/>
          <w:szCs w:val="28"/>
          <w:u w:val="single"/>
        </w:rPr>
        <w:t>Expérience professionnelle</w:t>
      </w:r>
      <w:r w:rsidRPr="00067A4A">
        <w:rPr>
          <w:rFonts w:ascii="Arial Narrow" w:hAnsi="Arial Narrow"/>
          <w:b/>
          <w:sz w:val="28"/>
          <w:szCs w:val="28"/>
        </w:rPr>
        <w:t xml:space="preserve"> :</w:t>
      </w:r>
    </w:p>
    <w:p w14:paraId="2C445814" w14:textId="77777777" w:rsidR="00463D07" w:rsidRPr="00067A4A" w:rsidRDefault="00463D07" w:rsidP="00C02E42">
      <w:pPr>
        <w:jc w:val="both"/>
        <w:rPr>
          <w:rFonts w:ascii="Arial Narrow" w:hAnsi="Arial Narrow"/>
          <w:sz w:val="24"/>
          <w:szCs w:val="24"/>
        </w:rPr>
      </w:pPr>
      <w:r w:rsidRPr="00067A4A">
        <w:rPr>
          <w:rFonts w:ascii="Arial Narrow" w:hAnsi="Arial Narrow"/>
          <w:sz w:val="24"/>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54F3B42E" w14:textId="77777777" w:rsidR="00463D07" w:rsidRPr="00067A4A" w:rsidRDefault="00463D07" w:rsidP="00463D07">
      <w:pPr>
        <w:rPr>
          <w:rFonts w:ascii="Arial Narrow" w:hAnsi="Arial Narrow"/>
        </w:rPr>
      </w:pPr>
    </w:p>
    <w:p w14:paraId="24543C67" w14:textId="77777777" w:rsidR="00463D07" w:rsidRPr="00067A4A" w:rsidRDefault="00463D07" w:rsidP="00463D07">
      <w:pPr>
        <w:rPr>
          <w:rFonts w:ascii="Arial Narrow" w:hAnsi="Arial Narrow"/>
        </w:rPr>
      </w:pPr>
      <w:r w:rsidRPr="00067A4A">
        <w:rPr>
          <w:rFonts w:ascii="Arial Narrow" w:hAnsi="Arial Narrow"/>
        </w:rPr>
        <w:t xml:space="preserve">. . . . . . . . . . . . . . . . . . . . . . . . . . . . . . . . . . . . . . . . . . . . . . . . . . . . . . . . . . . . . . . . . . . . . . . . . . . . . . . . . . . . . . . . . . . . . . . . . . . . . . . . . . . . . . . . . . . . . . . . . . . . . . . . . . . . . . . . . . </w:t>
      </w:r>
    </w:p>
    <w:p w14:paraId="4E9E0047" w14:textId="77777777" w:rsidR="00463D07" w:rsidRPr="00067A4A" w:rsidRDefault="00463D07" w:rsidP="00463D07">
      <w:pPr>
        <w:rPr>
          <w:rFonts w:ascii="Arial Narrow" w:hAnsi="Arial Narrow"/>
          <w:b/>
          <w:sz w:val="28"/>
          <w:szCs w:val="28"/>
        </w:rPr>
      </w:pPr>
    </w:p>
    <w:p w14:paraId="1E7D7ADD" w14:textId="77777777" w:rsidR="00463D07" w:rsidRPr="00067A4A" w:rsidRDefault="00463D07" w:rsidP="00463D07">
      <w:pPr>
        <w:rPr>
          <w:rFonts w:ascii="Arial Narrow" w:hAnsi="Arial Narrow"/>
          <w:b/>
          <w:sz w:val="28"/>
          <w:szCs w:val="28"/>
        </w:rPr>
      </w:pPr>
      <w:r w:rsidRPr="00067A4A">
        <w:rPr>
          <w:rFonts w:ascii="Arial Narrow" w:hAnsi="Arial Narrow"/>
          <w:b/>
          <w:sz w:val="28"/>
          <w:szCs w:val="28"/>
          <w:u w:val="single"/>
        </w:rPr>
        <w:t>Connaissances informatiques</w:t>
      </w:r>
      <w:r w:rsidRPr="00067A4A">
        <w:rPr>
          <w:rFonts w:ascii="Arial Narrow" w:hAnsi="Arial Narrow"/>
          <w:b/>
          <w:sz w:val="28"/>
          <w:szCs w:val="28"/>
        </w:rPr>
        <w:t xml:space="preserve"> :</w:t>
      </w:r>
    </w:p>
    <w:p w14:paraId="4EDF264F"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[Indiquer, le niveau de connaissance]</w:t>
      </w:r>
    </w:p>
    <w:p w14:paraId="61CD7D1D" w14:textId="77777777" w:rsidR="00463D07" w:rsidRPr="00067A4A" w:rsidRDefault="00463D07" w:rsidP="00463D07">
      <w:pPr>
        <w:rPr>
          <w:rFonts w:ascii="Arial Narrow" w:hAnsi="Arial Narrow"/>
        </w:rPr>
      </w:pPr>
    </w:p>
    <w:p w14:paraId="2345A844" w14:textId="77777777" w:rsidR="00463D07" w:rsidRPr="00067A4A" w:rsidRDefault="00463D07" w:rsidP="00463D07">
      <w:pPr>
        <w:rPr>
          <w:rFonts w:ascii="Arial Narrow" w:hAnsi="Arial Narrow"/>
        </w:rPr>
      </w:pPr>
      <w:r w:rsidRPr="00067A4A">
        <w:rPr>
          <w:rFonts w:ascii="Arial Narrow" w:hAnsi="Arial Narrow"/>
        </w:rPr>
        <w:t xml:space="preserve">. . . . . . . . . . . . . . . . . . . . . . . . . . . . . . . . . . . . . . . . . . . . . . . . . . . . . . . . . . . . . . . . . . . . . . . . . . . . . . . . . . . . . . . . . . . . . . . . . . . . . . . . . . . . . . . . . . . . . . . . . . . . . . . . . . . . . . . . . . </w:t>
      </w:r>
    </w:p>
    <w:p w14:paraId="4254ED4E" w14:textId="77777777" w:rsidR="00463D07" w:rsidRPr="00067A4A" w:rsidRDefault="00463D07" w:rsidP="00463D07">
      <w:pPr>
        <w:rPr>
          <w:rFonts w:ascii="Arial Narrow" w:hAnsi="Arial Narrow"/>
        </w:rPr>
      </w:pPr>
    </w:p>
    <w:p w14:paraId="4F209071" w14:textId="77777777" w:rsidR="00463D07" w:rsidRPr="00067A4A" w:rsidRDefault="00463D07" w:rsidP="00463D07">
      <w:pPr>
        <w:rPr>
          <w:rFonts w:ascii="Arial Narrow" w:hAnsi="Arial Narrow"/>
          <w:b/>
          <w:sz w:val="28"/>
          <w:szCs w:val="28"/>
        </w:rPr>
      </w:pPr>
      <w:r w:rsidRPr="00067A4A">
        <w:rPr>
          <w:rFonts w:ascii="Arial Narrow" w:hAnsi="Arial Narrow"/>
          <w:b/>
          <w:sz w:val="28"/>
          <w:szCs w:val="28"/>
          <w:u w:val="single"/>
        </w:rPr>
        <w:t>Langues</w:t>
      </w:r>
      <w:r w:rsidRPr="00067A4A">
        <w:rPr>
          <w:rFonts w:ascii="Arial Narrow" w:hAnsi="Arial Narrow"/>
          <w:b/>
          <w:sz w:val="28"/>
          <w:szCs w:val="28"/>
        </w:rPr>
        <w:t xml:space="preserve"> :</w:t>
      </w:r>
    </w:p>
    <w:p w14:paraId="2F52275A" w14:textId="77777777" w:rsidR="00463D07" w:rsidRPr="00067A4A" w:rsidRDefault="00463D07" w:rsidP="00463D07">
      <w:pPr>
        <w:rPr>
          <w:rFonts w:ascii="Arial Narrow" w:hAnsi="Arial Narrow"/>
          <w:sz w:val="24"/>
          <w:szCs w:val="24"/>
        </w:rPr>
      </w:pPr>
      <w:r w:rsidRPr="00067A4A">
        <w:rPr>
          <w:rFonts w:ascii="Arial Narrow" w:hAnsi="Arial Narrow"/>
          <w:sz w:val="24"/>
          <w:szCs w:val="24"/>
        </w:rPr>
        <w:t>[Indiquer, pour chacune, le niveau de connaissance : médiocre/moyen/ bon/excellent, en ce qui concerne la langue lue/écrite/ parlée.]</w:t>
      </w:r>
    </w:p>
    <w:p w14:paraId="7DBC7B89" w14:textId="77777777" w:rsidR="00463D07" w:rsidRPr="00067A4A" w:rsidRDefault="00463D07" w:rsidP="00463D07">
      <w:pPr>
        <w:rPr>
          <w:rFonts w:ascii="Arial Narrow" w:hAnsi="Arial Narrow"/>
        </w:rPr>
      </w:pPr>
    </w:p>
    <w:p w14:paraId="42DC40CA" w14:textId="77777777" w:rsidR="00463D07" w:rsidRPr="006D7582" w:rsidRDefault="00463D07" w:rsidP="00463D07">
      <w:r w:rsidRPr="006D7582">
        <w:t xml:space="preserve">. . . . . . . . . . . . . . . . . . . . . . . . . . . . . . . . . . . . . . . . . . . . . . . . . . . . . . . . . . . . . . . . . . . . . . . . . . . . . . . . . . . . . . . . . . . . . . . . . . . . . . . . . . . . . . . . . . . . . . . . . . . . . . . . . . . . . . . . . . </w:t>
      </w:r>
    </w:p>
    <w:p w14:paraId="16AE4F57" w14:textId="77777777" w:rsidR="00463D07" w:rsidRPr="006D7582" w:rsidRDefault="00463D07" w:rsidP="00463D07"/>
    <w:p w14:paraId="38267ACC"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Attestation</w:t>
      </w:r>
      <w:r w:rsidRPr="00C02E42">
        <w:rPr>
          <w:rFonts w:ascii="Arial Narrow" w:hAnsi="Arial Narrow"/>
          <w:b/>
          <w:sz w:val="28"/>
          <w:szCs w:val="28"/>
        </w:rPr>
        <w:t xml:space="preserve"> :</w:t>
      </w:r>
    </w:p>
    <w:p w14:paraId="3741B4CF"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Je, soussigné, certifie, en toute conscience, que les renseignements ci-dessus rendent fidèlement compte de ma situation, de mes qualifications et de mon expérience.</w:t>
      </w:r>
    </w:p>
    <w:p w14:paraId="6EC234B9" w14:textId="77777777" w:rsidR="00463D07" w:rsidRPr="00C02E42" w:rsidRDefault="00463D07" w:rsidP="00C02E42">
      <w:pPr>
        <w:jc w:val="both"/>
        <w:rPr>
          <w:rFonts w:ascii="Arial Narrow" w:hAnsi="Arial Narrow"/>
          <w:sz w:val="24"/>
          <w:szCs w:val="24"/>
        </w:rPr>
      </w:pPr>
    </w:p>
    <w:p w14:paraId="2B6DA102" w14:textId="1DD04F61"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 . . . . . . . . . . . . . . . . . . . . . . . . . . . . . . . . . . . . . . . . . . . . . . . . . . . . . . . . . . . . . . . . . . . . . . . . . . . . . . . . . . . . . . . . . . . . . . . . . . . . . Date : . . . . . . . . . . . . . . . . . . . . . . . . </w:t>
      </w:r>
      <w:r w:rsidR="00273314" w:rsidRPr="00C02E42">
        <w:rPr>
          <w:rFonts w:ascii="Arial Narrow" w:hAnsi="Arial Narrow"/>
          <w:sz w:val="24"/>
          <w:szCs w:val="24"/>
        </w:rPr>
        <w:t>. . ..</w:t>
      </w:r>
      <w:r w:rsidRPr="00C02E42">
        <w:rPr>
          <w:rFonts w:ascii="Arial Narrow" w:hAnsi="Arial Narrow"/>
          <w:sz w:val="24"/>
          <w:szCs w:val="24"/>
        </w:rPr>
        <w:t xml:space="preserve"> </w:t>
      </w:r>
    </w:p>
    <w:p w14:paraId="27C690AF"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[Signature de l’employé et du représentant habilité du consultant]</w:t>
      </w:r>
    </w:p>
    <w:p w14:paraId="07A963F1"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Jour/mois/année</w:t>
      </w:r>
    </w:p>
    <w:p w14:paraId="086BCA47" w14:textId="77777777" w:rsidR="00463D07" w:rsidRPr="00C02E42" w:rsidRDefault="00463D07" w:rsidP="00C02E42">
      <w:pPr>
        <w:jc w:val="both"/>
        <w:rPr>
          <w:rFonts w:ascii="Arial Narrow" w:hAnsi="Arial Narrow"/>
          <w:sz w:val="24"/>
          <w:szCs w:val="24"/>
        </w:rPr>
      </w:pPr>
    </w:p>
    <w:p w14:paraId="2A3BC256" w14:textId="460D40C2"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de l’employé : . . . . . . . . . . . . . . . . . . . . . . . . . . . . . . . . . . . . . . . . . . . . . . . . . . . . . . . . . . . . . . . . . . . . . . . . . . . . . . . . . . . . . . . . . . . . . . . . . . . . . . . . . </w:t>
      </w:r>
      <w:r w:rsidR="00273314" w:rsidRPr="00C02E42">
        <w:rPr>
          <w:rFonts w:ascii="Arial Narrow" w:hAnsi="Arial Narrow"/>
          <w:sz w:val="24"/>
          <w:szCs w:val="24"/>
        </w:rPr>
        <w:t>. . ..</w:t>
      </w:r>
      <w:r w:rsidRPr="00C02E42">
        <w:rPr>
          <w:rFonts w:ascii="Arial Narrow" w:hAnsi="Arial Narrow"/>
          <w:sz w:val="24"/>
          <w:szCs w:val="24"/>
        </w:rPr>
        <w:t xml:space="preserve"> </w:t>
      </w:r>
    </w:p>
    <w:p w14:paraId="519B2E17" w14:textId="77777777" w:rsidR="00463D07" w:rsidRPr="00C02E42" w:rsidRDefault="00463D07" w:rsidP="00C02E42">
      <w:pPr>
        <w:jc w:val="both"/>
        <w:rPr>
          <w:rFonts w:ascii="Arial Narrow" w:hAnsi="Arial Narrow"/>
          <w:sz w:val="24"/>
          <w:szCs w:val="24"/>
        </w:rPr>
      </w:pPr>
    </w:p>
    <w:p w14:paraId="494401D2" w14:textId="3BCC280C"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du représentant habilité : . . . . . . . . . . . . . . . . . . . . . . . . . . . . . . . . . . . . . . . . . . . . . . . . . . . . . . . . . . . . . . . . . . . . . . . . . . . . . . . . . . . . . . . </w:t>
      </w:r>
      <w:r w:rsidR="00273314" w:rsidRPr="00C02E42">
        <w:rPr>
          <w:rFonts w:ascii="Arial Narrow" w:hAnsi="Arial Narrow"/>
          <w:sz w:val="24"/>
          <w:szCs w:val="24"/>
        </w:rPr>
        <w:t>. . ..</w:t>
      </w:r>
      <w:r w:rsidRPr="00C02E42">
        <w:rPr>
          <w:rFonts w:ascii="Arial Narrow" w:hAnsi="Arial Narrow"/>
          <w:sz w:val="24"/>
          <w:szCs w:val="24"/>
        </w:rPr>
        <w:t xml:space="preserve"> </w:t>
      </w:r>
    </w:p>
    <w:p w14:paraId="5106AA7B" w14:textId="77777777" w:rsidR="00463D07" w:rsidRPr="006D7582" w:rsidRDefault="00463D07" w:rsidP="00463D07">
      <w:r w:rsidRPr="006D7582">
        <w:br w:type="page"/>
      </w:r>
    </w:p>
    <w:p w14:paraId="07C71EAF" w14:textId="77777777" w:rsidR="00463D07" w:rsidRPr="00C02E42" w:rsidRDefault="00C02E42" w:rsidP="00463D07">
      <w:pPr>
        <w:rPr>
          <w:rFonts w:ascii="Arial Narrow" w:hAnsi="Arial Narrow"/>
          <w:b/>
          <w:sz w:val="28"/>
          <w:szCs w:val="28"/>
        </w:rPr>
      </w:pPr>
      <w:bookmarkStart w:id="479" w:name="_Toc156855427"/>
      <w:bookmarkStart w:id="480" w:name="_Toc156853927"/>
      <w:bookmarkStart w:id="481" w:name="_Toc156826473"/>
      <w:bookmarkStart w:id="482" w:name="_Toc156825451"/>
      <w:bookmarkStart w:id="483" w:name="_Toc156822783"/>
      <w:bookmarkStart w:id="484" w:name="_Toc156822342"/>
      <w:bookmarkStart w:id="485" w:name="_Hlk163136202"/>
      <w:r>
        <w:rPr>
          <w:rFonts w:ascii="Arial Narrow" w:hAnsi="Arial Narrow"/>
          <w:b/>
          <w:sz w:val="28"/>
          <w:szCs w:val="28"/>
        </w:rPr>
        <w:lastRenderedPageBreak/>
        <w:t>ANNEXEN°11 :</w:t>
      </w:r>
      <w:r w:rsidR="00463D07" w:rsidRPr="00C02E42">
        <w:rPr>
          <w:rFonts w:ascii="Arial Narrow" w:hAnsi="Arial Narrow"/>
          <w:b/>
          <w:sz w:val="28"/>
          <w:szCs w:val="28"/>
        </w:rPr>
        <w:t xml:space="preserve"> </w:t>
      </w:r>
      <w:r w:rsidRPr="00C02E42">
        <w:rPr>
          <w:rFonts w:ascii="Arial Narrow" w:hAnsi="Arial Narrow"/>
          <w:b/>
          <w:sz w:val="28"/>
          <w:szCs w:val="28"/>
        </w:rPr>
        <w:t>REFERENCES DU CANDIDAT</w:t>
      </w:r>
      <w:bookmarkEnd w:id="479"/>
      <w:bookmarkEnd w:id="480"/>
      <w:bookmarkEnd w:id="481"/>
      <w:bookmarkEnd w:id="482"/>
      <w:bookmarkEnd w:id="483"/>
      <w:bookmarkEnd w:id="484"/>
    </w:p>
    <w:p w14:paraId="7CF0C58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Services rendus pendan</w:t>
      </w:r>
      <w:r w:rsidR="00C02E42">
        <w:rPr>
          <w:rFonts w:ascii="Arial Narrow" w:hAnsi="Arial Narrow"/>
          <w:sz w:val="24"/>
          <w:szCs w:val="24"/>
        </w:rPr>
        <w:t>t les 3</w:t>
      </w:r>
      <w:r w:rsidRPr="00C02E42">
        <w:rPr>
          <w:rFonts w:ascii="Arial Narrow" w:hAnsi="Arial Narrow"/>
          <w:sz w:val="24"/>
          <w:szCs w:val="24"/>
        </w:rPr>
        <w:t xml:space="preserve"> dernières années qui illustrent le mieux vos qualifications</w:t>
      </w:r>
    </w:p>
    <w:p w14:paraId="3BD802A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0" w:type="dxa"/>
        <w:tblInd w:w="-539" w:type="dxa"/>
        <w:tblLayout w:type="fixed"/>
        <w:tblCellMar>
          <w:left w:w="0" w:type="dxa"/>
          <w:right w:w="0" w:type="dxa"/>
        </w:tblCellMar>
        <w:tblLook w:val="04A0" w:firstRow="1" w:lastRow="0" w:firstColumn="1" w:lastColumn="0" w:noHBand="0" w:noVBand="1"/>
      </w:tblPr>
      <w:tblGrid>
        <w:gridCol w:w="5562"/>
        <w:gridCol w:w="4578"/>
      </w:tblGrid>
      <w:tr w:rsidR="00463D07" w:rsidRPr="00C02E42" w14:paraId="59703CAC" w14:textId="77777777" w:rsidTr="00C02E42">
        <w:trPr>
          <w:trHeight w:hRule="exact" w:val="475"/>
        </w:trPr>
        <w:tc>
          <w:tcPr>
            <w:tcW w:w="5562" w:type="dxa"/>
            <w:tcBorders>
              <w:top w:val="single" w:sz="4" w:space="0" w:color="221F1F"/>
              <w:left w:val="single" w:sz="4" w:space="0" w:color="221F1F"/>
              <w:bottom w:val="single" w:sz="4" w:space="0" w:color="221F1F"/>
              <w:right w:val="single" w:sz="4" w:space="0" w:color="221F1F"/>
            </w:tcBorders>
            <w:hideMark/>
          </w:tcPr>
          <w:p w14:paraId="68EB66E9"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 la Mission :</w:t>
            </w:r>
          </w:p>
        </w:tc>
        <w:tc>
          <w:tcPr>
            <w:tcW w:w="4578" w:type="dxa"/>
            <w:tcBorders>
              <w:top w:val="single" w:sz="4" w:space="0" w:color="221F1F"/>
              <w:left w:val="single" w:sz="4" w:space="0" w:color="221F1F"/>
              <w:bottom w:val="single" w:sz="4" w:space="0" w:color="221F1F"/>
              <w:right w:val="single" w:sz="4" w:space="0" w:color="221F1F"/>
            </w:tcBorders>
            <w:hideMark/>
          </w:tcPr>
          <w:p w14:paraId="29D7DE19"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Pays :</w:t>
            </w:r>
          </w:p>
        </w:tc>
      </w:tr>
      <w:tr w:rsidR="00463D07" w:rsidRPr="00C02E42" w14:paraId="7AEF644C" w14:textId="77777777" w:rsidTr="00C02E42">
        <w:trPr>
          <w:trHeight w:hRule="exact" w:val="880"/>
        </w:trPr>
        <w:tc>
          <w:tcPr>
            <w:tcW w:w="5562" w:type="dxa"/>
            <w:tcBorders>
              <w:top w:val="single" w:sz="4" w:space="0" w:color="221F1F"/>
              <w:left w:val="single" w:sz="4" w:space="0" w:color="221F1F"/>
              <w:bottom w:val="single" w:sz="4" w:space="0" w:color="221F1F"/>
              <w:right w:val="single" w:sz="4" w:space="0" w:color="221F1F"/>
            </w:tcBorders>
          </w:tcPr>
          <w:p w14:paraId="41D47949" w14:textId="77777777" w:rsidR="00463D07" w:rsidRPr="00C02E42" w:rsidRDefault="00463D07" w:rsidP="00463D07">
            <w:pPr>
              <w:rPr>
                <w:rFonts w:ascii="Arial Narrow" w:hAnsi="Arial Narrow"/>
                <w:sz w:val="24"/>
                <w:szCs w:val="24"/>
              </w:rPr>
            </w:pPr>
          </w:p>
          <w:p w14:paraId="0F3DC774"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Lieu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5019702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Personnel spécialisé fourni par votre société/organisme (profils) :</w:t>
            </w:r>
          </w:p>
        </w:tc>
      </w:tr>
      <w:tr w:rsidR="00463D07" w:rsidRPr="00C02E42" w14:paraId="7BE2890F" w14:textId="77777777" w:rsidTr="00C02E42">
        <w:trPr>
          <w:trHeight w:hRule="exact" w:val="800"/>
        </w:trPr>
        <w:tc>
          <w:tcPr>
            <w:tcW w:w="5562" w:type="dxa"/>
            <w:tcBorders>
              <w:top w:val="single" w:sz="4" w:space="0" w:color="221F1F"/>
              <w:left w:val="single" w:sz="4" w:space="0" w:color="221F1F"/>
              <w:bottom w:val="single" w:sz="4" w:space="0" w:color="221F1F"/>
              <w:right w:val="single" w:sz="4" w:space="0" w:color="221F1F"/>
            </w:tcBorders>
          </w:tcPr>
          <w:p w14:paraId="4CE7AE4C" w14:textId="77777777" w:rsidR="00463D07" w:rsidRPr="00C02E42" w:rsidRDefault="00463D07" w:rsidP="00463D07">
            <w:pPr>
              <w:rPr>
                <w:rFonts w:ascii="Arial Narrow" w:hAnsi="Arial Narrow"/>
                <w:sz w:val="24"/>
                <w:szCs w:val="24"/>
              </w:rPr>
            </w:pPr>
          </w:p>
          <w:p w14:paraId="6F1668A8" w14:textId="3284B6F8" w:rsidR="00463D07" w:rsidRPr="00C02E42" w:rsidRDefault="00463D07" w:rsidP="00463D07">
            <w:pPr>
              <w:rPr>
                <w:rFonts w:ascii="Arial Narrow" w:hAnsi="Arial Narrow"/>
                <w:sz w:val="24"/>
                <w:szCs w:val="24"/>
              </w:rPr>
            </w:pPr>
            <w:r w:rsidRPr="00C02E42">
              <w:rPr>
                <w:rFonts w:ascii="Arial Narrow" w:hAnsi="Arial Narrow"/>
                <w:sz w:val="24"/>
                <w:szCs w:val="24"/>
              </w:rPr>
              <w:t xml:space="preserve">Nom du </w:t>
            </w:r>
            <w:r w:rsidR="00273314" w:rsidRPr="00C02E42">
              <w:rPr>
                <w:rFonts w:ascii="Arial Narrow" w:hAnsi="Arial Narrow"/>
                <w:sz w:val="24"/>
                <w:szCs w:val="24"/>
              </w:rPr>
              <w:t>Client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49B9E712"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d’employés ayant participé à la Mission :</w:t>
            </w:r>
          </w:p>
        </w:tc>
      </w:tr>
      <w:tr w:rsidR="00463D07" w:rsidRPr="00C02E42" w14:paraId="784427B0" w14:textId="77777777" w:rsidTr="00C02E42">
        <w:trPr>
          <w:trHeight w:hRule="exact" w:val="920"/>
        </w:trPr>
        <w:tc>
          <w:tcPr>
            <w:tcW w:w="5562" w:type="dxa"/>
            <w:tcBorders>
              <w:top w:val="single" w:sz="4" w:space="0" w:color="221F1F"/>
              <w:left w:val="single" w:sz="4" w:space="0" w:color="221F1F"/>
              <w:bottom w:val="single" w:sz="4" w:space="0" w:color="221F1F"/>
              <w:right w:val="single" w:sz="4" w:space="0" w:color="221F1F"/>
            </w:tcBorders>
          </w:tcPr>
          <w:p w14:paraId="3CB0F764" w14:textId="77777777" w:rsidR="00463D07" w:rsidRPr="00C02E42" w:rsidRDefault="00463D07" w:rsidP="00463D07">
            <w:pPr>
              <w:rPr>
                <w:rFonts w:ascii="Arial Narrow" w:hAnsi="Arial Narrow"/>
                <w:sz w:val="24"/>
                <w:szCs w:val="24"/>
              </w:rPr>
            </w:pPr>
          </w:p>
          <w:p w14:paraId="6C0F8361"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Adresse :</w:t>
            </w:r>
          </w:p>
        </w:tc>
        <w:tc>
          <w:tcPr>
            <w:tcW w:w="4578" w:type="dxa"/>
            <w:vMerge w:val="restart"/>
            <w:tcBorders>
              <w:top w:val="single" w:sz="4" w:space="0" w:color="221F1F"/>
              <w:left w:val="single" w:sz="4" w:space="0" w:color="221F1F"/>
              <w:bottom w:val="single" w:sz="4" w:space="0" w:color="221F1F"/>
              <w:right w:val="single" w:sz="4" w:space="0" w:color="221F1F"/>
            </w:tcBorders>
          </w:tcPr>
          <w:p w14:paraId="2A300817" w14:textId="77777777" w:rsidR="00463D07" w:rsidRPr="00C02E42" w:rsidRDefault="00463D07" w:rsidP="00463D07">
            <w:pPr>
              <w:rPr>
                <w:rFonts w:ascii="Arial Narrow" w:hAnsi="Arial Narrow"/>
                <w:sz w:val="24"/>
                <w:szCs w:val="24"/>
              </w:rPr>
            </w:pPr>
          </w:p>
          <w:p w14:paraId="0FB32AE8"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w:t>
            </w:r>
          </w:p>
          <w:p w14:paraId="6781C3DF" w14:textId="02F2B17E" w:rsidR="00463D07" w:rsidRPr="00C02E42" w:rsidRDefault="00273314" w:rsidP="00463D07">
            <w:pPr>
              <w:rPr>
                <w:rFonts w:ascii="Arial Narrow" w:hAnsi="Arial Narrow"/>
                <w:sz w:val="24"/>
                <w:szCs w:val="24"/>
              </w:rPr>
            </w:pPr>
            <w:r w:rsidRPr="00C02E42">
              <w:rPr>
                <w:rFonts w:ascii="Arial Narrow" w:hAnsi="Arial Narrow"/>
                <w:sz w:val="24"/>
                <w:szCs w:val="24"/>
              </w:rPr>
              <w:t>Durée</w:t>
            </w:r>
            <w:r w:rsidR="00463D07" w:rsidRPr="00C02E42">
              <w:rPr>
                <w:rFonts w:ascii="Arial Narrow" w:hAnsi="Arial Narrow"/>
                <w:sz w:val="24"/>
                <w:szCs w:val="24"/>
              </w:rPr>
              <w:t xml:space="preserve"> de la Mission :</w:t>
            </w:r>
          </w:p>
        </w:tc>
      </w:tr>
      <w:tr w:rsidR="00463D07" w:rsidRPr="00C02E42" w14:paraId="26A8ADFA" w14:textId="77777777" w:rsidTr="00C02E42">
        <w:trPr>
          <w:trHeight w:val="560"/>
        </w:trPr>
        <w:tc>
          <w:tcPr>
            <w:tcW w:w="5562" w:type="dxa"/>
            <w:tcBorders>
              <w:top w:val="single" w:sz="4" w:space="0" w:color="221F1F"/>
              <w:left w:val="single" w:sz="4" w:space="0" w:color="221F1F"/>
              <w:bottom w:val="single" w:sz="4" w:space="0" w:color="221F1F"/>
              <w:right w:val="single" w:sz="4" w:space="0" w:color="221F1F"/>
            </w:tcBorders>
          </w:tcPr>
          <w:p w14:paraId="69B3776E" w14:textId="77777777" w:rsidR="00463D07" w:rsidRPr="00C02E42" w:rsidRDefault="00463D07" w:rsidP="00463D07">
            <w:pPr>
              <w:rPr>
                <w:rFonts w:ascii="Arial Narrow" w:hAnsi="Arial Narrow"/>
                <w:sz w:val="24"/>
                <w:szCs w:val="24"/>
              </w:rPr>
            </w:pPr>
          </w:p>
          <w:p w14:paraId="24F9B7C4"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Délai :</w:t>
            </w:r>
          </w:p>
        </w:tc>
        <w:tc>
          <w:tcPr>
            <w:tcW w:w="4578" w:type="dxa"/>
            <w:vMerge/>
            <w:tcBorders>
              <w:top w:val="single" w:sz="4" w:space="0" w:color="221F1F"/>
              <w:left w:val="single" w:sz="4" w:space="0" w:color="221F1F"/>
              <w:bottom w:val="single" w:sz="4" w:space="0" w:color="221F1F"/>
              <w:right w:val="single" w:sz="4" w:space="0" w:color="221F1F"/>
            </w:tcBorders>
            <w:vAlign w:val="center"/>
            <w:hideMark/>
          </w:tcPr>
          <w:p w14:paraId="1B0B96E6" w14:textId="77777777" w:rsidR="00463D07" w:rsidRPr="00C02E42" w:rsidRDefault="00463D07" w:rsidP="00463D07">
            <w:pPr>
              <w:rPr>
                <w:rFonts w:ascii="Arial Narrow" w:hAnsi="Arial Narrow"/>
                <w:sz w:val="24"/>
                <w:szCs w:val="24"/>
              </w:rPr>
            </w:pPr>
          </w:p>
        </w:tc>
      </w:tr>
      <w:tr w:rsidR="00463D07" w:rsidRPr="00C02E42" w14:paraId="37FA17FD" w14:textId="77777777" w:rsidTr="00EC1C75">
        <w:trPr>
          <w:trHeight w:hRule="exact" w:val="1367"/>
        </w:trPr>
        <w:tc>
          <w:tcPr>
            <w:tcW w:w="5562" w:type="dxa"/>
            <w:tcBorders>
              <w:top w:val="single" w:sz="4" w:space="0" w:color="221F1F"/>
              <w:left w:val="single" w:sz="4" w:space="0" w:color="221F1F"/>
              <w:bottom w:val="single" w:sz="4" w:space="0" w:color="221F1F"/>
              <w:right w:val="single" w:sz="4" w:space="0" w:color="221F1F"/>
            </w:tcBorders>
          </w:tcPr>
          <w:p w14:paraId="3027210B" w14:textId="77777777" w:rsidR="00463D07" w:rsidRPr="00C02E42" w:rsidRDefault="00463D07" w:rsidP="00463D07">
            <w:pPr>
              <w:rPr>
                <w:rFonts w:ascii="Arial Narrow" w:hAnsi="Arial Narrow"/>
                <w:sz w:val="24"/>
                <w:szCs w:val="24"/>
              </w:rPr>
            </w:pPr>
          </w:p>
          <w:p w14:paraId="682B78F0" w14:textId="55D4D136" w:rsidR="00463D07" w:rsidRPr="00C02E42" w:rsidRDefault="00463D07" w:rsidP="00463D07">
            <w:pPr>
              <w:rPr>
                <w:rFonts w:ascii="Arial Narrow" w:hAnsi="Arial Narrow"/>
                <w:sz w:val="24"/>
                <w:szCs w:val="24"/>
              </w:rPr>
            </w:pPr>
            <w:r w:rsidRPr="00C02E42">
              <w:rPr>
                <w:rFonts w:ascii="Arial Narrow" w:hAnsi="Arial Narrow"/>
                <w:sz w:val="24"/>
                <w:szCs w:val="24"/>
              </w:rPr>
              <w:t>Date de démarrage :</w:t>
            </w:r>
            <w:r w:rsidR="00273314" w:rsidRPr="00C02E42">
              <w:rPr>
                <w:rFonts w:ascii="Arial Narrow" w:hAnsi="Arial Narrow"/>
                <w:sz w:val="24"/>
                <w:szCs w:val="24"/>
              </w:rPr>
              <w:tab/>
              <w:t xml:space="preserve"> Date</w:t>
            </w:r>
            <w:r w:rsidRPr="00C02E42">
              <w:rPr>
                <w:rFonts w:ascii="Arial Narrow" w:hAnsi="Arial Narrow"/>
                <w:sz w:val="24"/>
                <w:szCs w:val="24"/>
              </w:rPr>
              <w:t xml:space="preserve"> d’achèvement :</w:t>
            </w:r>
          </w:p>
          <w:p w14:paraId="66CB7623" w14:textId="331B1516" w:rsidR="00463D07" w:rsidRPr="00C02E42" w:rsidRDefault="00463D07" w:rsidP="00463D07">
            <w:pPr>
              <w:rPr>
                <w:rFonts w:ascii="Arial Narrow" w:hAnsi="Arial Narrow"/>
                <w:sz w:val="24"/>
                <w:szCs w:val="24"/>
              </w:rPr>
            </w:pPr>
            <w:r w:rsidRPr="00C02E42">
              <w:rPr>
                <w:rFonts w:ascii="Arial Narrow" w:hAnsi="Arial Narrow"/>
                <w:sz w:val="24"/>
                <w:szCs w:val="24"/>
              </w:rPr>
              <w:t>(</w:t>
            </w:r>
            <w:r w:rsidR="00273314" w:rsidRPr="00C02E42">
              <w:rPr>
                <w:rFonts w:ascii="Arial Narrow" w:hAnsi="Arial Narrow"/>
                <w:sz w:val="24"/>
                <w:szCs w:val="24"/>
              </w:rPr>
              <w:t>Mois</w:t>
            </w:r>
            <w:r w:rsidRPr="00C02E42">
              <w:rPr>
                <w:rFonts w:ascii="Arial Narrow" w:hAnsi="Arial Narrow"/>
                <w:sz w:val="24"/>
                <w:szCs w:val="24"/>
              </w:rPr>
              <w:t>/année)</w:t>
            </w:r>
            <w:r w:rsidRPr="00C02E42">
              <w:rPr>
                <w:rFonts w:ascii="Arial Narrow" w:hAnsi="Arial Narrow"/>
                <w:sz w:val="24"/>
                <w:szCs w:val="24"/>
              </w:rPr>
              <w:tab/>
              <w:t>(mois/année)</w:t>
            </w:r>
          </w:p>
        </w:tc>
        <w:tc>
          <w:tcPr>
            <w:tcW w:w="4578" w:type="dxa"/>
            <w:tcBorders>
              <w:top w:val="single" w:sz="4" w:space="0" w:color="221F1F"/>
              <w:left w:val="single" w:sz="4" w:space="0" w:color="221F1F"/>
              <w:bottom w:val="single" w:sz="4" w:space="0" w:color="221F1F"/>
              <w:right w:val="single" w:sz="4" w:space="0" w:color="221F1F"/>
            </w:tcBorders>
          </w:tcPr>
          <w:p w14:paraId="26800C96" w14:textId="77777777" w:rsidR="00463D07" w:rsidRPr="00C02E42" w:rsidRDefault="00463D07" w:rsidP="00463D07">
            <w:pPr>
              <w:rPr>
                <w:rFonts w:ascii="Arial Narrow" w:hAnsi="Arial Narrow"/>
                <w:sz w:val="24"/>
                <w:szCs w:val="24"/>
              </w:rPr>
            </w:pPr>
          </w:p>
          <w:p w14:paraId="196F913D"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Valeur approximative des services</w:t>
            </w:r>
          </w:p>
          <w:p w14:paraId="68239438" w14:textId="1FD6A4D8" w:rsidR="00463D07" w:rsidRPr="00C02E42" w:rsidRDefault="00463D07" w:rsidP="00463D07">
            <w:pPr>
              <w:rPr>
                <w:rFonts w:ascii="Arial Narrow" w:hAnsi="Arial Narrow"/>
                <w:sz w:val="24"/>
                <w:szCs w:val="24"/>
              </w:rPr>
            </w:pPr>
            <w:r w:rsidRPr="00C02E42">
              <w:rPr>
                <w:rFonts w:ascii="Arial Narrow" w:hAnsi="Arial Narrow"/>
                <w:sz w:val="24"/>
                <w:szCs w:val="24"/>
              </w:rPr>
              <w:t>(</w:t>
            </w:r>
            <w:r w:rsidR="00273314" w:rsidRPr="00C02E42">
              <w:rPr>
                <w:rFonts w:ascii="Arial Narrow" w:hAnsi="Arial Narrow"/>
                <w:sz w:val="24"/>
                <w:szCs w:val="24"/>
              </w:rPr>
              <w:t>En</w:t>
            </w:r>
            <w:r w:rsidRPr="00C02E42">
              <w:rPr>
                <w:rFonts w:ascii="Arial Narrow" w:hAnsi="Arial Narrow"/>
                <w:sz w:val="24"/>
                <w:szCs w:val="24"/>
              </w:rPr>
              <w:t xml:space="preserve"> francs CFA HT) :</w:t>
            </w:r>
          </w:p>
        </w:tc>
      </w:tr>
      <w:tr w:rsidR="00463D07" w:rsidRPr="00C02E42" w14:paraId="3885D073" w14:textId="77777777" w:rsidTr="00C02E42">
        <w:trPr>
          <w:trHeight w:hRule="exact" w:val="1120"/>
        </w:trPr>
        <w:tc>
          <w:tcPr>
            <w:tcW w:w="5562" w:type="dxa"/>
            <w:tcBorders>
              <w:top w:val="single" w:sz="4" w:space="0" w:color="221F1F"/>
              <w:left w:val="single" w:sz="4" w:space="0" w:color="221F1F"/>
              <w:bottom w:val="single" w:sz="4" w:space="0" w:color="221F1F"/>
              <w:right w:val="single" w:sz="4" w:space="0" w:color="221F1F"/>
            </w:tcBorders>
          </w:tcPr>
          <w:p w14:paraId="1077111E" w14:textId="77777777" w:rsidR="00463D07" w:rsidRPr="00C02E42" w:rsidRDefault="00463D07" w:rsidP="00463D07">
            <w:pPr>
              <w:rPr>
                <w:rFonts w:ascii="Arial Narrow" w:hAnsi="Arial Narrow"/>
                <w:sz w:val="24"/>
                <w:szCs w:val="24"/>
              </w:rPr>
            </w:pPr>
          </w:p>
          <w:p w14:paraId="42D854F6"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des prestataires associés/partenaires éventuels :</w:t>
            </w:r>
          </w:p>
        </w:tc>
        <w:tc>
          <w:tcPr>
            <w:tcW w:w="4578" w:type="dxa"/>
            <w:tcBorders>
              <w:top w:val="single" w:sz="4" w:space="0" w:color="221F1F"/>
              <w:left w:val="single" w:sz="4" w:space="0" w:color="221F1F"/>
              <w:bottom w:val="single" w:sz="4" w:space="0" w:color="221F1F"/>
              <w:right w:val="single" w:sz="4" w:space="0" w:color="221F1F"/>
            </w:tcBorders>
            <w:hideMark/>
          </w:tcPr>
          <w:p w14:paraId="0040298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de spécialistes fournis par les prestataires associés :</w:t>
            </w:r>
          </w:p>
        </w:tc>
      </w:tr>
      <w:tr w:rsidR="00463D07" w:rsidRPr="00C02E42" w14:paraId="0B98540F" w14:textId="77777777" w:rsidTr="00C02E42">
        <w:trPr>
          <w:trHeight w:val="1259"/>
        </w:trPr>
        <w:tc>
          <w:tcPr>
            <w:tcW w:w="10140" w:type="dxa"/>
            <w:gridSpan w:val="2"/>
            <w:tcBorders>
              <w:top w:val="single" w:sz="4" w:space="0" w:color="221F1F"/>
              <w:left w:val="single" w:sz="4" w:space="0" w:color="221F1F"/>
              <w:bottom w:val="single" w:sz="4" w:space="0" w:color="221F1F"/>
              <w:right w:val="single" w:sz="4" w:space="0" w:color="221F1F"/>
            </w:tcBorders>
          </w:tcPr>
          <w:p w14:paraId="009A8C4C" w14:textId="77777777" w:rsidR="00463D07" w:rsidRPr="00C02E42" w:rsidRDefault="00463D07" w:rsidP="00463D07">
            <w:pPr>
              <w:rPr>
                <w:rFonts w:ascii="Arial Narrow" w:hAnsi="Arial Narrow"/>
                <w:sz w:val="24"/>
                <w:szCs w:val="24"/>
              </w:rPr>
            </w:pPr>
          </w:p>
          <w:p w14:paraId="4404EA2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et fonctions des responsables (Directeur/Coordinateur du projet, Responsable de l’équipe) :</w:t>
            </w:r>
          </w:p>
        </w:tc>
      </w:tr>
      <w:tr w:rsidR="00463D07" w:rsidRPr="00C02E42" w14:paraId="773DCA2B" w14:textId="77777777" w:rsidTr="00C02E42">
        <w:trPr>
          <w:trHeight w:val="1223"/>
        </w:trPr>
        <w:tc>
          <w:tcPr>
            <w:tcW w:w="10140" w:type="dxa"/>
            <w:gridSpan w:val="2"/>
            <w:tcBorders>
              <w:top w:val="single" w:sz="4" w:space="0" w:color="221F1F"/>
              <w:left w:val="single" w:sz="4" w:space="0" w:color="221F1F"/>
              <w:bottom w:val="single" w:sz="4" w:space="0" w:color="221F1F"/>
              <w:right w:val="single" w:sz="4" w:space="0" w:color="221F1F"/>
            </w:tcBorders>
          </w:tcPr>
          <w:p w14:paraId="6DDD799F" w14:textId="77777777" w:rsidR="00463D07" w:rsidRPr="00C02E42" w:rsidRDefault="00463D07" w:rsidP="00463D07">
            <w:pPr>
              <w:rPr>
                <w:rFonts w:ascii="Arial Narrow" w:hAnsi="Arial Narrow"/>
                <w:sz w:val="24"/>
                <w:szCs w:val="24"/>
              </w:rPr>
            </w:pPr>
          </w:p>
          <w:p w14:paraId="648FAF1D"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Descriptif du projet :</w:t>
            </w:r>
          </w:p>
        </w:tc>
      </w:tr>
      <w:tr w:rsidR="00463D07" w:rsidRPr="00C02E42" w14:paraId="6DCEE331" w14:textId="77777777" w:rsidTr="00C02E42">
        <w:trPr>
          <w:trHeight w:val="976"/>
        </w:trPr>
        <w:tc>
          <w:tcPr>
            <w:tcW w:w="10140" w:type="dxa"/>
            <w:gridSpan w:val="2"/>
            <w:tcBorders>
              <w:top w:val="single" w:sz="4" w:space="0" w:color="221F1F"/>
              <w:left w:val="single" w:sz="4" w:space="0" w:color="221F1F"/>
              <w:bottom w:val="single" w:sz="4" w:space="0" w:color="221F1F"/>
              <w:right w:val="single" w:sz="4" w:space="0" w:color="221F1F"/>
            </w:tcBorders>
          </w:tcPr>
          <w:p w14:paraId="1881BD46" w14:textId="77777777" w:rsidR="00463D07" w:rsidRPr="00C02E42" w:rsidRDefault="00463D07" w:rsidP="00463D07">
            <w:pPr>
              <w:rPr>
                <w:rFonts w:ascii="Arial Narrow" w:hAnsi="Arial Narrow"/>
                <w:sz w:val="24"/>
                <w:szCs w:val="24"/>
              </w:rPr>
            </w:pPr>
          </w:p>
          <w:p w14:paraId="4446DE6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Description des services effectivement rendus par votre personnel :</w:t>
            </w:r>
          </w:p>
        </w:tc>
      </w:tr>
    </w:tbl>
    <w:p w14:paraId="34EEBD79" w14:textId="77777777" w:rsidR="00463D07" w:rsidRPr="00C02E42" w:rsidRDefault="00463D07" w:rsidP="00463D07">
      <w:pPr>
        <w:rPr>
          <w:rFonts w:ascii="Arial Narrow" w:hAnsi="Arial Narrow"/>
          <w:sz w:val="24"/>
          <w:szCs w:val="24"/>
        </w:rPr>
      </w:pPr>
    </w:p>
    <w:p w14:paraId="45E7895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du candidat :</w:t>
      </w:r>
    </w:p>
    <w:p w14:paraId="5E8DE71D" w14:textId="77777777" w:rsidR="00463D07" w:rsidRPr="006D7582" w:rsidRDefault="00463D07" w:rsidP="00463D07"/>
    <w:p w14:paraId="04E82911" w14:textId="77777777" w:rsidR="00463D07" w:rsidRPr="006D7582" w:rsidRDefault="00463D07" w:rsidP="00463D07"/>
    <w:p w14:paraId="597C295F" w14:textId="77777777" w:rsidR="00463D07" w:rsidRPr="006D7582" w:rsidRDefault="00463D07" w:rsidP="00463D07"/>
    <w:p w14:paraId="0B4C0432" w14:textId="77777777" w:rsidR="00463D07" w:rsidRPr="00C02E42" w:rsidRDefault="00C02E42" w:rsidP="00463D07">
      <w:pPr>
        <w:rPr>
          <w:rFonts w:ascii="Arial Narrow" w:hAnsi="Arial Narrow"/>
          <w:b/>
          <w:sz w:val="24"/>
          <w:szCs w:val="24"/>
        </w:rPr>
      </w:pPr>
      <w:bookmarkStart w:id="486" w:name="_Toc156855429"/>
      <w:bookmarkStart w:id="487" w:name="_Toc156853929"/>
      <w:bookmarkStart w:id="488" w:name="_Toc156826475"/>
      <w:bookmarkStart w:id="489" w:name="_Toc156825453"/>
      <w:bookmarkStart w:id="490" w:name="_Toc156822785"/>
      <w:bookmarkStart w:id="491" w:name="_Toc156822344"/>
      <w:r>
        <w:rPr>
          <w:rFonts w:ascii="Arial Narrow" w:hAnsi="Arial Narrow"/>
          <w:b/>
          <w:sz w:val="24"/>
          <w:szCs w:val="24"/>
        </w:rPr>
        <w:t>ANNEXEN°12</w:t>
      </w:r>
      <w:r w:rsidR="00463D07" w:rsidRPr="00C02E42">
        <w:rPr>
          <w:rFonts w:ascii="Arial Narrow" w:hAnsi="Arial Narrow"/>
          <w:b/>
          <w:sz w:val="24"/>
          <w:szCs w:val="24"/>
        </w:rPr>
        <w:t xml:space="preserve">. </w:t>
      </w:r>
      <w:r w:rsidR="00863AFB" w:rsidRPr="00C02E42">
        <w:rPr>
          <w:rFonts w:ascii="Arial Narrow" w:hAnsi="Arial Narrow"/>
          <w:b/>
          <w:sz w:val="24"/>
          <w:szCs w:val="24"/>
        </w:rPr>
        <w:t>DESCRIPTIF DE LA</w:t>
      </w:r>
      <w:bookmarkEnd w:id="486"/>
      <w:bookmarkEnd w:id="487"/>
      <w:bookmarkEnd w:id="488"/>
      <w:bookmarkEnd w:id="489"/>
      <w:bookmarkEnd w:id="490"/>
      <w:bookmarkEnd w:id="491"/>
      <w:r w:rsidR="00863AFB" w:rsidRPr="00C02E42">
        <w:rPr>
          <w:rFonts w:ascii="Arial Narrow" w:hAnsi="Arial Narrow"/>
          <w:b/>
          <w:sz w:val="24"/>
          <w:szCs w:val="24"/>
        </w:rPr>
        <w:t xml:space="preserve"> </w:t>
      </w:r>
      <w:bookmarkStart w:id="492" w:name="_Toc156855430"/>
      <w:bookmarkStart w:id="493" w:name="_Toc156853930"/>
      <w:bookmarkStart w:id="494" w:name="_Toc156826476"/>
      <w:bookmarkStart w:id="495" w:name="_Toc156825454"/>
      <w:bookmarkStart w:id="496" w:name="_Toc156822786"/>
      <w:bookmarkStart w:id="497" w:name="_Toc156822345"/>
      <w:r w:rsidR="00863AFB" w:rsidRPr="00C02E42">
        <w:rPr>
          <w:rFonts w:ascii="Arial Narrow" w:hAnsi="Arial Narrow"/>
          <w:b/>
          <w:sz w:val="24"/>
          <w:szCs w:val="24"/>
        </w:rPr>
        <w:t>METHODOLOGIE ET DU PLAN DE TRAVAIL PROPOSES POUR ACCOMPLIR LA MISSION</w:t>
      </w:r>
      <w:bookmarkEnd w:id="492"/>
      <w:bookmarkEnd w:id="493"/>
      <w:bookmarkEnd w:id="494"/>
      <w:bookmarkEnd w:id="495"/>
      <w:bookmarkEnd w:id="496"/>
      <w:bookmarkEnd w:id="497"/>
    </w:p>
    <w:p w14:paraId="7E49AE1A" w14:textId="77777777" w:rsidR="00463D07" w:rsidRPr="006D7582" w:rsidRDefault="00463D07" w:rsidP="00463D07"/>
    <w:p w14:paraId="6BA927A2"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53626C5C" w14:textId="77777777" w:rsidR="00463D07" w:rsidRPr="00863AFB" w:rsidRDefault="00463D07" w:rsidP="00863AFB">
      <w:pPr>
        <w:jc w:val="both"/>
        <w:rPr>
          <w:rFonts w:ascii="Arial Narrow" w:hAnsi="Arial Narrow"/>
          <w:sz w:val="24"/>
          <w:szCs w:val="24"/>
        </w:rPr>
      </w:pPr>
    </w:p>
    <w:p w14:paraId="01E3DEAA"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Conception technique et méthodologie,</w:t>
      </w:r>
    </w:p>
    <w:p w14:paraId="1DE1E00C"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Plan de travail, et</w:t>
      </w:r>
    </w:p>
    <w:p w14:paraId="7D5D005A"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w:t>
      </w:r>
    </w:p>
    <w:p w14:paraId="73E38549" w14:textId="77777777" w:rsidR="00463D07" w:rsidRPr="00863AFB" w:rsidRDefault="00463D07" w:rsidP="00863AFB">
      <w:pPr>
        <w:jc w:val="both"/>
        <w:rPr>
          <w:rFonts w:ascii="Arial Narrow" w:hAnsi="Arial Narrow"/>
          <w:sz w:val="24"/>
          <w:szCs w:val="24"/>
        </w:rPr>
      </w:pPr>
    </w:p>
    <w:p w14:paraId="7A7D46D0"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a)</w:t>
      </w:r>
      <w:r w:rsidRPr="00863AFB">
        <w:rPr>
          <w:rFonts w:ascii="Arial Narrow" w:hAnsi="Arial Narrow"/>
          <w:sz w:val="24"/>
          <w:szCs w:val="24"/>
        </w:rPr>
        <w:tab/>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3129F29" w14:textId="77777777" w:rsidR="00463D07" w:rsidRPr="00863AFB" w:rsidRDefault="00463D07" w:rsidP="00863AFB">
      <w:pPr>
        <w:jc w:val="both"/>
        <w:rPr>
          <w:rFonts w:ascii="Arial Narrow" w:hAnsi="Arial Narrow"/>
          <w:sz w:val="24"/>
          <w:szCs w:val="24"/>
        </w:rPr>
      </w:pPr>
    </w:p>
    <w:p w14:paraId="6C70BCA3"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b)</w:t>
      </w:r>
      <w:r w:rsidRPr="00863AFB">
        <w:rPr>
          <w:rFonts w:ascii="Arial Narrow" w:hAnsi="Arial Narrow"/>
          <w:sz w:val="24"/>
          <w:szCs w:val="24"/>
        </w:rPr>
        <w:t xml:space="preserve"> </w:t>
      </w:r>
      <w:r w:rsidRPr="00863AFB">
        <w:rPr>
          <w:rFonts w:ascii="Arial Narrow" w:hAnsi="Arial Narrow"/>
          <w:sz w:val="24"/>
          <w:szCs w:val="24"/>
        </w:rPr>
        <w:tab/>
        <w:t xml:space="preserve">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3C01A3C3" w14:textId="77777777" w:rsidR="00463D07" w:rsidRPr="00863AFB" w:rsidRDefault="00463D07" w:rsidP="00863AFB">
      <w:pPr>
        <w:jc w:val="both"/>
        <w:rPr>
          <w:rFonts w:ascii="Arial Narrow" w:hAnsi="Arial Narrow"/>
          <w:sz w:val="24"/>
          <w:szCs w:val="24"/>
        </w:rPr>
      </w:pPr>
    </w:p>
    <w:p w14:paraId="25F45512"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 Dans ce chapitre, vous proposerez la structure et la composition de votre équipe. Vous donnerez la liste des principales disciplines représentées, le nom de l’expert responsable et une liste du personnel clé et d’appui proposé.</w:t>
      </w:r>
    </w:p>
    <w:p w14:paraId="2970563A" w14:textId="77777777" w:rsidR="00463D07" w:rsidRPr="00863AFB" w:rsidRDefault="00463D07" w:rsidP="00863AFB">
      <w:pPr>
        <w:jc w:val="both"/>
        <w:rPr>
          <w:rFonts w:ascii="Arial Narrow" w:hAnsi="Arial Narrow"/>
          <w:sz w:val="24"/>
          <w:szCs w:val="24"/>
          <w:lang w:eastAsia="fr-FR"/>
        </w:rPr>
      </w:pPr>
    </w:p>
    <w:p w14:paraId="55A8BBDF" w14:textId="77777777" w:rsidR="00463D07" w:rsidRPr="006D7582" w:rsidRDefault="00463D07" w:rsidP="00463D07"/>
    <w:p w14:paraId="453C3AD2" w14:textId="77777777" w:rsidR="00463D07" w:rsidRDefault="00463D07" w:rsidP="00463D07"/>
    <w:p w14:paraId="32A957D7" w14:textId="77777777" w:rsidR="00863AFB" w:rsidRDefault="00863AFB" w:rsidP="00463D07"/>
    <w:p w14:paraId="259BACDF" w14:textId="77777777" w:rsidR="00863AFB" w:rsidRDefault="00863AFB" w:rsidP="00463D07"/>
    <w:p w14:paraId="6043B1B7" w14:textId="77777777" w:rsidR="00863AFB" w:rsidRDefault="00863AFB" w:rsidP="00463D07"/>
    <w:p w14:paraId="200596FE" w14:textId="77777777" w:rsidR="00863AFB" w:rsidRPr="006D7582" w:rsidRDefault="00863AFB" w:rsidP="00463D07"/>
    <w:p w14:paraId="117E5C21" w14:textId="77777777" w:rsidR="00463D07" w:rsidRPr="00863AFB" w:rsidRDefault="00863AFB" w:rsidP="00463D07">
      <w:pPr>
        <w:rPr>
          <w:rFonts w:ascii="Arial Narrow" w:hAnsi="Arial Narrow"/>
          <w:b/>
          <w:sz w:val="28"/>
          <w:szCs w:val="28"/>
        </w:rPr>
      </w:pPr>
      <w:bookmarkStart w:id="498" w:name="_Toc4398465"/>
      <w:bookmarkStart w:id="499" w:name="_Toc4400468"/>
      <w:bookmarkStart w:id="500" w:name="_Toc4400739"/>
      <w:bookmarkStart w:id="501" w:name="_Toc4400997"/>
      <w:bookmarkStart w:id="502" w:name="_Toc4401163"/>
      <w:bookmarkStart w:id="503" w:name="_Toc102984783"/>
      <w:bookmarkStart w:id="504" w:name="_Toc156822354"/>
      <w:bookmarkStart w:id="505" w:name="_Toc156822795"/>
      <w:bookmarkStart w:id="506" w:name="_Toc156825463"/>
      <w:bookmarkStart w:id="507" w:name="_Toc156826485"/>
      <w:bookmarkStart w:id="508" w:name="_Toc156853939"/>
      <w:bookmarkStart w:id="509" w:name="_Toc156855439"/>
      <w:r>
        <w:rPr>
          <w:rFonts w:ascii="Arial Narrow" w:hAnsi="Arial Narrow"/>
          <w:b/>
          <w:sz w:val="28"/>
          <w:szCs w:val="28"/>
        </w:rPr>
        <w:t>ANNEXEN°13 :</w:t>
      </w:r>
      <w:r w:rsidRPr="00863AFB">
        <w:rPr>
          <w:rFonts w:ascii="Arial Narrow" w:hAnsi="Arial Narrow"/>
          <w:b/>
          <w:sz w:val="28"/>
          <w:szCs w:val="28"/>
        </w:rPr>
        <w:t xml:space="preserve"> MODELE DE </w:t>
      </w:r>
      <w:bookmarkStart w:id="510" w:name="_Hlk152231933"/>
      <w:r w:rsidRPr="00863AFB">
        <w:rPr>
          <w:rFonts w:ascii="Arial Narrow" w:hAnsi="Arial Narrow"/>
          <w:b/>
          <w:sz w:val="28"/>
          <w:szCs w:val="28"/>
        </w:rPr>
        <w:t>FICHE D’INFORMATION RELATIVE AU MATERIEL ESSENTIEL</w:t>
      </w:r>
      <w:bookmarkEnd w:id="498"/>
      <w:bookmarkEnd w:id="499"/>
      <w:bookmarkEnd w:id="500"/>
      <w:bookmarkEnd w:id="501"/>
      <w:bookmarkEnd w:id="502"/>
      <w:bookmarkEnd w:id="510"/>
      <w:r w:rsidRPr="00863AFB">
        <w:rPr>
          <w:rFonts w:ascii="Arial Narrow" w:hAnsi="Arial Narrow"/>
          <w:b/>
          <w:sz w:val="28"/>
          <w:szCs w:val="28"/>
        </w:rPr>
        <w:t>,</w:t>
      </w:r>
      <w:r w:rsidR="00463D07" w:rsidRPr="00863AFB">
        <w:rPr>
          <w:rFonts w:ascii="Arial Narrow" w:hAnsi="Arial Narrow"/>
          <w:b/>
          <w:sz w:val="28"/>
          <w:szCs w:val="28"/>
        </w:rPr>
        <w:t xml:space="preserve"> le cas échéant</w:t>
      </w:r>
      <w:bookmarkEnd w:id="503"/>
      <w:bookmarkEnd w:id="504"/>
      <w:bookmarkEnd w:id="505"/>
      <w:bookmarkEnd w:id="506"/>
      <w:bookmarkEnd w:id="507"/>
      <w:bookmarkEnd w:id="508"/>
      <w:bookmarkEnd w:id="509"/>
      <w:r>
        <w:rPr>
          <w:rFonts w:ascii="Arial Narrow" w:hAnsi="Arial Narrow"/>
          <w:b/>
          <w:sz w:val="28"/>
          <w:szCs w:val="28"/>
        </w:rPr>
        <w:t xml:space="preserve"> </w:t>
      </w:r>
    </w:p>
    <w:tbl>
      <w:tblPr>
        <w:tblpPr w:leftFromText="141" w:rightFromText="141" w:vertAnchor="text" w:horzAnchor="margin" w:tblpXSpec="center" w:tblpY="161"/>
        <w:tblW w:w="10710" w:type="dxa"/>
        <w:tblLayout w:type="fixed"/>
        <w:tblCellMar>
          <w:left w:w="10" w:type="dxa"/>
          <w:right w:w="10" w:type="dxa"/>
        </w:tblCellMar>
        <w:tblLook w:val="04A0" w:firstRow="1" w:lastRow="0" w:firstColumn="1" w:lastColumn="0" w:noHBand="0" w:noVBand="1"/>
      </w:tblPr>
      <w:tblGrid>
        <w:gridCol w:w="568"/>
        <w:gridCol w:w="2081"/>
        <w:gridCol w:w="650"/>
        <w:gridCol w:w="1572"/>
        <w:gridCol w:w="1288"/>
        <w:gridCol w:w="1430"/>
        <w:gridCol w:w="1301"/>
        <w:gridCol w:w="1820"/>
      </w:tblGrid>
      <w:tr w:rsidR="00863AFB" w:rsidRPr="00863AFB" w14:paraId="69A763C7" w14:textId="77777777" w:rsidTr="00863AFB">
        <w:trPr>
          <w:trHeight w:val="141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106E6" w14:textId="77777777" w:rsidR="00863AFB" w:rsidRPr="00863AFB" w:rsidRDefault="00863AFB" w:rsidP="00863AFB">
            <w:pPr>
              <w:rPr>
                <w:rFonts w:ascii="Arial Narrow" w:hAnsi="Arial Narrow"/>
                <w:sz w:val="24"/>
                <w:szCs w:val="24"/>
              </w:rPr>
            </w:pPr>
            <w:bookmarkStart w:id="511" w:name="_Hlk163134743"/>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28623"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hideMark/>
          </w:tcPr>
          <w:p w14:paraId="0B30CBBA"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Age / Etat</w:t>
            </w:r>
          </w:p>
        </w:tc>
        <w:tc>
          <w:tcPr>
            <w:tcW w:w="1572" w:type="dxa"/>
            <w:tcBorders>
              <w:top w:val="single" w:sz="4" w:space="0" w:color="000000"/>
              <w:left w:val="single" w:sz="4" w:space="0" w:color="000000"/>
              <w:bottom w:val="single" w:sz="4" w:space="0" w:color="000000"/>
              <w:right w:val="single" w:sz="4" w:space="0" w:color="000000"/>
            </w:tcBorders>
            <w:hideMark/>
          </w:tcPr>
          <w:p w14:paraId="6A045E55"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Nombre minimal Requis</w:t>
            </w:r>
          </w:p>
          <w:p w14:paraId="44A3D2D2"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w:t>
            </w:r>
            <w:r w:rsidR="00EC1C75" w:rsidRPr="00863AFB">
              <w:rPr>
                <w:rFonts w:ascii="Arial Narrow" w:hAnsi="Arial Narrow"/>
                <w:sz w:val="24"/>
                <w:szCs w:val="24"/>
              </w:rPr>
              <w:t>Colonne</w:t>
            </w:r>
            <w:r w:rsidRPr="00863AFB">
              <w:rPr>
                <w:rFonts w:ascii="Arial Narrow" w:hAnsi="Arial Narrow"/>
                <w:sz w:val="24"/>
                <w:szCs w:val="24"/>
              </w:rPr>
              <w:t xml:space="preserve"> à remplir par le MO/MOD)</w:t>
            </w:r>
          </w:p>
        </w:tc>
        <w:tc>
          <w:tcPr>
            <w:tcW w:w="1288" w:type="dxa"/>
            <w:tcBorders>
              <w:top w:val="single" w:sz="4" w:space="0" w:color="000000"/>
              <w:left w:val="single" w:sz="4" w:space="0" w:color="000000"/>
              <w:bottom w:val="single" w:sz="4" w:space="0" w:color="000000"/>
              <w:right w:val="single" w:sz="4" w:space="0" w:color="000000"/>
            </w:tcBorders>
            <w:hideMark/>
          </w:tcPr>
          <w:p w14:paraId="5BDBAA5D" w14:textId="77777777" w:rsidR="00863AFB" w:rsidRPr="00863AFB" w:rsidRDefault="00863AFB" w:rsidP="00863AFB">
            <w:pPr>
              <w:rPr>
                <w:rFonts w:ascii="Arial Narrow" w:hAnsi="Arial Narrow"/>
                <w:sz w:val="24"/>
                <w:szCs w:val="24"/>
                <w:lang w:val="fr-CM"/>
              </w:rPr>
            </w:pPr>
            <w:r w:rsidRPr="00863AFB">
              <w:rPr>
                <w:rFonts w:ascii="Arial Narrow" w:hAnsi="Arial Narrow"/>
                <w:sz w:val="24"/>
                <w:szCs w:val="24"/>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hideMark/>
          </w:tcPr>
          <w:p w14:paraId="15239717"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Propriétaire/</w:t>
            </w:r>
          </w:p>
          <w:p w14:paraId="11681703" w14:textId="77777777" w:rsidR="00863AFB" w:rsidRPr="00863AFB" w:rsidRDefault="00EC1C75" w:rsidP="00863AFB">
            <w:pPr>
              <w:rPr>
                <w:rFonts w:ascii="Arial Narrow" w:hAnsi="Arial Narrow"/>
                <w:sz w:val="24"/>
                <w:szCs w:val="24"/>
              </w:rPr>
            </w:pPr>
            <w:r w:rsidRPr="00863AFB">
              <w:rPr>
                <w:rFonts w:ascii="Arial Narrow" w:hAnsi="Arial Narrow"/>
                <w:sz w:val="24"/>
                <w:szCs w:val="24"/>
              </w:rPr>
              <w:t>Location</w:t>
            </w:r>
          </w:p>
        </w:tc>
        <w:tc>
          <w:tcPr>
            <w:tcW w:w="1301" w:type="dxa"/>
            <w:tcBorders>
              <w:top w:val="single" w:sz="4" w:space="0" w:color="000000"/>
              <w:left w:val="single" w:sz="4" w:space="0" w:color="000000"/>
              <w:bottom w:val="single" w:sz="4" w:space="0" w:color="000000"/>
              <w:right w:val="single" w:sz="4" w:space="0" w:color="000000"/>
            </w:tcBorders>
            <w:hideMark/>
          </w:tcPr>
          <w:p w14:paraId="614796C5"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hideMark/>
          </w:tcPr>
          <w:p w14:paraId="126FE4C0"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Justificatif </w:t>
            </w:r>
          </w:p>
        </w:tc>
      </w:tr>
      <w:tr w:rsidR="00863AFB" w:rsidRPr="00863AFB" w14:paraId="6B19C4F7"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ABB4D0"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48281"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5A4F5AC4"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3159EB1E"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619DB689"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7A70A166"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4DECBB04"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0DCF7720" w14:textId="77777777" w:rsidR="00863AFB" w:rsidRPr="00863AFB" w:rsidRDefault="00863AFB" w:rsidP="00863AFB">
            <w:pPr>
              <w:rPr>
                <w:rFonts w:ascii="Arial Narrow" w:hAnsi="Arial Narrow"/>
                <w:sz w:val="24"/>
                <w:szCs w:val="24"/>
              </w:rPr>
            </w:pPr>
          </w:p>
        </w:tc>
      </w:tr>
      <w:tr w:rsidR="00863AFB" w:rsidRPr="00863AFB" w14:paraId="2FF61041"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A6165D"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4D782"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00BC7B62"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9D61A51"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05BC8CB7"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2D6F0E04"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18797883"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0710F0E4" w14:textId="77777777" w:rsidR="00863AFB" w:rsidRPr="00863AFB" w:rsidRDefault="00863AFB" w:rsidP="00863AFB">
            <w:pPr>
              <w:rPr>
                <w:rFonts w:ascii="Arial Narrow" w:hAnsi="Arial Narrow"/>
                <w:sz w:val="24"/>
                <w:szCs w:val="24"/>
              </w:rPr>
            </w:pPr>
          </w:p>
        </w:tc>
      </w:tr>
      <w:tr w:rsidR="00863AFB" w:rsidRPr="00863AFB" w14:paraId="0BEE6533"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A54A6"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E1F47"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49329865"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350D3DF9"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580F46C8"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5D1B51E1"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7C20FBCD"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1868EA3A" w14:textId="77777777" w:rsidR="00863AFB" w:rsidRPr="00863AFB" w:rsidRDefault="00863AFB" w:rsidP="00863AFB">
            <w:pPr>
              <w:rPr>
                <w:rFonts w:ascii="Arial Narrow" w:hAnsi="Arial Narrow"/>
                <w:sz w:val="24"/>
                <w:szCs w:val="24"/>
              </w:rPr>
            </w:pPr>
          </w:p>
        </w:tc>
      </w:tr>
      <w:tr w:rsidR="00863AFB" w:rsidRPr="00863AFB" w14:paraId="05F9267B" w14:textId="77777777" w:rsidTr="00863AFB">
        <w:trPr>
          <w:trHeight w:val="56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D1CDC"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8FAC4"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2BF8F8B0"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0969365B"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2457004D"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38B34923"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5109A246"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79A33A1B" w14:textId="77777777" w:rsidR="00863AFB" w:rsidRPr="00863AFB" w:rsidRDefault="00863AFB" w:rsidP="00863AFB">
            <w:pPr>
              <w:rPr>
                <w:rFonts w:ascii="Arial Narrow" w:hAnsi="Arial Narrow"/>
                <w:sz w:val="24"/>
                <w:szCs w:val="24"/>
              </w:rPr>
            </w:pPr>
          </w:p>
        </w:tc>
      </w:tr>
      <w:bookmarkEnd w:id="511"/>
    </w:tbl>
    <w:p w14:paraId="4245FC26" w14:textId="77777777" w:rsidR="00463D07" w:rsidRPr="006D7582" w:rsidRDefault="00463D07" w:rsidP="00463D07"/>
    <w:p w14:paraId="11E711E1" w14:textId="77777777" w:rsidR="00463D07" w:rsidRPr="006D7582" w:rsidRDefault="00463D07" w:rsidP="00463D07"/>
    <w:p w14:paraId="68A59092"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2A814D8" w14:textId="77777777" w:rsidR="00463D07" w:rsidRPr="00863AFB" w:rsidRDefault="00463D07" w:rsidP="00863AFB">
      <w:pPr>
        <w:jc w:val="both"/>
        <w:rPr>
          <w:rFonts w:ascii="Arial Narrow" w:hAnsi="Arial Narrow"/>
          <w:sz w:val="24"/>
          <w:szCs w:val="24"/>
          <w:lang w:eastAsia="fr-FR"/>
        </w:rPr>
      </w:pPr>
    </w:p>
    <w:p w14:paraId="75347A35"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Note :</w:t>
      </w:r>
      <w:r w:rsidRPr="00863AFB">
        <w:rPr>
          <w:rFonts w:ascii="Arial Narrow" w:hAnsi="Arial Narrow"/>
          <w:sz w:val="24"/>
          <w:szCs w:val="24"/>
        </w:rPr>
        <w:t xml:space="preserve"> Pour chaque matériel, joindre la copie certifiée de la facture ou de la carte grise, le cas échéant</w:t>
      </w:r>
    </w:p>
    <w:p w14:paraId="794137FD" w14:textId="77777777" w:rsidR="00463D07" w:rsidRPr="006D7582" w:rsidRDefault="00463D07" w:rsidP="00463D07"/>
    <w:p w14:paraId="560DE51D" w14:textId="77777777" w:rsidR="00463D07" w:rsidRPr="006D7582" w:rsidRDefault="00463D07" w:rsidP="00463D07"/>
    <w:p w14:paraId="6E1B5B48" w14:textId="77777777" w:rsidR="00463D07" w:rsidRPr="006D7582" w:rsidRDefault="00463D07" w:rsidP="00463D07"/>
    <w:p w14:paraId="2A89B984" w14:textId="77777777" w:rsidR="00463D07" w:rsidRPr="006D7582" w:rsidRDefault="00463D07" w:rsidP="00463D07"/>
    <w:p w14:paraId="009EC736" w14:textId="77777777" w:rsidR="00463D07" w:rsidRPr="006D7582" w:rsidRDefault="00463D07" w:rsidP="00463D07">
      <w:r w:rsidRPr="006D7582">
        <w:br w:type="page"/>
      </w:r>
    </w:p>
    <w:p w14:paraId="664D1651" w14:textId="77777777" w:rsidR="00463D07" w:rsidRPr="00863AFB" w:rsidRDefault="00863AFB" w:rsidP="00463D07">
      <w:pPr>
        <w:rPr>
          <w:rFonts w:ascii="Arial Narrow" w:hAnsi="Arial Narrow"/>
          <w:b/>
          <w:sz w:val="28"/>
          <w:szCs w:val="28"/>
        </w:rPr>
      </w:pPr>
      <w:bookmarkStart w:id="512" w:name="_Toc156855440"/>
      <w:bookmarkStart w:id="513" w:name="_Toc102984784"/>
      <w:r>
        <w:rPr>
          <w:rFonts w:ascii="Arial Narrow" w:hAnsi="Arial Narrow"/>
          <w:b/>
          <w:sz w:val="28"/>
          <w:szCs w:val="28"/>
        </w:rPr>
        <w:lastRenderedPageBreak/>
        <w:t>ANNEXEN°14 :</w:t>
      </w:r>
      <w:r w:rsidR="00463D07" w:rsidRPr="00863AFB">
        <w:rPr>
          <w:rFonts w:ascii="Arial Narrow" w:hAnsi="Arial Narrow"/>
          <w:b/>
          <w:sz w:val="28"/>
          <w:szCs w:val="28"/>
        </w:rPr>
        <w:t xml:space="preserve"> </w:t>
      </w:r>
      <w:r w:rsidRPr="00863AFB">
        <w:rPr>
          <w:rFonts w:ascii="Arial Narrow" w:hAnsi="Arial Narrow"/>
          <w:b/>
          <w:sz w:val="28"/>
          <w:szCs w:val="28"/>
        </w:rPr>
        <w:t>MODELE DE DECLARATION SUR L'HONNEUR DE VISITE DU SITE</w:t>
      </w:r>
      <w:bookmarkEnd w:id="512"/>
      <w:bookmarkEnd w:id="513"/>
    </w:p>
    <w:p w14:paraId="365E0801"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Je soussigné M.__________________________________________________________</w:t>
      </w:r>
    </w:p>
    <w:p w14:paraId="5065E6DA" w14:textId="77777777" w:rsidR="00463D07" w:rsidRPr="00863AFB" w:rsidRDefault="00463D07" w:rsidP="00463D07">
      <w:pPr>
        <w:rPr>
          <w:rFonts w:ascii="Arial Narrow" w:hAnsi="Arial Narrow"/>
          <w:sz w:val="24"/>
          <w:szCs w:val="24"/>
        </w:rPr>
      </w:pPr>
    </w:p>
    <w:p w14:paraId="705626E3"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Représentant l’Entreprise__________________________________________________</w:t>
      </w:r>
    </w:p>
    <w:p w14:paraId="341ECFAC" w14:textId="77777777" w:rsidR="00463D07" w:rsidRPr="00863AFB" w:rsidRDefault="00463D07" w:rsidP="00463D07">
      <w:pPr>
        <w:rPr>
          <w:rFonts w:ascii="Arial Narrow" w:hAnsi="Arial Narrow"/>
          <w:sz w:val="24"/>
          <w:szCs w:val="24"/>
        </w:rPr>
      </w:pPr>
    </w:p>
    <w:p w14:paraId="1D11C10B"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Reconnais avoir visité ce jour le ________ du mois de ______________de l’année_______</w:t>
      </w:r>
    </w:p>
    <w:p w14:paraId="4D278861" w14:textId="77777777" w:rsidR="00463D07" w:rsidRPr="00863AFB" w:rsidRDefault="00463D07" w:rsidP="00463D07">
      <w:pPr>
        <w:rPr>
          <w:rFonts w:ascii="Arial Narrow" w:hAnsi="Arial Narrow"/>
          <w:sz w:val="24"/>
          <w:szCs w:val="24"/>
        </w:rPr>
      </w:pPr>
    </w:p>
    <w:p w14:paraId="00A7D2B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En compagnie de M._______________________________________________________</w:t>
      </w:r>
    </w:p>
    <w:p w14:paraId="414BC2BF" w14:textId="77777777" w:rsidR="00463D07" w:rsidRPr="00863AFB" w:rsidRDefault="00463D07" w:rsidP="00463D07">
      <w:pPr>
        <w:rPr>
          <w:rFonts w:ascii="Arial Narrow" w:hAnsi="Arial Narrow"/>
          <w:sz w:val="24"/>
          <w:szCs w:val="24"/>
        </w:rPr>
      </w:pPr>
    </w:p>
    <w:p w14:paraId="127AF46E"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14:paraId="11FFD324" w14:textId="77777777" w:rsidR="00463D07" w:rsidRPr="00863AFB" w:rsidRDefault="00463D07" w:rsidP="00463D07">
      <w:pPr>
        <w:rPr>
          <w:rFonts w:ascii="Arial Narrow" w:hAnsi="Arial Narrow"/>
          <w:sz w:val="24"/>
          <w:szCs w:val="24"/>
        </w:rPr>
      </w:pPr>
    </w:p>
    <w:p w14:paraId="1E53C1E1"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Pour lequel mon entreprise veut soumissionner.</w:t>
      </w:r>
    </w:p>
    <w:p w14:paraId="0E419841" w14:textId="77777777" w:rsidR="00463D07" w:rsidRPr="00863AFB" w:rsidRDefault="00463D07" w:rsidP="00463D07">
      <w:pPr>
        <w:rPr>
          <w:rFonts w:ascii="Arial Narrow" w:hAnsi="Arial Narrow"/>
          <w:sz w:val="24"/>
          <w:szCs w:val="24"/>
        </w:rPr>
      </w:pPr>
    </w:p>
    <w:p w14:paraId="057A9BFB"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ab/>
        <w:t>M’étant rendu sur les lieux, les observations suivantes ont été relevées :</w:t>
      </w:r>
    </w:p>
    <w:p w14:paraId="4BBE9FA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w:t>
      </w:r>
    </w:p>
    <w:p w14:paraId="6AFFE810" w14:textId="77777777" w:rsidR="00463D07" w:rsidRPr="00863AFB" w:rsidRDefault="00463D07" w:rsidP="00463D07">
      <w:pPr>
        <w:rPr>
          <w:rFonts w:ascii="Arial Narrow" w:hAnsi="Arial Narrow"/>
          <w:sz w:val="24"/>
          <w:szCs w:val="24"/>
        </w:rPr>
      </w:pPr>
    </w:p>
    <w:p w14:paraId="7676AD90"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N.B : le prestataire doit soumettre pour chaque site de projet une déclaration de visite de site.</w:t>
      </w:r>
    </w:p>
    <w:p w14:paraId="41ED61FA" w14:textId="77777777" w:rsidR="00463D07" w:rsidRPr="00863AFB" w:rsidRDefault="00463D07" w:rsidP="00463D07">
      <w:pPr>
        <w:rPr>
          <w:rFonts w:ascii="Arial Narrow" w:hAnsi="Arial Narrow"/>
          <w:sz w:val="24"/>
          <w:szCs w:val="24"/>
        </w:rPr>
      </w:pPr>
    </w:p>
    <w:p w14:paraId="4AD4869E"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Fait à ………………………., le …………………………</w:t>
      </w:r>
    </w:p>
    <w:p w14:paraId="563D2A39" w14:textId="77777777" w:rsidR="00463D07" w:rsidRPr="00863AFB" w:rsidRDefault="00463D07" w:rsidP="00463D07">
      <w:pPr>
        <w:rPr>
          <w:rFonts w:ascii="Arial Narrow" w:hAnsi="Arial Narrow"/>
          <w:sz w:val="24"/>
          <w:szCs w:val="24"/>
        </w:rPr>
      </w:pPr>
    </w:p>
    <w:p w14:paraId="0389A9D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Le soumissionnaire</w:t>
      </w:r>
    </w:p>
    <w:p w14:paraId="534594D7"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(Nom, prénom, signature et cachet)</w:t>
      </w:r>
    </w:p>
    <w:bookmarkEnd w:id="485"/>
    <w:p w14:paraId="2F6BDFFC" w14:textId="77777777" w:rsidR="00463D07" w:rsidRPr="00863AFB" w:rsidRDefault="00463D07" w:rsidP="00463D07">
      <w:pPr>
        <w:rPr>
          <w:rFonts w:ascii="Arial Narrow" w:hAnsi="Arial Narrow"/>
          <w:sz w:val="24"/>
          <w:szCs w:val="24"/>
        </w:rPr>
      </w:pPr>
    </w:p>
    <w:p w14:paraId="587CA541" w14:textId="77777777" w:rsidR="00463D07" w:rsidRDefault="00463D07" w:rsidP="00463D07">
      <w:pPr>
        <w:tabs>
          <w:tab w:val="left" w:pos="1575"/>
        </w:tabs>
        <w:spacing w:after="0"/>
        <w:rPr>
          <w:rFonts w:ascii="Arial Narrow" w:hAnsi="Arial Narrow"/>
          <w:sz w:val="24"/>
          <w:szCs w:val="24"/>
        </w:rPr>
      </w:pPr>
    </w:p>
    <w:p w14:paraId="40DC9F3B" w14:textId="77777777" w:rsidR="002D5A08" w:rsidRDefault="002D5A08" w:rsidP="00463D07">
      <w:pPr>
        <w:tabs>
          <w:tab w:val="left" w:pos="1575"/>
        </w:tabs>
        <w:spacing w:after="0"/>
        <w:rPr>
          <w:rFonts w:ascii="Arial Narrow" w:hAnsi="Arial Narrow"/>
          <w:sz w:val="24"/>
          <w:szCs w:val="24"/>
        </w:rPr>
      </w:pPr>
    </w:p>
    <w:p w14:paraId="6AD5747F" w14:textId="77777777" w:rsidR="002D5A08" w:rsidRDefault="002D5A08" w:rsidP="00463D07">
      <w:pPr>
        <w:tabs>
          <w:tab w:val="left" w:pos="1575"/>
        </w:tabs>
        <w:spacing w:after="0"/>
        <w:rPr>
          <w:rFonts w:ascii="Arial Narrow" w:hAnsi="Arial Narrow"/>
          <w:sz w:val="24"/>
          <w:szCs w:val="24"/>
        </w:rPr>
      </w:pPr>
    </w:p>
    <w:p w14:paraId="19E312B7" w14:textId="77777777" w:rsidR="002D5A08" w:rsidRDefault="002D5A08" w:rsidP="00463D07">
      <w:pPr>
        <w:tabs>
          <w:tab w:val="left" w:pos="1575"/>
        </w:tabs>
        <w:spacing w:after="0"/>
        <w:rPr>
          <w:rFonts w:ascii="Arial Narrow" w:hAnsi="Arial Narrow"/>
          <w:sz w:val="24"/>
          <w:szCs w:val="24"/>
        </w:rPr>
      </w:pPr>
    </w:p>
    <w:p w14:paraId="3751C395" w14:textId="77777777" w:rsidR="002D5A08" w:rsidRDefault="002D5A08" w:rsidP="00463D07">
      <w:pPr>
        <w:tabs>
          <w:tab w:val="left" w:pos="1575"/>
        </w:tabs>
        <w:spacing w:after="0"/>
        <w:rPr>
          <w:rFonts w:ascii="Arial Narrow" w:hAnsi="Arial Narrow"/>
          <w:sz w:val="24"/>
          <w:szCs w:val="24"/>
        </w:rPr>
      </w:pPr>
    </w:p>
    <w:p w14:paraId="56C90172" w14:textId="77777777" w:rsidR="002D5A08" w:rsidRDefault="002D5A08" w:rsidP="00463D07">
      <w:pPr>
        <w:tabs>
          <w:tab w:val="left" w:pos="1575"/>
        </w:tabs>
        <w:spacing w:after="0"/>
        <w:rPr>
          <w:rFonts w:ascii="Arial Narrow" w:hAnsi="Arial Narrow"/>
          <w:sz w:val="24"/>
          <w:szCs w:val="24"/>
        </w:rPr>
      </w:pPr>
    </w:p>
    <w:p w14:paraId="784955D7" w14:textId="77777777" w:rsidR="002D5A08" w:rsidRDefault="002D5A08" w:rsidP="00463D07">
      <w:pPr>
        <w:tabs>
          <w:tab w:val="left" w:pos="1575"/>
        </w:tabs>
        <w:spacing w:after="0"/>
        <w:rPr>
          <w:rFonts w:ascii="Arial Narrow" w:hAnsi="Arial Narrow"/>
          <w:sz w:val="24"/>
          <w:szCs w:val="24"/>
        </w:rPr>
      </w:pPr>
    </w:p>
    <w:p w14:paraId="306F1ABC" w14:textId="77777777" w:rsidR="002D5A08" w:rsidRDefault="002D5A08" w:rsidP="00463D07">
      <w:pPr>
        <w:tabs>
          <w:tab w:val="left" w:pos="1575"/>
        </w:tabs>
        <w:spacing w:after="0"/>
        <w:rPr>
          <w:rFonts w:ascii="Arial Narrow" w:hAnsi="Arial Narrow"/>
          <w:sz w:val="24"/>
          <w:szCs w:val="24"/>
        </w:rPr>
      </w:pPr>
    </w:p>
    <w:p w14:paraId="31615B11" w14:textId="77777777" w:rsidR="002D5A08" w:rsidRDefault="002D5A08" w:rsidP="00463D07">
      <w:pPr>
        <w:tabs>
          <w:tab w:val="left" w:pos="1575"/>
        </w:tabs>
        <w:spacing w:after="0"/>
        <w:rPr>
          <w:rFonts w:ascii="Arial Narrow" w:hAnsi="Arial Narrow"/>
          <w:sz w:val="24"/>
          <w:szCs w:val="24"/>
        </w:rPr>
      </w:pPr>
    </w:p>
    <w:p w14:paraId="7EEF5A90" w14:textId="77777777" w:rsidR="002D5A08" w:rsidRDefault="002D5A08" w:rsidP="00463D07">
      <w:pPr>
        <w:tabs>
          <w:tab w:val="left" w:pos="1575"/>
        </w:tabs>
        <w:spacing w:after="0"/>
        <w:rPr>
          <w:rFonts w:ascii="Arial Narrow" w:hAnsi="Arial Narrow"/>
          <w:sz w:val="24"/>
          <w:szCs w:val="24"/>
        </w:rPr>
      </w:pPr>
    </w:p>
    <w:p w14:paraId="3F7239C7" w14:textId="77777777" w:rsidR="002D5A08" w:rsidRDefault="002D5A08" w:rsidP="00463D07">
      <w:pPr>
        <w:tabs>
          <w:tab w:val="left" w:pos="1575"/>
        </w:tabs>
        <w:spacing w:after="0"/>
        <w:rPr>
          <w:rFonts w:ascii="Arial Narrow" w:hAnsi="Arial Narrow"/>
          <w:sz w:val="24"/>
          <w:szCs w:val="24"/>
        </w:rPr>
      </w:pPr>
    </w:p>
    <w:p w14:paraId="1C1F5DB0" w14:textId="77777777" w:rsidR="002D5A08" w:rsidRDefault="002D5A08" w:rsidP="00463D07">
      <w:pPr>
        <w:tabs>
          <w:tab w:val="left" w:pos="1575"/>
        </w:tabs>
        <w:spacing w:after="0"/>
        <w:rPr>
          <w:rFonts w:ascii="Arial Narrow" w:hAnsi="Arial Narrow"/>
          <w:sz w:val="24"/>
          <w:szCs w:val="24"/>
        </w:rPr>
      </w:pPr>
    </w:p>
    <w:p w14:paraId="7A59ECF8" w14:textId="77777777" w:rsidR="002D5A08" w:rsidRDefault="002D5A08" w:rsidP="00463D07">
      <w:pPr>
        <w:tabs>
          <w:tab w:val="left" w:pos="1575"/>
        </w:tabs>
        <w:spacing w:after="0"/>
        <w:rPr>
          <w:rFonts w:ascii="Arial Narrow" w:hAnsi="Arial Narrow"/>
          <w:sz w:val="24"/>
          <w:szCs w:val="24"/>
        </w:rPr>
      </w:pPr>
    </w:p>
    <w:p w14:paraId="66E4E399" w14:textId="77777777" w:rsidR="002D5A08" w:rsidRDefault="002D5A08" w:rsidP="00463D07">
      <w:pPr>
        <w:tabs>
          <w:tab w:val="left" w:pos="1575"/>
        </w:tabs>
        <w:spacing w:after="0"/>
        <w:rPr>
          <w:rFonts w:ascii="Arial Narrow" w:hAnsi="Arial Narrow"/>
          <w:sz w:val="24"/>
          <w:szCs w:val="24"/>
        </w:rPr>
      </w:pPr>
    </w:p>
    <w:p w14:paraId="75FC4802" w14:textId="77777777" w:rsidR="002D5A08" w:rsidRDefault="002D5A08" w:rsidP="00463D07">
      <w:pPr>
        <w:tabs>
          <w:tab w:val="left" w:pos="1575"/>
        </w:tabs>
        <w:spacing w:after="0"/>
        <w:rPr>
          <w:rFonts w:ascii="Arial Narrow" w:hAnsi="Arial Narrow"/>
          <w:sz w:val="24"/>
          <w:szCs w:val="24"/>
        </w:rPr>
      </w:pPr>
    </w:p>
    <w:p w14:paraId="6A63765A" w14:textId="77777777" w:rsidR="002D5A08" w:rsidRDefault="002D5A08" w:rsidP="00463D07">
      <w:pPr>
        <w:tabs>
          <w:tab w:val="left" w:pos="1575"/>
        </w:tabs>
        <w:spacing w:after="0"/>
        <w:rPr>
          <w:rFonts w:ascii="Arial Narrow" w:hAnsi="Arial Narrow"/>
          <w:sz w:val="24"/>
          <w:szCs w:val="24"/>
        </w:rPr>
      </w:pPr>
    </w:p>
    <w:p w14:paraId="04C03DD4" w14:textId="77777777" w:rsidR="002D5A08" w:rsidRDefault="002D5A08" w:rsidP="00463D07">
      <w:pPr>
        <w:tabs>
          <w:tab w:val="left" w:pos="1575"/>
        </w:tabs>
        <w:spacing w:after="0"/>
        <w:rPr>
          <w:rFonts w:ascii="Arial Narrow" w:hAnsi="Arial Narrow"/>
          <w:sz w:val="24"/>
          <w:szCs w:val="24"/>
        </w:rPr>
      </w:pPr>
    </w:p>
    <w:p w14:paraId="5E10AD67" w14:textId="77777777" w:rsidR="002D5A08" w:rsidRDefault="002D5A08" w:rsidP="00463D07">
      <w:pPr>
        <w:tabs>
          <w:tab w:val="left" w:pos="1575"/>
        </w:tabs>
        <w:spacing w:after="0"/>
        <w:rPr>
          <w:rFonts w:ascii="Arial Narrow" w:hAnsi="Arial Narrow"/>
          <w:sz w:val="24"/>
          <w:szCs w:val="24"/>
        </w:rPr>
      </w:pPr>
    </w:p>
    <w:p w14:paraId="40D93BE2" w14:textId="77777777" w:rsidR="002D5A08" w:rsidRDefault="002D5A08" w:rsidP="00463D07">
      <w:pPr>
        <w:tabs>
          <w:tab w:val="left" w:pos="1575"/>
        </w:tabs>
        <w:spacing w:after="0"/>
        <w:rPr>
          <w:rFonts w:ascii="Arial Narrow" w:hAnsi="Arial Narrow"/>
          <w:sz w:val="24"/>
          <w:szCs w:val="24"/>
        </w:rPr>
      </w:pPr>
    </w:p>
    <w:p w14:paraId="68DB236B" w14:textId="77777777" w:rsidR="002D5A08" w:rsidRDefault="002D5A08" w:rsidP="00463D07">
      <w:pPr>
        <w:tabs>
          <w:tab w:val="left" w:pos="1575"/>
        </w:tabs>
        <w:spacing w:after="0"/>
        <w:rPr>
          <w:rFonts w:ascii="Arial Narrow" w:hAnsi="Arial Narrow"/>
          <w:sz w:val="24"/>
          <w:szCs w:val="24"/>
        </w:rPr>
      </w:pPr>
    </w:p>
    <w:p w14:paraId="39EAA34D" w14:textId="77777777" w:rsidR="002D5A08" w:rsidRDefault="002D5A08" w:rsidP="00463D07">
      <w:pPr>
        <w:tabs>
          <w:tab w:val="left" w:pos="1575"/>
        </w:tabs>
        <w:spacing w:after="0"/>
        <w:rPr>
          <w:rFonts w:ascii="Arial Narrow" w:hAnsi="Arial Narrow"/>
          <w:sz w:val="24"/>
          <w:szCs w:val="24"/>
        </w:rPr>
      </w:pPr>
    </w:p>
    <w:p w14:paraId="79879C3B" w14:textId="77777777" w:rsidR="002D5A08" w:rsidRDefault="002D5A08" w:rsidP="00463D07">
      <w:pPr>
        <w:tabs>
          <w:tab w:val="left" w:pos="1575"/>
        </w:tabs>
        <w:spacing w:after="0"/>
        <w:rPr>
          <w:rFonts w:ascii="Arial Narrow" w:hAnsi="Arial Narrow"/>
          <w:sz w:val="24"/>
          <w:szCs w:val="24"/>
        </w:rPr>
      </w:pPr>
    </w:p>
    <w:p w14:paraId="62818CC6" w14:textId="77777777" w:rsidR="002D5A08" w:rsidRDefault="002D5A08" w:rsidP="00463D07">
      <w:pPr>
        <w:tabs>
          <w:tab w:val="left" w:pos="1575"/>
        </w:tabs>
        <w:spacing w:after="0"/>
        <w:rPr>
          <w:rFonts w:ascii="Arial Narrow" w:hAnsi="Arial Narrow"/>
          <w:sz w:val="24"/>
          <w:szCs w:val="24"/>
        </w:rPr>
      </w:pPr>
    </w:p>
    <w:p w14:paraId="1589C86A" w14:textId="77777777" w:rsidR="002D5A08" w:rsidRDefault="002D5A08" w:rsidP="00463D07">
      <w:pPr>
        <w:tabs>
          <w:tab w:val="left" w:pos="1575"/>
        </w:tabs>
        <w:spacing w:after="0"/>
        <w:rPr>
          <w:rFonts w:ascii="Arial Narrow" w:hAnsi="Arial Narrow"/>
          <w:sz w:val="24"/>
          <w:szCs w:val="24"/>
        </w:rPr>
      </w:pPr>
    </w:p>
    <w:p w14:paraId="61DA4EFE" w14:textId="77777777" w:rsidR="002D5A08" w:rsidRDefault="002D5A08" w:rsidP="00463D07">
      <w:pPr>
        <w:tabs>
          <w:tab w:val="left" w:pos="1575"/>
        </w:tabs>
        <w:spacing w:after="0"/>
        <w:rPr>
          <w:rFonts w:ascii="Arial Narrow" w:hAnsi="Arial Narrow"/>
          <w:sz w:val="24"/>
          <w:szCs w:val="24"/>
        </w:rPr>
      </w:pPr>
    </w:p>
    <w:p w14:paraId="0F1540DD" w14:textId="77777777" w:rsidR="002D5A08" w:rsidRPr="0038795A"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38795A">
        <w:rPr>
          <w:rFonts w:ascii="Calibri" w:eastAsia="Calibri" w:hAnsi="Calibri" w:cs="Calibri"/>
          <w:b/>
          <w:caps/>
          <w:spacing w:val="45"/>
          <w:sz w:val="36"/>
          <w:szCs w:val="36"/>
          <w:lang w:val="fr-CM"/>
        </w:rPr>
        <w:t xml:space="preserve">piece n°11 </w:t>
      </w:r>
    </w:p>
    <w:p w14:paraId="3D6628EA" w14:textId="77777777" w:rsidR="002D5A08" w:rsidRPr="0038795A"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38795A">
        <w:rPr>
          <w:rFonts w:ascii="Calibri" w:eastAsia="Calibri" w:hAnsi="Calibri" w:cs="Calibri"/>
          <w:b/>
          <w:caps/>
          <w:spacing w:val="45"/>
          <w:sz w:val="36"/>
          <w:szCs w:val="36"/>
          <w:lang w:val="fr-CM"/>
        </w:rPr>
        <w:t>Charte d’Intégrité</w:t>
      </w:r>
    </w:p>
    <w:p w14:paraId="133C6F8E" w14:textId="77777777" w:rsidR="002D5A08" w:rsidRPr="0038795A" w:rsidRDefault="002D5A08" w:rsidP="00463D07">
      <w:pPr>
        <w:tabs>
          <w:tab w:val="left" w:pos="1575"/>
        </w:tabs>
        <w:spacing w:after="0"/>
        <w:rPr>
          <w:rFonts w:ascii="Arial Narrow" w:hAnsi="Arial Narrow"/>
          <w:sz w:val="24"/>
          <w:szCs w:val="24"/>
          <w:lang w:val="fr-CM"/>
        </w:rPr>
      </w:pPr>
    </w:p>
    <w:p w14:paraId="10904633" w14:textId="77777777" w:rsidR="002D5A08" w:rsidRPr="0038795A" w:rsidRDefault="002D5A08" w:rsidP="00463D07">
      <w:pPr>
        <w:tabs>
          <w:tab w:val="left" w:pos="1575"/>
        </w:tabs>
        <w:spacing w:after="0"/>
        <w:rPr>
          <w:rFonts w:ascii="Arial Narrow" w:hAnsi="Arial Narrow"/>
          <w:sz w:val="24"/>
          <w:szCs w:val="24"/>
          <w:lang w:val="fr-CM"/>
        </w:rPr>
      </w:pPr>
    </w:p>
    <w:p w14:paraId="09E1BB11" w14:textId="77777777" w:rsidR="002D5A08" w:rsidRPr="0038795A" w:rsidRDefault="002D5A08" w:rsidP="00463D07">
      <w:pPr>
        <w:tabs>
          <w:tab w:val="left" w:pos="1575"/>
        </w:tabs>
        <w:spacing w:after="0"/>
        <w:rPr>
          <w:rFonts w:ascii="Arial Narrow" w:hAnsi="Arial Narrow"/>
          <w:sz w:val="24"/>
          <w:szCs w:val="24"/>
          <w:lang w:val="fr-CM"/>
        </w:rPr>
      </w:pPr>
    </w:p>
    <w:p w14:paraId="33D238EB" w14:textId="77777777" w:rsidR="002D5A08" w:rsidRPr="0038795A" w:rsidRDefault="002D5A08" w:rsidP="00463D07">
      <w:pPr>
        <w:tabs>
          <w:tab w:val="left" w:pos="1575"/>
        </w:tabs>
        <w:spacing w:after="0"/>
        <w:rPr>
          <w:rFonts w:ascii="Arial Narrow" w:hAnsi="Arial Narrow"/>
          <w:sz w:val="24"/>
          <w:szCs w:val="24"/>
          <w:lang w:val="fr-CM"/>
        </w:rPr>
      </w:pPr>
    </w:p>
    <w:p w14:paraId="22DE5CA0" w14:textId="77777777" w:rsidR="002D5A08" w:rsidRPr="0038795A" w:rsidRDefault="002D5A08" w:rsidP="00463D07">
      <w:pPr>
        <w:tabs>
          <w:tab w:val="left" w:pos="1575"/>
        </w:tabs>
        <w:spacing w:after="0"/>
        <w:rPr>
          <w:rFonts w:ascii="Arial Narrow" w:hAnsi="Arial Narrow"/>
          <w:sz w:val="24"/>
          <w:szCs w:val="24"/>
          <w:lang w:val="fr-CM"/>
        </w:rPr>
      </w:pPr>
    </w:p>
    <w:p w14:paraId="47942404" w14:textId="77777777" w:rsidR="002D5A08" w:rsidRPr="0038795A" w:rsidRDefault="002D5A08" w:rsidP="00463D07">
      <w:pPr>
        <w:tabs>
          <w:tab w:val="left" w:pos="1575"/>
        </w:tabs>
        <w:spacing w:after="0"/>
        <w:rPr>
          <w:rFonts w:ascii="Arial Narrow" w:hAnsi="Arial Narrow"/>
          <w:sz w:val="24"/>
          <w:szCs w:val="24"/>
          <w:lang w:val="fr-CM"/>
        </w:rPr>
      </w:pPr>
    </w:p>
    <w:p w14:paraId="193688A5" w14:textId="77777777" w:rsidR="002D5A08" w:rsidRPr="0038795A" w:rsidRDefault="002D5A08" w:rsidP="00463D07">
      <w:pPr>
        <w:tabs>
          <w:tab w:val="left" w:pos="1575"/>
        </w:tabs>
        <w:spacing w:after="0"/>
        <w:rPr>
          <w:rFonts w:ascii="Arial Narrow" w:hAnsi="Arial Narrow"/>
          <w:sz w:val="24"/>
          <w:szCs w:val="24"/>
          <w:lang w:val="fr-CM"/>
        </w:rPr>
      </w:pPr>
    </w:p>
    <w:p w14:paraId="5C24D797" w14:textId="77777777" w:rsidR="002D5A08" w:rsidRPr="0038795A" w:rsidRDefault="002D5A08" w:rsidP="00463D07">
      <w:pPr>
        <w:tabs>
          <w:tab w:val="left" w:pos="1575"/>
        </w:tabs>
        <w:spacing w:after="0"/>
        <w:rPr>
          <w:rFonts w:ascii="Arial Narrow" w:hAnsi="Arial Narrow"/>
          <w:sz w:val="24"/>
          <w:szCs w:val="24"/>
          <w:lang w:val="fr-CM"/>
        </w:rPr>
      </w:pPr>
    </w:p>
    <w:p w14:paraId="0C6F97CC" w14:textId="77777777" w:rsidR="002D5A08" w:rsidRPr="0038795A" w:rsidRDefault="002D5A08" w:rsidP="00463D07">
      <w:pPr>
        <w:tabs>
          <w:tab w:val="left" w:pos="1575"/>
        </w:tabs>
        <w:spacing w:after="0"/>
        <w:rPr>
          <w:rFonts w:ascii="Arial Narrow" w:hAnsi="Arial Narrow"/>
          <w:sz w:val="24"/>
          <w:szCs w:val="24"/>
          <w:lang w:val="fr-CM"/>
        </w:rPr>
      </w:pPr>
    </w:p>
    <w:p w14:paraId="301F1BB7" w14:textId="77777777" w:rsidR="002D5A08" w:rsidRPr="0038795A" w:rsidRDefault="002D5A08" w:rsidP="00463D07">
      <w:pPr>
        <w:tabs>
          <w:tab w:val="left" w:pos="1575"/>
        </w:tabs>
        <w:spacing w:after="0"/>
        <w:rPr>
          <w:rFonts w:ascii="Arial Narrow" w:hAnsi="Arial Narrow"/>
          <w:sz w:val="24"/>
          <w:szCs w:val="24"/>
          <w:lang w:val="fr-CM"/>
        </w:rPr>
      </w:pPr>
    </w:p>
    <w:p w14:paraId="34771492" w14:textId="77777777" w:rsidR="002D5A08" w:rsidRPr="0038795A" w:rsidRDefault="002D5A08" w:rsidP="00463D07">
      <w:pPr>
        <w:tabs>
          <w:tab w:val="left" w:pos="1575"/>
        </w:tabs>
        <w:spacing w:after="0"/>
        <w:rPr>
          <w:rFonts w:ascii="Arial Narrow" w:hAnsi="Arial Narrow"/>
          <w:sz w:val="24"/>
          <w:szCs w:val="24"/>
          <w:lang w:val="fr-CM"/>
        </w:rPr>
      </w:pPr>
    </w:p>
    <w:p w14:paraId="575CFDC1" w14:textId="77777777" w:rsidR="002D5A08" w:rsidRPr="0038795A" w:rsidRDefault="002D5A08" w:rsidP="00463D07">
      <w:pPr>
        <w:tabs>
          <w:tab w:val="left" w:pos="1575"/>
        </w:tabs>
        <w:spacing w:after="0"/>
        <w:rPr>
          <w:rFonts w:ascii="Arial Narrow" w:hAnsi="Arial Narrow"/>
          <w:sz w:val="24"/>
          <w:szCs w:val="24"/>
          <w:lang w:val="fr-CM"/>
        </w:rPr>
      </w:pPr>
    </w:p>
    <w:p w14:paraId="257FB15A" w14:textId="77777777" w:rsidR="002D5A08" w:rsidRPr="0038795A" w:rsidRDefault="002D5A08" w:rsidP="00463D07">
      <w:pPr>
        <w:tabs>
          <w:tab w:val="left" w:pos="1575"/>
        </w:tabs>
        <w:spacing w:after="0"/>
        <w:rPr>
          <w:rFonts w:ascii="Arial Narrow" w:hAnsi="Arial Narrow"/>
          <w:sz w:val="24"/>
          <w:szCs w:val="24"/>
          <w:lang w:val="fr-CM"/>
        </w:rPr>
      </w:pPr>
    </w:p>
    <w:p w14:paraId="2EC3942D" w14:textId="77777777" w:rsidR="002D5A08" w:rsidRPr="0038795A" w:rsidRDefault="002D5A08" w:rsidP="00463D07">
      <w:pPr>
        <w:tabs>
          <w:tab w:val="left" w:pos="1575"/>
        </w:tabs>
        <w:spacing w:after="0"/>
        <w:rPr>
          <w:rFonts w:ascii="Arial Narrow" w:hAnsi="Arial Narrow"/>
          <w:sz w:val="24"/>
          <w:szCs w:val="24"/>
          <w:lang w:val="fr-CM"/>
        </w:rPr>
      </w:pPr>
    </w:p>
    <w:p w14:paraId="20184AF5" w14:textId="77777777" w:rsidR="002D5A08" w:rsidRPr="0038795A" w:rsidRDefault="002D5A08" w:rsidP="00463D07">
      <w:pPr>
        <w:tabs>
          <w:tab w:val="left" w:pos="1575"/>
        </w:tabs>
        <w:spacing w:after="0"/>
        <w:rPr>
          <w:rFonts w:ascii="Arial Narrow" w:hAnsi="Arial Narrow"/>
          <w:sz w:val="24"/>
          <w:szCs w:val="24"/>
          <w:lang w:val="fr-CM"/>
        </w:rPr>
      </w:pPr>
    </w:p>
    <w:p w14:paraId="5F004CDA" w14:textId="77777777" w:rsidR="002D5A08" w:rsidRPr="0038795A" w:rsidRDefault="002D5A08" w:rsidP="00463D07">
      <w:pPr>
        <w:tabs>
          <w:tab w:val="left" w:pos="1575"/>
        </w:tabs>
        <w:spacing w:after="0"/>
        <w:rPr>
          <w:rFonts w:ascii="Arial Narrow" w:hAnsi="Arial Narrow"/>
          <w:sz w:val="24"/>
          <w:szCs w:val="24"/>
          <w:lang w:val="fr-CM"/>
        </w:rPr>
      </w:pPr>
    </w:p>
    <w:p w14:paraId="29913BB6" w14:textId="77777777" w:rsidR="002D5A08" w:rsidRPr="0038795A" w:rsidRDefault="002D5A08" w:rsidP="00463D07">
      <w:pPr>
        <w:tabs>
          <w:tab w:val="left" w:pos="1575"/>
        </w:tabs>
        <w:spacing w:after="0"/>
        <w:rPr>
          <w:rFonts w:ascii="Arial Narrow" w:hAnsi="Arial Narrow"/>
          <w:sz w:val="24"/>
          <w:szCs w:val="24"/>
          <w:lang w:val="fr-CM"/>
        </w:rPr>
      </w:pPr>
    </w:p>
    <w:p w14:paraId="43AC79E7" w14:textId="77777777" w:rsidR="002D5A08" w:rsidRPr="0038795A" w:rsidRDefault="002D5A08" w:rsidP="00463D07">
      <w:pPr>
        <w:tabs>
          <w:tab w:val="left" w:pos="1575"/>
        </w:tabs>
        <w:spacing w:after="0"/>
        <w:rPr>
          <w:rFonts w:ascii="Arial Narrow" w:hAnsi="Arial Narrow"/>
          <w:sz w:val="24"/>
          <w:szCs w:val="24"/>
          <w:lang w:val="fr-CM"/>
        </w:rPr>
      </w:pPr>
    </w:p>
    <w:p w14:paraId="4ACD6304" w14:textId="77777777" w:rsidR="002D5A08" w:rsidRPr="0038795A" w:rsidRDefault="002D5A08" w:rsidP="00463D07">
      <w:pPr>
        <w:tabs>
          <w:tab w:val="left" w:pos="1575"/>
        </w:tabs>
        <w:spacing w:after="0"/>
        <w:rPr>
          <w:rFonts w:ascii="Arial Narrow" w:hAnsi="Arial Narrow"/>
          <w:sz w:val="24"/>
          <w:szCs w:val="24"/>
          <w:lang w:val="fr-CM"/>
        </w:rPr>
      </w:pPr>
    </w:p>
    <w:p w14:paraId="445C70F6" w14:textId="77777777" w:rsidR="002D5A08" w:rsidRPr="0038795A" w:rsidRDefault="002D5A08" w:rsidP="00463D07">
      <w:pPr>
        <w:tabs>
          <w:tab w:val="left" w:pos="1575"/>
        </w:tabs>
        <w:spacing w:after="0"/>
        <w:rPr>
          <w:rFonts w:ascii="Arial Narrow" w:hAnsi="Arial Narrow"/>
          <w:sz w:val="24"/>
          <w:szCs w:val="24"/>
          <w:lang w:val="fr-CM"/>
        </w:rPr>
      </w:pPr>
    </w:p>
    <w:p w14:paraId="29666569" w14:textId="77777777" w:rsidR="002D5A08" w:rsidRDefault="002D5A08" w:rsidP="00463D07">
      <w:pPr>
        <w:tabs>
          <w:tab w:val="left" w:pos="1575"/>
        </w:tabs>
        <w:spacing w:after="0"/>
        <w:rPr>
          <w:rFonts w:ascii="Arial Narrow" w:hAnsi="Arial Narrow"/>
          <w:sz w:val="24"/>
          <w:szCs w:val="24"/>
          <w:lang w:val="fr-CM"/>
        </w:rPr>
      </w:pPr>
    </w:p>
    <w:p w14:paraId="2796F93D" w14:textId="77777777" w:rsidR="004019A3" w:rsidRDefault="004019A3" w:rsidP="00463D07">
      <w:pPr>
        <w:tabs>
          <w:tab w:val="left" w:pos="1575"/>
        </w:tabs>
        <w:spacing w:after="0"/>
        <w:rPr>
          <w:rFonts w:ascii="Arial Narrow" w:hAnsi="Arial Narrow"/>
          <w:sz w:val="24"/>
          <w:szCs w:val="24"/>
          <w:lang w:val="fr-CM"/>
        </w:rPr>
      </w:pPr>
    </w:p>
    <w:p w14:paraId="2B6FFCC8" w14:textId="77777777" w:rsidR="004B66E4" w:rsidRPr="0038795A" w:rsidRDefault="004B66E4" w:rsidP="00463D07">
      <w:pPr>
        <w:tabs>
          <w:tab w:val="left" w:pos="1575"/>
        </w:tabs>
        <w:spacing w:after="0"/>
        <w:rPr>
          <w:rFonts w:ascii="Arial Narrow" w:hAnsi="Arial Narrow"/>
          <w:sz w:val="24"/>
          <w:szCs w:val="24"/>
          <w:lang w:val="fr-CM"/>
        </w:rPr>
      </w:pPr>
    </w:p>
    <w:p w14:paraId="245EC91D" w14:textId="77777777" w:rsidR="002D5A08" w:rsidRPr="0038795A"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lang w:val="fr-CM"/>
        </w:rPr>
      </w:pPr>
      <w:r w:rsidRPr="0038795A">
        <w:rPr>
          <w:rFonts w:ascii="Calibri" w:eastAsia="Calibri" w:hAnsi="Calibri" w:cs="Times New Roman"/>
          <w:b/>
          <w:bCs/>
          <w:caps/>
          <w:spacing w:val="36"/>
          <w:w w:val="80"/>
          <w:position w:val="-1"/>
          <w:sz w:val="32"/>
          <w:szCs w:val="60"/>
          <w:lang w:val="fr-CM"/>
        </w:rPr>
        <w:lastRenderedPageBreak/>
        <w:t>charte d’intégrité</w:t>
      </w:r>
    </w:p>
    <w:p w14:paraId="20405402" w14:textId="287EF428" w:rsidR="004B66E4" w:rsidRDefault="002D5A08" w:rsidP="0093134E">
      <w:pPr>
        <w:suppressAutoHyphens/>
        <w:autoSpaceDN w:val="0"/>
        <w:spacing w:after="120" w:line="276" w:lineRule="auto"/>
        <w:jc w:val="both"/>
        <w:rPr>
          <w:rFonts w:ascii="Arial Narrow" w:hAnsi="Arial Narrow"/>
          <w:sz w:val="24"/>
          <w:szCs w:val="24"/>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Pr>
          <w:rFonts w:ascii="Times New Roman" w:eastAsia="Times New Roman" w:hAnsi="Times New Roman" w:cs="Times New Roman"/>
          <w:b/>
          <w:bCs/>
          <w:spacing w:val="2"/>
          <w:sz w:val="24"/>
          <w:szCs w:val="24"/>
          <w:lang w:eastAsia="fr-FR"/>
        </w:rPr>
        <w:t>DAO</w:t>
      </w:r>
      <w:r w:rsidR="004B66E4">
        <w:rPr>
          <w:rFonts w:ascii="Times New Roman" w:eastAsia="Times New Roman" w:hAnsi="Times New Roman" w:cs="Times New Roman"/>
          <w:b/>
          <w:bCs/>
          <w:spacing w:val="2"/>
          <w:sz w:val="24"/>
          <w:szCs w:val="24"/>
          <w:lang w:eastAsia="fr-FR"/>
        </w:rPr>
        <w:t xml:space="preserve"> </w:t>
      </w:r>
      <w:r w:rsidRPr="00B06D0D">
        <w:rPr>
          <w:rFonts w:ascii="Arial Narrow" w:hAnsi="Arial Narrow"/>
          <w:sz w:val="24"/>
          <w:szCs w:val="24"/>
        </w:rPr>
        <w:t>N°……../</w:t>
      </w:r>
      <w:r w:rsidR="004B66E4" w:rsidRPr="004B66E4">
        <w:rPr>
          <w:rFonts w:ascii="Arial Narrow" w:hAnsi="Arial Narrow"/>
          <w:sz w:val="24"/>
          <w:szCs w:val="24"/>
        </w:rPr>
        <w:t xml:space="preserve"> </w:t>
      </w:r>
      <w:r w:rsidR="004B66E4" w:rsidRPr="007220E9">
        <w:rPr>
          <w:rFonts w:ascii="Arial Narrow" w:hAnsi="Arial Narrow"/>
          <w:sz w:val="24"/>
          <w:szCs w:val="24"/>
          <w:lang w:val="en-ZA"/>
        </w:rPr>
        <w:t xml:space="preserve">AONO/ST/SG/CMB/CIPMP/F&amp;D/2026 </w:t>
      </w:r>
      <w:r w:rsidRPr="007220E9">
        <w:rPr>
          <w:rFonts w:ascii="Arial Narrow" w:hAnsi="Arial Narrow"/>
          <w:sz w:val="24"/>
          <w:szCs w:val="24"/>
          <w:lang w:val="en-ZA"/>
        </w:rPr>
        <w:t xml:space="preserve">Du…………… </w:t>
      </w:r>
      <w:r w:rsidRPr="00B06D0D">
        <w:rPr>
          <w:rFonts w:ascii="Arial Narrow" w:hAnsi="Arial Narrow"/>
          <w:sz w:val="24"/>
          <w:szCs w:val="24"/>
        </w:rPr>
        <w:t xml:space="preserve">Pour l’exécution des </w:t>
      </w:r>
      <w:r w:rsidR="0088164A">
        <w:rPr>
          <w:rFonts w:ascii="Arial Narrow" w:hAnsi="Arial Narrow"/>
          <w:sz w:val="24"/>
          <w:szCs w:val="24"/>
        </w:rPr>
        <w:t>……………………………</w:t>
      </w:r>
    </w:p>
    <w:p w14:paraId="635622C4" w14:textId="6B6F19DE" w:rsidR="002D5A08" w:rsidRPr="002D5A08" w:rsidRDefault="00EC1C75"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EC1C75">
        <w:rPr>
          <w:rFonts w:ascii="Arial Narrow" w:hAnsi="Arial Narrow"/>
          <w:sz w:val="24"/>
          <w:szCs w:val="24"/>
        </w:rPr>
        <w:t>.</w:t>
      </w:r>
      <w:r w:rsidR="002D5A08" w:rsidRPr="002D5A08">
        <w:rPr>
          <w:rFonts w:ascii="Times New Roman" w:eastAsia="Times New Roman" w:hAnsi="Times New Roman" w:cs="Times New Roman"/>
          <w:bCs/>
          <w:spacing w:val="2"/>
          <w:lang w:eastAsia="fr-FR"/>
        </w:rPr>
        <w:t>________________________________________________________________________</w:t>
      </w:r>
    </w:p>
    <w:p w14:paraId="7A80B31C" w14:textId="718027C1"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 xml:space="preserve">LE « </w:t>
      </w:r>
      <w:r w:rsidR="004B66E4" w:rsidRPr="002D5A08">
        <w:rPr>
          <w:rFonts w:ascii="Times New Roman" w:eastAsia="Times New Roman" w:hAnsi="Times New Roman" w:cs="Times New Roman"/>
          <w:b/>
          <w:sz w:val="24"/>
          <w:szCs w:val="24"/>
          <w:lang w:eastAsia="fr-FR"/>
        </w:rPr>
        <w:t>……</w:t>
      </w:r>
      <w:r w:rsidRPr="002D5A08">
        <w:rPr>
          <w:rFonts w:ascii="Times New Roman" w:eastAsia="Times New Roman" w:hAnsi="Times New Roman" w:cs="Times New Roman"/>
          <w:b/>
          <w:sz w:val="24"/>
          <w:szCs w:val="24"/>
          <w:lang w:eastAsia="fr-FR"/>
        </w:rPr>
        <w:t>SOUMISSIONNAIRE…… » S’engage à respecter les termes de la présente charte d’intégrité</w:t>
      </w:r>
    </w:p>
    <w:p w14:paraId="36642751" w14:textId="25661E6E" w:rsidR="002D5A08" w:rsidRPr="002D5A08" w:rsidRDefault="002D5A08" w:rsidP="002D5A08">
      <w:pPr>
        <w:suppressAutoHyphens/>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t xml:space="preserve">                        </w:t>
      </w:r>
      <w:r>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 xml:space="preserve">                      M</w:t>
      </w:r>
      <w:r w:rsidR="004B66E4">
        <w:rPr>
          <w:rFonts w:ascii="Times New Roman" w:eastAsia="Times New Roman" w:hAnsi="Times New Roman" w:cs="Times New Roman"/>
          <w:b/>
          <w:sz w:val="24"/>
          <w:szCs w:val="24"/>
          <w:lang w:eastAsia="fr-FR"/>
        </w:rPr>
        <w:t>ONSIEUR</w:t>
      </w:r>
      <w:r w:rsidRPr="002D5A08">
        <w:rPr>
          <w:rFonts w:ascii="Times New Roman" w:eastAsia="Times New Roman" w:hAnsi="Times New Roman" w:cs="Times New Roman"/>
          <w:sz w:val="24"/>
          <w:szCs w:val="24"/>
          <w:lang w:eastAsia="fr-FR"/>
        </w:rPr>
        <w:t xml:space="preserve"> L</w:t>
      </w:r>
      <w:r w:rsidRPr="002D5A08">
        <w:rPr>
          <w:rFonts w:ascii="Times New Roman" w:eastAsia="Times New Roman" w:hAnsi="Times New Roman" w:cs="Times New Roman"/>
          <w:b/>
          <w:sz w:val="24"/>
          <w:szCs w:val="24"/>
          <w:lang w:eastAsia="fr-FR"/>
        </w:rPr>
        <w:t>E «</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b/>
          <w:sz w:val="24"/>
          <w:szCs w:val="24"/>
          <w:lang w:eastAsia="fr-FR"/>
        </w:rPr>
        <w:t xml:space="preserve">MAITRE D’OUVRAGE </w:t>
      </w:r>
      <w:r w:rsidRPr="002D5A08">
        <w:rPr>
          <w:rFonts w:ascii="Times New Roman" w:eastAsia="Times New Roman" w:hAnsi="Times New Roman" w:cs="Times New Roman"/>
          <w:sz w:val="24"/>
          <w:szCs w:val="24"/>
          <w:lang w:eastAsia="fr-FR"/>
        </w:rPr>
        <w:t>»</w:t>
      </w:r>
    </w:p>
    <w:p w14:paraId="3B4528DD" w14:textId="77777777" w:rsidR="002D5A08" w:rsidRPr="002D5A08" w:rsidRDefault="002D5A08" w:rsidP="002D5A08">
      <w:pPr>
        <w:suppressAutoHyphens/>
        <w:autoSpaceDN w:val="0"/>
        <w:spacing w:after="0" w:line="360" w:lineRule="auto"/>
        <w:jc w:val="both"/>
        <w:rPr>
          <w:rFonts w:ascii="Times New Roman" w:eastAsia="Times New Roman" w:hAnsi="Times New Roman" w:cs="Times New Roman"/>
          <w:sz w:val="10"/>
          <w:szCs w:val="10"/>
          <w:lang w:eastAsia="fr-FR"/>
        </w:rPr>
      </w:pPr>
    </w:p>
    <w:p w14:paraId="673D8957"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w:t>
      </w:r>
      <w:r w:rsidRPr="002D5A08">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14:paraId="3ECAAD64" w14:textId="068027B2"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1.1)</w:t>
      </w:r>
      <w:r w:rsidRPr="002D5A08">
        <w:rPr>
          <w:rFonts w:ascii="Times New Roman" w:eastAsia="Times New Roman" w:hAnsi="Times New Roman" w:cs="Times New Roman"/>
          <w:sz w:val="24"/>
          <w:szCs w:val="24"/>
          <w:lang w:eastAsia="fr-FR"/>
        </w:rPr>
        <w:tab/>
        <w:t xml:space="preserve">être en état ou avoir fait l’objet d’une procédure de faillite, de liquidation, de règlement </w:t>
      </w:r>
      <w:r w:rsidR="004B66E4" w:rsidRPr="002D5A08">
        <w:rPr>
          <w:rFonts w:ascii="Times New Roman" w:eastAsia="Times New Roman" w:hAnsi="Times New Roman" w:cs="Times New Roman"/>
          <w:sz w:val="24"/>
          <w:szCs w:val="24"/>
          <w:lang w:eastAsia="fr-FR"/>
        </w:rPr>
        <w:t>judiciaire, de</w:t>
      </w:r>
      <w:r w:rsidRPr="002D5A08">
        <w:rPr>
          <w:rFonts w:ascii="Times New Roman" w:eastAsia="Times New Roman" w:hAnsi="Times New Roman" w:cs="Times New Roman"/>
          <w:sz w:val="24"/>
          <w:szCs w:val="24"/>
          <w:lang w:eastAsia="fr-FR"/>
        </w:rPr>
        <w:t xml:space="preserve"> cessation d’activité ou être dans toute situation analogue résultant d’une procédure de même nature ;</w:t>
      </w:r>
    </w:p>
    <w:p w14:paraId="006AA68E"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1.5)</w:t>
      </w:r>
      <w:r w:rsidRPr="002D5A08">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14:paraId="1684452B"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1.6)</w:t>
      </w:r>
      <w:r w:rsidRPr="002D5A08">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14:paraId="6B5E4335"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10"/>
          <w:szCs w:val="10"/>
          <w:lang w:eastAsia="fr-FR"/>
        </w:rPr>
      </w:pPr>
    </w:p>
    <w:p w14:paraId="1A4543A0"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w:t>
      </w:r>
      <w:r w:rsidRPr="002D5A08">
        <w:rPr>
          <w:rFonts w:ascii="Times New Roman" w:eastAsia="Times New Roman" w:hAnsi="Times New Roman" w:cs="Times New Roman"/>
          <w:sz w:val="24"/>
          <w:szCs w:val="24"/>
          <w:lang w:eastAsia="fr-FR"/>
        </w:rPr>
        <w:tab/>
        <w:t xml:space="preserve">Nous </w:t>
      </w:r>
      <w:r w:rsidRPr="002D5A08">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14:paraId="6E401AA1"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2.1)</w:t>
      </w:r>
      <w:r w:rsidRPr="002D5A08">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14:paraId="2C4A739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2.2)</w:t>
      </w:r>
      <w:r w:rsidRPr="002D5A08">
        <w:rPr>
          <w:rFonts w:ascii="Times New Roman" w:eastAsia="Times New Roman" w:hAnsi="Times New Roman" w:cs="Times New Roman"/>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3F4177A5"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2.3)</w:t>
      </w:r>
      <w:r w:rsidRPr="002D5A08">
        <w:rPr>
          <w:rFonts w:ascii="Times New Roman" w:eastAsia="Times New Roman" w:hAnsi="Times New Roman" w:cs="Times New Roman"/>
          <w:sz w:val="24"/>
          <w:szCs w:val="24"/>
          <w:lang w:eastAsia="fr-FR"/>
        </w:rPr>
        <w:tab/>
        <w:t xml:space="preserve">contrôler ou être contrôlé par un autre soumissionnaire, être placé sous le contrôle de la même entreprise qu’un autre soumissionnaire, recevoir d’un autre soumissionnaire ou attribuer à un autre soumissionnaire directement ou </w:t>
      </w:r>
      <w:r w:rsidRPr="002D5A08">
        <w:rPr>
          <w:rFonts w:ascii="Times New Roman" w:eastAsia="Times New Roman" w:hAnsi="Times New Roman" w:cs="Times New Roman"/>
          <w:sz w:val="24"/>
          <w:szCs w:val="24"/>
          <w:lang w:eastAsia="fr-FR"/>
        </w:rPr>
        <w:lastRenderedPageBreak/>
        <w:t>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4D97BE3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2.4)</w:t>
      </w:r>
      <w:r w:rsidRPr="002D5A08">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14:paraId="51695CE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2 .5)</w:t>
      </w:r>
      <w:r w:rsidRPr="002D5A08">
        <w:rPr>
          <w:rFonts w:ascii="Times New Roman" w:eastAsia="Times New Roman" w:hAnsi="Times New Roman" w:cs="Times New Roman"/>
          <w:sz w:val="24"/>
          <w:szCs w:val="24"/>
          <w:lang w:eastAsia="fr-FR"/>
        </w:rPr>
        <w:tab/>
        <w:t>dans le cas d’une procédure ayant pour objet la passation d’un marché de travaux ou de fournitures :</w:t>
      </w:r>
    </w:p>
    <w:p w14:paraId="521E2611"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w:t>
      </w:r>
      <w:r w:rsidRPr="002D5A08">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14:paraId="69A748B1"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ii)</w:t>
      </w:r>
      <w:r w:rsidRPr="002D5A08">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14:paraId="519CAB6E"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3.</w:t>
      </w:r>
      <w:r w:rsidRPr="002D5A08">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026981D7"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4.</w:t>
      </w:r>
      <w:r w:rsidRPr="002D5A08">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14:paraId="24A6D7A5"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w:t>
      </w:r>
      <w:r w:rsidRPr="002D5A08">
        <w:rPr>
          <w:rFonts w:ascii="Times New Roman" w:eastAsia="Times New Roman" w:hAnsi="Times New Roman" w:cs="Times New Roman"/>
          <w:sz w:val="24"/>
          <w:szCs w:val="24"/>
          <w:lang w:eastAsia="fr-FR"/>
        </w:rPr>
        <w:tab/>
        <w:t>Dans le cadre de la passation et de l’exécution du Marché :</w:t>
      </w:r>
    </w:p>
    <w:p w14:paraId="2FAB93CF"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5.1)</w:t>
      </w:r>
      <w:r w:rsidRPr="002D5A08">
        <w:rPr>
          <w:rFonts w:ascii="Times New Roman" w:eastAsia="Times New Roman" w:hAnsi="Times New Roman" w:cs="Times New Roman"/>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45245E3"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5.2)</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14:paraId="434FFF90"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lastRenderedPageBreak/>
        <w:t>5.3)</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6F0C18F1"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5.4)</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3E25C964"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5.5)</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4AABD446"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5.6)</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14:paraId="3CFB5E31"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5.7)</w:t>
      </w:r>
      <w:r w:rsidRPr="002D5A08">
        <w:rPr>
          <w:rFonts w:ascii="Times New Roman" w:eastAsia="Times New Roman" w:hAnsi="Times New Roman" w:cs="Times New Roman"/>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125952B3"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6.</w:t>
      </w:r>
      <w:r w:rsidRPr="002D5A08">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07C648CA"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10"/>
          <w:szCs w:val="10"/>
          <w:lang w:eastAsia="fr-FR"/>
        </w:rPr>
      </w:pPr>
    </w:p>
    <w:p w14:paraId="5CE323DB"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7.</w:t>
      </w:r>
      <w:r w:rsidRPr="002D5A08">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14:paraId="10E3646D"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10"/>
          <w:szCs w:val="24"/>
          <w:lang w:eastAsia="fr-FR"/>
        </w:rPr>
        <w:tab/>
      </w:r>
      <w:r w:rsidRPr="002D5A08">
        <w:rPr>
          <w:rFonts w:ascii="Times New Roman" w:eastAsia="Times New Roman" w:hAnsi="Times New Roman" w:cs="Times New Roman"/>
          <w:sz w:val="18"/>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7E90513B"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1894803"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A9C4D12" w14:textId="77777777" w:rsidR="002D5A08" w:rsidRPr="002D5A08" w:rsidRDefault="002D5A08" w:rsidP="002D5A08">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294564F0" w14:textId="77777777" w:rsidR="002D5A08" w:rsidRDefault="002D5A08" w:rsidP="00463D07">
      <w:pPr>
        <w:tabs>
          <w:tab w:val="left" w:pos="1575"/>
        </w:tabs>
        <w:spacing w:after="0"/>
        <w:rPr>
          <w:rFonts w:ascii="Arial Narrow" w:hAnsi="Arial Narrow"/>
          <w:sz w:val="24"/>
          <w:szCs w:val="24"/>
        </w:rPr>
      </w:pPr>
    </w:p>
    <w:p w14:paraId="663E0F68" w14:textId="77777777" w:rsidR="002D5A08" w:rsidRDefault="002D5A08" w:rsidP="00463D07">
      <w:pPr>
        <w:tabs>
          <w:tab w:val="left" w:pos="1575"/>
        </w:tabs>
        <w:spacing w:after="0"/>
        <w:rPr>
          <w:rFonts w:ascii="Arial Narrow" w:hAnsi="Arial Narrow"/>
          <w:sz w:val="24"/>
          <w:szCs w:val="24"/>
        </w:rPr>
      </w:pPr>
    </w:p>
    <w:p w14:paraId="75E20486" w14:textId="77777777" w:rsidR="002D5A08" w:rsidRDefault="002D5A08" w:rsidP="00463D07">
      <w:pPr>
        <w:tabs>
          <w:tab w:val="left" w:pos="1575"/>
        </w:tabs>
        <w:spacing w:after="0"/>
        <w:rPr>
          <w:rFonts w:ascii="Arial Narrow" w:hAnsi="Arial Narrow"/>
          <w:sz w:val="24"/>
          <w:szCs w:val="24"/>
        </w:rPr>
      </w:pPr>
    </w:p>
    <w:p w14:paraId="7AD474DF" w14:textId="77777777" w:rsidR="002D5A08" w:rsidRDefault="002D5A08" w:rsidP="00463D07">
      <w:pPr>
        <w:tabs>
          <w:tab w:val="left" w:pos="1575"/>
        </w:tabs>
        <w:spacing w:after="0"/>
        <w:rPr>
          <w:rFonts w:ascii="Arial Narrow" w:hAnsi="Arial Narrow"/>
          <w:sz w:val="24"/>
          <w:szCs w:val="24"/>
        </w:rPr>
      </w:pPr>
    </w:p>
    <w:p w14:paraId="43949A4E" w14:textId="77777777" w:rsidR="002D5A08" w:rsidRDefault="002D5A08" w:rsidP="00463D07">
      <w:pPr>
        <w:tabs>
          <w:tab w:val="left" w:pos="1575"/>
        </w:tabs>
        <w:spacing w:after="0"/>
        <w:rPr>
          <w:rFonts w:ascii="Arial Narrow" w:hAnsi="Arial Narrow"/>
          <w:sz w:val="24"/>
          <w:szCs w:val="24"/>
        </w:rPr>
      </w:pPr>
    </w:p>
    <w:p w14:paraId="36F06F96" w14:textId="77777777" w:rsidR="002D5A08" w:rsidRDefault="002D5A08" w:rsidP="00463D07">
      <w:pPr>
        <w:tabs>
          <w:tab w:val="left" w:pos="1575"/>
        </w:tabs>
        <w:spacing w:after="0"/>
        <w:rPr>
          <w:rFonts w:ascii="Arial Narrow" w:hAnsi="Arial Narrow"/>
          <w:sz w:val="24"/>
          <w:szCs w:val="24"/>
        </w:rPr>
      </w:pPr>
    </w:p>
    <w:p w14:paraId="40F5B1BF" w14:textId="77777777" w:rsidR="002D5A08" w:rsidRDefault="002D5A08" w:rsidP="00463D07">
      <w:pPr>
        <w:tabs>
          <w:tab w:val="left" w:pos="1575"/>
        </w:tabs>
        <w:spacing w:after="0"/>
        <w:rPr>
          <w:rFonts w:ascii="Arial Narrow" w:hAnsi="Arial Narrow"/>
          <w:sz w:val="24"/>
          <w:szCs w:val="24"/>
        </w:rPr>
      </w:pPr>
    </w:p>
    <w:p w14:paraId="2CB0C793" w14:textId="77777777" w:rsidR="002D5A08" w:rsidRDefault="002D5A08" w:rsidP="00463D07">
      <w:pPr>
        <w:tabs>
          <w:tab w:val="left" w:pos="1575"/>
        </w:tabs>
        <w:spacing w:after="0"/>
        <w:rPr>
          <w:rFonts w:ascii="Arial Narrow" w:hAnsi="Arial Narrow"/>
          <w:sz w:val="24"/>
          <w:szCs w:val="24"/>
        </w:rPr>
      </w:pPr>
    </w:p>
    <w:p w14:paraId="14E52E6B" w14:textId="77777777" w:rsidR="002D5A08" w:rsidRDefault="002D5A08" w:rsidP="00463D07">
      <w:pPr>
        <w:tabs>
          <w:tab w:val="left" w:pos="1575"/>
        </w:tabs>
        <w:spacing w:after="0"/>
        <w:rPr>
          <w:rFonts w:ascii="Arial Narrow" w:hAnsi="Arial Narrow"/>
          <w:sz w:val="24"/>
          <w:szCs w:val="24"/>
        </w:rPr>
      </w:pPr>
    </w:p>
    <w:p w14:paraId="37327472" w14:textId="77777777" w:rsidR="002D5A08" w:rsidRDefault="002D5A08" w:rsidP="00463D07">
      <w:pPr>
        <w:tabs>
          <w:tab w:val="left" w:pos="1575"/>
        </w:tabs>
        <w:spacing w:after="0"/>
        <w:rPr>
          <w:rFonts w:ascii="Arial Narrow" w:hAnsi="Arial Narrow"/>
          <w:sz w:val="24"/>
          <w:szCs w:val="24"/>
        </w:rPr>
      </w:pPr>
    </w:p>
    <w:p w14:paraId="25AA0E62" w14:textId="77777777" w:rsidR="002D5A08" w:rsidRDefault="002D5A08" w:rsidP="00463D07">
      <w:pPr>
        <w:tabs>
          <w:tab w:val="left" w:pos="1575"/>
        </w:tabs>
        <w:spacing w:after="0"/>
        <w:rPr>
          <w:rFonts w:ascii="Arial Narrow" w:hAnsi="Arial Narrow"/>
          <w:sz w:val="24"/>
          <w:szCs w:val="24"/>
        </w:rPr>
      </w:pPr>
    </w:p>
    <w:p w14:paraId="07F69EB2" w14:textId="77777777" w:rsidR="002D5A08" w:rsidRDefault="002D5A08" w:rsidP="00463D07">
      <w:pPr>
        <w:tabs>
          <w:tab w:val="left" w:pos="1575"/>
        </w:tabs>
        <w:spacing w:after="0"/>
        <w:rPr>
          <w:rFonts w:ascii="Arial Narrow" w:hAnsi="Arial Narrow"/>
          <w:sz w:val="24"/>
          <w:szCs w:val="24"/>
        </w:rPr>
      </w:pPr>
    </w:p>
    <w:p w14:paraId="1B32C505" w14:textId="77777777" w:rsidR="002D5A08" w:rsidRDefault="002D5A08" w:rsidP="00463D07">
      <w:pPr>
        <w:tabs>
          <w:tab w:val="left" w:pos="1575"/>
        </w:tabs>
        <w:spacing w:after="0"/>
        <w:rPr>
          <w:rFonts w:ascii="Arial Narrow" w:hAnsi="Arial Narrow"/>
          <w:sz w:val="24"/>
          <w:szCs w:val="24"/>
        </w:rPr>
      </w:pPr>
    </w:p>
    <w:p w14:paraId="05BD06B2" w14:textId="77777777" w:rsidR="002D5A08" w:rsidRDefault="002D5A08" w:rsidP="00463D07">
      <w:pPr>
        <w:tabs>
          <w:tab w:val="left" w:pos="1575"/>
        </w:tabs>
        <w:spacing w:after="0"/>
        <w:rPr>
          <w:rFonts w:ascii="Arial Narrow" w:hAnsi="Arial Narrow"/>
          <w:sz w:val="24"/>
          <w:szCs w:val="24"/>
        </w:rPr>
      </w:pPr>
    </w:p>
    <w:p w14:paraId="3FB67EC8" w14:textId="77777777" w:rsidR="002D5A08" w:rsidRDefault="002D5A08" w:rsidP="00463D07">
      <w:pPr>
        <w:tabs>
          <w:tab w:val="left" w:pos="1575"/>
        </w:tabs>
        <w:spacing w:after="0"/>
        <w:rPr>
          <w:rFonts w:ascii="Arial Narrow" w:hAnsi="Arial Narrow"/>
          <w:sz w:val="24"/>
          <w:szCs w:val="24"/>
        </w:rPr>
      </w:pPr>
    </w:p>
    <w:p w14:paraId="572A8743" w14:textId="77777777" w:rsidR="002D5A08" w:rsidRDefault="002D5A08" w:rsidP="00463D07">
      <w:pPr>
        <w:tabs>
          <w:tab w:val="left" w:pos="1575"/>
        </w:tabs>
        <w:spacing w:after="0"/>
        <w:rPr>
          <w:rFonts w:ascii="Arial Narrow" w:hAnsi="Arial Narrow"/>
          <w:sz w:val="24"/>
          <w:szCs w:val="24"/>
        </w:rPr>
      </w:pPr>
    </w:p>
    <w:p w14:paraId="1593EF8E" w14:textId="77777777" w:rsidR="002D5A08" w:rsidRDefault="002D5A08" w:rsidP="00463D07">
      <w:pPr>
        <w:tabs>
          <w:tab w:val="left" w:pos="1575"/>
        </w:tabs>
        <w:spacing w:after="0"/>
        <w:rPr>
          <w:rFonts w:ascii="Arial Narrow" w:hAnsi="Arial Narrow"/>
          <w:sz w:val="24"/>
          <w:szCs w:val="24"/>
        </w:rPr>
      </w:pPr>
    </w:p>
    <w:p w14:paraId="6759E8BC" w14:textId="77777777" w:rsidR="002D5A08" w:rsidRDefault="002D5A08" w:rsidP="00463D07">
      <w:pPr>
        <w:tabs>
          <w:tab w:val="left" w:pos="1575"/>
        </w:tabs>
        <w:spacing w:after="0"/>
        <w:rPr>
          <w:rFonts w:ascii="Arial Narrow" w:hAnsi="Arial Narrow"/>
          <w:sz w:val="24"/>
          <w:szCs w:val="24"/>
        </w:rPr>
      </w:pPr>
    </w:p>
    <w:p w14:paraId="7F425F71" w14:textId="77777777" w:rsidR="002D5A08" w:rsidRDefault="002D5A08" w:rsidP="00463D07">
      <w:pPr>
        <w:tabs>
          <w:tab w:val="left" w:pos="1575"/>
        </w:tabs>
        <w:spacing w:after="0"/>
        <w:rPr>
          <w:rFonts w:ascii="Arial Narrow" w:hAnsi="Arial Narrow"/>
          <w:sz w:val="24"/>
          <w:szCs w:val="24"/>
        </w:rPr>
      </w:pPr>
    </w:p>
    <w:p w14:paraId="30546884" w14:textId="77777777" w:rsidR="002D5A08" w:rsidRDefault="002D5A08" w:rsidP="00463D07">
      <w:pPr>
        <w:tabs>
          <w:tab w:val="left" w:pos="1575"/>
        </w:tabs>
        <w:spacing w:after="0"/>
        <w:rPr>
          <w:rFonts w:ascii="Arial Narrow" w:hAnsi="Arial Narrow"/>
          <w:sz w:val="24"/>
          <w:szCs w:val="24"/>
        </w:rPr>
      </w:pPr>
    </w:p>
    <w:p w14:paraId="313A4A2C" w14:textId="77777777" w:rsidR="002D5A08" w:rsidRDefault="002D5A08" w:rsidP="00463D07">
      <w:pPr>
        <w:tabs>
          <w:tab w:val="left" w:pos="1575"/>
        </w:tabs>
        <w:spacing w:after="0"/>
        <w:rPr>
          <w:rFonts w:ascii="Arial Narrow" w:hAnsi="Arial Narrow"/>
          <w:sz w:val="24"/>
          <w:szCs w:val="24"/>
        </w:rPr>
      </w:pPr>
    </w:p>
    <w:p w14:paraId="243C58FF" w14:textId="77777777" w:rsidR="002D5A08" w:rsidRDefault="002D5A08" w:rsidP="00463D07">
      <w:pPr>
        <w:tabs>
          <w:tab w:val="left" w:pos="1575"/>
        </w:tabs>
        <w:spacing w:after="0"/>
        <w:rPr>
          <w:rFonts w:ascii="Arial Narrow" w:hAnsi="Arial Narrow"/>
          <w:sz w:val="24"/>
          <w:szCs w:val="24"/>
        </w:rPr>
      </w:pPr>
    </w:p>
    <w:p w14:paraId="3A2EEE67" w14:textId="77777777" w:rsidR="002D5A08" w:rsidRDefault="002D5A08" w:rsidP="00463D07">
      <w:pPr>
        <w:tabs>
          <w:tab w:val="left" w:pos="1575"/>
        </w:tabs>
        <w:spacing w:after="0"/>
        <w:rPr>
          <w:rFonts w:ascii="Arial Narrow" w:hAnsi="Arial Narrow"/>
          <w:sz w:val="24"/>
          <w:szCs w:val="24"/>
        </w:rPr>
      </w:pPr>
    </w:p>
    <w:p w14:paraId="357CAF00" w14:textId="77777777" w:rsidR="002D5A08" w:rsidRDefault="002D5A08" w:rsidP="00463D07">
      <w:pPr>
        <w:tabs>
          <w:tab w:val="left" w:pos="1575"/>
        </w:tabs>
        <w:spacing w:after="0"/>
        <w:rPr>
          <w:rFonts w:ascii="Arial Narrow" w:hAnsi="Arial Narrow"/>
          <w:sz w:val="24"/>
          <w:szCs w:val="24"/>
        </w:rPr>
      </w:pPr>
    </w:p>
    <w:p w14:paraId="0B5254B7" w14:textId="77777777" w:rsidR="002D5A08" w:rsidRDefault="002D5A08" w:rsidP="00463D07">
      <w:pPr>
        <w:tabs>
          <w:tab w:val="left" w:pos="1575"/>
        </w:tabs>
        <w:spacing w:after="0"/>
        <w:rPr>
          <w:rFonts w:ascii="Arial Narrow" w:hAnsi="Arial Narrow"/>
          <w:sz w:val="24"/>
          <w:szCs w:val="24"/>
        </w:rPr>
      </w:pPr>
    </w:p>
    <w:p w14:paraId="7088AF6B" w14:textId="77777777" w:rsidR="002D5A08" w:rsidRDefault="002D5A08" w:rsidP="00463D07">
      <w:pPr>
        <w:tabs>
          <w:tab w:val="left" w:pos="1575"/>
        </w:tabs>
        <w:spacing w:after="0"/>
        <w:rPr>
          <w:rFonts w:ascii="Arial Narrow" w:hAnsi="Arial Narrow"/>
          <w:sz w:val="24"/>
          <w:szCs w:val="24"/>
        </w:rPr>
      </w:pPr>
    </w:p>
    <w:p w14:paraId="46BE8BE4" w14:textId="77777777" w:rsidR="002D5A08" w:rsidRDefault="002D5A08" w:rsidP="00463D07">
      <w:pPr>
        <w:tabs>
          <w:tab w:val="left" w:pos="1575"/>
        </w:tabs>
        <w:spacing w:after="0"/>
        <w:rPr>
          <w:rFonts w:ascii="Arial Narrow" w:hAnsi="Arial Narrow"/>
          <w:sz w:val="24"/>
          <w:szCs w:val="24"/>
        </w:rPr>
      </w:pPr>
    </w:p>
    <w:p w14:paraId="17097296" w14:textId="77777777" w:rsidR="002D5A08" w:rsidRDefault="002D5A08" w:rsidP="00463D07">
      <w:pPr>
        <w:tabs>
          <w:tab w:val="left" w:pos="1575"/>
        </w:tabs>
        <w:spacing w:after="0"/>
        <w:rPr>
          <w:rFonts w:ascii="Arial Narrow" w:hAnsi="Arial Narrow"/>
          <w:sz w:val="24"/>
          <w:szCs w:val="24"/>
        </w:rPr>
      </w:pPr>
    </w:p>
    <w:p w14:paraId="607DA647" w14:textId="77777777" w:rsidR="002D5A08" w:rsidRDefault="002D5A08" w:rsidP="00463D07">
      <w:pPr>
        <w:tabs>
          <w:tab w:val="left" w:pos="1575"/>
        </w:tabs>
        <w:spacing w:after="0"/>
        <w:rPr>
          <w:rFonts w:ascii="Arial Narrow" w:hAnsi="Arial Narrow"/>
          <w:sz w:val="24"/>
          <w:szCs w:val="24"/>
        </w:rPr>
      </w:pPr>
    </w:p>
    <w:p w14:paraId="4F60DE10" w14:textId="77777777" w:rsidR="002D5A08" w:rsidRDefault="002D5A08" w:rsidP="00463D07">
      <w:pPr>
        <w:tabs>
          <w:tab w:val="left" w:pos="1575"/>
        </w:tabs>
        <w:spacing w:after="0"/>
        <w:rPr>
          <w:rFonts w:ascii="Arial Narrow" w:hAnsi="Arial Narrow"/>
          <w:sz w:val="24"/>
          <w:szCs w:val="24"/>
        </w:rPr>
      </w:pPr>
    </w:p>
    <w:p w14:paraId="5233F7B5" w14:textId="77777777" w:rsidR="002D5A08" w:rsidRDefault="002D5A08" w:rsidP="00463D07">
      <w:pPr>
        <w:tabs>
          <w:tab w:val="left" w:pos="1575"/>
        </w:tabs>
        <w:spacing w:after="0"/>
        <w:rPr>
          <w:rFonts w:ascii="Arial Narrow" w:hAnsi="Arial Narrow"/>
          <w:sz w:val="24"/>
          <w:szCs w:val="24"/>
        </w:rPr>
      </w:pPr>
    </w:p>
    <w:p w14:paraId="2EB2CA2C" w14:textId="77777777" w:rsidR="002D5A08" w:rsidRDefault="002D5A08" w:rsidP="00463D07">
      <w:pPr>
        <w:tabs>
          <w:tab w:val="left" w:pos="1575"/>
        </w:tabs>
        <w:spacing w:after="0"/>
        <w:rPr>
          <w:rFonts w:ascii="Arial Narrow" w:hAnsi="Arial Narrow"/>
          <w:sz w:val="24"/>
          <w:szCs w:val="24"/>
        </w:rPr>
      </w:pPr>
    </w:p>
    <w:p w14:paraId="1C02D7A6" w14:textId="77777777" w:rsidR="002D5A08" w:rsidRDefault="002D5A08" w:rsidP="00463D07">
      <w:pPr>
        <w:tabs>
          <w:tab w:val="left" w:pos="1575"/>
        </w:tabs>
        <w:spacing w:after="0"/>
        <w:rPr>
          <w:rFonts w:ascii="Arial Narrow" w:hAnsi="Arial Narrow"/>
          <w:sz w:val="24"/>
          <w:szCs w:val="24"/>
        </w:rPr>
      </w:pPr>
    </w:p>
    <w:p w14:paraId="3417B0BB" w14:textId="77777777" w:rsidR="002D5A08" w:rsidRDefault="002D5A08" w:rsidP="00463D07">
      <w:pPr>
        <w:tabs>
          <w:tab w:val="left" w:pos="1575"/>
        </w:tabs>
        <w:spacing w:after="0"/>
        <w:rPr>
          <w:rFonts w:ascii="Arial Narrow" w:hAnsi="Arial Narrow"/>
          <w:sz w:val="24"/>
          <w:szCs w:val="24"/>
        </w:rPr>
      </w:pPr>
    </w:p>
    <w:p w14:paraId="0BE3BCF8" w14:textId="77777777" w:rsidR="002D5A08" w:rsidRDefault="002D5A08" w:rsidP="00463D07">
      <w:pPr>
        <w:tabs>
          <w:tab w:val="left" w:pos="1575"/>
        </w:tabs>
        <w:spacing w:after="0"/>
        <w:rPr>
          <w:rFonts w:ascii="Arial Narrow" w:hAnsi="Arial Narrow"/>
          <w:sz w:val="24"/>
          <w:szCs w:val="24"/>
        </w:rPr>
      </w:pPr>
    </w:p>
    <w:p w14:paraId="3AD53110" w14:textId="77777777" w:rsidR="002D5A08" w:rsidRDefault="002D5A08" w:rsidP="00463D07">
      <w:pPr>
        <w:tabs>
          <w:tab w:val="left" w:pos="1575"/>
        </w:tabs>
        <w:spacing w:after="0"/>
        <w:rPr>
          <w:rFonts w:ascii="Arial Narrow" w:hAnsi="Arial Narrow"/>
          <w:sz w:val="24"/>
          <w:szCs w:val="24"/>
        </w:rPr>
      </w:pPr>
    </w:p>
    <w:p w14:paraId="1FC80AC8" w14:textId="77777777" w:rsidR="002D5A08" w:rsidRDefault="002D5A08" w:rsidP="00463D07">
      <w:pPr>
        <w:tabs>
          <w:tab w:val="left" w:pos="1575"/>
        </w:tabs>
        <w:spacing w:after="0"/>
        <w:rPr>
          <w:rFonts w:ascii="Arial Narrow" w:hAnsi="Arial Narrow"/>
          <w:sz w:val="24"/>
          <w:szCs w:val="24"/>
        </w:rPr>
      </w:pPr>
    </w:p>
    <w:p w14:paraId="58525792" w14:textId="77777777" w:rsidR="002D5A08" w:rsidRDefault="002D5A08" w:rsidP="00463D07">
      <w:pPr>
        <w:tabs>
          <w:tab w:val="left" w:pos="1575"/>
        </w:tabs>
        <w:spacing w:after="0"/>
        <w:rPr>
          <w:rFonts w:ascii="Arial Narrow" w:hAnsi="Arial Narrow"/>
          <w:sz w:val="24"/>
          <w:szCs w:val="24"/>
        </w:rPr>
      </w:pPr>
    </w:p>
    <w:p w14:paraId="69F66FBA" w14:textId="77777777" w:rsidR="002D5A08" w:rsidRDefault="002D5A08" w:rsidP="00463D07">
      <w:pPr>
        <w:tabs>
          <w:tab w:val="left" w:pos="1575"/>
        </w:tabs>
        <w:spacing w:after="0"/>
        <w:rPr>
          <w:rFonts w:ascii="Arial Narrow" w:hAnsi="Arial Narrow"/>
          <w:sz w:val="24"/>
          <w:szCs w:val="24"/>
        </w:rPr>
      </w:pPr>
    </w:p>
    <w:p w14:paraId="66FB83DD" w14:textId="77777777" w:rsidR="00570E3E" w:rsidRDefault="00570E3E" w:rsidP="00463D07">
      <w:pPr>
        <w:tabs>
          <w:tab w:val="left" w:pos="1575"/>
        </w:tabs>
        <w:spacing w:after="0"/>
        <w:rPr>
          <w:rFonts w:ascii="Arial Narrow" w:hAnsi="Arial Narrow"/>
          <w:sz w:val="24"/>
          <w:szCs w:val="24"/>
        </w:rPr>
      </w:pPr>
    </w:p>
    <w:p w14:paraId="18D64CFE" w14:textId="77777777" w:rsidR="00570E3E" w:rsidRDefault="00570E3E" w:rsidP="00463D07">
      <w:pPr>
        <w:tabs>
          <w:tab w:val="left" w:pos="1575"/>
        </w:tabs>
        <w:spacing w:after="0"/>
        <w:rPr>
          <w:rFonts w:ascii="Arial Narrow" w:hAnsi="Arial Narrow"/>
          <w:sz w:val="24"/>
          <w:szCs w:val="24"/>
        </w:rPr>
      </w:pPr>
    </w:p>
    <w:p w14:paraId="73B88E94" w14:textId="77777777" w:rsidR="00570E3E" w:rsidRDefault="00570E3E" w:rsidP="00463D07">
      <w:pPr>
        <w:tabs>
          <w:tab w:val="left" w:pos="1575"/>
        </w:tabs>
        <w:spacing w:after="0"/>
        <w:rPr>
          <w:rFonts w:ascii="Arial Narrow" w:hAnsi="Arial Narrow"/>
          <w:sz w:val="24"/>
          <w:szCs w:val="24"/>
        </w:rPr>
      </w:pPr>
    </w:p>
    <w:p w14:paraId="3BF22F09" w14:textId="77777777" w:rsidR="00570E3E" w:rsidRDefault="00570E3E" w:rsidP="00463D07">
      <w:pPr>
        <w:tabs>
          <w:tab w:val="left" w:pos="1575"/>
        </w:tabs>
        <w:spacing w:after="0"/>
        <w:rPr>
          <w:rFonts w:ascii="Arial Narrow" w:hAnsi="Arial Narrow"/>
          <w:sz w:val="24"/>
          <w:szCs w:val="24"/>
        </w:rPr>
      </w:pPr>
    </w:p>
    <w:p w14:paraId="7746ED21" w14:textId="77777777" w:rsidR="00570E3E" w:rsidRDefault="00570E3E" w:rsidP="00463D07">
      <w:pPr>
        <w:tabs>
          <w:tab w:val="left" w:pos="1575"/>
        </w:tabs>
        <w:spacing w:after="0"/>
        <w:rPr>
          <w:rFonts w:ascii="Arial Narrow" w:hAnsi="Arial Narrow"/>
          <w:sz w:val="24"/>
          <w:szCs w:val="24"/>
        </w:rPr>
      </w:pPr>
    </w:p>
    <w:p w14:paraId="6F315F83" w14:textId="77777777" w:rsidR="00570E3E" w:rsidRDefault="00570E3E" w:rsidP="00463D07">
      <w:pPr>
        <w:tabs>
          <w:tab w:val="left" w:pos="1575"/>
        </w:tabs>
        <w:spacing w:after="0"/>
        <w:rPr>
          <w:rFonts w:ascii="Arial Narrow" w:hAnsi="Arial Narrow"/>
          <w:sz w:val="24"/>
          <w:szCs w:val="24"/>
        </w:rPr>
      </w:pPr>
    </w:p>
    <w:p w14:paraId="2E291DCB" w14:textId="77777777" w:rsidR="002D5A08" w:rsidRDefault="002D5A08" w:rsidP="00463D07">
      <w:pPr>
        <w:tabs>
          <w:tab w:val="left" w:pos="1575"/>
        </w:tabs>
        <w:spacing w:after="0"/>
        <w:rPr>
          <w:rFonts w:ascii="Arial Narrow" w:hAnsi="Arial Narrow"/>
          <w:sz w:val="24"/>
          <w:szCs w:val="24"/>
        </w:rPr>
      </w:pPr>
    </w:p>
    <w:p w14:paraId="631096D7" w14:textId="77777777" w:rsidR="00A352C0" w:rsidRDefault="00A352C0" w:rsidP="00463D07">
      <w:pPr>
        <w:tabs>
          <w:tab w:val="left" w:pos="1575"/>
        </w:tabs>
        <w:spacing w:after="0"/>
        <w:rPr>
          <w:rFonts w:ascii="Arial Narrow" w:hAnsi="Arial Narrow"/>
          <w:sz w:val="24"/>
          <w:szCs w:val="24"/>
        </w:rPr>
      </w:pPr>
    </w:p>
    <w:p w14:paraId="1ED9860F" w14:textId="77777777" w:rsidR="00A352C0" w:rsidRDefault="00A352C0" w:rsidP="00463D07">
      <w:pPr>
        <w:tabs>
          <w:tab w:val="left" w:pos="1575"/>
        </w:tabs>
        <w:spacing w:after="0"/>
        <w:rPr>
          <w:rFonts w:ascii="Arial Narrow" w:hAnsi="Arial Narrow"/>
          <w:sz w:val="24"/>
          <w:szCs w:val="24"/>
        </w:rPr>
      </w:pPr>
    </w:p>
    <w:p w14:paraId="7405C176" w14:textId="77777777" w:rsidR="00A352C0" w:rsidRDefault="00A352C0" w:rsidP="00463D07">
      <w:pPr>
        <w:tabs>
          <w:tab w:val="left" w:pos="1575"/>
        </w:tabs>
        <w:spacing w:after="0"/>
        <w:rPr>
          <w:rFonts w:ascii="Arial Narrow" w:hAnsi="Arial Narrow"/>
          <w:sz w:val="24"/>
          <w:szCs w:val="24"/>
        </w:rPr>
      </w:pPr>
    </w:p>
    <w:p w14:paraId="7A68CBCF" w14:textId="77777777" w:rsidR="002D5A08" w:rsidRDefault="002D5A08" w:rsidP="00463D07">
      <w:pPr>
        <w:tabs>
          <w:tab w:val="left" w:pos="1575"/>
        </w:tabs>
        <w:spacing w:after="0"/>
        <w:rPr>
          <w:rFonts w:ascii="Arial Narrow" w:hAnsi="Arial Narrow"/>
          <w:sz w:val="24"/>
          <w:szCs w:val="24"/>
        </w:rPr>
      </w:pPr>
    </w:p>
    <w:p w14:paraId="0642FCED" w14:textId="77777777" w:rsidR="002D5A08" w:rsidRDefault="002D5A08" w:rsidP="00463D07">
      <w:pPr>
        <w:tabs>
          <w:tab w:val="left" w:pos="1575"/>
        </w:tabs>
        <w:spacing w:after="0"/>
        <w:rPr>
          <w:rFonts w:ascii="Arial Narrow" w:hAnsi="Arial Narrow"/>
          <w:sz w:val="24"/>
          <w:szCs w:val="24"/>
        </w:rPr>
      </w:pPr>
    </w:p>
    <w:p w14:paraId="52EDBDF4"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14" w:name="_Toc157306473"/>
      <w:bookmarkStart w:id="515" w:name="_Toc97543369"/>
      <w:r w:rsidRPr="002D5A08">
        <w:rPr>
          <w:rFonts w:ascii="Calibri" w:eastAsia="Calibri" w:hAnsi="Calibri" w:cs="Calibri"/>
          <w:b/>
          <w:caps/>
          <w:spacing w:val="45"/>
          <w:sz w:val="36"/>
          <w:szCs w:val="36"/>
        </w:rPr>
        <w:t xml:space="preserve">piece n°12 </w:t>
      </w:r>
    </w:p>
    <w:p w14:paraId="059D19C7"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Déclaration d’engagement au respect des clauses sociales et environnementales</w:t>
      </w:r>
      <w:bookmarkEnd w:id="514"/>
      <w:bookmarkEnd w:id="515"/>
    </w:p>
    <w:p w14:paraId="76F29C7D" w14:textId="77777777" w:rsidR="002D5A08" w:rsidRDefault="002D5A08" w:rsidP="00463D07">
      <w:pPr>
        <w:tabs>
          <w:tab w:val="left" w:pos="1575"/>
        </w:tabs>
        <w:spacing w:after="0"/>
        <w:rPr>
          <w:rFonts w:ascii="Arial Narrow" w:hAnsi="Arial Narrow"/>
          <w:sz w:val="24"/>
          <w:szCs w:val="24"/>
        </w:rPr>
      </w:pPr>
    </w:p>
    <w:p w14:paraId="546A6643" w14:textId="77777777" w:rsidR="002D5A08" w:rsidRDefault="002D5A08" w:rsidP="00463D07">
      <w:pPr>
        <w:tabs>
          <w:tab w:val="left" w:pos="1575"/>
        </w:tabs>
        <w:spacing w:after="0"/>
        <w:rPr>
          <w:rFonts w:ascii="Arial Narrow" w:hAnsi="Arial Narrow"/>
          <w:sz w:val="24"/>
          <w:szCs w:val="24"/>
        </w:rPr>
      </w:pPr>
    </w:p>
    <w:p w14:paraId="10E2061D" w14:textId="77777777" w:rsidR="002D5A08" w:rsidRDefault="002D5A08" w:rsidP="00463D07">
      <w:pPr>
        <w:tabs>
          <w:tab w:val="left" w:pos="1575"/>
        </w:tabs>
        <w:spacing w:after="0"/>
        <w:rPr>
          <w:rFonts w:ascii="Arial Narrow" w:hAnsi="Arial Narrow"/>
          <w:sz w:val="24"/>
          <w:szCs w:val="24"/>
        </w:rPr>
      </w:pPr>
    </w:p>
    <w:p w14:paraId="4A113DFB" w14:textId="77777777" w:rsidR="002D5A08" w:rsidRDefault="002D5A08" w:rsidP="00463D07">
      <w:pPr>
        <w:tabs>
          <w:tab w:val="left" w:pos="1575"/>
        </w:tabs>
        <w:spacing w:after="0"/>
        <w:rPr>
          <w:rFonts w:ascii="Arial Narrow" w:hAnsi="Arial Narrow"/>
          <w:sz w:val="24"/>
          <w:szCs w:val="24"/>
        </w:rPr>
      </w:pPr>
    </w:p>
    <w:p w14:paraId="1283AFE9" w14:textId="77777777" w:rsidR="002D5A08" w:rsidRDefault="002D5A08" w:rsidP="00463D07">
      <w:pPr>
        <w:tabs>
          <w:tab w:val="left" w:pos="1575"/>
        </w:tabs>
        <w:spacing w:after="0"/>
        <w:rPr>
          <w:rFonts w:ascii="Arial Narrow" w:hAnsi="Arial Narrow"/>
          <w:sz w:val="24"/>
          <w:szCs w:val="24"/>
        </w:rPr>
      </w:pPr>
    </w:p>
    <w:p w14:paraId="61003C6F" w14:textId="77777777" w:rsidR="002D5A08" w:rsidRDefault="002D5A08" w:rsidP="00463D07">
      <w:pPr>
        <w:tabs>
          <w:tab w:val="left" w:pos="1575"/>
        </w:tabs>
        <w:spacing w:after="0"/>
        <w:rPr>
          <w:rFonts w:ascii="Arial Narrow" w:hAnsi="Arial Narrow"/>
          <w:sz w:val="24"/>
          <w:szCs w:val="24"/>
        </w:rPr>
      </w:pPr>
    </w:p>
    <w:p w14:paraId="611B5067" w14:textId="77777777" w:rsidR="002D5A08" w:rsidRDefault="002D5A08" w:rsidP="00463D07">
      <w:pPr>
        <w:tabs>
          <w:tab w:val="left" w:pos="1575"/>
        </w:tabs>
        <w:spacing w:after="0"/>
        <w:rPr>
          <w:rFonts w:ascii="Arial Narrow" w:hAnsi="Arial Narrow"/>
          <w:sz w:val="24"/>
          <w:szCs w:val="24"/>
        </w:rPr>
      </w:pPr>
    </w:p>
    <w:p w14:paraId="6FE876B4" w14:textId="77777777" w:rsidR="002D5A08" w:rsidRDefault="002D5A08" w:rsidP="00463D07">
      <w:pPr>
        <w:tabs>
          <w:tab w:val="left" w:pos="1575"/>
        </w:tabs>
        <w:spacing w:after="0"/>
        <w:rPr>
          <w:rFonts w:ascii="Arial Narrow" w:hAnsi="Arial Narrow"/>
          <w:sz w:val="24"/>
          <w:szCs w:val="24"/>
        </w:rPr>
      </w:pPr>
    </w:p>
    <w:p w14:paraId="441EB7D3" w14:textId="77777777" w:rsidR="002D5A08" w:rsidRDefault="002D5A08" w:rsidP="00463D07">
      <w:pPr>
        <w:tabs>
          <w:tab w:val="left" w:pos="1575"/>
        </w:tabs>
        <w:spacing w:after="0"/>
        <w:rPr>
          <w:rFonts w:ascii="Arial Narrow" w:hAnsi="Arial Narrow"/>
          <w:sz w:val="24"/>
          <w:szCs w:val="24"/>
        </w:rPr>
      </w:pPr>
    </w:p>
    <w:p w14:paraId="697EEACC" w14:textId="77777777" w:rsidR="002D5A08" w:rsidRDefault="002D5A08" w:rsidP="00463D07">
      <w:pPr>
        <w:tabs>
          <w:tab w:val="left" w:pos="1575"/>
        </w:tabs>
        <w:spacing w:after="0"/>
        <w:rPr>
          <w:rFonts w:ascii="Arial Narrow" w:hAnsi="Arial Narrow"/>
          <w:sz w:val="24"/>
          <w:szCs w:val="24"/>
        </w:rPr>
      </w:pPr>
    </w:p>
    <w:p w14:paraId="45028972" w14:textId="77777777" w:rsidR="002D5A08" w:rsidRDefault="002D5A08" w:rsidP="00463D07">
      <w:pPr>
        <w:tabs>
          <w:tab w:val="left" w:pos="1575"/>
        </w:tabs>
        <w:spacing w:after="0"/>
        <w:rPr>
          <w:rFonts w:ascii="Arial Narrow" w:hAnsi="Arial Narrow"/>
          <w:sz w:val="24"/>
          <w:szCs w:val="24"/>
        </w:rPr>
      </w:pPr>
    </w:p>
    <w:p w14:paraId="0D5FC57D" w14:textId="77777777" w:rsidR="002D5A08" w:rsidRDefault="002D5A08" w:rsidP="00463D07">
      <w:pPr>
        <w:tabs>
          <w:tab w:val="left" w:pos="1575"/>
        </w:tabs>
        <w:spacing w:after="0"/>
        <w:rPr>
          <w:rFonts w:ascii="Arial Narrow" w:hAnsi="Arial Narrow"/>
          <w:sz w:val="24"/>
          <w:szCs w:val="24"/>
        </w:rPr>
      </w:pPr>
    </w:p>
    <w:p w14:paraId="2E28158B" w14:textId="77777777" w:rsidR="002D5A08" w:rsidRDefault="002D5A08" w:rsidP="00463D07">
      <w:pPr>
        <w:tabs>
          <w:tab w:val="left" w:pos="1575"/>
        </w:tabs>
        <w:spacing w:after="0"/>
        <w:rPr>
          <w:rFonts w:ascii="Arial Narrow" w:hAnsi="Arial Narrow"/>
          <w:sz w:val="24"/>
          <w:szCs w:val="24"/>
        </w:rPr>
      </w:pPr>
    </w:p>
    <w:p w14:paraId="1E491E28" w14:textId="77777777" w:rsidR="004B66E4" w:rsidRDefault="004B66E4" w:rsidP="00463D07">
      <w:pPr>
        <w:tabs>
          <w:tab w:val="left" w:pos="1575"/>
        </w:tabs>
        <w:spacing w:after="0"/>
        <w:rPr>
          <w:rFonts w:ascii="Arial Narrow" w:hAnsi="Arial Narrow"/>
          <w:sz w:val="24"/>
          <w:szCs w:val="24"/>
        </w:rPr>
      </w:pPr>
    </w:p>
    <w:p w14:paraId="5CEC09B9" w14:textId="77777777" w:rsidR="004B66E4" w:rsidRDefault="004B66E4" w:rsidP="00463D07">
      <w:pPr>
        <w:tabs>
          <w:tab w:val="left" w:pos="1575"/>
        </w:tabs>
        <w:spacing w:after="0"/>
        <w:rPr>
          <w:rFonts w:ascii="Arial Narrow" w:hAnsi="Arial Narrow"/>
          <w:sz w:val="24"/>
          <w:szCs w:val="24"/>
        </w:rPr>
      </w:pPr>
    </w:p>
    <w:p w14:paraId="703C7782" w14:textId="77777777" w:rsidR="004B66E4" w:rsidRDefault="004B66E4" w:rsidP="00463D07">
      <w:pPr>
        <w:tabs>
          <w:tab w:val="left" w:pos="1575"/>
        </w:tabs>
        <w:spacing w:after="0"/>
        <w:rPr>
          <w:rFonts w:ascii="Arial Narrow" w:hAnsi="Arial Narrow"/>
          <w:sz w:val="24"/>
          <w:szCs w:val="24"/>
        </w:rPr>
      </w:pPr>
    </w:p>
    <w:p w14:paraId="52CF33C3" w14:textId="77777777" w:rsidR="002D5A08" w:rsidRDefault="002D5A08" w:rsidP="00463D07">
      <w:pPr>
        <w:tabs>
          <w:tab w:val="left" w:pos="1575"/>
        </w:tabs>
        <w:spacing w:after="0"/>
        <w:rPr>
          <w:rFonts w:ascii="Arial Narrow" w:hAnsi="Arial Narrow"/>
          <w:sz w:val="24"/>
          <w:szCs w:val="24"/>
        </w:rPr>
      </w:pPr>
    </w:p>
    <w:p w14:paraId="72019781" w14:textId="77777777" w:rsidR="002D5A08" w:rsidRDefault="002D5A08" w:rsidP="00463D07">
      <w:pPr>
        <w:tabs>
          <w:tab w:val="left" w:pos="1575"/>
        </w:tabs>
        <w:spacing w:after="0"/>
        <w:rPr>
          <w:rFonts w:ascii="Arial Narrow" w:hAnsi="Arial Narrow"/>
          <w:sz w:val="24"/>
          <w:szCs w:val="24"/>
        </w:rPr>
      </w:pPr>
    </w:p>
    <w:p w14:paraId="421E1DA2" w14:textId="77777777" w:rsidR="002D5A08" w:rsidRDefault="002D5A08" w:rsidP="00463D07">
      <w:pPr>
        <w:tabs>
          <w:tab w:val="left" w:pos="1575"/>
        </w:tabs>
        <w:spacing w:after="0"/>
        <w:rPr>
          <w:rFonts w:ascii="Arial Narrow" w:hAnsi="Arial Narrow"/>
          <w:sz w:val="24"/>
          <w:szCs w:val="24"/>
        </w:rPr>
      </w:pPr>
    </w:p>
    <w:p w14:paraId="1863ADBD" w14:textId="77777777" w:rsidR="002D5A08" w:rsidRDefault="002D5A08" w:rsidP="00463D07">
      <w:pPr>
        <w:tabs>
          <w:tab w:val="left" w:pos="1575"/>
        </w:tabs>
        <w:spacing w:after="0"/>
        <w:rPr>
          <w:rFonts w:ascii="Arial Narrow" w:hAnsi="Arial Narrow"/>
          <w:sz w:val="24"/>
          <w:szCs w:val="24"/>
        </w:rPr>
      </w:pPr>
    </w:p>
    <w:p w14:paraId="206F9FE4" w14:textId="77777777" w:rsidR="007C08B3" w:rsidRDefault="007C08B3" w:rsidP="00463D07">
      <w:pPr>
        <w:tabs>
          <w:tab w:val="left" w:pos="1575"/>
        </w:tabs>
        <w:spacing w:after="0"/>
        <w:rPr>
          <w:rFonts w:ascii="Arial Narrow" w:hAnsi="Arial Narrow"/>
          <w:sz w:val="24"/>
          <w:szCs w:val="24"/>
        </w:rPr>
      </w:pPr>
    </w:p>
    <w:p w14:paraId="74477A68" w14:textId="77777777" w:rsidR="007C08B3" w:rsidRDefault="007C08B3" w:rsidP="00463D07">
      <w:pPr>
        <w:tabs>
          <w:tab w:val="left" w:pos="1575"/>
        </w:tabs>
        <w:spacing w:after="0"/>
        <w:rPr>
          <w:rFonts w:ascii="Arial Narrow" w:hAnsi="Arial Narrow"/>
          <w:sz w:val="24"/>
          <w:szCs w:val="24"/>
        </w:rPr>
      </w:pPr>
    </w:p>
    <w:p w14:paraId="4787DB74" w14:textId="77777777" w:rsidR="007C08B3" w:rsidRDefault="007C08B3" w:rsidP="00463D07">
      <w:pPr>
        <w:tabs>
          <w:tab w:val="left" w:pos="1575"/>
        </w:tabs>
        <w:spacing w:after="0"/>
        <w:rPr>
          <w:rFonts w:ascii="Arial Narrow" w:hAnsi="Arial Narrow"/>
          <w:sz w:val="24"/>
          <w:szCs w:val="24"/>
        </w:rPr>
      </w:pPr>
    </w:p>
    <w:p w14:paraId="430CF5FD" w14:textId="77777777" w:rsidR="002D5A08" w:rsidRDefault="002D5A08" w:rsidP="00463D07">
      <w:pPr>
        <w:tabs>
          <w:tab w:val="left" w:pos="1575"/>
        </w:tabs>
        <w:spacing w:after="0"/>
        <w:rPr>
          <w:rFonts w:ascii="Arial Narrow" w:hAnsi="Arial Narrow"/>
          <w:sz w:val="24"/>
          <w:szCs w:val="24"/>
        </w:rPr>
      </w:pPr>
    </w:p>
    <w:p w14:paraId="6345CBF1" w14:textId="77777777"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lastRenderedPageBreak/>
        <w:t>Déclaration d’engagement environnemental et social</w:t>
      </w:r>
    </w:p>
    <w:p w14:paraId="5AE5B836" w14:textId="505306C3" w:rsidR="00A352C0" w:rsidRDefault="002D5A08" w:rsidP="00A352C0">
      <w:pPr>
        <w:suppressAutoHyphens/>
        <w:autoSpaceDN w:val="0"/>
        <w:spacing w:after="120" w:line="276" w:lineRule="auto"/>
        <w:jc w:val="both"/>
        <w:rPr>
          <w:rFonts w:ascii="Arial Narrow" w:hAnsi="Arial Narrow"/>
          <w:sz w:val="24"/>
          <w:szCs w:val="24"/>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sidR="009B29D6">
        <w:rPr>
          <w:rFonts w:ascii="Times New Roman" w:eastAsia="Times New Roman" w:hAnsi="Times New Roman" w:cs="Times New Roman"/>
          <w:b/>
          <w:bCs/>
          <w:spacing w:val="2"/>
          <w:sz w:val="24"/>
          <w:szCs w:val="24"/>
          <w:lang w:eastAsia="fr-FR"/>
        </w:rPr>
        <w:t xml:space="preserve">DAO </w:t>
      </w:r>
      <w:r w:rsidR="009B29D6" w:rsidRPr="00B06D0D">
        <w:rPr>
          <w:rFonts w:ascii="Arial Narrow" w:hAnsi="Arial Narrow"/>
          <w:sz w:val="24"/>
          <w:szCs w:val="24"/>
        </w:rPr>
        <w:t>N°……../</w:t>
      </w:r>
      <w:r w:rsidR="004B66E4" w:rsidRPr="004B66E4">
        <w:rPr>
          <w:rFonts w:ascii="Arial Narrow" w:hAnsi="Arial Narrow"/>
          <w:sz w:val="24"/>
          <w:szCs w:val="24"/>
        </w:rPr>
        <w:t xml:space="preserve"> </w:t>
      </w:r>
      <w:r w:rsidR="004B66E4" w:rsidRPr="005C6D9A">
        <w:rPr>
          <w:rFonts w:ascii="Arial Narrow" w:hAnsi="Arial Narrow"/>
          <w:sz w:val="24"/>
          <w:szCs w:val="24"/>
        </w:rPr>
        <w:t xml:space="preserve">AONO/ST/SG/CMB/CIPMP/F&amp;D/2026 </w:t>
      </w:r>
      <w:r w:rsidR="009B29D6" w:rsidRPr="00B06D0D">
        <w:rPr>
          <w:rFonts w:ascii="Arial Narrow" w:hAnsi="Arial Narrow"/>
          <w:sz w:val="24"/>
          <w:szCs w:val="24"/>
        </w:rPr>
        <w:t xml:space="preserve">Du…………Pour l’exécution des </w:t>
      </w:r>
      <w:r w:rsidR="00570E3E">
        <w:rPr>
          <w:rFonts w:ascii="Arial Narrow" w:hAnsi="Arial Narrow"/>
          <w:sz w:val="24"/>
          <w:szCs w:val="24"/>
        </w:rPr>
        <w:t>…………………</w:t>
      </w:r>
    </w:p>
    <w:p w14:paraId="07ADBF03" w14:textId="1BDBD0CB" w:rsidR="002D5A08" w:rsidRPr="002D5A08" w:rsidRDefault="002D5A08" w:rsidP="00EC1C75">
      <w:pPr>
        <w:suppressAutoHyphens/>
        <w:autoSpaceDN w:val="0"/>
        <w:spacing w:after="120" w:line="360" w:lineRule="auto"/>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14:paraId="2F857D21" w14:textId="77777777"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p>
    <w:p w14:paraId="2F1E26D1" w14:textId="77777777" w:rsidR="002D5A08" w:rsidRPr="002D5A08" w:rsidRDefault="002D5A08" w:rsidP="002D5A08">
      <w:pPr>
        <w:suppressAutoHyphens/>
        <w:autoSpaceDN w:val="0"/>
        <w:spacing w:after="0" w:line="360"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 xml:space="preserve">                         </w:t>
      </w:r>
      <w:r w:rsidR="009B29D6">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A</w:t>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32C3F2DF" w14:textId="77777777" w:rsidR="002D5A08" w:rsidRPr="002D5A08" w:rsidRDefault="002D5A08" w:rsidP="009B29D6">
      <w:pPr>
        <w:suppressAutoHyphens/>
        <w:autoSpaceDN w:val="0"/>
        <w:spacing w:after="0" w:line="360" w:lineRule="auto"/>
        <w:ind w:left="2124" w:firstLine="708"/>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M</w:t>
      </w:r>
      <w:r w:rsidR="009B29D6" w:rsidRPr="009B29D6">
        <w:rPr>
          <w:rFonts w:ascii="Times New Roman" w:eastAsia="Times New Roman" w:hAnsi="Times New Roman" w:cs="Times New Roman"/>
          <w:b/>
          <w:sz w:val="24"/>
          <w:szCs w:val="24"/>
          <w:lang w:eastAsia="fr-FR"/>
        </w:rPr>
        <w:t>adame le</w:t>
      </w:r>
      <w:r w:rsidRPr="002D5A08">
        <w:rPr>
          <w:rFonts w:ascii="Times New Roman" w:eastAsia="Times New Roman" w:hAnsi="Times New Roman" w:cs="Times New Roman"/>
          <w:b/>
          <w:sz w:val="24"/>
          <w:szCs w:val="24"/>
          <w:lang w:eastAsia="fr-FR"/>
        </w:rPr>
        <w:t xml:space="preserve"> « Maître </w:t>
      </w:r>
      <w:r w:rsidR="00EC1C75" w:rsidRPr="002D5A08">
        <w:rPr>
          <w:rFonts w:ascii="Times New Roman" w:eastAsia="Times New Roman" w:hAnsi="Times New Roman" w:cs="Times New Roman"/>
          <w:b/>
          <w:sz w:val="24"/>
          <w:szCs w:val="24"/>
          <w:lang w:eastAsia="fr-FR"/>
        </w:rPr>
        <w:t>d’Ouvrage »</w:t>
      </w:r>
    </w:p>
    <w:p w14:paraId="224931C6" w14:textId="77777777" w:rsidR="002D5A08" w:rsidRPr="002D5A08" w:rsidRDefault="002D5A08" w:rsidP="002D5A08">
      <w:pPr>
        <w:suppressAutoHyphens/>
        <w:autoSpaceDN w:val="0"/>
        <w:spacing w:after="0" w:line="360" w:lineRule="auto"/>
        <w:ind w:left="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Dans le cadre de la passation et de l’exécution du Marché :</w:t>
      </w:r>
    </w:p>
    <w:p w14:paraId="6D074DD2"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1)</w:t>
      </w:r>
      <w:r w:rsidRPr="002D5A08">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4C4169C6"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2)</w:t>
      </w:r>
      <w:r w:rsidRPr="002D5A08">
        <w:rPr>
          <w:rFonts w:ascii="Times New Roman" w:eastAsia="Times New Roman" w:hAnsi="Times New Roman" w:cs="Times New Roman"/>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0483ADC5"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3)</w:t>
      </w:r>
      <w:r w:rsidRPr="002D5A08">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4AAE1411"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4)</w:t>
      </w:r>
      <w:r w:rsidRPr="002D5A08">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14:paraId="13449E2E"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lastRenderedPageBreak/>
        <w:t>Nom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A75018F"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 xml:space="preserve"> :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5C9A34B"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p>
    <w:p w14:paraId="238A2DA5"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705CBAA"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p>
    <w:p w14:paraId="0462FF7E" w14:textId="77777777" w:rsidR="009B29D6" w:rsidRDefault="002D5A08" w:rsidP="002D5A08">
      <w:pPr>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br w:type="page"/>
      </w:r>
    </w:p>
    <w:p w14:paraId="64F04A3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715CA1E2"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9BB3CE3"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6F1B8596"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DE0C361"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2B42BB2"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4FCFBC4"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8537F93"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651EE11"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329B5CA" w14:textId="77777777" w:rsidR="00A352C0" w:rsidRDefault="00A352C0" w:rsidP="002D5A08">
      <w:pPr>
        <w:autoSpaceDN w:val="0"/>
        <w:spacing w:after="0" w:line="360" w:lineRule="auto"/>
        <w:rPr>
          <w:rFonts w:ascii="Times New Roman" w:eastAsia="Times New Roman" w:hAnsi="Times New Roman" w:cs="Times New Roman"/>
          <w:sz w:val="24"/>
          <w:szCs w:val="24"/>
          <w:lang w:eastAsia="fr-FR"/>
        </w:rPr>
      </w:pPr>
    </w:p>
    <w:p w14:paraId="1026B67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61FAA4B" w14:textId="77777777" w:rsidR="006B7B61" w:rsidRDefault="006B7B61" w:rsidP="002D5A08">
      <w:pPr>
        <w:autoSpaceDN w:val="0"/>
        <w:spacing w:after="0" w:line="360" w:lineRule="auto"/>
        <w:rPr>
          <w:rFonts w:ascii="Times New Roman" w:eastAsia="Times New Roman" w:hAnsi="Times New Roman" w:cs="Times New Roman"/>
          <w:sz w:val="24"/>
          <w:szCs w:val="24"/>
          <w:lang w:eastAsia="fr-FR"/>
        </w:rPr>
      </w:pPr>
    </w:p>
    <w:p w14:paraId="089F34F0" w14:textId="77777777" w:rsidR="006B7B61" w:rsidRDefault="006B7B61" w:rsidP="002D5A08">
      <w:pPr>
        <w:autoSpaceDN w:val="0"/>
        <w:spacing w:after="0" w:line="360" w:lineRule="auto"/>
        <w:rPr>
          <w:rFonts w:ascii="Times New Roman" w:eastAsia="Times New Roman" w:hAnsi="Times New Roman" w:cs="Times New Roman"/>
          <w:sz w:val="24"/>
          <w:szCs w:val="24"/>
          <w:lang w:eastAsia="fr-FR"/>
        </w:rPr>
      </w:pPr>
    </w:p>
    <w:p w14:paraId="383337E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1FF504CB"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16" w:name="_Toc157306474"/>
      <w:bookmarkStart w:id="517" w:name="_Toc97557136"/>
      <w:bookmarkStart w:id="518" w:name="_Toc97543370"/>
      <w:r w:rsidRPr="009B29D6">
        <w:rPr>
          <w:rFonts w:ascii="Calibri" w:eastAsia="Calibri" w:hAnsi="Calibri" w:cs="Calibri"/>
          <w:b/>
          <w:caps/>
          <w:spacing w:val="45"/>
          <w:sz w:val="36"/>
          <w:szCs w:val="36"/>
        </w:rPr>
        <w:t xml:space="preserve">piece n°13 </w:t>
      </w:r>
    </w:p>
    <w:p w14:paraId="15C5B218" w14:textId="77777777" w:rsid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Visa de maturité ou</w:t>
      </w:r>
      <w:bookmarkStart w:id="519" w:name="_Toc390418131"/>
      <w:bookmarkStart w:id="520" w:name="_Toc390335372"/>
      <w:r w:rsidRPr="009B29D6">
        <w:rPr>
          <w:rFonts w:ascii="Calibri" w:eastAsia="Calibri" w:hAnsi="Calibri" w:cs="Calibri"/>
          <w:b/>
          <w:caps/>
          <w:spacing w:val="45"/>
          <w:sz w:val="36"/>
          <w:szCs w:val="36"/>
        </w:rPr>
        <w:t xml:space="preserve"> Justificatifs</w:t>
      </w:r>
    </w:p>
    <w:p w14:paraId="5C4E0E18"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 des études préalables</w:t>
      </w:r>
      <w:bookmarkEnd w:id="516"/>
      <w:bookmarkEnd w:id="517"/>
      <w:bookmarkEnd w:id="518"/>
      <w:bookmarkEnd w:id="519"/>
      <w:bookmarkEnd w:id="520"/>
    </w:p>
    <w:p w14:paraId="397FA495" w14:textId="77777777" w:rsidR="009B29D6" w:rsidRPr="002D5A08" w:rsidRDefault="009B29D6" w:rsidP="002D5A08">
      <w:pPr>
        <w:autoSpaceDN w:val="0"/>
        <w:spacing w:after="0" w:line="360" w:lineRule="auto"/>
        <w:rPr>
          <w:rFonts w:ascii="Times New Roman" w:eastAsia="Times New Roman" w:hAnsi="Times New Roman" w:cs="Times New Roman"/>
          <w:sz w:val="24"/>
          <w:szCs w:val="24"/>
          <w:lang w:eastAsia="fr-FR"/>
        </w:rPr>
      </w:pPr>
    </w:p>
    <w:p w14:paraId="70D9B740" w14:textId="77777777" w:rsidR="002D5A08" w:rsidRDefault="002D5A08" w:rsidP="00463D07">
      <w:pPr>
        <w:tabs>
          <w:tab w:val="left" w:pos="1575"/>
        </w:tabs>
        <w:spacing w:after="0"/>
        <w:rPr>
          <w:rFonts w:ascii="Arial Narrow" w:hAnsi="Arial Narrow"/>
          <w:sz w:val="24"/>
          <w:szCs w:val="24"/>
        </w:rPr>
      </w:pPr>
    </w:p>
    <w:p w14:paraId="6B580B42" w14:textId="77777777" w:rsidR="009B29D6" w:rsidRDefault="009B29D6" w:rsidP="00463D07">
      <w:pPr>
        <w:tabs>
          <w:tab w:val="left" w:pos="1575"/>
        </w:tabs>
        <w:spacing w:after="0"/>
        <w:rPr>
          <w:rFonts w:ascii="Arial Narrow" w:hAnsi="Arial Narrow"/>
          <w:sz w:val="24"/>
          <w:szCs w:val="24"/>
        </w:rPr>
      </w:pPr>
    </w:p>
    <w:p w14:paraId="2BB4CA4E" w14:textId="77777777" w:rsidR="009B29D6" w:rsidRDefault="009B29D6" w:rsidP="00463D07">
      <w:pPr>
        <w:tabs>
          <w:tab w:val="left" w:pos="1575"/>
        </w:tabs>
        <w:spacing w:after="0"/>
        <w:rPr>
          <w:rFonts w:ascii="Arial Narrow" w:hAnsi="Arial Narrow"/>
          <w:sz w:val="24"/>
          <w:szCs w:val="24"/>
        </w:rPr>
      </w:pPr>
    </w:p>
    <w:p w14:paraId="51C1D865" w14:textId="77777777" w:rsidR="009B29D6" w:rsidRDefault="009B29D6" w:rsidP="00463D07">
      <w:pPr>
        <w:tabs>
          <w:tab w:val="left" w:pos="1575"/>
        </w:tabs>
        <w:spacing w:after="0"/>
        <w:rPr>
          <w:rFonts w:ascii="Arial Narrow" w:hAnsi="Arial Narrow"/>
          <w:sz w:val="24"/>
          <w:szCs w:val="24"/>
        </w:rPr>
      </w:pPr>
    </w:p>
    <w:p w14:paraId="14976E2A" w14:textId="77777777" w:rsidR="009B29D6" w:rsidRDefault="009B29D6" w:rsidP="00463D07">
      <w:pPr>
        <w:tabs>
          <w:tab w:val="left" w:pos="1575"/>
        </w:tabs>
        <w:spacing w:after="0"/>
        <w:rPr>
          <w:rFonts w:ascii="Arial Narrow" w:hAnsi="Arial Narrow"/>
          <w:sz w:val="24"/>
          <w:szCs w:val="24"/>
        </w:rPr>
      </w:pPr>
    </w:p>
    <w:p w14:paraId="106A0213" w14:textId="77777777" w:rsidR="009B29D6" w:rsidRDefault="009B29D6" w:rsidP="00463D07">
      <w:pPr>
        <w:tabs>
          <w:tab w:val="left" w:pos="1575"/>
        </w:tabs>
        <w:spacing w:after="0"/>
        <w:rPr>
          <w:rFonts w:ascii="Arial Narrow" w:hAnsi="Arial Narrow"/>
          <w:sz w:val="24"/>
          <w:szCs w:val="24"/>
        </w:rPr>
      </w:pPr>
    </w:p>
    <w:p w14:paraId="4DDE4AF3" w14:textId="77777777" w:rsidR="009B29D6" w:rsidRDefault="009B29D6" w:rsidP="00463D07">
      <w:pPr>
        <w:tabs>
          <w:tab w:val="left" w:pos="1575"/>
        </w:tabs>
        <w:spacing w:after="0"/>
        <w:rPr>
          <w:rFonts w:ascii="Arial Narrow" w:hAnsi="Arial Narrow"/>
          <w:sz w:val="24"/>
          <w:szCs w:val="24"/>
        </w:rPr>
      </w:pPr>
    </w:p>
    <w:p w14:paraId="63EE2105" w14:textId="77777777" w:rsidR="009B29D6" w:rsidRDefault="009B29D6" w:rsidP="00463D07">
      <w:pPr>
        <w:tabs>
          <w:tab w:val="left" w:pos="1575"/>
        </w:tabs>
        <w:spacing w:after="0"/>
        <w:rPr>
          <w:rFonts w:ascii="Arial Narrow" w:hAnsi="Arial Narrow"/>
          <w:sz w:val="24"/>
          <w:szCs w:val="24"/>
        </w:rPr>
      </w:pPr>
    </w:p>
    <w:p w14:paraId="4175A75D" w14:textId="77777777" w:rsidR="009B29D6" w:rsidRDefault="009B29D6" w:rsidP="00463D07">
      <w:pPr>
        <w:tabs>
          <w:tab w:val="left" w:pos="1575"/>
        </w:tabs>
        <w:spacing w:after="0"/>
        <w:rPr>
          <w:rFonts w:ascii="Arial Narrow" w:hAnsi="Arial Narrow"/>
          <w:sz w:val="24"/>
          <w:szCs w:val="24"/>
        </w:rPr>
      </w:pPr>
    </w:p>
    <w:p w14:paraId="59A27FDD" w14:textId="77777777" w:rsidR="009B29D6" w:rsidRDefault="009B29D6" w:rsidP="00463D07">
      <w:pPr>
        <w:tabs>
          <w:tab w:val="left" w:pos="1575"/>
        </w:tabs>
        <w:spacing w:after="0"/>
        <w:rPr>
          <w:rFonts w:ascii="Arial Narrow" w:hAnsi="Arial Narrow"/>
          <w:sz w:val="24"/>
          <w:szCs w:val="24"/>
        </w:rPr>
      </w:pPr>
    </w:p>
    <w:p w14:paraId="4A101C66" w14:textId="77777777" w:rsidR="009B29D6" w:rsidRDefault="009B29D6" w:rsidP="00463D07">
      <w:pPr>
        <w:tabs>
          <w:tab w:val="left" w:pos="1575"/>
        </w:tabs>
        <w:spacing w:after="0"/>
        <w:rPr>
          <w:rFonts w:ascii="Arial Narrow" w:hAnsi="Arial Narrow"/>
          <w:sz w:val="24"/>
          <w:szCs w:val="24"/>
        </w:rPr>
      </w:pPr>
    </w:p>
    <w:p w14:paraId="671E4A19" w14:textId="77777777" w:rsidR="009B29D6" w:rsidRDefault="009B29D6" w:rsidP="00463D07">
      <w:pPr>
        <w:tabs>
          <w:tab w:val="left" w:pos="1575"/>
        </w:tabs>
        <w:spacing w:after="0"/>
        <w:rPr>
          <w:rFonts w:ascii="Arial Narrow" w:hAnsi="Arial Narrow"/>
          <w:sz w:val="24"/>
          <w:szCs w:val="24"/>
        </w:rPr>
      </w:pPr>
    </w:p>
    <w:p w14:paraId="100D8125" w14:textId="77777777" w:rsidR="009B29D6" w:rsidRDefault="009B29D6" w:rsidP="00463D07">
      <w:pPr>
        <w:tabs>
          <w:tab w:val="left" w:pos="1575"/>
        </w:tabs>
        <w:spacing w:after="0"/>
        <w:rPr>
          <w:rFonts w:ascii="Arial Narrow" w:hAnsi="Arial Narrow"/>
          <w:sz w:val="24"/>
          <w:szCs w:val="24"/>
        </w:rPr>
      </w:pPr>
    </w:p>
    <w:p w14:paraId="712016AB" w14:textId="77777777" w:rsidR="009B29D6" w:rsidRDefault="009B29D6" w:rsidP="00463D07">
      <w:pPr>
        <w:tabs>
          <w:tab w:val="left" w:pos="1575"/>
        </w:tabs>
        <w:spacing w:after="0"/>
        <w:rPr>
          <w:rFonts w:ascii="Arial Narrow" w:hAnsi="Arial Narrow"/>
          <w:sz w:val="24"/>
          <w:szCs w:val="24"/>
        </w:rPr>
      </w:pPr>
    </w:p>
    <w:p w14:paraId="7712A118" w14:textId="77777777" w:rsidR="009B29D6" w:rsidRDefault="009B29D6" w:rsidP="00463D07">
      <w:pPr>
        <w:tabs>
          <w:tab w:val="left" w:pos="1575"/>
        </w:tabs>
        <w:spacing w:after="0"/>
        <w:rPr>
          <w:rFonts w:ascii="Arial Narrow" w:hAnsi="Arial Narrow"/>
          <w:sz w:val="24"/>
          <w:szCs w:val="24"/>
        </w:rPr>
      </w:pPr>
    </w:p>
    <w:p w14:paraId="20BB030B" w14:textId="77777777" w:rsidR="009B29D6" w:rsidRDefault="009B29D6" w:rsidP="00463D07">
      <w:pPr>
        <w:tabs>
          <w:tab w:val="left" w:pos="1575"/>
        </w:tabs>
        <w:spacing w:after="0"/>
        <w:rPr>
          <w:rFonts w:ascii="Arial Narrow" w:hAnsi="Arial Narrow"/>
          <w:sz w:val="24"/>
          <w:szCs w:val="24"/>
        </w:rPr>
      </w:pPr>
    </w:p>
    <w:p w14:paraId="41707112" w14:textId="77777777" w:rsidR="009B29D6" w:rsidRDefault="009B29D6" w:rsidP="00463D07">
      <w:pPr>
        <w:tabs>
          <w:tab w:val="left" w:pos="1575"/>
        </w:tabs>
        <w:spacing w:after="0"/>
        <w:rPr>
          <w:rFonts w:ascii="Arial Narrow" w:hAnsi="Arial Narrow"/>
          <w:sz w:val="24"/>
          <w:szCs w:val="24"/>
        </w:rPr>
      </w:pPr>
    </w:p>
    <w:p w14:paraId="11AEA299" w14:textId="77777777" w:rsidR="009B29D6" w:rsidRDefault="009B29D6" w:rsidP="00463D07">
      <w:pPr>
        <w:tabs>
          <w:tab w:val="left" w:pos="1575"/>
        </w:tabs>
        <w:spacing w:after="0"/>
        <w:rPr>
          <w:rFonts w:ascii="Arial Narrow" w:hAnsi="Arial Narrow"/>
          <w:sz w:val="24"/>
          <w:szCs w:val="24"/>
        </w:rPr>
      </w:pPr>
    </w:p>
    <w:p w14:paraId="7BF1D6D8" w14:textId="77777777" w:rsidR="009B29D6" w:rsidRDefault="009B29D6" w:rsidP="00463D07">
      <w:pPr>
        <w:tabs>
          <w:tab w:val="left" w:pos="1575"/>
        </w:tabs>
        <w:spacing w:after="0"/>
        <w:rPr>
          <w:rFonts w:ascii="Arial Narrow" w:hAnsi="Arial Narrow"/>
          <w:sz w:val="24"/>
          <w:szCs w:val="24"/>
        </w:rPr>
      </w:pPr>
    </w:p>
    <w:p w14:paraId="07CC26B7" w14:textId="77777777" w:rsidR="009B29D6" w:rsidRDefault="009B29D6" w:rsidP="00463D07">
      <w:pPr>
        <w:tabs>
          <w:tab w:val="left" w:pos="1575"/>
        </w:tabs>
        <w:spacing w:after="0"/>
        <w:rPr>
          <w:rFonts w:ascii="Arial Narrow" w:hAnsi="Arial Narrow"/>
          <w:sz w:val="24"/>
          <w:szCs w:val="24"/>
        </w:rPr>
      </w:pPr>
    </w:p>
    <w:tbl>
      <w:tblPr>
        <w:tblW w:w="54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081"/>
        <w:gridCol w:w="2083"/>
        <w:gridCol w:w="2480"/>
        <w:gridCol w:w="971"/>
        <w:gridCol w:w="1339"/>
        <w:gridCol w:w="1474"/>
      </w:tblGrid>
      <w:tr w:rsidR="009B29D6" w:rsidRPr="009B29D6" w14:paraId="139F4209" w14:textId="77777777" w:rsidTr="009B29D6">
        <w:trPr>
          <w:trHeight w:val="624"/>
          <w:tblHeader/>
          <w:jc w:val="center"/>
        </w:trPr>
        <w:tc>
          <w:tcPr>
            <w:tcW w:w="2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F5F2E7"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lastRenderedPageBreak/>
              <w:t>N°</w:t>
            </w:r>
          </w:p>
        </w:tc>
        <w:tc>
          <w:tcPr>
            <w:tcW w:w="5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745924"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Code itinéraire</w:t>
            </w:r>
          </w:p>
        </w:tc>
        <w:tc>
          <w:tcPr>
            <w:tcW w:w="13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8C9005"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Intitulé du projet</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7DF6C5"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 xml:space="preserve">Critère de priorisation/intervention </w:t>
            </w:r>
          </w:p>
        </w:tc>
        <w:tc>
          <w:tcPr>
            <w:tcW w:w="4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70AD13"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Linéaire route ou OA (km/ml)</w:t>
            </w:r>
          </w:p>
        </w:tc>
        <w:tc>
          <w:tcPr>
            <w:tcW w:w="8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AC6CA5"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Montant TTC</w:t>
            </w:r>
          </w:p>
          <w:p w14:paraId="21D0DF5E"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(F CFA)</w:t>
            </w:r>
          </w:p>
        </w:tc>
        <w:tc>
          <w:tcPr>
            <w:tcW w:w="8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15E280"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Observations</w:t>
            </w:r>
          </w:p>
        </w:tc>
      </w:tr>
      <w:tr w:rsidR="009B29D6" w:rsidRPr="009B29D6" w14:paraId="73166959" w14:textId="77777777" w:rsidTr="009B29D6">
        <w:trPr>
          <w:trHeight w:val="624"/>
          <w:jc w:val="center"/>
        </w:trPr>
        <w:tc>
          <w:tcPr>
            <w:tcW w:w="203" w:type="pct"/>
            <w:tcBorders>
              <w:top w:val="single" w:sz="4" w:space="0" w:color="auto"/>
              <w:left w:val="single" w:sz="4" w:space="0" w:color="auto"/>
              <w:bottom w:val="single" w:sz="4" w:space="0" w:color="auto"/>
              <w:right w:val="single" w:sz="4" w:space="0" w:color="auto"/>
            </w:tcBorders>
            <w:vAlign w:val="center"/>
            <w:hideMark/>
          </w:tcPr>
          <w:p w14:paraId="5FB51E92" w14:textId="77777777" w:rsidR="009B29D6" w:rsidRPr="009B29D6" w:rsidRDefault="009B29D6" w:rsidP="009B29D6">
            <w:pPr>
              <w:spacing w:after="0" w:line="240" w:lineRule="auto"/>
              <w:jc w:val="center"/>
              <w:rPr>
                <w:rFonts w:ascii="Arial Narrow" w:eastAsia="Times New Roman" w:hAnsi="Arial Narrow" w:cs="Arial"/>
                <w:b/>
                <w:sz w:val="24"/>
                <w:szCs w:val="24"/>
                <w:lang w:eastAsia="fr-FR"/>
              </w:rPr>
            </w:pPr>
            <w:r w:rsidRPr="009B29D6">
              <w:rPr>
                <w:rFonts w:ascii="Arial Narrow" w:eastAsia="Times New Roman" w:hAnsi="Arial Narrow" w:cs="Arial"/>
                <w:b/>
                <w:sz w:val="24"/>
                <w:szCs w:val="24"/>
                <w:lang w:eastAsia="fr-FR"/>
              </w:rPr>
              <w:t>1</w:t>
            </w:r>
          </w:p>
        </w:tc>
        <w:tc>
          <w:tcPr>
            <w:tcW w:w="588" w:type="pct"/>
            <w:tcBorders>
              <w:top w:val="single" w:sz="4" w:space="0" w:color="auto"/>
              <w:left w:val="single" w:sz="4" w:space="0" w:color="auto"/>
              <w:bottom w:val="single" w:sz="4" w:space="0" w:color="auto"/>
              <w:right w:val="single" w:sz="4" w:space="0" w:color="auto"/>
            </w:tcBorders>
            <w:vAlign w:val="center"/>
          </w:tcPr>
          <w:p w14:paraId="5FEA6511" w14:textId="5BE7E76A" w:rsidR="009B29D6" w:rsidRPr="009B29D6" w:rsidRDefault="009B29D6" w:rsidP="009B29D6">
            <w:pPr>
              <w:spacing w:after="0" w:line="240" w:lineRule="auto"/>
              <w:jc w:val="both"/>
              <w:rPr>
                <w:rFonts w:ascii="Arial Narrow" w:eastAsia="Times New Roman" w:hAnsi="Arial Narrow" w:cs="Arial"/>
                <w:b/>
                <w:sz w:val="24"/>
                <w:szCs w:val="24"/>
                <w:u w:val="single"/>
                <w:lang w:eastAsia="fr-FR"/>
              </w:rPr>
            </w:pPr>
            <w:r w:rsidRPr="009B29D6">
              <w:rPr>
                <w:rFonts w:ascii="Arial Narrow" w:eastAsia="Times New Roman" w:hAnsi="Arial Narrow" w:cs="Arial"/>
                <w:b/>
                <w:i/>
                <w:sz w:val="24"/>
                <w:szCs w:val="24"/>
                <w:lang w:eastAsia="fr-FR"/>
              </w:rPr>
              <w:t>(</w:t>
            </w:r>
            <w:r w:rsidR="00677911" w:rsidRPr="009B29D6">
              <w:rPr>
                <w:rFonts w:ascii="Arial Narrow" w:eastAsia="Times New Roman" w:hAnsi="Arial Narrow" w:cs="Arial"/>
                <w:b/>
                <w:i/>
                <w:sz w:val="24"/>
                <w:szCs w:val="24"/>
                <w:lang w:eastAsia="fr-FR"/>
              </w:rPr>
              <w:t>Ouvrage</w:t>
            </w:r>
            <w:r w:rsidRPr="009B29D6">
              <w:rPr>
                <w:rFonts w:ascii="Arial Narrow" w:eastAsia="Times New Roman" w:hAnsi="Arial Narrow" w:cs="Arial"/>
                <w:b/>
                <w:i/>
                <w:sz w:val="24"/>
                <w:szCs w:val="24"/>
                <w:lang w:eastAsia="fr-FR"/>
              </w:rPr>
              <w:t xml:space="preserve"> de traversé)</w:t>
            </w:r>
          </w:p>
          <w:p w14:paraId="3E3435D0" w14:textId="77777777" w:rsidR="009B29D6" w:rsidRPr="009B29D6" w:rsidRDefault="009B29D6" w:rsidP="009B29D6">
            <w:pPr>
              <w:spacing w:after="0" w:line="240" w:lineRule="auto"/>
              <w:jc w:val="center"/>
              <w:rPr>
                <w:rFonts w:ascii="Arial Narrow" w:eastAsia="Times New Roman" w:hAnsi="Arial Narrow" w:cs="Arial"/>
                <w:sz w:val="24"/>
                <w:szCs w:val="24"/>
                <w:lang w:eastAsia="fr-FR"/>
              </w:rPr>
            </w:pPr>
          </w:p>
        </w:tc>
        <w:tc>
          <w:tcPr>
            <w:tcW w:w="1300" w:type="pct"/>
            <w:tcBorders>
              <w:top w:val="single" w:sz="4" w:space="0" w:color="auto"/>
              <w:left w:val="single" w:sz="4" w:space="0" w:color="auto"/>
              <w:bottom w:val="single" w:sz="4" w:space="0" w:color="auto"/>
              <w:right w:val="single" w:sz="4" w:space="0" w:color="auto"/>
            </w:tcBorders>
            <w:vAlign w:val="center"/>
          </w:tcPr>
          <w:p w14:paraId="44D779B2" w14:textId="77777777" w:rsidR="009B29D6" w:rsidRPr="009B29D6" w:rsidRDefault="009B29D6" w:rsidP="00A352C0">
            <w:pPr>
              <w:spacing w:after="0" w:line="240" w:lineRule="auto"/>
              <w:jc w:val="center"/>
              <w:rPr>
                <w:rFonts w:ascii="Arial Narrow" w:eastAsia="Times New Roman" w:hAnsi="Arial Narrow" w:cs="Arial"/>
                <w:sz w:val="24"/>
                <w:szCs w:val="24"/>
                <w:lang w:eastAsia="fr-FR"/>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20626438" w14:textId="003BCDFF" w:rsidR="009B29D6" w:rsidRPr="009B29D6" w:rsidRDefault="009B29D6" w:rsidP="00191746">
            <w:pPr>
              <w:spacing w:after="0" w:line="240" w:lineRule="auto"/>
              <w:ind w:left="62"/>
              <w:rPr>
                <w:rFonts w:ascii="Arial Narrow" w:eastAsia="Times New Roman" w:hAnsi="Arial Narrow" w:cs="Arial"/>
                <w:sz w:val="24"/>
                <w:szCs w:val="24"/>
                <w:lang w:eastAsia="fr-FR"/>
              </w:rPr>
            </w:pPr>
          </w:p>
        </w:tc>
        <w:tc>
          <w:tcPr>
            <w:tcW w:w="467" w:type="pct"/>
            <w:tcBorders>
              <w:top w:val="single" w:sz="4" w:space="0" w:color="auto"/>
              <w:left w:val="single" w:sz="4" w:space="0" w:color="auto"/>
              <w:bottom w:val="single" w:sz="4" w:space="0" w:color="auto"/>
              <w:right w:val="single" w:sz="4" w:space="0" w:color="auto"/>
            </w:tcBorders>
            <w:vAlign w:val="center"/>
          </w:tcPr>
          <w:p w14:paraId="14D72D54" w14:textId="29E076C8" w:rsidR="009B29D6" w:rsidRPr="009B29D6" w:rsidRDefault="009B29D6" w:rsidP="009B29D6">
            <w:pPr>
              <w:spacing w:after="0" w:line="240" w:lineRule="auto"/>
              <w:jc w:val="center"/>
              <w:rPr>
                <w:rFonts w:ascii="Arial Narrow" w:eastAsia="Times New Roman" w:hAnsi="Arial Narrow" w:cs="Arial"/>
                <w:sz w:val="24"/>
                <w:szCs w:val="24"/>
                <w:lang w:eastAsia="fr-FR"/>
              </w:rPr>
            </w:pPr>
          </w:p>
        </w:tc>
        <w:tc>
          <w:tcPr>
            <w:tcW w:w="832" w:type="pct"/>
            <w:tcBorders>
              <w:top w:val="single" w:sz="4" w:space="0" w:color="auto"/>
              <w:left w:val="single" w:sz="4" w:space="0" w:color="auto"/>
              <w:bottom w:val="single" w:sz="4" w:space="0" w:color="auto"/>
              <w:right w:val="single" w:sz="4" w:space="0" w:color="auto"/>
            </w:tcBorders>
            <w:vAlign w:val="center"/>
          </w:tcPr>
          <w:p w14:paraId="50277F81" w14:textId="722FABD8" w:rsidR="009B29D6" w:rsidRPr="009B29D6" w:rsidRDefault="009B29D6" w:rsidP="009B29D6">
            <w:pPr>
              <w:spacing w:after="0" w:line="240" w:lineRule="auto"/>
              <w:jc w:val="center"/>
              <w:rPr>
                <w:rFonts w:ascii="Arial Narrow" w:eastAsia="Times New Roman" w:hAnsi="Arial Narrow" w:cs="Arial"/>
                <w:sz w:val="24"/>
                <w:szCs w:val="24"/>
                <w:lang w:eastAsia="fr-FR"/>
              </w:rPr>
            </w:pPr>
          </w:p>
        </w:tc>
        <w:tc>
          <w:tcPr>
            <w:tcW w:w="832" w:type="pct"/>
            <w:tcBorders>
              <w:top w:val="single" w:sz="4" w:space="0" w:color="auto"/>
              <w:left w:val="single" w:sz="4" w:space="0" w:color="auto"/>
              <w:bottom w:val="single" w:sz="4" w:space="0" w:color="auto"/>
              <w:right w:val="single" w:sz="4" w:space="0" w:color="auto"/>
            </w:tcBorders>
            <w:vAlign w:val="center"/>
          </w:tcPr>
          <w:p w14:paraId="16536856" w14:textId="77777777" w:rsidR="009B29D6" w:rsidRPr="009B29D6" w:rsidRDefault="009B29D6" w:rsidP="009B29D6">
            <w:pPr>
              <w:spacing w:after="0" w:line="240" w:lineRule="auto"/>
              <w:rPr>
                <w:rFonts w:ascii="Arial Narrow" w:eastAsia="Times New Roman" w:hAnsi="Arial Narrow" w:cs="Arial"/>
                <w:sz w:val="24"/>
                <w:szCs w:val="24"/>
                <w:lang w:eastAsia="fr-FR"/>
              </w:rPr>
            </w:pPr>
          </w:p>
          <w:p w14:paraId="18D65F65" w14:textId="5F8DB526" w:rsidR="009B29D6" w:rsidRPr="009B29D6" w:rsidRDefault="009B29D6" w:rsidP="009B29D6">
            <w:pPr>
              <w:spacing w:after="0" w:line="240" w:lineRule="auto"/>
              <w:jc w:val="center"/>
              <w:rPr>
                <w:rFonts w:ascii="Arial Narrow" w:eastAsia="Times New Roman" w:hAnsi="Arial Narrow" w:cs="Arial"/>
                <w:sz w:val="24"/>
                <w:szCs w:val="24"/>
                <w:lang w:eastAsia="fr-FR"/>
              </w:rPr>
            </w:pPr>
            <w:r w:rsidRPr="009B29D6">
              <w:rPr>
                <w:rFonts w:ascii="Arial Narrow" w:eastAsia="Times New Roman" w:hAnsi="Arial Narrow" w:cs="Arial"/>
                <w:sz w:val="24"/>
                <w:szCs w:val="24"/>
                <w:lang w:eastAsia="fr-FR"/>
              </w:rPr>
              <w:t>.</w:t>
            </w:r>
          </w:p>
        </w:tc>
      </w:tr>
    </w:tbl>
    <w:p w14:paraId="3DD47C5C" w14:textId="77777777" w:rsidR="009B29D6" w:rsidRDefault="009B29D6" w:rsidP="00463D07">
      <w:pPr>
        <w:tabs>
          <w:tab w:val="left" w:pos="1575"/>
        </w:tabs>
        <w:spacing w:after="0"/>
        <w:rPr>
          <w:rFonts w:ascii="Arial Narrow" w:hAnsi="Arial Narrow"/>
          <w:sz w:val="24"/>
          <w:szCs w:val="24"/>
        </w:rPr>
      </w:pPr>
    </w:p>
    <w:p w14:paraId="1BB3A72C" w14:textId="77777777" w:rsidR="009B29D6" w:rsidRDefault="009B29D6" w:rsidP="00463D07">
      <w:pPr>
        <w:tabs>
          <w:tab w:val="left" w:pos="1575"/>
        </w:tabs>
        <w:spacing w:after="0"/>
        <w:rPr>
          <w:rFonts w:ascii="Arial Narrow" w:hAnsi="Arial Narrow"/>
          <w:sz w:val="24"/>
          <w:szCs w:val="24"/>
        </w:rPr>
      </w:pPr>
    </w:p>
    <w:p w14:paraId="5620FCFA" w14:textId="77777777" w:rsidR="009B29D6" w:rsidRDefault="009B29D6" w:rsidP="00463D07">
      <w:pPr>
        <w:tabs>
          <w:tab w:val="left" w:pos="1575"/>
        </w:tabs>
        <w:spacing w:after="0"/>
        <w:rPr>
          <w:rFonts w:ascii="Arial Narrow" w:hAnsi="Arial Narrow"/>
          <w:sz w:val="24"/>
          <w:szCs w:val="24"/>
        </w:rPr>
      </w:pPr>
    </w:p>
    <w:p w14:paraId="4A95F34A" w14:textId="77777777" w:rsidR="009B29D6" w:rsidRDefault="009B29D6" w:rsidP="00463D07">
      <w:pPr>
        <w:tabs>
          <w:tab w:val="left" w:pos="1575"/>
        </w:tabs>
        <w:spacing w:after="0"/>
        <w:rPr>
          <w:rFonts w:ascii="Arial Narrow" w:hAnsi="Arial Narrow"/>
          <w:sz w:val="24"/>
          <w:szCs w:val="24"/>
        </w:rPr>
      </w:pPr>
    </w:p>
    <w:p w14:paraId="75A32A02" w14:textId="77777777" w:rsidR="009B29D6" w:rsidRDefault="009B29D6" w:rsidP="00463D07">
      <w:pPr>
        <w:tabs>
          <w:tab w:val="left" w:pos="1575"/>
        </w:tabs>
        <w:spacing w:after="0"/>
        <w:rPr>
          <w:rFonts w:ascii="Arial Narrow" w:hAnsi="Arial Narrow"/>
          <w:sz w:val="24"/>
          <w:szCs w:val="24"/>
        </w:rPr>
      </w:pPr>
    </w:p>
    <w:p w14:paraId="0F8F7D8C" w14:textId="77777777" w:rsidR="009B29D6" w:rsidRDefault="009B29D6" w:rsidP="00463D07">
      <w:pPr>
        <w:tabs>
          <w:tab w:val="left" w:pos="1575"/>
        </w:tabs>
        <w:spacing w:after="0"/>
        <w:rPr>
          <w:rFonts w:ascii="Arial Narrow" w:hAnsi="Arial Narrow"/>
          <w:sz w:val="24"/>
          <w:szCs w:val="24"/>
        </w:rPr>
      </w:pPr>
    </w:p>
    <w:p w14:paraId="0ED03037" w14:textId="77777777" w:rsidR="009B29D6" w:rsidRDefault="009B29D6" w:rsidP="00463D07">
      <w:pPr>
        <w:tabs>
          <w:tab w:val="left" w:pos="1575"/>
        </w:tabs>
        <w:spacing w:after="0"/>
        <w:rPr>
          <w:rFonts w:ascii="Arial Narrow" w:hAnsi="Arial Narrow"/>
          <w:sz w:val="24"/>
          <w:szCs w:val="24"/>
        </w:rPr>
      </w:pPr>
    </w:p>
    <w:p w14:paraId="63D664FA" w14:textId="77777777" w:rsidR="009B29D6" w:rsidRDefault="009B29D6" w:rsidP="00463D07">
      <w:pPr>
        <w:tabs>
          <w:tab w:val="left" w:pos="1575"/>
        </w:tabs>
        <w:spacing w:after="0"/>
        <w:rPr>
          <w:rFonts w:ascii="Arial Narrow" w:hAnsi="Arial Narrow"/>
          <w:sz w:val="24"/>
          <w:szCs w:val="24"/>
        </w:rPr>
      </w:pPr>
    </w:p>
    <w:p w14:paraId="32ECB119" w14:textId="77777777" w:rsidR="009B29D6" w:rsidRDefault="009B29D6" w:rsidP="00463D07">
      <w:pPr>
        <w:tabs>
          <w:tab w:val="left" w:pos="1575"/>
        </w:tabs>
        <w:spacing w:after="0"/>
        <w:rPr>
          <w:rFonts w:ascii="Arial Narrow" w:hAnsi="Arial Narrow"/>
          <w:sz w:val="24"/>
          <w:szCs w:val="24"/>
        </w:rPr>
      </w:pPr>
    </w:p>
    <w:p w14:paraId="3D52E399" w14:textId="77777777" w:rsidR="009B29D6" w:rsidRDefault="009B29D6" w:rsidP="00463D07">
      <w:pPr>
        <w:tabs>
          <w:tab w:val="left" w:pos="1575"/>
        </w:tabs>
        <w:spacing w:after="0"/>
        <w:rPr>
          <w:rFonts w:ascii="Arial Narrow" w:hAnsi="Arial Narrow"/>
          <w:sz w:val="24"/>
          <w:szCs w:val="24"/>
        </w:rPr>
      </w:pPr>
    </w:p>
    <w:p w14:paraId="2FF2446B" w14:textId="77777777" w:rsidR="009B29D6" w:rsidRDefault="009B29D6" w:rsidP="00463D07">
      <w:pPr>
        <w:tabs>
          <w:tab w:val="left" w:pos="1575"/>
        </w:tabs>
        <w:spacing w:after="0"/>
        <w:rPr>
          <w:rFonts w:ascii="Arial Narrow" w:hAnsi="Arial Narrow"/>
          <w:sz w:val="24"/>
          <w:szCs w:val="24"/>
        </w:rPr>
      </w:pPr>
    </w:p>
    <w:p w14:paraId="7C377C8F" w14:textId="77777777" w:rsidR="009B29D6" w:rsidRDefault="009B29D6" w:rsidP="00463D07">
      <w:pPr>
        <w:tabs>
          <w:tab w:val="left" w:pos="1575"/>
        </w:tabs>
        <w:spacing w:after="0"/>
        <w:rPr>
          <w:rFonts w:ascii="Arial Narrow" w:hAnsi="Arial Narrow"/>
          <w:sz w:val="24"/>
          <w:szCs w:val="24"/>
        </w:rPr>
      </w:pPr>
    </w:p>
    <w:p w14:paraId="77B262EC" w14:textId="77777777" w:rsidR="009B29D6" w:rsidRDefault="009B29D6" w:rsidP="00463D07">
      <w:pPr>
        <w:tabs>
          <w:tab w:val="left" w:pos="1575"/>
        </w:tabs>
        <w:spacing w:after="0"/>
        <w:rPr>
          <w:rFonts w:ascii="Arial Narrow" w:hAnsi="Arial Narrow"/>
          <w:sz w:val="24"/>
          <w:szCs w:val="24"/>
        </w:rPr>
      </w:pPr>
    </w:p>
    <w:p w14:paraId="1189E402" w14:textId="77777777" w:rsidR="009B29D6" w:rsidRDefault="009B29D6" w:rsidP="00463D07">
      <w:pPr>
        <w:tabs>
          <w:tab w:val="left" w:pos="1575"/>
        </w:tabs>
        <w:spacing w:after="0"/>
        <w:rPr>
          <w:rFonts w:ascii="Arial Narrow" w:hAnsi="Arial Narrow"/>
          <w:sz w:val="24"/>
          <w:szCs w:val="24"/>
        </w:rPr>
      </w:pPr>
    </w:p>
    <w:p w14:paraId="71FCE655" w14:textId="77777777" w:rsidR="009B29D6" w:rsidRDefault="009B29D6" w:rsidP="00463D07">
      <w:pPr>
        <w:tabs>
          <w:tab w:val="left" w:pos="1575"/>
        </w:tabs>
        <w:spacing w:after="0"/>
        <w:rPr>
          <w:rFonts w:ascii="Arial Narrow" w:hAnsi="Arial Narrow"/>
          <w:sz w:val="24"/>
          <w:szCs w:val="24"/>
        </w:rPr>
      </w:pPr>
    </w:p>
    <w:p w14:paraId="0E1D4145" w14:textId="77777777" w:rsidR="009B29D6" w:rsidRDefault="009B29D6" w:rsidP="00463D07">
      <w:pPr>
        <w:tabs>
          <w:tab w:val="left" w:pos="1575"/>
        </w:tabs>
        <w:spacing w:after="0"/>
        <w:rPr>
          <w:rFonts w:ascii="Arial Narrow" w:hAnsi="Arial Narrow"/>
          <w:sz w:val="24"/>
          <w:szCs w:val="24"/>
        </w:rPr>
      </w:pPr>
    </w:p>
    <w:p w14:paraId="135DA73F" w14:textId="77777777" w:rsidR="009B29D6" w:rsidRDefault="009B29D6" w:rsidP="00463D07">
      <w:pPr>
        <w:tabs>
          <w:tab w:val="left" w:pos="1575"/>
        </w:tabs>
        <w:spacing w:after="0"/>
        <w:rPr>
          <w:rFonts w:ascii="Arial Narrow" w:hAnsi="Arial Narrow"/>
          <w:sz w:val="24"/>
          <w:szCs w:val="24"/>
        </w:rPr>
      </w:pPr>
    </w:p>
    <w:p w14:paraId="0AE5D1B0" w14:textId="77777777" w:rsidR="009B29D6" w:rsidRDefault="009B29D6" w:rsidP="00463D07">
      <w:pPr>
        <w:tabs>
          <w:tab w:val="left" w:pos="1575"/>
        </w:tabs>
        <w:spacing w:after="0"/>
        <w:rPr>
          <w:rFonts w:ascii="Arial Narrow" w:hAnsi="Arial Narrow"/>
          <w:sz w:val="24"/>
          <w:szCs w:val="24"/>
        </w:rPr>
      </w:pPr>
    </w:p>
    <w:p w14:paraId="2DAA1073" w14:textId="77777777" w:rsidR="009B29D6" w:rsidRDefault="009B29D6" w:rsidP="00463D07">
      <w:pPr>
        <w:tabs>
          <w:tab w:val="left" w:pos="1575"/>
        </w:tabs>
        <w:spacing w:after="0"/>
        <w:rPr>
          <w:rFonts w:ascii="Arial Narrow" w:hAnsi="Arial Narrow"/>
          <w:sz w:val="24"/>
          <w:szCs w:val="24"/>
        </w:rPr>
      </w:pPr>
    </w:p>
    <w:p w14:paraId="7045D880" w14:textId="77777777" w:rsidR="009B29D6" w:rsidRDefault="009B29D6" w:rsidP="00463D07">
      <w:pPr>
        <w:tabs>
          <w:tab w:val="left" w:pos="1575"/>
        </w:tabs>
        <w:spacing w:after="0"/>
        <w:rPr>
          <w:rFonts w:ascii="Arial Narrow" w:hAnsi="Arial Narrow"/>
          <w:sz w:val="24"/>
          <w:szCs w:val="24"/>
        </w:rPr>
      </w:pPr>
    </w:p>
    <w:p w14:paraId="428FA6B4" w14:textId="77777777" w:rsidR="009B29D6" w:rsidRDefault="009B29D6" w:rsidP="00463D07">
      <w:pPr>
        <w:tabs>
          <w:tab w:val="left" w:pos="1575"/>
        </w:tabs>
        <w:spacing w:after="0"/>
        <w:rPr>
          <w:rFonts w:ascii="Arial Narrow" w:hAnsi="Arial Narrow"/>
          <w:sz w:val="24"/>
          <w:szCs w:val="24"/>
        </w:rPr>
      </w:pPr>
    </w:p>
    <w:p w14:paraId="1BFB1924" w14:textId="77777777" w:rsidR="009B29D6" w:rsidRDefault="009B29D6" w:rsidP="00463D07">
      <w:pPr>
        <w:tabs>
          <w:tab w:val="left" w:pos="1575"/>
        </w:tabs>
        <w:spacing w:after="0"/>
        <w:rPr>
          <w:rFonts w:ascii="Arial Narrow" w:hAnsi="Arial Narrow"/>
          <w:sz w:val="24"/>
          <w:szCs w:val="24"/>
        </w:rPr>
      </w:pPr>
    </w:p>
    <w:p w14:paraId="0B003414" w14:textId="77777777" w:rsidR="009B29D6" w:rsidRDefault="009B29D6" w:rsidP="00463D07">
      <w:pPr>
        <w:tabs>
          <w:tab w:val="left" w:pos="1575"/>
        </w:tabs>
        <w:spacing w:after="0"/>
        <w:rPr>
          <w:rFonts w:ascii="Arial Narrow" w:hAnsi="Arial Narrow"/>
          <w:sz w:val="24"/>
          <w:szCs w:val="24"/>
        </w:rPr>
      </w:pPr>
    </w:p>
    <w:p w14:paraId="21DA8702" w14:textId="77777777" w:rsidR="009B29D6" w:rsidRDefault="009B29D6" w:rsidP="00463D07">
      <w:pPr>
        <w:tabs>
          <w:tab w:val="left" w:pos="1575"/>
        </w:tabs>
        <w:spacing w:after="0"/>
        <w:rPr>
          <w:rFonts w:ascii="Arial Narrow" w:hAnsi="Arial Narrow"/>
          <w:sz w:val="24"/>
          <w:szCs w:val="24"/>
        </w:rPr>
      </w:pPr>
    </w:p>
    <w:p w14:paraId="577A23DA" w14:textId="77777777" w:rsidR="009B29D6" w:rsidRDefault="009B29D6" w:rsidP="00463D07">
      <w:pPr>
        <w:tabs>
          <w:tab w:val="left" w:pos="1575"/>
        </w:tabs>
        <w:spacing w:after="0"/>
        <w:rPr>
          <w:rFonts w:ascii="Arial Narrow" w:hAnsi="Arial Narrow"/>
          <w:sz w:val="24"/>
          <w:szCs w:val="24"/>
        </w:rPr>
      </w:pPr>
    </w:p>
    <w:p w14:paraId="03BE5105" w14:textId="77777777" w:rsidR="009B29D6" w:rsidRDefault="009B29D6" w:rsidP="00463D07">
      <w:pPr>
        <w:tabs>
          <w:tab w:val="left" w:pos="1575"/>
        </w:tabs>
        <w:spacing w:after="0"/>
        <w:rPr>
          <w:rFonts w:ascii="Arial Narrow" w:hAnsi="Arial Narrow"/>
          <w:sz w:val="24"/>
          <w:szCs w:val="24"/>
        </w:rPr>
      </w:pPr>
    </w:p>
    <w:p w14:paraId="3736D2BB" w14:textId="77777777" w:rsidR="009B29D6" w:rsidRDefault="009B29D6" w:rsidP="00463D07">
      <w:pPr>
        <w:tabs>
          <w:tab w:val="left" w:pos="1575"/>
        </w:tabs>
        <w:spacing w:after="0"/>
        <w:rPr>
          <w:rFonts w:ascii="Arial Narrow" w:hAnsi="Arial Narrow"/>
          <w:sz w:val="24"/>
          <w:szCs w:val="24"/>
        </w:rPr>
      </w:pPr>
    </w:p>
    <w:p w14:paraId="4D3F2653" w14:textId="77777777" w:rsidR="009B29D6" w:rsidRDefault="009B29D6" w:rsidP="00463D07">
      <w:pPr>
        <w:tabs>
          <w:tab w:val="left" w:pos="1575"/>
        </w:tabs>
        <w:spacing w:after="0"/>
        <w:rPr>
          <w:rFonts w:ascii="Arial Narrow" w:hAnsi="Arial Narrow"/>
          <w:sz w:val="24"/>
          <w:szCs w:val="24"/>
        </w:rPr>
      </w:pPr>
    </w:p>
    <w:p w14:paraId="0AAE288E" w14:textId="77777777" w:rsidR="009B29D6" w:rsidRDefault="009B29D6" w:rsidP="00463D07">
      <w:pPr>
        <w:tabs>
          <w:tab w:val="left" w:pos="1575"/>
        </w:tabs>
        <w:spacing w:after="0"/>
        <w:rPr>
          <w:rFonts w:ascii="Arial Narrow" w:hAnsi="Arial Narrow"/>
          <w:sz w:val="24"/>
          <w:szCs w:val="24"/>
        </w:rPr>
      </w:pPr>
    </w:p>
    <w:p w14:paraId="5656805D" w14:textId="77777777" w:rsidR="009B29D6" w:rsidRDefault="009B29D6" w:rsidP="00463D07">
      <w:pPr>
        <w:tabs>
          <w:tab w:val="left" w:pos="1575"/>
        </w:tabs>
        <w:spacing w:after="0"/>
        <w:rPr>
          <w:rFonts w:ascii="Arial Narrow" w:hAnsi="Arial Narrow"/>
          <w:sz w:val="24"/>
          <w:szCs w:val="24"/>
        </w:rPr>
      </w:pPr>
    </w:p>
    <w:p w14:paraId="4F875324" w14:textId="77777777" w:rsidR="009B29D6" w:rsidRDefault="009B29D6" w:rsidP="00463D07">
      <w:pPr>
        <w:tabs>
          <w:tab w:val="left" w:pos="1575"/>
        </w:tabs>
        <w:spacing w:after="0"/>
        <w:rPr>
          <w:rFonts w:ascii="Arial Narrow" w:hAnsi="Arial Narrow"/>
          <w:sz w:val="24"/>
          <w:szCs w:val="24"/>
        </w:rPr>
      </w:pPr>
    </w:p>
    <w:p w14:paraId="158D6060" w14:textId="77777777" w:rsidR="009B29D6" w:rsidRDefault="009B29D6" w:rsidP="00463D07">
      <w:pPr>
        <w:tabs>
          <w:tab w:val="left" w:pos="1575"/>
        </w:tabs>
        <w:spacing w:after="0"/>
        <w:rPr>
          <w:rFonts w:ascii="Arial Narrow" w:hAnsi="Arial Narrow"/>
          <w:sz w:val="24"/>
          <w:szCs w:val="24"/>
        </w:rPr>
      </w:pPr>
    </w:p>
    <w:p w14:paraId="6BB7039C" w14:textId="77777777" w:rsidR="009B29D6" w:rsidRDefault="009B29D6" w:rsidP="00463D07">
      <w:pPr>
        <w:tabs>
          <w:tab w:val="left" w:pos="1575"/>
        </w:tabs>
        <w:spacing w:after="0"/>
        <w:rPr>
          <w:rFonts w:ascii="Arial Narrow" w:hAnsi="Arial Narrow"/>
          <w:sz w:val="24"/>
          <w:szCs w:val="24"/>
        </w:rPr>
      </w:pPr>
    </w:p>
    <w:p w14:paraId="67127579" w14:textId="77777777" w:rsidR="009B29D6" w:rsidRDefault="009B29D6" w:rsidP="00463D07">
      <w:pPr>
        <w:tabs>
          <w:tab w:val="left" w:pos="1575"/>
        </w:tabs>
        <w:spacing w:after="0"/>
        <w:rPr>
          <w:rFonts w:ascii="Arial Narrow" w:hAnsi="Arial Narrow"/>
          <w:sz w:val="24"/>
          <w:szCs w:val="24"/>
        </w:rPr>
      </w:pPr>
    </w:p>
    <w:p w14:paraId="4A31A243" w14:textId="77777777" w:rsidR="009B29D6" w:rsidRDefault="009B29D6" w:rsidP="00463D07">
      <w:pPr>
        <w:tabs>
          <w:tab w:val="left" w:pos="1575"/>
        </w:tabs>
        <w:spacing w:after="0"/>
        <w:rPr>
          <w:rFonts w:ascii="Arial Narrow" w:hAnsi="Arial Narrow"/>
          <w:sz w:val="24"/>
          <w:szCs w:val="24"/>
        </w:rPr>
      </w:pPr>
    </w:p>
    <w:p w14:paraId="6D2AAF1E" w14:textId="77777777" w:rsidR="009B29D6" w:rsidRDefault="009B29D6" w:rsidP="00463D07">
      <w:pPr>
        <w:tabs>
          <w:tab w:val="left" w:pos="1575"/>
        </w:tabs>
        <w:spacing w:after="0"/>
        <w:rPr>
          <w:rFonts w:ascii="Arial Narrow" w:hAnsi="Arial Narrow"/>
          <w:sz w:val="24"/>
          <w:szCs w:val="24"/>
        </w:rPr>
      </w:pPr>
    </w:p>
    <w:p w14:paraId="198CF661" w14:textId="77777777" w:rsidR="009B29D6" w:rsidRDefault="009B29D6" w:rsidP="00463D07">
      <w:pPr>
        <w:tabs>
          <w:tab w:val="left" w:pos="1575"/>
        </w:tabs>
        <w:spacing w:after="0"/>
        <w:rPr>
          <w:rFonts w:ascii="Arial Narrow" w:hAnsi="Arial Narrow"/>
          <w:sz w:val="24"/>
          <w:szCs w:val="24"/>
        </w:rPr>
      </w:pPr>
    </w:p>
    <w:p w14:paraId="4FD4B10B" w14:textId="77777777" w:rsidR="009B29D6" w:rsidRDefault="009B29D6" w:rsidP="00463D07">
      <w:pPr>
        <w:tabs>
          <w:tab w:val="left" w:pos="1575"/>
        </w:tabs>
        <w:spacing w:after="0"/>
        <w:rPr>
          <w:rFonts w:ascii="Arial Narrow" w:hAnsi="Arial Narrow"/>
          <w:sz w:val="24"/>
          <w:szCs w:val="24"/>
        </w:rPr>
      </w:pPr>
    </w:p>
    <w:p w14:paraId="2D98C99D" w14:textId="77777777" w:rsidR="009B29D6" w:rsidRDefault="009B29D6" w:rsidP="00463D07">
      <w:pPr>
        <w:tabs>
          <w:tab w:val="left" w:pos="1575"/>
        </w:tabs>
        <w:spacing w:after="0"/>
        <w:rPr>
          <w:rFonts w:ascii="Arial Narrow" w:hAnsi="Arial Narrow"/>
          <w:sz w:val="24"/>
          <w:szCs w:val="24"/>
        </w:rPr>
      </w:pPr>
    </w:p>
    <w:p w14:paraId="597B64F9" w14:textId="5090A4D6" w:rsidR="006B7B96" w:rsidRDefault="006B7B96" w:rsidP="00463D07">
      <w:pPr>
        <w:tabs>
          <w:tab w:val="left" w:pos="1575"/>
        </w:tabs>
        <w:spacing w:after="0"/>
        <w:rPr>
          <w:rFonts w:ascii="Arial Narrow" w:hAnsi="Arial Narrow"/>
          <w:sz w:val="24"/>
          <w:szCs w:val="24"/>
        </w:rPr>
      </w:pPr>
    </w:p>
    <w:p w14:paraId="311C6945"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29FF49D8"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41C0ABC6"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178AAFA3"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3E80B87D"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6B3256B2"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0534C8DA"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550A131C"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7E8BF0AF"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599D6FC5"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07D5BEB3"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2E017C3F"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0A083E9A"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795658E2"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009CC620"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19695C05"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79FBED9A"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50D724B8" w14:textId="77777777" w:rsidR="006B7B96" w:rsidRDefault="006B7B96" w:rsidP="006B7B96">
      <w:pPr>
        <w:widowControl w:val="0"/>
        <w:suppressAutoHyphens/>
        <w:autoSpaceDE w:val="0"/>
        <w:autoSpaceDN w:val="0"/>
        <w:spacing w:after="0" w:line="240" w:lineRule="auto"/>
        <w:ind w:left="851"/>
        <w:jc w:val="center"/>
        <w:outlineLvl w:val="0"/>
        <w:rPr>
          <w:rFonts w:ascii="Arial Narrow" w:hAnsi="Arial Narrow"/>
          <w:sz w:val="24"/>
          <w:szCs w:val="24"/>
        </w:rPr>
      </w:pPr>
    </w:p>
    <w:p w14:paraId="40F5F6FC" w14:textId="20DF49BC" w:rsidR="006B7B96" w:rsidRPr="009B29D6" w:rsidRDefault="006B7B96" w:rsidP="006B7B9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piece n°14 : </w:t>
      </w:r>
    </w:p>
    <w:p w14:paraId="3710F6F8" w14:textId="77777777" w:rsidR="006B7B96" w:rsidRPr="009B29D6" w:rsidRDefault="006B7B96" w:rsidP="006B7B9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Pr>
          <w:rFonts w:ascii="Calibri" w:eastAsia="Calibri" w:hAnsi="Calibri" w:cs="Calibri"/>
          <w:b/>
          <w:caps/>
          <w:spacing w:val="45"/>
          <w:sz w:val="36"/>
          <w:szCs w:val="36"/>
        </w:rPr>
        <w:t>GRILLE D’EVALUATION DES OFFRES</w:t>
      </w:r>
    </w:p>
    <w:p w14:paraId="5810977B" w14:textId="77777777" w:rsidR="006B7B96" w:rsidRDefault="006B7B96">
      <w:pPr>
        <w:rPr>
          <w:rFonts w:ascii="Arial Narrow" w:hAnsi="Arial Narrow"/>
          <w:sz w:val="24"/>
          <w:szCs w:val="24"/>
        </w:rPr>
      </w:pPr>
    </w:p>
    <w:p w14:paraId="5E9D3895" w14:textId="4606DD1A" w:rsidR="006B7B96" w:rsidRDefault="006B7B96" w:rsidP="00463D07">
      <w:pPr>
        <w:tabs>
          <w:tab w:val="left" w:pos="1575"/>
        </w:tabs>
        <w:spacing w:after="0"/>
        <w:rPr>
          <w:rFonts w:ascii="Arial Narrow" w:hAnsi="Arial Narrow"/>
          <w:sz w:val="24"/>
          <w:szCs w:val="24"/>
        </w:rPr>
      </w:pPr>
    </w:p>
    <w:p w14:paraId="2288D4D1" w14:textId="77777777" w:rsidR="006B7B96" w:rsidRDefault="006B7B96">
      <w:pPr>
        <w:rPr>
          <w:rFonts w:ascii="Arial Narrow" w:hAnsi="Arial Narrow"/>
          <w:sz w:val="24"/>
          <w:szCs w:val="24"/>
        </w:rPr>
      </w:pPr>
    </w:p>
    <w:p w14:paraId="562E4803" w14:textId="77777777" w:rsidR="006B7B96" w:rsidRDefault="006B7B96">
      <w:pPr>
        <w:rPr>
          <w:rFonts w:ascii="Arial Narrow" w:hAnsi="Arial Narrow"/>
          <w:sz w:val="24"/>
          <w:szCs w:val="24"/>
        </w:rPr>
      </w:pPr>
      <w:r>
        <w:rPr>
          <w:rFonts w:ascii="Arial Narrow" w:hAnsi="Arial Narrow"/>
          <w:sz w:val="24"/>
          <w:szCs w:val="24"/>
        </w:rPr>
        <w:br w:type="page"/>
      </w:r>
    </w:p>
    <w:p w14:paraId="0C7F6D81" w14:textId="77777777" w:rsidR="005E0077" w:rsidRPr="00AE5A5E" w:rsidRDefault="005E0077" w:rsidP="005E0077">
      <w:pPr>
        <w:tabs>
          <w:tab w:val="left" w:pos="1575"/>
        </w:tabs>
        <w:spacing w:after="0"/>
        <w:jc w:val="center"/>
        <w:rPr>
          <w:rFonts w:ascii="Arial Narrow" w:hAnsi="Arial Narrow"/>
          <w:b/>
          <w:color w:val="FF0000"/>
          <w:sz w:val="32"/>
          <w:szCs w:val="24"/>
        </w:rPr>
      </w:pPr>
      <w:r w:rsidRPr="00AE5A5E">
        <w:rPr>
          <w:b/>
          <w:color w:val="FF0000"/>
          <w:sz w:val="28"/>
        </w:rPr>
        <w:lastRenderedPageBreak/>
        <w:t>GRILLE D'EVALUATION DES OFFRES</w:t>
      </w:r>
    </w:p>
    <w:p w14:paraId="0F98A2B1" w14:textId="77777777" w:rsidR="005E0077" w:rsidRPr="00AE5A5E" w:rsidRDefault="005E0077" w:rsidP="005E0077">
      <w:pPr>
        <w:tabs>
          <w:tab w:val="left" w:pos="1575"/>
        </w:tabs>
        <w:spacing w:after="0"/>
        <w:rPr>
          <w:rFonts w:ascii="Arial Narrow" w:hAnsi="Arial Narrow"/>
          <w:color w:val="FF0000"/>
          <w:sz w:val="24"/>
          <w:szCs w:val="24"/>
        </w:rPr>
      </w:pPr>
    </w:p>
    <w:p w14:paraId="6DA62173" w14:textId="77777777" w:rsidR="005E0077" w:rsidRPr="00AE5A5E" w:rsidRDefault="005E0077" w:rsidP="005E0077">
      <w:pPr>
        <w:tabs>
          <w:tab w:val="left" w:pos="1575"/>
        </w:tabs>
        <w:spacing w:after="0"/>
        <w:jc w:val="both"/>
        <w:rPr>
          <w:b/>
          <w:color w:val="FF0000"/>
        </w:rPr>
      </w:pPr>
      <w:r w:rsidRPr="00AE5A5E">
        <w:rPr>
          <w:b/>
          <w:color w:val="FF0000"/>
        </w:rPr>
        <w:t xml:space="preserve">CRITERES ELIMINATOIRES </w:t>
      </w:r>
    </w:p>
    <w:p w14:paraId="195E235E" w14:textId="77777777" w:rsidR="005E0077" w:rsidRPr="00AE5A5E" w:rsidRDefault="005E0077" w:rsidP="005E0077">
      <w:pPr>
        <w:tabs>
          <w:tab w:val="left" w:pos="1575"/>
        </w:tabs>
        <w:spacing w:after="0"/>
        <w:jc w:val="both"/>
        <w:rPr>
          <w:b/>
          <w:color w:val="FF0000"/>
        </w:rPr>
      </w:pPr>
    </w:p>
    <w:p w14:paraId="4B7F7C47" w14:textId="77777777" w:rsidR="005E0077" w:rsidRPr="00AE5A5E" w:rsidRDefault="005E0077" w:rsidP="00C07AA5">
      <w:pPr>
        <w:numPr>
          <w:ilvl w:val="0"/>
          <w:numId w:val="130"/>
        </w:numPr>
        <w:spacing w:after="0" w:line="276" w:lineRule="auto"/>
        <w:ind w:left="786"/>
        <w:jc w:val="both"/>
        <w:rPr>
          <w:rFonts w:ascii="Arial Narrow" w:eastAsia="Times New Roman" w:hAnsi="Arial Narrow" w:cs="Arial"/>
          <w:i/>
          <w:color w:val="FF0000"/>
          <w:sz w:val="24"/>
          <w:szCs w:val="24"/>
          <w:lang w:eastAsia="fr-FR"/>
        </w:rPr>
      </w:pPr>
      <w:r w:rsidRPr="00AE5A5E">
        <w:rPr>
          <w:rFonts w:ascii="Arial Narrow" w:eastAsia="Times New Roman" w:hAnsi="Arial Narrow" w:cs="Arial"/>
          <w:i/>
          <w:color w:val="FF0000"/>
          <w:sz w:val="24"/>
          <w:szCs w:val="24"/>
          <w:lang w:eastAsia="fr-FR"/>
        </w:rPr>
        <w:t>Non-conformité 48 heures après l’ouverture des offres, d’au moins une des pièces du dossier administratif ;</w:t>
      </w:r>
    </w:p>
    <w:p w14:paraId="74CF934B" w14:textId="77777777" w:rsidR="005E0077" w:rsidRPr="00AE5A5E" w:rsidRDefault="005E0077" w:rsidP="00C07AA5">
      <w:pPr>
        <w:numPr>
          <w:ilvl w:val="0"/>
          <w:numId w:val="130"/>
        </w:numPr>
        <w:spacing w:after="0" w:line="276" w:lineRule="auto"/>
        <w:ind w:left="786"/>
        <w:jc w:val="both"/>
        <w:rPr>
          <w:rFonts w:ascii="Arial Narrow" w:eastAsia="Times New Roman" w:hAnsi="Arial Narrow" w:cs="Arial"/>
          <w:i/>
          <w:color w:val="FF0000"/>
          <w:sz w:val="24"/>
          <w:szCs w:val="24"/>
          <w:lang w:eastAsia="fr-FR"/>
        </w:rPr>
      </w:pPr>
      <w:r w:rsidRPr="00AE5A5E">
        <w:rPr>
          <w:rFonts w:ascii="Arial Narrow" w:eastAsia="Times New Roman" w:hAnsi="Arial Narrow" w:cs="Arial"/>
          <w:i/>
          <w:color w:val="FF0000"/>
          <w:sz w:val="24"/>
          <w:szCs w:val="24"/>
          <w:lang w:eastAsia="fr-FR"/>
        </w:rPr>
        <w:t xml:space="preserve">Fausse déclaration, pièces falsifiée ou non authentique ; </w:t>
      </w:r>
    </w:p>
    <w:p w14:paraId="5A52ACD7" w14:textId="77777777" w:rsidR="005E0077" w:rsidRPr="00AE5A5E" w:rsidRDefault="005E0077" w:rsidP="00C07AA5">
      <w:pPr>
        <w:numPr>
          <w:ilvl w:val="0"/>
          <w:numId w:val="130"/>
        </w:numPr>
        <w:spacing w:after="0" w:line="276" w:lineRule="auto"/>
        <w:ind w:left="786"/>
        <w:jc w:val="both"/>
        <w:rPr>
          <w:rFonts w:ascii="Arial Narrow" w:eastAsia="Times New Roman" w:hAnsi="Arial Narrow" w:cs="Arial"/>
          <w:i/>
          <w:color w:val="FF0000"/>
          <w:sz w:val="24"/>
          <w:szCs w:val="24"/>
          <w:lang w:eastAsia="fr-FR"/>
        </w:rPr>
      </w:pPr>
      <w:r w:rsidRPr="00AE5A5E">
        <w:rPr>
          <w:rFonts w:ascii="Arial Narrow" w:eastAsia="Times New Roman" w:hAnsi="Arial Narrow" w:cs="Arial"/>
          <w:i/>
          <w:color w:val="FF0000"/>
          <w:sz w:val="24"/>
          <w:szCs w:val="24"/>
          <w:lang w:eastAsia="fr-FR"/>
        </w:rPr>
        <w:t>Dossier technique incomplet pour absence de l’un des éléments suivants ;</w:t>
      </w:r>
    </w:p>
    <w:p w14:paraId="73BEC5CA" w14:textId="77777777" w:rsidR="005E0077" w:rsidRPr="00AE5A5E" w:rsidRDefault="005E0077" w:rsidP="00C07AA5">
      <w:pPr>
        <w:pStyle w:val="Paragraphedeliste"/>
        <w:numPr>
          <w:ilvl w:val="0"/>
          <w:numId w:val="121"/>
        </w:numPr>
        <w:spacing w:line="276" w:lineRule="auto"/>
        <w:jc w:val="both"/>
        <w:rPr>
          <w:rFonts w:ascii="Arial Narrow" w:hAnsi="Arial Narrow" w:cs="Arial"/>
          <w:i/>
          <w:color w:val="FF0000"/>
        </w:rPr>
      </w:pPr>
      <w:r w:rsidRPr="00AE5A5E">
        <w:rPr>
          <w:rFonts w:ascii="Arial Narrow" w:hAnsi="Arial Narrow" w:cs="Arial"/>
          <w:i/>
          <w:color w:val="FF0000"/>
        </w:rPr>
        <w:t>Une note d’organisation et méthodologique ;</w:t>
      </w:r>
    </w:p>
    <w:p w14:paraId="78B6CA72" w14:textId="77777777" w:rsidR="005E0077" w:rsidRPr="00AE5A5E" w:rsidRDefault="005E0077" w:rsidP="00C07AA5">
      <w:pPr>
        <w:pStyle w:val="Paragraphedeliste"/>
        <w:numPr>
          <w:ilvl w:val="0"/>
          <w:numId w:val="121"/>
        </w:numPr>
        <w:spacing w:line="276" w:lineRule="auto"/>
        <w:jc w:val="both"/>
        <w:rPr>
          <w:rFonts w:ascii="Arial Narrow" w:hAnsi="Arial Narrow" w:cs="Arial"/>
          <w:i/>
          <w:color w:val="FF0000"/>
        </w:rPr>
      </w:pPr>
      <w:r w:rsidRPr="00AE5A5E">
        <w:rPr>
          <w:rFonts w:ascii="Arial Narrow" w:hAnsi="Arial Narrow" w:cs="Arial"/>
          <w:i/>
          <w:color w:val="FF0000"/>
        </w:rPr>
        <w:t>La charte d’intégrité datée et signée ;</w:t>
      </w:r>
    </w:p>
    <w:p w14:paraId="17815F31" w14:textId="77777777" w:rsidR="005E0077" w:rsidRPr="00AE5A5E" w:rsidRDefault="005E0077" w:rsidP="00C07AA5">
      <w:pPr>
        <w:pStyle w:val="Paragraphedeliste"/>
        <w:numPr>
          <w:ilvl w:val="0"/>
          <w:numId w:val="121"/>
        </w:numPr>
        <w:spacing w:line="276" w:lineRule="auto"/>
        <w:jc w:val="both"/>
        <w:rPr>
          <w:rFonts w:ascii="Arial Narrow" w:hAnsi="Arial Narrow" w:cs="Arial"/>
          <w:i/>
          <w:color w:val="FF0000"/>
        </w:rPr>
      </w:pPr>
      <w:r w:rsidRPr="00AE5A5E">
        <w:rPr>
          <w:rFonts w:ascii="Arial Narrow" w:hAnsi="Arial Narrow" w:cs="Arial"/>
          <w:i/>
          <w:color w:val="FF0000"/>
        </w:rPr>
        <w:t>La déclaration d’engagement au respect des clauses sociales et environnementales datée et signée.</w:t>
      </w:r>
    </w:p>
    <w:p w14:paraId="592DA44E" w14:textId="77777777" w:rsidR="005E0077" w:rsidRPr="00AE5A5E" w:rsidRDefault="005E0077" w:rsidP="00C07AA5">
      <w:pPr>
        <w:numPr>
          <w:ilvl w:val="0"/>
          <w:numId w:val="130"/>
        </w:numPr>
        <w:spacing w:after="0" w:line="276" w:lineRule="auto"/>
        <w:ind w:left="785"/>
        <w:jc w:val="both"/>
        <w:rPr>
          <w:rFonts w:ascii="Arial Narrow" w:eastAsia="Times New Roman" w:hAnsi="Arial Narrow" w:cs="Arial"/>
          <w:i/>
          <w:color w:val="FF0000"/>
          <w:sz w:val="24"/>
          <w:szCs w:val="24"/>
          <w:lang w:eastAsia="fr-FR"/>
        </w:rPr>
      </w:pPr>
      <w:r w:rsidRPr="00AE5A5E">
        <w:rPr>
          <w:rFonts w:ascii="Arial Narrow" w:eastAsia="Times New Roman" w:hAnsi="Arial Narrow" w:cs="Arial"/>
          <w:i/>
          <w:color w:val="FF0000"/>
          <w:sz w:val="24"/>
          <w:szCs w:val="24"/>
          <w:lang w:eastAsia="fr-FR"/>
        </w:rPr>
        <w:t>Dossier financier incomplet pour absence ou non-conformité de l’une des pièces suivantes :</w:t>
      </w:r>
    </w:p>
    <w:p w14:paraId="47052571" w14:textId="77777777" w:rsidR="005E0077" w:rsidRPr="00AE5A5E" w:rsidRDefault="005E0077" w:rsidP="00C07AA5">
      <w:pPr>
        <w:pStyle w:val="Paragraphedeliste"/>
        <w:numPr>
          <w:ilvl w:val="0"/>
          <w:numId w:val="122"/>
        </w:numPr>
        <w:spacing w:line="276" w:lineRule="auto"/>
        <w:jc w:val="both"/>
        <w:rPr>
          <w:rFonts w:ascii="Arial Narrow" w:hAnsi="Arial Narrow" w:cs="Arial"/>
          <w:i/>
          <w:color w:val="FF0000"/>
        </w:rPr>
      </w:pPr>
      <w:r w:rsidRPr="00AE5A5E">
        <w:rPr>
          <w:rFonts w:ascii="Arial Narrow" w:hAnsi="Arial Narrow" w:cs="Arial"/>
          <w:i/>
          <w:color w:val="FF0000"/>
        </w:rPr>
        <w:t>Une soumission timbrée et signée ;</w:t>
      </w:r>
    </w:p>
    <w:p w14:paraId="2B7A497A" w14:textId="77777777" w:rsidR="005E0077" w:rsidRPr="00AE5A5E" w:rsidRDefault="005E0077" w:rsidP="00C07AA5">
      <w:pPr>
        <w:pStyle w:val="Paragraphedeliste"/>
        <w:numPr>
          <w:ilvl w:val="0"/>
          <w:numId w:val="122"/>
        </w:numPr>
        <w:spacing w:line="276" w:lineRule="auto"/>
        <w:jc w:val="both"/>
        <w:rPr>
          <w:rFonts w:ascii="Arial Narrow" w:hAnsi="Arial Narrow" w:cs="Arial"/>
          <w:i/>
          <w:color w:val="FF0000"/>
        </w:rPr>
      </w:pPr>
      <w:r w:rsidRPr="00AE5A5E">
        <w:rPr>
          <w:rFonts w:ascii="Arial Narrow" w:hAnsi="Arial Narrow" w:cs="Arial"/>
          <w:i/>
          <w:color w:val="FF0000"/>
        </w:rPr>
        <w:t>Le bordereau des prix unitaires (BPU) ;</w:t>
      </w:r>
    </w:p>
    <w:p w14:paraId="0D61969B" w14:textId="77777777" w:rsidR="005E0077" w:rsidRPr="00AE5A5E" w:rsidRDefault="005E0077" w:rsidP="00C07AA5">
      <w:pPr>
        <w:pStyle w:val="Paragraphedeliste"/>
        <w:numPr>
          <w:ilvl w:val="0"/>
          <w:numId w:val="122"/>
        </w:numPr>
        <w:spacing w:line="276" w:lineRule="auto"/>
        <w:jc w:val="both"/>
        <w:rPr>
          <w:rFonts w:ascii="Arial Narrow" w:hAnsi="Arial Narrow" w:cs="Arial"/>
          <w:i/>
          <w:color w:val="FF0000"/>
        </w:rPr>
      </w:pPr>
      <w:r w:rsidRPr="00AE5A5E">
        <w:rPr>
          <w:rFonts w:ascii="Arial Narrow" w:hAnsi="Arial Narrow" w:cs="Arial"/>
          <w:i/>
          <w:color w:val="FF0000"/>
        </w:rPr>
        <w:t>Le devis quantitatif et estimatif (DQE) ;</w:t>
      </w:r>
    </w:p>
    <w:p w14:paraId="73DB5E25" w14:textId="77777777" w:rsidR="005E0077" w:rsidRPr="00AE5A5E" w:rsidRDefault="005E0077" w:rsidP="00C07AA5">
      <w:pPr>
        <w:pStyle w:val="Paragraphedeliste"/>
        <w:numPr>
          <w:ilvl w:val="0"/>
          <w:numId w:val="122"/>
        </w:numPr>
        <w:spacing w:line="276" w:lineRule="auto"/>
        <w:jc w:val="both"/>
        <w:rPr>
          <w:rFonts w:ascii="Arial Narrow" w:hAnsi="Arial Narrow" w:cs="Arial"/>
          <w:i/>
          <w:color w:val="FF0000"/>
        </w:rPr>
      </w:pPr>
      <w:r w:rsidRPr="00AE5A5E">
        <w:rPr>
          <w:rFonts w:ascii="Arial Narrow" w:hAnsi="Arial Narrow" w:cs="Arial"/>
          <w:i/>
          <w:color w:val="FF0000"/>
        </w:rPr>
        <w:t>Le sous-détail des prix unitaires.</w:t>
      </w:r>
    </w:p>
    <w:p w14:paraId="41B7A73B" w14:textId="77777777" w:rsidR="005E0077" w:rsidRPr="00AE5A5E" w:rsidRDefault="005E0077" w:rsidP="00C07AA5">
      <w:pPr>
        <w:numPr>
          <w:ilvl w:val="0"/>
          <w:numId w:val="130"/>
        </w:numPr>
        <w:spacing w:after="0" w:line="276" w:lineRule="auto"/>
        <w:ind w:left="785"/>
        <w:jc w:val="both"/>
        <w:rPr>
          <w:rFonts w:ascii="Arial Narrow" w:eastAsia="Times New Roman" w:hAnsi="Arial Narrow" w:cs="Arial"/>
          <w:i/>
          <w:color w:val="FF0000"/>
          <w:sz w:val="24"/>
          <w:szCs w:val="24"/>
          <w:lang w:eastAsia="fr-FR"/>
        </w:rPr>
      </w:pPr>
      <w:r w:rsidRPr="00AE5A5E">
        <w:rPr>
          <w:rFonts w:ascii="Arial Narrow" w:eastAsia="Times New Roman" w:hAnsi="Arial Narrow" w:cs="Arial"/>
          <w:i/>
          <w:color w:val="FF0000"/>
          <w:sz w:val="24"/>
          <w:szCs w:val="24"/>
          <w:lang w:eastAsia="fr-FR"/>
        </w:rPr>
        <w:t>Omission d’un prix unitaire quantifié dans le BPU, le DQE et le Sous-détail des prix unitaire ;</w:t>
      </w:r>
    </w:p>
    <w:p w14:paraId="3D974A97" w14:textId="7B1A0B7D" w:rsidR="005E0077" w:rsidRPr="00AE5A5E" w:rsidRDefault="005E0077" w:rsidP="00C07AA5">
      <w:pPr>
        <w:numPr>
          <w:ilvl w:val="0"/>
          <w:numId w:val="130"/>
        </w:numPr>
        <w:spacing w:after="0" w:line="276" w:lineRule="auto"/>
        <w:ind w:left="785"/>
        <w:jc w:val="both"/>
        <w:rPr>
          <w:rFonts w:ascii="Arial Narrow" w:eastAsia="Times New Roman" w:hAnsi="Arial Narrow" w:cs="Arial"/>
          <w:i/>
          <w:color w:val="FF0000"/>
          <w:sz w:val="24"/>
          <w:szCs w:val="24"/>
          <w:lang w:eastAsia="fr-FR"/>
        </w:rPr>
      </w:pPr>
      <w:r w:rsidRPr="00AE5A5E">
        <w:rPr>
          <w:rFonts w:ascii="Arial Narrow" w:eastAsia="Times New Roman" w:hAnsi="Arial Narrow" w:cs="Arial"/>
          <w:i/>
          <w:color w:val="FF0000"/>
          <w:sz w:val="24"/>
          <w:szCs w:val="24"/>
          <w:lang w:eastAsia="fr-FR"/>
        </w:rPr>
        <w:t>N’avoir pas obtenu au moins un total de 0</w:t>
      </w:r>
      <w:r w:rsidR="00735DF2">
        <w:rPr>
          <w:rFonts w:ascii="Arial Narrow" w:eastAsia="Times New Roman" w:hAnsi="Arial Narrow" w:cs="Arial"/>
          <w:i/>
          <w:color w:val="FF0000"/>
          <w:sz w:val="24"/>
          <w:szCs w:val="24"/>
          <w:lang w:eastAsia="fr-FR"/>
        </w:rPr>
        <w:t>5</w:t>
      </w:r>
      <w:r w:rsidRPr="00AE5A5E">
        <w:rPr>
          <w:rFonts w:ascii="Arial Narrow" w:eastAsia="Times New Roman" w:hAnsi="Arial Narrow" w:cs="Arial"/>
          <w:i/>
          <w:color w:val="FF0000"/>
          <w:sz w:val="24"/>
          <w:szCs w:val="24"/>
          <w:lang w:eastAsia="fr-FR"/>
        </w:rPr>
        <w:t xml:space="preserve"> critères sur l’ensemble des 0</w:t>
      </w:r>
      <w:r w:rsidR="00735DF2">
        <w:rPr>
          <w:rFonts w:ascii="Arial Narrow" w:eastAsia="Times New Roman" w:hAnsi="Arial Narrow" w:cs="Arial"/>
          <w:i/>
          <w:color w:val="FF0000"/>
          <w:sz w:val="24"/>
          <w:szCs w:val="24"/>
          <w:lang w:eastAsia="fr-FR"/>
        </w:rPr>
        <w:t>7</w:t>
      </w:r>
      <w:r w:rsidRPr="00AE5A5E">
        <w:rPr>
          <w:rFonts w:ascii="Arial Narrow" w:eastAsia="Times New Roman" w:hAnsi="Arial Narrow" w:cs="Arial"/>
          <w:i/>
          <w:color w:val="FF0000"/>
          <w:sz w:val="24"/>
          <w:szCs w:val="24"/>
          <w:lang w:eastAsia="fr-FR"/>
        </w:rPr>
        <w:t xml:space="preserve"> critères essentiels.</w:t>
      </w:r>
    </w:p>
    <w:p w14:paraId="7015599F" w14:textId="77777777" w:rsidR="005E0077" w:rsidRPr="00AE5A5E" w:rsidRDefault="005E0077" w:rsidP="005E0077">
      <w:pPr>
        <w:tabs>
          <w:tab w:val="left" w:pos="1575"/>
        </w:tabs>
        <w:spacing w:after="0"/>
        <w:jc w:val="both"/>
        <w:rPr>
          <w:b/>
          <w:color w:val="FF0000"/>
          <w:sz w:val="28"/>
          <w:u w:val="single"/>
        </w:rPr>
      </w:pPr>
      <w:r w:rsidRPr="00AE5A5E">
        <w:rPr>
          <w:b/>
          <w:color w:val="FF0000"/>
          <w:sz w:val="28"/>
          <w:u w:val="single"/>
        </w:rPr>
        <w:t>CRITERES ESSENTIELS</w:t>
      </w:r>
    </w:p>
    <w:p w14:paraId="7E1C0FA3" w14:textId="77777777" w:rsidR="005E0077" w:rsidRPr="00AE5A5E" w:rsidRDefault="005E0077" w:rsidP="005E0077">
      <w:pPr>
        <w:tabs>
          <w:tab w:val="left" w:pos="1575"/>
        </w:tabs>
        <w:spacing w:after="0"/>
        <w:jc w:val="both"/>
        <w:rPr>
          <w:rFonts w:ascii="Arial Narrow" w:hAnsi="Arial Narrow"/>
          <w:b/>
          <w:color w:val="FF0000"/>
          <w:sz w:val="32"/>
          <w:szCs w:val="24"/>
        </w:rPr>
      </w:pPr>
      <w:r w:rsidRPr="00AE5A5E">
        <w:rPr>
          <w:b/>
          <w:color w:val="FF0000"/>
          <w:sz w:val="28"/>
        </w:rPr>
        <w:t>A - CAPACITE DE FINANCEMENT OU LIGNE DE CREDIT (1 CRITERE)</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gridCol w:w="851"/>
        <w:gridCol w:w="708"/>
      </w:tblGrid>
      <w:tr w:rsidR="005E0077" w:rsidRPr="00AE5A5E" w14:paraId="5D6380B9" w14:textId="77777777" w:rsidTr="00D07C6F">
        <w:tc>
          <w:tcPr>
            <w:tcW w:w="8648" w:type="dxa"/>
            <w:shd w:val="clear" w:color="auto" w:fill="auto"/>
          </w:tcPr>
          <w:p w14:paraId="1590C931"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c>
          <w:tcPr>
            <w:tcW w:w="851" w:type="dxa"/>
            <w:shd w:val="clear" w:color="auto" w:fill="auto"/>
          </w:tcPr>
          <w:p w14:paraId="6E8322B5" w14:textId="77777777" w:rsidR="005E0077" w:rsidRPr="00AE5A5E" w:rsidRDefault="005E0077" w:rsidP="00D07C6F">
            <w:pPr>
              <w:tabs>
                <w:tab w:val="left" w:pos="1575"/>
              </w:tabs>
              <w:spacing w:after="0" w:line="240" w:lineRule="auto"/>
              <w:jc w:val="center"/>
              <w:rPr>
                <w:rFonts w:ascii="Arial Narrow" w:eastAsia="Times New Roman" w:hAnsi="Arial Narrow"/>
                <w:color w:val="FF0000"/>
                <w:sz w:val="24"/>
                <w:szCs w:val="24"/>
                <w:lang w:eastAsia="fr-FR"/>
              </w:rPr>
            </w:pPr>
            <w:r w:rsidRPr="00AE5A5E">
              <w:rPr>
                <w:rFonts w:ascii="Arial Narrow" w:eastAsia="Times New Roman" w:hAnsi="Arial Narrow"/>
                <w:color w:val="FF0000"/>
                <w:sz w:val="24"/>
                <w:szCs w:val="24"/>
                <w:lang w:eastAsia="fr-FR"/>
              </w:rPr>
              <w:t>OUI</w:t>
            </w:r>
          </w:p>
        </w:tc>
        <w:tc>
          <w:tcPr>
            <w:tcW w:w="708" w:type="dxa"/>
            <w:shd w:val="clear" w:color="auto" w:fill="auto"/>
          </w:tcPr>
          <w:p w14:paraId="37D765A7" w14:textId="77777777" w:rsidR="005E0077" w:rsidRPr="00AE5A5E" w:rsidRDefault="005E0077" w:rsidP="00D07C6F">
            <w:pPr>
              <w:tabs>
                <w:tab w:val="left" w:pos="1575"/>
              </w:tabs>
              <w:spacing w:after="0" w:line="240" w:lineRule="auto"/>
              <w:jc w:val="center"/>
              <w:rPr>
                <w:rFonts w:ascii="Arial Narrow" w:eastAsia="Times New Roman" w:hAnsi="Arial Narrow"/>
                <w:color w:val="FF0000"/>
                <w:sz w:val="24"/>
                <w:szCs w:val="24"/>
                <w:lang w:eastAsia="fr-FR"/>
              </w:rPr>
            </w:pPr>
            <w:r w:rsidRPr="00AE5A5E">
              <w:rPr>
                <w:rFonts w:ascii="Arial Narrow" w:eastAsia="Times New Roman" w:hAnsi="Arial Narrow"/>
                <w:color w:val="FF0000"/>
                <w:sz w:val="24"/>
                <w:szCs w:val="24"/>
                <w:lang w:eastAsia="fr-FR"/>
              </w:rPr>
              <w:t>NON</w:t>
            </w:r>
          </w:p>
        </w:tc>
      </w:tr>
      <w:tr w:rsidR="005E0077" w:rsidRPr="00AE5A5E" w14:paraId="42ACF52D" w14:textId="77777777" w:rsidTr="00D07C6F">
        <w:tc>
          <w:tcPr>
            <w:tcW w:w="8648" w:type="dxa"/>
            <w:shd w:val="clear" w:color="auto" w:fill="auto"/>
          </w:tcPr>
          <w:p w14:paraId="4D4E16DE" w14:textId="77777777" w:rsidR="005E0077" w:rsidRPr="00D07C6F"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r w:rsidRPr="00D07C6F">
              <w:rPr>
                <w:rFonts w:ascii="Arial Narrow" w:eastAsia="Times New Roman" w:hAnsi="Arial Narrow"/>
                <w:color w:val="FF0000"/>
                <w:sz w:val="24"/>
                <w:szCs w:val="24"/>
                <w:lang w:eastAsia="fr-FR"/>
              </w:rPr>
              <w:t>Capacité de financement ou une ligne de crédit d’au moins trente millions (30 000 000) de FCFA</w:t>
            </w:r>
          </w:p>
        </w:tc>
        <w:tc>
          <w:tcPr>
            <w:tcW w:w="851" w:type="dxa"/>
            <w:shd w:val="clear" w:color="auto" w:fill="auto"/>
          </w:tcPr>
          <w:p w14:paraId="47D01E6F" w14:textId="77777777" w:rsidR="005E0077" w:rsidRPr="00AE5A5E" w:rsidRDefault="005E0077" w:rsidP="00D07C6F">
            <w:pPr>
              <w:tabs>
                <w:tab w:val="left" w:pos="1575"/>
              </w:tabs>
              <w:spacing w:after="0" w:line="240" w:lineRule="auto"/>
              <w:jc w:val="center"/>
              <w:rPr>
                <w:rFonts w:ascii="Arial Narrow" w:eastAsia="Times New Roman" w:hAnsi="Arial Narrow"/>
                <w:color w:val="FF0000"/>
                <w:sz w:val="24"/>
                <w:szCs w:val="24"/>
                <w:lang w:eastAsia="fr-FR"/>
              </w:rPr>
            </w:pPr>
          </w:p>
        </w:tc>
        <w:tc>
          <w:tcPr>
            <w:tcW w:w="708" w:type="dxa"/>
            <w:shd w:val="clear" w:color="auto" w:fill="auto"/>
          </w:tcPr>
          <w:p w14:paraId="162C75B9" w14:textId="77777777" w:rsidR="005E0077" w:rsidRPr="00AE5A5E" w:rsidRDefault="005E0077" w:rsidP="00D07C6F">
            <w:pPr>
              <w:tabs>
                <w:tab w:val="left" w:pos="1575"/>
              </w:tabs>
              <w:spacing w:after="0" w:line="240" w:lineRule="auto"/>
              <w:jc w:val="center"/>
              <w:rPr>
                <w:rFonts w:ascii="Arial Narrow" w:eastAsia="Times New Roman" w:hAnsi="Arial Narrow"/>
                <w:color w:val="FF0000"/>
                <w:sz w:val="24"/>
                <w:szCs w:val="24"/>
                <w:lang w:eastAsia="fr-FR"/>
              </w:rPr>
            </w:pPr>
          </w:p>
        </w:tc>
      </w:tr>
    </w:tbl>
    <w:p w14:paraId="00469751" w14:textId="77777777" w:rsidR="005E0077" w:rsidRPr="00AE5A5E" w:rsidRDefault="005E0077" w:rsidP="005E0077">
      <w:pPr>
        <w:tabs>
          <w:tab w:val="left" w:pos="1575"/>
        </w:tabs>
        <w:spacing w:after="0"/>
        <w:jc w:val="both"/>
        <w:rPr>
          <w:rFonts w:ascii="Arial Narrow" w:hAnsi="Arial Narrow"/>
          <w:color w:val="FF0000"/>
          <w:sz w:val="24"/>
          <w:szCs w:val="24"/>
        </w:rPr>
      </w:pPr>
    </w:p>
    <w:p w14:paraId="2F27BB58" w14:textId="3FE28318" w:rsidR="005E0077" w:rsidRPr="00AE5A5E" w:rsidRDefault="005E0077" w:rsidP="005E0077">
      <w:pPr>
        <w:tabs>
          <w:tab w:val="left" w:pos="1575"/>
        </w:tabs>
        <w:spacing w:after="0"/>
        <w:jc w:val="both"/>
        <w:rPr>
          <w:b/>
          <w:color w:val="FF0000"/>
          <w:sz w:val="28"/>
        </w:rPr>
      </w:pPr>
      <w:r w:rsidRPr="00AE5A5E">
        <w:rPr>
          <w:b/>
          <w:color w:val="FF0000"/>
          <w:sz w:val="28"/>
        </w:rPr>
        <w:t>B - PREUVES D’ACCEPTATION DES CONDITIONS DU MARCHE (</w:t>
      </w:r>
      <w:r w:rsidR="00735DF2">
        <w:rPr>
          <w:b/>
          <w:color w:val="FF0000"/>
          <w:sz w:val="28"/>
        </w:rPr>
        <w:t>6</w:t>
      </w:r>
      <w:r w:rsidRPr="00AE5A5E">
        <w:rPr>
          <w:b/>
          <w:color w:val="FF0000"/>
          <w:sz w:val="28"/>
        </w:rPr>
        <w:t xml:space="preserve"> critères)</w:t>
      </w:r>
    </w:p>
    <w:p w14:paraId="224AEC4C" w14:textId="77777777" w:rsidR="005E0077" w:rsidRPr="00AE5A5E" w:rsidRDefault="005E0077" w:rsidP="005E0077">
      <w:pPr>
        <w:tabs>
          <w:tab w:val="left" w:pos="1575"/>
        </w:tabs>
        <w:spacing w:after="0"/>
        <w:jc w:val="both"/>
        <w:rPr>
          <w:rFonts w:ascii="Arial Narrow" w:hAnsi="Arial Narrow"/>
          <w:color w:val="FF0000"/>
          <w:sz w:val="24"/>
          <w:szCs w:val="24"/>
        </w:rP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851"/>
        <w:gridCol w:w="708"/>
      </w:tblGrid>
      <w:tr w:rsidR="005E0077" w:rsidRPr="00AE5A5E" w14:paraId="59546100" w14:textId="77777777" w:rsidTr="00D07C6F">
        <w:trPr>
          <w:jc w:val="center"/>
        </w:trPr>
        <w:tc>
          <w:tcPr>
            <w:tcW w:w="8500" w:type="dxa"/>
            <w:shd w:val="clear" w:color="auto" w:fill="auto"/>
          </w:tcPr>
          <w:p w14:paraId="2F57F2DB"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c>
          <w:tcPr>
            <w:tcW w:w="851" w:type="dxa"/>
            <w:shd w:val="clear" w:color="auto" w:fill="auto"/>
          </w:tcPr>
          <w:p w14:paraId="5C0C8DD4"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r w:rsidRPr="00AE5A5E">
              <w:rPr>
                <w:rFonts w:ascii="Arial Narrow" w:eastAsia="Times New Roman" w:hAnsi="Arial Narrow"/>
                <w:color w:val="FF0000"/>
                <w:sz w:val="24"/>
                <w:szCs w:val="24"/>
                <w:lang w:eastAsia="fr-FR"/>
              </w:rPr>
              <w:t>OUI</w:t>
            </w:r>
          </w:p>
        </w:tc>
        <w:tc>
          <w:tcPr>
            <w:tcW w:w="708" w:type="dxa"/>
            <w:shd w:val="clear" w:color="auto" w:fill="auto"/>
          </w:tcPr>
          <w:p w14:paraId="68A9E8C9"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r w:rsidRPr="00AE5A5E">
              <w:rPr>
                <w:rFonts w:ascii="Arial Narrow" w:eastAsia="Times New Roman" w:hAnsi="Arial Narrow"/>
                <w:color w:val="FF0000"/>
                <w:sz w:val="24"/>
                <w:szCs w:val="24"/>
                <w:lang w:eastAsia="fr-FR"/>
              </w:rPr>
              <w:t>NON</w:t>
            </w:r>
          </w:p>
        </w:tc>
      </w:tr>
      <w:tr w:rsidR="005E0077" w:rsidRPr="00AE5A5E" w14:paraId="393EAF9B" w14:textId="77777777" w:rsidTr="00D07C6F">
        <w:trPr>
          <w:jc w:val="center"/>
        </w:trPr>
        <w:tc>
          <w:tcPr>
            <w:tcW w:w="8500" w:type="dxa"/>
            <w:shd w:val="clear" w:color="auto" w:fill="auto"/>
          </w:tcPr>
          <w:p w14:paraId="151A321E" w14:textId="77777777" w:rsidR="005E0077" w:rsidRPr="00AE5A5E" w:rsidRDefault="005E0077" w:rsidP="00BA3952">
            <w:pPr>
              <w:tabs>
                <w:tab w:val="left" w:pos="1575"/>
              </w:tabs>
              <w:spacing w:after="0" w:line="240" w:lineRule="auto"/>
              <w:jc w:val="both"/>
              <w:rPr>
                <w:rFonts w:ascii="Arial Narrow" w:eastAsia="Times New Roman" w:hAnsi="Arial Narrow"/>
                <w:b/>
                <w:color w:val="FF0000"/>
                <w:sz w:val="24"/>
                <w:szCs w:val="24"/>
                <w:lang w:eastAsia="fr-FR"/>
              </w:rPr>
            </w:pPr>
            <w:r w:rsidRPr="00AE5A5E">
              <w:rPr>
                <w:rFonts w:ascii="Arial Narrow" w:eastAsia="Times New Roman" w:hAnsi="Arial Narrow" w:cs="Arial"/>
                <w:color w:val="FF0000"/>
                <w:sz w:val="24"/>
                <w:szCs w:val="24"/>
                <w:lang w:eastAsia="fr-FR"/>
              </w:rPr>
              <w:t>Le Cahier des Clauses Administratives Particulières (CCAP) ;</w:t>
            </w:r>
          </w:p>
        </w:tc>
        <w:tc>
          <w:tcPr>
            <w:tcW w:w="851" w:type="dxa"/>
            <w:shd w:val="clear" w:color="auto" w:fill="auto"/>
          </w:tcPr>
          <w:p w14:paraId="290158B4"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c>
          <w:tcPr>
            <w:tcW w:w="708" w:type="dxa"/>
            <w:shd w:val="clear" w:color="auto" w:fill="auto"/>
          </w:tcPr>
          <w:p w14:paraId="33B4C6E3"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r>
      <w:tr w:rsidR="005E0077" w:rsidRPr="00AE5A5E" w14:paraId="36EA460E" w14:textId="77777777" w:rsidTr="00D07C6F">
        <w:trPr>
          <w:jc w:val="center"/>
        </w:trPr>
        <w:tc>
          <w:tcPr>
            <w:tcW w:w="8500" w:type="dxa"/>
            <w:shd w:val="clear" w:color="auto" w:fill="auto"/>
          </w:tcPr>
          <w:p w14:paraId="34E3AF8A" w14:textId="77777777" w:rsidR="005E0077" w:rsidRPr="00AE5A5E" w:rsidRDefault="005E0077" w:rsidP="00BA3952">
            <w:pPr>
              <w:tabs>
                <w:tab w:val="left" w:pos="1575"/>
              </w:tabs>
              <w:spacing w:after="0" w:line="240" w:lineRule="auto"/>
              <w:jc w:val="both"/>
              <w:rPr>
                <w:rFonts w:ascii="Arial Narrow" w:eastAsia="Times New Roman" w:hAnsi="Arial Narrow"/>
                <w:b/>
                <w:color w:val="FF0000"/>
                <w:sz w:val="24"/>
                <w:szCs w:val="24"/>
                <w:lang w:eastAsia="fr-FR"/>
              </w:rPr>
            </w:pPr>
            <w:r w:rsidRPr="00AE5A5E">
              <w:rPr>
                <w:rFonts w:ascii="Arial Narrow" w:eastAsia="Times New Roman" w:hAnsi="Arial Narrow" w:cs="Arial"/>
                <w:color w:val="FF0000"/>
                <w:sz w:val="24"/>
                <w:szCs w:val="24"/>
                <w:lang w:eastAsia="fr-FR"/>
              </w:rPr>
              <w:t xml:space="preserve">Les </w:t>
            </w:r>
            <w:r w:rsidRPr="00AE5A5E">
              <w:rPr>
                <w:rFonts w:ascii="Arial Narrow" w:eastAsia="Times New Roman" w:hAnsi="Arial Narrow" w:cs="Arial"/>
                <w:color w:val="FF0000"/>
                <w:sz w:val="20"/>
                <w:szCs w:val="20"/>
                <w:lang w:eastAsia="fr-FR"/>
              </w:rPr>
              <w:t xml:space="preserve">Cahiers Des Clauses Techniques </w:t>
            </w:r>
            <w:r w:rsidRPr="00AE5A5E">
              <w:rPr>
                <w:rFonts w:ascii="Arial Narrow" w:eastAsia="Times New Roman" w:hAnsi="Arial Narrow" w:cs="Arial"/>
                <w:color w:val="FF0000"/>
                <w:sz w:val="24"/>
                <w:szCs w:val="24"/>
                <w:lang w:eastAsia="fr-FR"/>
              </w:rPr>
              <w:t>Particulières (CCTP) ;</w:t>
            </w:r>
          </w:p>
        </w:tc>
        <w:tc>
          <w:tcPr>
            <w:tcW w:w="851" w:type="dxa"/>
            <w:shd w:val="clear" w:color="auto" w:fill="auto"/>
          </w:tcPr>
          <w:p w14:paraId="1DD21FFF"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c>
          <w:tcPr>
            <w:tcW w:w="708" w:type="dxa"/>
            <w:shd w:val="clear" w:color="auto" w:fill="auto"/>
          </w:tcPr>
          <w:p w14:paraId="21222B77"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r>
      <w:tr w:rsidR="005E0077" w:rsidRPr="00AE5A5E" w14:paraId="710D44FC" w14:textId="77777777" w:rsidTr="00D07C6F">
        <w:trPr>
          <w:jc w:val="center"/>
        </w:trPr>
        <w:tc>
          <w:tcPr>
            <w:tcW w:w="8500" w:type="dxa"/>
            <w:shd w:val="clear" w:color="auto" w:fill="auto"/>
          </w:tcPr>
          <w:p w14:paraId="548E480C" w14:textId="77777777" w:rsidR="005E0077" w:rsidRPr="00AE5A5E" w:rsidRDefault="005E0077" w:rsidP="00BA3952">
            <w:pPr>
              <w:tabs>
                <w:tab w:val="left" w:pos="1575"/>
              </w:tabs>
              <w:spacing w:after="0" w:line="240" w:lineRule="auto"/>
              <w:jc w:val="both"/>
              <w:rPr>
                <w:rFonts w:ascii="Arial Narrow" w:eastAsia="Times New Roman" w:hAnsi="Arial Narrow"/>
                <w:b/>
                <w:color w:val="FF0000"/>
                <w:sz w:val="24"/>
                <w:szCs w:val="24"/>
                <w:lang w:eastAsia="fr-FR"/>
              </w:rPr>
            </w:pPr>
            <w:r w:rsidRPr="00AE5A5E">
              <w:rPr>
                <w:rFonts w:ascii="Arial Narrow" w:eastAsia="Times New Roman" w:hAnsi="Arial Narrow" w:cs="Arial"/>
                <w:color w:val="FF0000"/>
                <w:sz w:val="24"/>
                <w:szCs w:val="24"/>
                <w:lang w:eastAsia="fr-FR"/>
              </w:rPr>
              <w:t xml:space="preserve">Le Règlement Particulier de l’Appel d’Offres paraphé à chaque page signé à la dernière page ; </w:t>
            </w:r>
          </w:p>
        </w:tc>
        <w:tc>
          <w:tcPr>
            <w:tcW w:w="851" w:type="dxa"/>
            <w:shd w:val="clear" w:color="auto" w:fill="auto"/>
          </w:tcPr>
          <w:p w14:paraId="716EE0B4"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c>
          <w:tcPr>
            <w:tcW w:w="708" w:type="dxa"/>
            <w:shd w:val="clear" w:color="auto" w:fill="auto"/>
          </w:tcPr>
          <w:p w14:paraId="45AF4C41"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r>
      <w:tr w:rsidR="005E0077" w:rsidRPr="00AE5A5E" w14:paraId="5353D8BF" w14:textId="77777777" w:rsidTr="00D07C6F">
        <w:trPr>
          <w:jc w:val="center"/>
        </w:trPr>
        <w:tc>
          <w:tcPr>
            <w:tcW w:w="8500" w:type="dxa"/>
            <w:shd w:val="clear" w:color="auto" w:fill="auto"/>
          </w:tcPr>
          <w:p w14:paraId="251C5C8D" w14:textId="77777777" w:rsidR="005E0077" w:rsidRPr="00AE5A5E" w:rsidRDefault="005E0077" w:rsidP="00BA3952">
            <w:pPr>
              <w:tabs>
                <w:tab w:val="left" w:pos="1575"/>
              </w:tabs>
              <w:spacing w:after="0" w:line="240" w:lineRule="auto"/>
              <w:jc w:val="both"/>
              <w:rPr>
                <w:rFonts w:ascii="Arial Narrow" w:eastAsia="Times New Roman" w:hAnsi="Arial Narrow"/>
                <w:b/>
                <w:color w:val="FF0000"/>
                <w:sz w:val="24"/>
                <w:szCs w:val="24"/>
                <w:lang w:eastAsia="fr-FR"/>
              </w:rPr>
            </w:pPr>
            <w:r w:rsidRPr="00AE5A5E">
              <w:rPr>
                <w:rFonts w:ascii="Arial Narrow" w:eastAsia="Times New Roman" w:hAnsi="Arial Narrow" w:cs="Arial"/>
                <w:color w:val="FF0000"/>
                <w:sz w:val="24"/>
                <w:szCs w:val="24"/>
                <w:lang w:eastAsia="fr-FR"/>
              </w:rPr>
              <w:t xml:space="preserve">Les modèles de garanties paraphés à chaque page ; </w:t>
            </w:r>
          </w:p>
        </w:tc>
        <w:tc>
          <w:tcPr>
            <w:tcW w:w="851" w:type="dxa"/>
            <w:shd w:val="clear" w:color="auto" w:fill="auto"/>
          </w:tcPr>
          <w:p w14:paraId="4C17615E"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c>
          <w:tcPr>
            <w:tcW w:w="708" w:type="dxa"/>
            <w:shd w:val="clear" w:color="auto" w:fill="auto"/>
          </w:tcPr>
          <w:p w14:paraId="37FF2C50"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r>
      <w:tr w:rsidR="005E0077" w:rsidRPr="00AE5A5E" w14:paraId="5F000D11" w14:textId="77777777" w:rsidTr="00D07C6F">
        <w:trPr>
          <w:jc w:val="center"/>
        </w:trPr>
        <w:tc>
          <w:tcPr>
            <w:tcW w:w="8500" w:type="dxa"/>
            <w:shd w:val="clear" w:color="auto" w:fill="auto"/>
          </w:tcPr>
          <w:p w14:paraId="52AEEF80" w14:textId="77777777" w:rsidR="005E0077" w:rsidRPr="00AE5A5E" w:rsidRDefault="005E0077" w:rsidP="00BA3952">
            <w:pPr>
              <w:tabs>
                <w:tab w:val="left" w:pos="1575"/>
              </w:tabs>
              <w:spacing w:after="0" w:line="240" w:lineRule="auto"/>
              <w:jc w:val="both"/>
              <w:rPr>
                <w:rFonts w:ascii="Arial Narrow" w:eastAsia="Times New Roman" w:hAnsi="Arial Narrow" w:cs="Arial"/>
                <w:color w:val="FF0000"/>
                <w:sz w:val="24"/>
                <w:szCs w:val="24"/>
                <w:lang w:eastAsia="fr-FR"/>
              </w:rPr>
            </w:pPr>
            <w:r w:rsidRPr="00AE5A5E">
              <w:rPr>
                <w:rFonts w:ascii="Arial Narrow" w:eastAsia="Times New Roman" w:hAnsi="Arial Narrow" w:cs="Arial"/>
                <w:color w:val="FF0000"/>
                <w:sz w:val="24"/>
                <w:szCs w:val="24"/>
                <w:lang w:eastAsia="fr-FR"/>
              </w:rPr>
              <w:t xml:space="preserve">Le modèle de projet de Marché paraphés à chaque page et signé à la dernière page ; </w:t>
            </w:r>
          </w:p>
        </w:tc>
        <w:tc>
          <w:tcPr>
            <w:tcW w:w="851" w:type="dxa"/>
            <w:shd w:val="clear" w:color="auto" w:fill="auto"/>
          </w:tcPr>
          <w:p w14:paraId="1C26F2B8"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c>
          <w:tcPr>
            <w:tcW w:w="708" w:type="dxa"/>
            <w:shd w:val="clear" w:color="auto" w:fill="auto"/>
          </w:tcPr>
          <w:p w14:paraId="1D3A41EE" w14:textId="77777777" w:rsidR="005E0077" w:rsidRPr="00AE5A5E" w:rsidRDefault="005E0077" w:rsidP="00BA3952">
            <w:pPr>
              <w:tabs>
                <w:tab w:val="left" w:pos="1575"/>
              </w:tabs>
              <w:spacing w:after="0" w:line="240" w:lineRule="auto"/>
              <w:jc w:val="both"/>
              <w:rPr>
                <w:rFonts w:ascii="Arial Narrow" w:eastAsia="Times New Roman" w:hAnsi="Arial Narrow"/>
                <w:color w:val="FF0000"/>
                <w:sz w:val="24"/>
                <w:szCs w:val="24"/>
                <w:lang w:eastAsia="fr-FR"/>
              </w:rPr>
            </w:pPr>
          </w:p>
        </w:tc>
      </w:tr>
      <w:tr w:rsidR="00735DF2" w:rsidRPr="00AE5A5E" w14:paraId="38985B77" w14:textId="77777777" w:rsidTr="00D07C6F">
        <w:trPr>
          <w:jc w:val="center"/>
        </w:trPr>
        <w:tc>
          <w:tcPr>
            <w:tcW w:w="8500" w:type="dxa"/>
            <w:shd w:val="clear" w:color="auto" w:fill="auto"/>
          </w:tcPr>
          <w:p w14:paraId="6A3F992E" w14:textId="47F9AAAA" w:rsidR="00735DF2" w:rsidRPr="00AE5A5E" w:rsidRDefault="00735DF2" w:rsidP="00BA3952">
            <w:pPr>
              <w:tabs>
                <w:tab w:val="left" w:pos="1575"/>
              </w:tabs>
              <w:spacing w:after="0" w:line="240" w:lineRule="auto"/>
              <w:jc w:val="both"/>
              <w:rPr>
                <w:rFonts w:ascii="Arial Narrow" w:eastAsia="Times New Roman" w:hAnsi="Arial Narrow" w:cs="Arial"/>
                <w:color w:val="FF0000"/>
                <w:sz w:val="24"/>
                <w:szCs w:val="24"/>
                <w:lang w:eastAsia="fr-FR"/>
              </w:rPr>
            </w:pPr>
            <w:r>
              <w:rPr>
                <w:rFonts w:ascii="Arial Narrow" w:hAnsi="Arial Narrow" w:cs="Arial"/>
                <w:color w:val="FF0000"/>
              </w:rPr>
              <w:t xml:space="preserve">La </w:t>
            </w:r>
            <w:r w:rsidRPr="00DA554B">
              <w:rPr>
                <w:rFonts w:ascii="Arial Narrow" w:hAnsi="Arial Narrow" w:cs="Arial"/>
                <w:color w:val="FF0000"/>
              </w:rPr>
              <w:t>déclaration sur l’honneur du soumissionnaire, signée et datée certifiant la visite du site</w:t>
            </w:r>
            <w:r>
              <w:rPr>
                <w:rFonts w:ascii="Arial Narrow" w:hAnsi="Arial Narrow" w:cs="Arial"/>
                <w:color w:val="FF0000"/>
              </w:rPr>
              <w:t>.</w:t>
            </w:r>
          </w:p>
        </w:tc>
        <w:tc>
          <w:tcPr>
            <w:tcW w:w="851" w:type="dxa"/>
            <w:shd w:val="clear" w:color="auto" w:fill="auto"/>
          </w:tcPr>
          <w:p w14:paraId="24E46157" w14:textId="77777777" w:rsidR="00735DF2" w:rsidRPr="00AE5A5E" w:rsidRDefault="00735DF2" w:rsidP="00BA3952">
            <w:pPr>
              <w:tabs>
                <w:tab w:val="left" w:pos="1575"/>
              </w:tabs>
              <w:spacing w:after="0" w:line="240" w:lineRule="auto"/>
              <w:jc w:val="both"/>
              <w:rPr>
                <w:rFonts w:ascii="Arial Narrow" w:eastAsia="Times New Roman" w:hAnsi="Arial Narrow"/>
                <w:color w:val="FF0000"/>
                <w:sz w:val="24"/>
                <w:szCs w:val="24"/>
                <w:lang w:eastAsia="fr-FR"/>
              </w:rPr>
            </w:pPr>
          </w:p>
        </w:tc>
        <w:tc>
          <w:tcPr>
            <w:tcW w:w="708" w:type="dxa"/>
            <w:shd w:val="clear" w:color="auto" w:fill="auto"/>
          </w:tcPr>
          <w:p w14:paraId="68770219" w14:textId="77777777" w:rsidR="00735DF2" w:rsidRPr="00AE5A5E" w:rsidRDefault="00735DF2" w:rsidP="00BA3952">
            <w:pPr>
              <w:tabs>
                <w:tab w:val="left" w:pos="1575"/>
              </w:tabs>
              <w:spacing w:after="0" w:line="240" w:lineRule="auto"/>
              <w:jc w:val="both"/>
              <w:rPr>
                <w:rFonts w:ascii="Arial Narrow" w:eastAsia="Times New Roman" w:hAnsi="Arial Narrow"/>
                <w:color w:val="FF0000"/>
                <w:sz w:val="24"/>
                <w:szCs w:val="24"/>
                <w:lang w:eastAsia="fr-FR"/>
              </w:rPr>
            </w:pPr>
          </w:p>
        </w:tc>
      </w:tr>
    </w:tbl>
    <w:p w14:paraId="105CFF12" w14:textId="76592D5D" w:rsidR="006B7B96" w:rsidRDefault="006B7B96">
      <w:pPr>
        <w:rPr>
          <w:rFonts w:ascii="Arial Narrow" w:hAnsi="Arial Narrow"/>
          <w:sz w:val="24"/>
          <w:szCs w:val="24"/>
        </w:rPr>
      </w:pPr>
      <w:r>
        <w:rPr>
          <w:rFonts w:ascii="Arial Narrow" w:hAnsi="Arial Narrow"/>
          <w:sz w:val="24"/>
          <w:szCs w:val="24"/>
        </w:rPr>
        <w:br w:type="page"/>
      </w:r>
    </w:p>
    <w:p w14:paraId="20ADC90E" w14:textId="77777777" w:rsidR="009B29D6" w:rsidRDefault="009B29D6" w:rsidP="00463D07">
      <w:pPr>
        <w:tabs>
          <w:tab w:val="left" w:pos="1575"/>
        </w:tabs>
        <w:spacing w:after="0"/>
        <w:rPr>
          <w:rFonts w:ascii="Arial Narrow" w:hAnsi="Arial Narrow"/>
          <w:sz w:val="24"/>
          <w:szCs w:val="24"/>
        </w:rPr>
      </w:pPr>
    </w:p>
    <w:p w14:paraId="4A33D4F8" w14:textId="77777777" w:rsidR="009B29D6" w:rsidRDefault="009B29D6" w:rsidP="00463D07">
      <w:pPr>
        <w:tabs>
          <w:tab w:val="left" w:pos="1575"/>
        </w:tabs>
        <w:spacing w:after="0"/>
        <w:rPr>
          <w:rFonts w:ascii="Arial Narrow" w:hAnsi="Arial Narrow"/>
          <w:sz w:val="24"/>
          <w:szCs w:val="24"/>
        </w:rPr>
      </w:pPr>
    </w:p>
    <w:p w14:paraId="26E8A115" w14:textId="77777777" w:rsidR="00191746" w:rsidRDefault="00191746" w:rsidP="00463D07">
      <w:pPr>
        <w:tabs>
          <w:tab w:val="left" w:pos="1575"/>
        </w:tabs>
        <w:spacing w:after="0"/>
        <w:rPr>
          <w:rFonts w:ascii="Arial Narrow" w:hAnsi="Arial Narrow"/>
          <w:sz w:val="24"/>
          <w:szCs w:val="24"/>
        </w:rPr>
      </w:pPr>
    </w:p>
    <w:p w14:paraId="361E8960" w14:textId="77777777" w:rsidR="00191746" w:rsidRDefault="00191746" w:rsidP="00463D07">
      <w:pPr>
        <w:tabs>
          <w:tab w:val="left" w:pos="1575"/>
        </w:tabs>
        <w:spacing w:after="0"/>
        <w:rPr>
          <w:rFonts w:ascii="Arial Narrow" w:hAnsi="Arial Narrow"/>
          <w:sz w:val="24"/>
          <w:szCs w:val="24"/>
        </w:rPr>
      </w:pPr>
    </w:p>
    <w:p w14:paraId="3EC8DE84" w14:textId="77777777" w:rsidR="00191746" w:rsidRDefault="00191746" w:rsidP="00463D07">
      <w:pPr>
        <w:tabs>
          <w:tab w:val="left" w:pos="1575"/>
        </w:tabs>
        <w:spacing w:after="0"/>
        <w:rPr>
          <w:rFonts w:ascii="Arial Narrow" w:hAnsi="Arial Narrow"/>
          <w:sz w:val="24"/>
          <w:szCs w:val="24"/>
        </w:rPr>
      </w:pPr>
    </w:p>
    <w:p w14:paraId="064616E8" w14:textId="77777777" w:rsidR="00191746" w:rsidRDefault="00191746" w:rsidP="00463D07">
      <w:pPr>
        <w:tabs>
          <w:tab w:val="left" w:pos="1575"/>
        </w:tabs>
        <w:spacing w:after="0"/>
        <w:rPr>
          <w:rFonts w:ascii="Arial Narrow" w:hAnsi="Arial Narrow"/>
          <w:sz w:val="24"/>
          <w:szCs w:val="24"/>
        </w:rPr>
      </w:pPr>
    </w:p>
    <w:p w14:paraId="1C7423DC" w14:textId="77777777" w:rsidR="00191746" w:rsidRDefault="00191746" w:rsidP="00463D07">
      <w:pPr>
        <w:tabs>
          <w:tab w:val="left" w:pos="1575"/>
        </w:tabs>
        <w:spacing w:after="0"/>
        <w:rPr>
          <w:rFonts w:ascii="Arial Narrow" w:hAnsi="Arial Narrow"/>
          <w:sz w:val="24"/>
          <w:szCs w:val="24"/>
        </w:rPr>
      </w:pPr>
    </w:p>
    <w:p w14:paraId="739D3A6A" w14:textId="77777777" w:rsidR="00191746" w:rsidRDefault="00191746" w:rsidP="00463D07">
      <w:pPr>
        <w:tabs>
          <w:tab w:val="left" w:pos="1575"/>
        </w:tabs>
        <w:spacing w:after="0"/>
        <w:rPr>
          <w:rFonts w:ascii="Arial Narrow" w:hAnsi="Arial Narrow"/>
          <w:sz w:val="24"/>
          <w:szCs w:val="24"/>
        </w:rPr>
      </w:pPr>
    </w:p>
    <w:p w14:paraId="5CD30EBE" w14:textId="77777777" w:rsidR="00191746" w:rsidRDefault="00191746" w:rsidP="00463D07">
      <w:pPr>
        <w:tabs>
          <w:tab w:val="left" w:pos="1575"/>
        </w:tabs>
        <w:spacing w:after="0"/>
        <w:rPr>
          <w:rFonts w:ascii="Arial Narrow" w:hAnsi="Arial Narrow"/>
          <w:sz w:val="24"/>
          <w:szCs w:val="24"/>
        </w:rPr>
      </w:pPr>
    </w:p>
    <w:p w14:paraId="4553BF50" w14:textId="77777777" w:rsidR="00191746" w:rsidRDefault="00191746" w:rsidP="00463D07">
      <w:pPr>
        <w:tabs>
          <w:tab w:val="left" w:pos="1575"/>
        </w:tabs>
        <w:spacing w:after="0"/>
        <w:rPr>
          <w:rFonts w:ascii="Arial Narrow" w:hAnsi="Arial Narrow"/>
          <w:sz w:val="24"/>
          <w:szCs w:val="24"/>
        </w:rPr>
      </w:pPr>
    </w:p>
    <w:p w14:paraId="666128BA" w14:textId="77777777" w:rsidR="00191746" w:rsidRDefault="00191746" w:rsidP="00463D07">
      <w:pPr>
        <w:tabs>
          <w:tab w:val="left" w:pos="1575"/>
        </w:tabs>
        <w:spacing w:after="0"/>
        <w:rPr>
          <w:rFonts w:ascii="Arial Narrow" w:hAnsi="Arial Narrow"/>
          <w:sz w:val="24"/>
          <w:szCs w:val="24"/>
        </w:rPr>
      </w:pPr>
    </w:p>
    <w:p w14:paraId="7BA0CE9F" w14:textId="77777777" w:rsidR="00191746" w:rsidRDefault="00191746" w:rsidP="00463D07">
      <w:pPr>
        <w:tabs>
          <w:tab w:val="left" w:pos="1575"/>
        </w:tabs>
        <w:spacing w:after="0"/>
        <w:rPr>
          <w:rFonts w:ascii="Arial Narrow" w:hAnsi="Arial Narrow"/>
          <w:sz w:val="24"/>
          <w:szCs w:val="24"/>
        </w:rPr>
      </w:pPr>
    </w:p>
    <w:p w14:paraId="67C3D6ED" w14:textId="77777777" w:rsidR="00191746" w:rsidRDefault="00191746" w:rsidP="00463D07">
      <w:pPr>
        <w:tabs>
          <w:tab w:val="left" w:pos="1575"/>
        </w:tabs>
        <w:spacing w:after="0"/>
        <w:rPr>
          <w:rFonts w:ascii="Arial Narrow" w:hAnsi="Arial Narrow"/>
          <w:sz w:val="24"/>
          <w:szCs w:val="24"/>
        </w:rPr>
      </w:pPr>
    </w:p>
    <w:p w14:paraId="65EF02B4" w14:textId="77777777" w:rsidR="00191746" w:rsidRDefault="00191746" w:rsidP="00463D07">
      <w:pPr>
        <w:tabs>
          <w:tab w:val="left" w:pos="1575"/>
        </w:tabs>
        <w:spacing w:after="0"/>
        <w:rPr>
          <w:rFonts w:ascii="Arial Narrow" w:hAnsi="Arial Narrow"/>
          <w:sz w:val="24"/>
          <w:szCs w:val="24"/>
        </w:rPr>
      </w:pPr>
    </w:p>
    <w:p w14:paraId="61D30A9F" w14:textId="77777777" w:rsidR="00191746" w:rsidRDefault="00191746" w:rsidP="00463D07">
      <w:pPr>
        <w:tabs>
          <w:tab w:val="left" w:pos="1575"/>
        </w:tabs>
        <w:spacing w:after="0"/>
        <w:rPr>
          <w:rFonts w:ascii="Arial Narrow" w:hAnsi="Arial Narrow"/>
          <w:sz w:val="24"/>
          <w:szCs w:val="24"/>
        </w:rPr>
      </w:pPr>
    </w:p>
    <w:p w14:paraId="016C7CBE" w14:textId="77777777" w:rsidR="00191746" w:rsidRDefault="00191746" w:rsidP="00463D07">
      <w:pPr>
        <w:tabs>
          <w:tab w:val="left" w:pos="1575"/>
        </w:tabs>
        <w:spacing w:after="0"/>
        <w:rPr>
          <w:rFonts w:ascii="Arial Narrow" w:hAnsi="Arial Narrow"/>
          <w:sz w:val="24"/>
          <w:szCs w:val="24"/>
        </w:rPr>
      </w:pPr>
    </w:p>
    <w:p w14:paraId="50CC075C" w14:textId="77777777" w:rsidR="00191746" w:rsidRDefault="00191746" w:rsidP="00463D07">
      <w:pPr>
        <w:tabs>
          <w:tab w:val="left" w:pos="1575"/>
        </w:tabs>
        <w:spacing w:after="0"/>
        <w:rPr>
          <w:rFonts w:ascii="Arial Narrow" w:hAnsi="Arial Narrow"/>
          <w:sz w:val="24"/>
          <w:szCs w:val="24"/>
        </w:rPr>
      </w:pPr>
    </w:p>
    <w:p w14:paraId="342CDCAD" w14:textId="77777777" w:rsidR="00191746" w:rsidRDefault="00191746" w:rsidP="00463D07">
      <w:pPr>
        <w:tabs>
          <w:tab w:val="left" w:pos="1575"/>
        </w:tabs>
        <w:spacing w:after="0"/>
        <w:rPr>
          <w:rFonts w:ascii="Arial Narrow" w:hAnsi="Arial Narrow"/>
          <w:sz w:val="24"/>
          <w:szCs w:val="24"/>
        </w:rPr>
      </w:pPr>
    </w:p>
    <w:p w14:paraId="6F0A2C5D" w14:textId="77777777" w:rsidR="00191746" w:rsidRDefault="00191746" w:rsidP="00463D07">
      <w:pPr>
        <w:tabs>
          <w:tab w:val="left" w:pos="1575"/>
        </w:tabs>
        <w:spacing w:after="0"/>
        <w:rPr>
          <w:rFonts w:ascii="Arial Narrow" w:hAnsi="Arial Narrow"/>
          <w:sz w:val="24"/>
          <w:szCs w:val="24"/>
        </w:rPr>
      </w:pPr>
    </w:p>
    <w:p w14:paraId="75FA1C97" w14:textId="77777777" w:rsidR="00191746" w:rsidRDefault="00191746" w:rsidP="00463D07">
      <w:pPr>
        <w:tabs>
          <w:tab w:val="left" w:pos="1575"/>
        </w:tabs>
        <w:spacing w:after="0"/>
        <w:rPr>
          <w:rFonts w:ascii="Arial Narrow" w:hAnsi="Arial Narrow"/>
          <w:sz w:val="24"/>
          <w:szCs w:val="24"/>
        </w:rPr>
      </w:pPr>
    </w:p>
    <w:p w14:paraId="417DFCFE" w14:textId="77777777" w:rsidR="009B29D6" w:rsidRDefault="009B29D6" w:rsidP="00463D07">
      <w:pPr>
        <w:tabs>
          <w:tab w:val="left" w:pos="1575"/>
        </w:tabs>
        <w:spacing w:after="0"/>
        <w:rPr>
          <w:rFonts w:ascii="Arial Narrow" w:hAnsi="Arial Narrow"/>
          <w:sz w:val="24"/>
          <w:szCs w:val="24"/>
        </w:rPr>
      </w:pPr>
    </w:p>
    <w:p w14:paraId="195F8061" w14:textId="77777777" w:rsidR="009B29D6" w:rsidRDefault="009B29D6" w:rsidP="00463D07">
      <w:pPr>
        <w:tabs>
          <w:tab w:val="left" w:pos="1575"/>
        </w:tabs>
        <w:spacing w:after="0"/>
        <w:rPr>
          <w:rFonts w:ascii="Arial Narrow" w:hAnsi="Arial Narrow"/>
          <w:sz w:val="24"/>
          <w:szCs w:val="24"/>
        </w:rPr>
      </w:pPr>
    </w:p>
    <w:p w14:paraId="7FCCD67C" w14:textId="10B3DCDB"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21" w:name="_Toc157306475"/>
      <w:bookmarkStart w:id="522" w:name="_Toc97557139"/>
      <w:bookmarkStart w:id="523" w:name="_Toc97543371"/>
      <w:r w:rsidRPr="009B29D6">
        <w:rPr>
          <w:rFonts w:ascii="Calibri" w:eastAsia="Calibri" w:hAnsi="Calibri" w:cs="Calibri"/>
          <w:b/>
          <w:caps/>
          <w:spacing w:val="45"/>
          <w:sz w:val="36"/>
          <w:szCs w:val="36"/>
        </w:rPr>
        <w:t>piece n°1</w:t>
      </w:r>
      <w:r w:rsidR="005E0077">
        <w:rPr>
          <w:rFonts w:ascii="Calibri" w:eastAsia="Calibri" w:hAnsi="Calibri" w:cs="Calibri"/>
          <w:b/>
          <w:caps/>
          <w:spacing w:val="45"/>
          <w:sz w:val="36"/>
          <w:szCs w:val="36"/>
        </w:rPr>
        <w:t>5</w:t>
      </w:r>
      <w:r w:rsidRPr="009B29D6">
        <w:rPr>
          <w:rFonts w:ascii="Calibri" w:eastAsia="Calibri" w:hAnsi="Calibri" w:cs="Calibri"/>
          <w:b/>
          <w:caps/>
          <w:spacing w:val="45"/>
          <w:sz w:val="36"/>
          <w:szCs w:val="36"/>
        </w:rPr>
        <w:t xml:space="preserve"> : </w:t>
      </w:r>
    </w:p>
    <w:p w14:paraId="704D5DA9"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Liste des organismes habilités à émettre des cautions dans le cadre des Marchés Publics</w:t>
      </w:r>
      <w:bookmarkEnd w:id="521"/>
      <w:bookmarkEnd w:id="522"/>
      <w:bookmarkEnd w:id="523"/>
    </w:p>
    <w:p w14:paraId="630F1E18" w14:textId="77777777" w:rsidR="009B29D6" w:rsidRDefault="009B29D6" w:rsidP="00463D07">
      <w:pPr>
        <w:tabs>
          <w:tab w:val="left" w:pos="1575"/>
        </w:tabs>
        <w:spacing w:after="0"/>
        <w:rPr>
          <w:rFonts w:ascii="Arial Narrow" w:hAnsi="Arial Narrow"/>
          <w:sz w:val="24"/>
          <w:szCs w:val="24"/>
        </w:rPr>
      </w:pPr>
    </w:p>
    <w:p w14:paraId="560268BE" w14:textId="77777777" w:rsidR="009B29D6" w:rsidRDefault="009B29D6" w:rsidP="00463D07">
      <w:pPr>
        <w:tabs>
          <w:tab w:val="left" w:pos="1575"/>
        </w:tabs>
        <w:spacing w:after="0"/>
        <w:rPr>
          <w:rFonts w:ascii="Arial Narrow" w:hAnsi="Arial Narrow"/>
          <w:sz w:val="24"/>
          <w:szCs w:val="24"/>
        </w:rPr>
      </w:pPr>
    </w:p>
    <w:p w14:paraId="35791BB0" w14:textId="77777777" w:rsidR="009B29D6" w:rsidRDefault="009B29D6" w:rsidP="00463D07">
      <w:pPr>
        <w:tabs>
          <w:tab w:val="left" w:pos="1575"/>
        </w:tabs>
        <w:spacing w:after="0"/>
        <w:rPr>
          <w:rFonts w:ascii="Arial Narrow" w:hAnsi="Arial Narrow"/>
          <w:sz w:val="24"/>
          <w:szCs w:val="24"/>
        </w:rPr>
      </w:pPr>
    </w:p>
    <w:p w14:paraId="0228008A" w14:textId="77777777" w:rsidR="009B29D6" w:rsidRDefault="009B29D6" w:rsidP="00463D07">
      <w:pPr>
        <w:tabs>
          <w:tab w:val="left" w:pos="1575"/>
        </w:tabs>
        <w:spacing w:after="0"/>
        <w:rPr>
          <w:rFonts w:ascii="Arial Narrow" w:hAnsi="Arial Narrow"/>
          <w:sz w:val="24"/>
          <w:szCs w:val="24"/>
        </w:rPr>
      </w:pPr>
    </w:p>
    <w:p w14:paraId="53A95A31" w14:textId="77777777" w:rsidR="009B29D6" w:rsidRDefault="009B29D6" w:rsidP="00463D07">
      <w:pPr>
        <w:tabs>
          <w:tab w:val="left" w:pos="1575"/>
        </w:tabs>
        <w:spacing w:after="0"/>
        <w:rPr>
          <w:rFonts w:ascii="Arial Narrow" w:hAnsi="Arial Narrow"/>
          <w:sz w:val="24"/>
          <w:szCs w:val="24"/>
        </w:rPr>
      </w:pPr>
    </w:p>
    <w:p w14:paraId="22F5DC27" w14:textId="77777777" w:rsidR="009B29D6" w:rsidRDefault="009B29D6" w:rsidP="00463D07">
      <w:pPr>
        <w:tabs>
          <w:tab w:val="left" w:pos="1575"/>
        </w:tabs>
        <w:spacing w:after="0"/>
        <w:rPr>
          <w:rFonts w:ascii="Arial Narrow" w:hAnsi="Arial Narrow"/>
          <w:sz w:val="24"/>
          <w:szCs w:val="24"/>
        </w:rPr>
      </w:pPr>
    </w:p>
    <w:p w14:paraId="4D0B802F" w14:textId="77777777" w:rsidR="009B29D6" w:rsidRDefault="009B29D6" w:rsidP="00463D07">
      <w:pPr>
        <w:tabs>
          <w:tab w:val="left" w:pos="1575"/>
        </w:tabs>
        <w:spacing w:after="0"/>
        <w:rPr>
          <w:rFonts w:ascii="Arial Narrow" w:hAnsi="Arial Narrow"/>
          <w:sz w:val="24"/>
          <w:szCs w:val="24"/>
        </w:rPr>
      </w:pPr>
    </w:p>
    <w:p w14:paraId="4D4177DF" w14:textId="77777777" w:rsidR="009B29D6" w:rsidRDefault="009B29D6" w:rsidP="00463D07">
      <w:pPr>
        <w:tabs>
          <w:tab w:val="left" w:pos="1575"/>
        </w:tabs>
        <w:spacing w:after="0"/>
        <w:rPr>
          <w:rFonts w:ascii="Arial Narrow" w:hAnsi="Arial Narrow"/>
          <w:sz w:val="24"/>
          <w:szCs w:val="24"/>
        </w:rPr>
      </w:pPr>
    </w:p>
    <w:p w14:paraId="63A075F5" w14:textId="77777777" w:rsidR="009B29D6" w:rsidRDefault="009B29D6" w:rsidP="00463D07">
      <w:pPr>
        <w:tabs>
          <w:tab w:val="left" w:pos="1575"/>
        </w:tabs>
        <w:spacing w:after="0"/>
        <w:rPr>
          <w:rFonts w:ascii="Arial Narrow" w:hAnsi="Arial Narrow"/>
          <w:sz w:val="24"/>
          <w:szCs w:val="24"/>
        </w:rPr>
      </w:pPr>
    </w:p>
    <w:p w14:paraId="1DDA30F1" w14:textId="77777777" w:rsidR="009B29D6" w:rsidRDefault="009B29D6" w:rsidP="00463D07">
      <w:pPr>
        <w:tabs>
          <w:tab w:val="left" w:pos="1575"/>
        </w:tabs>
        <w:spacing w:after="0"/>
        <w:rPr>
          <w:rFonts w:ascii="Arial Narrow" w:hAnsi="Arial Narrow"/>
          <w:sz w:val="24"/>
          <w:szCs w:val="24"/>
        </w:rPr>
      </w:pPr>
    </w:p>
    <w:p w14:paraId="56944778" w14:textId="77777777" w:rsidR="009B29D6" w:rsidRDefault="009B29D6" w:rsidP="00463D07">
      <w:pPr>
        <w:tabs>
          <w:tab w:val="left" w:pos="1575"/>
        </w:tabs>
        <w:spacing w:after="0"/>
        <w:rPr>
          <w:rFonts w:ascii="Arial Narrow" w:hAnsi="Arial Narrow"/>
          <w:sz w:val="24"/>
          <w:szCs w:val="24"/>
        </w:rPr>
      </w:pPr>
    </w:p>
    <w:p w14:paraId="1186B019" w14:textId="77777777" w:rsidR="009B29D6" w:rsidRDefault="009B29D6" w:rsidP="00463D07">
      <w:pPr>
        <w:tabs>
          <w:tab w:val="left" w:pos="1575"/>
        </w:tabs>
        <w:spacing w:after="0"/>
        <w:rPr>
          <w:rFonts w:ascii="Arial Narrow" w:hAnsi="Arial Narrow"/>
          <w:sz w:val="24"/>
          <w:szCs w:val="24"/>
        </w:rPr>
      </w:pPr>
    </w:p>
    <w:p w14:paraId="771E58F7" w14:textId="77777777" w:rsidR="009B29D6" w:rsidRDefault="009B29D6" w:rsidP="00463D07">
      <w:pPr>
        <w:tabs>
          <w:tab w:val="left" w:pos="1575"/>
        </w:tabs>
        <w:spacing w:after="0"/>
        <w:rPr>
          <w:rFonts w:ascii="Arial Narrow" w:hAnsi="Arial Narrow"/>
          <w:sz w:val="24"/>
          <w:szCs w:val="24"/>
        </w:rPr>
      </w:pPr>
    </w:p>
    <w:p w14:paraId="6247EA2C" w14:textId="77777777" w:rsidR="009B29D6" w:rsidRDefault="009B29D6" w:rsidP="00463D07">
      <w:pPr>
        <w:tabs>
          <w:tab w:val="left" w:pos="1575"/>
        </w:tabs>
        <w:spacing w:after="0"/>
        <w:rPr>
          <w:rFonts w:ascii="Arial Narrow" w:hAnsi="Arial Narrow"/>
          <w:sz w:val="24"/>
          <w:szCs w:val="24"/>
        </w:rPr>
      </w:pPr>
    </w:p>
    <w:p w14:paraId="7BEF904B" w14:textId="77777777" w:rsidR="009B29D6" w:rsidRDefault="009B29D6" w:rsidP="00463D07">
      <w:pPr>
        <w:tabs>
          <w:tab w:val="left" w:pos="1575"/>
        </w:tabs>
        <w:spacing w:after="0"/>
        <w:rPr>
          <w:rFonts w:ascii="Arial Narrow" w:hAnsi="Arial Narrow"/>
          <w:sz w:val="24"/>
          <w:szCs w:val="24"/>
        </w:rPr>
      </w:pPr>
    </w:p>
    <w:p w14:paraId="307F862F" w14:textId="77777777" w:rsidR="009B29D6" w:rsidRDefault="009B29D6" w:rsidP="00463D07">
      <w:pPr>
        <w:tabs>
          <w:tab w:val="left" w:pos="1575"/>
        </w:tabs>
        <w:spacing w:after="0"/>
        <w:rPr>
          <w:rFonts w:ascii="Arial Narrow" w:hAnsi="Arial Narrow"/>
          <w:sz w:val="24"/>
          <w:szCs w:val="24"/>
        </w:rPr>
      </w:pPr>
    </w:p>
    <w:p w14:paraId="274B7325" w14:textId="77777777" w:rsidR="009B29D6" w:rsidRDefault="009B29D6" w:rsidP="00463D07">
      <w:pPr>
        <w:tabs>
          <w:tab w:val="left" w:pos="1575"/>
        </w:tabs>
        <w:spacing w:after="0"/>
        <w:rPr>
          <w:rFonts w:ascii="Arial Narrow" w:hAnsi="Arial Narrow"/>
          <w:sz w:val="24"/>
          <w:szCs w:val="24"/>
        </w:rPr>
      </w:pPr>
    </w:p>
    <w:p w14:paraId="148D2384" w14:textId="77777777" w:rsidR="009B29D6" w:rsidRDefault="009B29D6" w:rsidP="00463D07">
      <w:pPr>
        <w:tabs>
          <w:tab w:val="left" w:pos="1575"/>
        </w:tabs>
        <w:spacing w:after="0"/>
        <w:rPr>
          <w:rFonts w:ascii="Arial Narrow" w:hAnsi="Arial Narrow"/>
          <w:sz w:val="24"/>
          <w:szCs w:val="24"/>
        </w:rPr>
      </w:pPr>
    </w:p>
    <w:p w14:paraId="059846F7" w14:textId="77777777" w:rsidR="009B29D6" w:rsidRDefault="009B29D6" w:rsidP="00463D07">
      <w:pPr>
        <w:tabs>
          <w:tab w:val="left" w:pos="1575"/>
        </w:tabs>
        <w:spacing w:after="0"/>
        <w:rPr>
          <w:rFonts w:ascii="Arial Narrow" w:hAnsi="Arial Narrow"/>
          <w:sz w:val="24"/>
          <w:szCs w:val="24"/>
        </w:rPr>
      </w:pPr>
    </w:p>
    <w:p w14:paraId="3DE71433"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24"/>
          <w:szCs w:val="24"/>
          <w:lang w:eastAsia="fr-FR"/>
        </w:rPr>
      </w:pPr>
      <w:r w:rsidRPr="009B29D6">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14:paraId="64FEB148"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10"/>
          <w:szCs w:val="10"/>
          <w:lang w:eastAsia="fr-FR"/>
        </w:rPr>
      </w:pPr>
    </w:p>
    <w:p w14:paraId="19E3FF4F"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
          <w:spacing w:val="30"/>
          <w:sz w:val="24"/>
          <w:szCs w:val="24"/>
          <w:lang w:eastAsia="fr-FR"/>
        </w:rPr>
        <w:t>[NB : insérer la liste en vigueur au moment du lancement de la procédure.]</w:t>
      </w:r>
    </w:p>
    <w:p w14:paraId="5AC63F9B"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Cs/>
          <w:spacing w:val="30"/>
          <w:sz w:val="24"/>
          <w:szCs w:val="24"/>
          <w:lang w:eastAsia="fr-FR"/>
        </w:rPr>
      </w:pPr>
      <w:r w:rsidRPr="009B29D6">
        <w:rPr>
          <w:rFonts w:ascii="Times New Roman" w:eastAsia="Times New Roman" w:hAnsi="Times New Roman" w:cs="Times New Roman"/>
          <w:b/>
          <w:iCs/>
          <w:spacing w:val="30"/>
          <w:sz w:val="24"/>
          <w:szCs w:val="24"/>
          <w:lang w:eastAsia="fr-FR"/>
        </w:rPr>
        <w:t>I- BANQUES</w:t>
      </w:r>
    </w:p>
    <w:p w14:paraId="02830936" w14:textId="449C2F54" w:rsidR="009B29D6" w:rsidRPr="001A0BF4" w:rsidRDefault="009B29D6">
      <w:pPr>
        <w:widowControl w:val="0"/>
        <w:numPr>
          <w:ilvl w:val="0"/>
          <w:numId w:val="10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Access Bank Cameroon, </w:t>
      </w:r>
      <w:r w:rsidR="002869A4" w:rsidRPr="001A0BF4">
        <w:rPr>
          <w:rFonts w:ascii="Times New Roman" w:eastAsia="Times New Roman" w:hAnsi="Times New Roman" w:cs="Times New Roman"/>
          <w:bCs/>
          <w:iCs/>
          <w:spacing w:val="30"/>
          <w:sz w:val="24"/>
          <w:szCs w:val="24"/>
          <w:lang w:val="en-US" w:eastAsia="fr-FR"/>
        </w:rPr>
        <w:t>BP:</w:t>
      </w:r>
      <w:r w:rsidRPr="001A0BF4">
        <w:rPr>
          <w:rFonts w:ascii="Times New Roman" w:eastAsia="Times New Roman" w:hAnsi="Times New Roman" w:cs="Times New Roman"/>
          <w:bCs/>
          <w:iCs/>
          <w:spacing w:val="30"/>
          <w:sz w:val="24"/>
          <w:szCs w:val="24"/>
          <w:lang w:val="en-US" w:eastAsia="fr-FR"/>
        </w:rPr>
        <w:t xml:space="preserve"> 6 000 </w:t>
      </w:r>
      <w:r w:rsidR="002869A4" w:rsidRPr="001A0BF4">
        <w:rPr>
          <w:rFonts w:ascii="Times New Roman" w:eastAsia="Times New Roman" w:hAnsi="Times New Roman" w:cs="Times New Roman"/>
          <w:bCs/>
          <w:iCs/>
          <w:spacing w:val="30"/>
          <w:sz w:val="24"/>
          <w:szCs w:val="24"/>
          <w:lang w:val="en-US" w:eastAsia="fr-FR"/>
        </w:rPr>
        <w:t>Yaoundé;</w:t>
      </w:r>
    </w:p>
    <w:p w14:paraId="7804FF4E" w14:textId="486E33D3" w:rsidR="009B29D6" w:rsidRPr="001A0BF4" w:rsidRDefault="009B29D6">
      <w:pPr>
        <w:widowControl w:val="0"/>
        <w:numPr>
          <w:ilvl w:val="0"/>
          <w:numId w:val="10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Afriland First Bank (AFB), </w:t>
      </w:r>
      <w:r w:rsidR="002869A4" w:rsidRPr="001A0BF4">
        <w:rPr>
          <w:rFonts w:ascii="Times New Roman" w:eastAsia="Times New Roman" w:hAnsi="Times New Roman" w:cs="Times New Roman"/>
          <w:bCs/>
          <w:iCs/>
          <w:spacing w:val="30"/>
          <w:sz w:val="24"/>
          <w:szCs w:val="24"/>
          <w:lang w:val="en-US" w:eastAsia="fr-FR"/>
        </w:rPr>
        <w:t>BP:</w:t>
      </w:r>
      <w:r w:rsidRPr="001A0BF4">
        <w:rPr>
          <w:rFonts w:ascii="Times New Roman" w:eastAsia="Times New Roman" w:hAnsi="Times New Roman" w:cs="Times New Roman"/>
          <w:bCs/>
          <w:iCs/>
          <w:spacing w:val="30"/>
          <w:sz w:val="24"/>
          <w:szCs w:val="24"/>
          <w:lang w:val="en-US" w:eastAsia="fr-FR"/>
        </w:rPr>
        <w:t xml:space="preserve"> 11 834 </w:t>
      </w:r>
      <w:r w:rsidR="002869A4" w:rsidRPr="001A0BF4">
        <w:rPr>
          <w:rFonts w:ascii="Times New Roman" w:eastAsia="Times New Roman" w:hAnsi="Times New Roman" w:cs="Times New Roman"/>
          <w:bCs/>
          <w:iCs/>
          <w:spacing w:val="30"/>
          <w:sz w:val="24"/>
          <w:szCs w:val="24"/>
          <w:lang w:val="en-US" w:eastAsia="fr-FR"/>
        </w:rPr>
        <w:t>Yaoundé;</w:t>
      </w:r>
    </w:p>
    <w:p w14:paraId="72C3575C" w14:textId="77777777" w:rsidR="009B29D6" w:rsidRPr="009B29D6" w:rsidRDefault="009B29D6">
      <w:pPr>
        <w:widowControl w:val="0"/>
        <w:numPr>
          <w:ilvl w:val="0"/>
          <w:numId w:val="10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Banco Nacional de Guinea Equatorial (BANGE), Yaoundé ;</w:t>
      </w:r>
    </w:p>
    <w:p w14:paraId="4AFB5749" w14:textId="77777777" w:rsidR="009B29D6" w:rsidRPr="009B29D6" w:rsidRDefault="009B29D6">
      <w:pPr>
        <w:widowControl w:val="0"/>
        <w:numPr>
          <w:ilvl w:val="0"/>
          <w:numId w:val="10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Atlantique Cameroun (BACM), BP : 2 933 Douala ;</w:t>
      </w:r>
    </w:p>
    <w:p w14:paraId="275076E5" w14:textId="77777777" w:rsidR="009B29D6" w:rsidRPr="009B29D6" w:rsidRDefault="009B29D6">
      <w:pPr>
        <w:widowControl w:val="0"/>
        <w:numPr>
          <w:ilvl w:val="0"/>
          <w:numId w:val="10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Camerounaise des Petites et Moyennes Entreprises (BC-PME), Yaoundé ;</w:t>
      </w:r>
    </w:p>
    <w:p w14:paraId="54EDEDD5" w14:textId="77777777" w:rsidR="009B29D6" w:rsidRPr="009B29D6" w:rsidRDefault="009B29D6">
      <w:pPr>
        <w:widowControl w:val="0"/>
        <w:numPr>
          <w:ilvl w:val="0"/>
          <w:numId w:val="10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Gabonaise pour le Financement International (BGFI BANK), BP : 12 962 Douala ;</w:t>
      </w:r>
    </w:p>
    <w:p w14:paraId="46C9D886" w14:textId="77777777" w:rsidR="009B29D6" w:rsidRPr="009B29D6" w:rsidRDefault="009B29D6">
      <w:pPr>
        <w:widowControl w:val="0"/>
        <w:numPr>
          <w:ilvl w:val="0"/>
          <w:numId w:val="10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Internationale du Cameroun pour l’Epargne et le Crédit (BICEC), BP : 1 925 Douala ;</w:t>
      </w:r>
    </w:p>
    <w:p w14:paraId="488465D8" w14:textId="77777777" w:rsidR="009B29D6" w:rsidRPr="009B29D6" w:rsidRDefault="009B29D6">
      <w:pPr>
        <w:widowControl w:val="0"/>
        <w:numPr>
          <w:ilvl w:val="0"/>
          <w:numId w:val="10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CITI Bank, BP : 4 571 Douala ;</w:t>
      </w:r>
    </w:p>
    <w:p w14:paraId="1A43EF28" w14:textId="63D8649F" w:rsidR="009B29D6" w:rsidRPr="001A0BF4" w:rsidRDefault="009B29D6">
      <w:pPr>
        <w:widowControl w:val="0"/>
        <w:numPr>
          <w:ilvl w:val="0"/>
          <w:numId w:val="10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Commercial Bank of Cameroon (CBC), </w:t>
      </w:r>
      <w:r w:rsidR="00157A86" w:rsidRPr="001A0BF4">
        <w:rPr>
          <w:rFonts w:ascii="Times New Roman" w:eastAsia="Times New Roman" w:hAnsi="Times New Roman" w:cs="Times New Roman"/>
          <w:bCs/>
          <w:iCs/>
          <w:spacing w:val="30"/>
          <w:sz w:val="24"/>
          <w:szCs w:val="24"/>
          <w:lang w:val="en-US" w:eastAsia="fr-FR"/>
        </w:rPr>
        <w:t>BP:</w:t>
      </w:r>
      <w:r w:rsidRPr="001A0BF4">
        <w:rPr>
          <w:rFonts w:ascii="Times New Roman" w:eastAsia="Times New Roman" w:hAnsi="Times New Roman" w:cs="Times New Roman"/>
          <w:bCs/>
          <w:iCs/>
          <w:spacing w:val="30"/>
          <w:sz w:val="24"/>
          <w:szCs w:val="24"/>
          <w:lang w:val="en-US" w:eastAsia="fr-FR"/>
        </w:rPr>
        <w:t xml:space="preserve"> 4 004 </w:t>
      </w:r>
      <w:r w:rsidR="00157A86" w:rsidRPr="001A0BF4">
        <w:rPr>
          <w:rFonts w:ascii="Times New Roman" w:eastAsia="Times New Roman" w:hAnsi="Times New Roman" w:cs="Times New Roman"/>
          <w:bCs/>
          <w:iCs/>
          <w:spacing w:val="30"/>
          <w:sz w:val="24"/>
          <w:szCs w:val="24"/>
          <w:lang w:val="en-US" w:eastAsia="fr-FR"/>
        </w:rPr>
        <w:t>Douala;</w:t>
      </w:r>
    </w:p>
    <w:p w14:paraId="3B3A8349" w14:textId="77777777" w:rsidR="009B29D6" w:rsidRPr="009B29D6"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Crédit Communautaire d’Afrique-Bank (CCA-BANK), BP : 30 388 Yaoundé ;</w:t>
      </w:r>
    </w:p>
    <w:p w14:paraId="4ECB525F" w14:textId="77777777" w:rsidR="009B29D6" w:rsidRPr="009B29D6"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ECOBANK Cameroon (ECOBANK), BP : 582 Douala ;</w:t>
      </w:r>
    </w:p>
    <w:p w14:paraId="6923F1F5" w14:textId="77777777" w:rsidR="009B29D6" w:rsidRPr="009B29D6"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La Régionale Bank, BP : 30 145 Yaoundé ;</w:t>
      </w:r>
    </w:p>
    <w:p w14:paraId="23062FFA" w14:textId="2F2C5C99" w:rsidR="009B29D6" w:rsidRPr="001A0BF4"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National Financial Credit Bank (NFC -Bank), </w:t>
      </w:r>
      <w:r w:rsidR="00157A86" w:rsidRPr="001A0BF4">
        <w:rPr>
          <w:rFonts w:ascii="Times New Roman" w:eastAsia="Times New Roman" w:hAnsi="Times New Roman" w:cs="Times New Roman"/>
          <w:bCs/>
          <w:iCs/>
          <w:spacing w:val="30"/>
          <w:sz w:val="24"/>
          <w:szCs w:val="24"/>
          <w:lang w:val="en-US" w:eastAsia="fr-FR"/>
        </w:rPr>
        <w:t>BP:</w:t>
      </w:r>
      <w:r w:rsidRPr="001A0BF4">
        <w:rPr>
          <w:rFonts w:ascii="Times New Roman" w:eastAsia="Times New Roman" w:hAnsi="Times New Roman" w:cs="Times New Roman"/>
          <w:bCs/>
          <w:iCs/>
          <w:spacing w:val="30"/>
          <w:sz w:val="24"/>
          <w:szCs w:val="24"/>
          <w:lang w:val="en-US" w:eastAsia="fr-FR"/>
        </w:rPr>
        <w:t xml:space="preserve"> 6 578 Yaoundé </w:t>
      </w:r>
    </w:p>
    <w:p w14:paraId="3F6B59D8" w14:textId="77777777" w:rsidR="009B29D6" w:rsidRPr="009B29D6"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Commerciale de Banque-Cameroun (SCB-Cameroun), BP : 300 Douala ;</w:t>
      </w:r>
    </w:p>
    <w:p w14:paraId="14628D03" w14:textId="77777777" w:rsidR="009B29D6" w:rsidRPr="009B29D6"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Générale Cameroun (SGC), BP : 4 042 Douala ;</w:t>
      </w:r>
    </w:p>
    <w:p w14:paraId="23C861E4" w14:textId="314C5F12" w:rsidR="009B29D6" w:rsidRPr="001A0BF4"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Standard Chartered Bank Cameroon (SCBC), </w:t>
      </w:r>
      <w:r w:rsidR="00157A86" w:rsidRPr="001A0BF4">
        <w:rPr>
          <w:rFonts w:ascii="Times New Roman" w:eastAsia="Times New Roman" w:hAnsi="Times New Roman" w:cs="Times New Roman"/>
          <w:bCs/>
          <w:iCs/>
          <w:spacing w:val="30"/>
          <w:sz w:val="24"/>
          <w:szCs w:val="24"/>
          <w:lang w:val="en-US" w:eastAsia="fr-FR"/>
        </w:rPr>
        <w:t>BP:</w:t>
      </w:r>
      <w:r w:rsidRPr="001A0BF4">
        <w:rPr>
          <w:rFonts w:ascii="Times New Roman" w:eastAsia="Times New Roman" w:hAnsi="Times New Roman" w:cs="Times New Roman"/>
          <w:bCs/>
          <w:iCs/>
          <w:spacing w:val="30"/>
          <w:sz w:val="24"/>
          <w:szCs w:val="24"/>
          <w:lang w:val="en-US" w:eastAsia="fr-FR"/>
        </w:rPr>
        <w:t xml:space="preserve"> 1 784 </w:t>
      </w:r>
      <w:r w:rsidR="00157A86" w:rsidRPr="001A0BF4">
        <w:rPr>
          <w:rFonts w:ascii="Times New Roman" w:eastAsia="Times New Roman" w:hAnsi="Times New Roman" w:cs="Times New Roman"/>
          <w:bCs/>
          <w:iCs/>
          <w:spacing w:val="30"/>
          <w:sz w:val="24"/>
          <w:szCs w:val="24"/>
          <w:lang w:val="en-US" w:eastAsia="fr-FR"/>
        </w:rPr>
        <w:t>Douala;</w:t>
      </w:r>
    </w:p>
    <w:p w14:paraId="59602B56" w14:textId="33FC6C6F" w:rsidR="009B29D6" w:rsidRPr="001A0BF4"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Union Bank of Cameroon, (UBC), </w:t>
      </w:r>
      <w:r w:rsidR="00157A86" w:rsidRPr="001A0BF4">
        <w:rPr>
          <w:rFonts w:ascii="Times New Roman" w:eastAsia="Times New Roman" w:hAnsi="Times New Roman" w:cs="Times New Roman"/>
          <w:bCs/>
          <w:iCs/>
          <w:spacing w:val="30"/>
          <w:sz w:val="24"/>
          <w:szCs w:val="24"/>
          <w:lang w:val="en-US" w:eastAsia="fr-FR"/>
        </w:rPr>
        <w:t>BP:</w:t>
      </w:r>
      <w:r w:rsidRPr="001A0BF4">
        <w:rPr>
          <w:rFonts w:ascii="Times New Roman" w:eastAsia="Times New Roman" w:hAnsi="Times New Roman" w:cs="Times New Roman"/>
          <w:bCs/>
          <w:iCs/>
          <w:spacing w:val="30"/>
          <w:sz w:val="24"/>
          <w:szCs w:val="24"/>
          <w:lang w:val="en-US" w:eastAsia="fr-FR"/>
        </w:rPr>
        <w:t xml:space="preserve"> 15 569 </w:t>
      </w:r>
      <w:r w:rsidR="00157A86" w:rsidRPr="001A0BF4">
        <w:rPr>
          <w:rFonts w:ascii="Times New Roman" w:eastAsia="Times New Roman" w:hAnsi="Times New Roman" w:cs="Times New Roman"/>
          <w:bCs/>
          <w:iCs/>
          <w:spacing w:val="30"/>
          <w:sz w:val="24"/>
          <w:szCs w:val="24"/>
          <w:lang w:val="en-US" w:eastAsia="fr-FR"/>
        </w:rPr>
        <w:t>Douala;</w:t>
      </w:r>
    </w:p>
    <w:p w14:paraId="596B7555" w14:textId="77777777" w:rsidR="009B29D6" w:rsidRPr="009B29D6"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United Bank for Africa (UBA), BP : 2 088 Douala.</w:t>
      </w:r>
    </w:p>
    <w:p w14:paraId="0A8117B9"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val="pt-PT" w:eastAsia="fr-FR"/>
        </w:rPr>
      </w:pPr>
    </w:p>
    <w:p w14:paraId="1577BF85"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Cs/>
          <w:spacing w:val="30"/>
          <w:sz w:val="24"/>
          <w:szCs w:val="24"/>
          <w:lang w:eastAsia="fr-FR"/>
        </w:rPr>
        <w:t>II-</w:t>
      </w:r>
      <w:r w:rsidRPr="009B29D6">
        <w:rPr>
          <w:rFonts w:ascii="Times New Roman" w:eastAsia="Times New Roman" w:hAnsi="Times New Roman" w:cs="Times New Roman"/>
          <w:b/>
          <w:i/>
          <w:spacing w:val="30"/>
          <w:sz w:val="24"/>
          <w:szCs w:val="24"/>
          <w:lang w:eastAsia="fr-FR"/>
        </w:rPr>
        <w:t xml:space="preserve"> </w:t>
      </w:r>
      <w:r w:rsidRPr="009B29D6">
        <w:rPr>
          <w:rFonts w:ascii="Times New Roman" w:eastAsia="Times New Roman" w:hAnsi="Times New Roman" w:cs="Times New Roman"/>
          <w:b/>
          <w:iCs/>
          <w:spacing w:val="30"/>
          <w:sz w:val="24"/>
          <w:szCs w:val="24"/>
          <w:lang w:eastAsia="fr-FR"/>
        </w:rPr>
        <w:t>COMPAGNIES D’ASSURANCES</w:t>
      </w:r>
    </w:p>
    <w:p w14:paraId="2DFB0458" w14:textId="77777777" w:rsidR="009B29D6" w:rsidRPr="009B29D6" w:rsidRDefault="009B29D6">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Activa Assurances, BP : 12 970 Douala ;</w:t>
      </w:r>
    </w:p>
    <w:p w14:paraId="11E27232" w14:textId="77777777" w:rsidR="009B29D6" w:rsidRPr="009B29D6" w:rsidRDefault="009B29D6">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AREA Assurances S.A, BP :15 584 Douala ;</w:t>
      </w:r>
    </w:p>
    <w:p w14:paraId="3743B3EB" w14:textId="77777777" w:rsidR="009B29D6" w:rsidRPr="009B29D6" w:rsidRDefault="009B29D6">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Atlantique Assurances Cameroun IARDT, BP :3 073 Douala ;</w:t>
      </w:r>
    </w:p>
    <w:p w14:paraId="3B5A0A59" w14:textId="77777777" w:rsidR="009B29D6" w:rsidRPr="009B29D6" w:rsidRDefault="009B29D6">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Chanas Assurances S.A, BP :109 Douala ;</w:t>
      </w:r>
    </w:p>
    <w:p w14:paraId="084BD938" w14:textId="77777777" w:rsidR="009B29D6" w:rsidRPr="009B29D6" w:rsidRDefault="009B29D6">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CPA S.A., BP: 54 Douala ;</w:t>
      </w:r>
    </w:p>
    <w:p w14:paraId="60D8E77F" w14:textId="77777777" w:rsidR="009B29D6" w:rsidRPr="009B29D6" w:rsidRDefault="009B29D6">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NSIA Assurances S.A., BP : 2 759 Douala ;</w:t>
      </w:r>
    </w:p>
    <w:p w14:paraId="7C35EF24" w14:textId="5B25BFE2" w:rsidR="009B29D6" w:rsidRPr="001A0BF4" w:rsidRDefault="009B29D6">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1A0BF4">
        <w:rPr>
          <w:rFonts w:ascii="Times New Roman" w:eastAsia="Times New Roman" w:hAnsi="Times New Roman" w:cs="Times New Roman"/>
          <w:bCs/>
          <w:iCs/>
          <w:spacing w:val="30"/>
          <w:sz w:val="24"/>
          <w:szCs w:val="24"/>
          <w:lang w:val="en-US" w:eastAsia="fr-FR"/>
        </w:rPr>
        <w:t xml:space="preserve">PRO ASSUR S.A, </w:t>
      </w:r>
      <w:r w:rsidR="00157A86" w:rsidRPr="001A0BF4">
        <w:rPr>
          <w:rFonts w:ascii="Times New Roman" w:eastAsia="Times New Roman" w:hAnsi="Times New Roman" w:cs="Times New Roman"/>
          <w:bCs/>
          <w:iCs/>
          <w:spacing w:val="30"/>
          <w:sz w:val="24"/>
          <w:szCs w:val="24"/>
          <w:lang w:val="en-US" w:eastAsia="fr-FR"/>
        </w:rPr>
        <w:t>BP:</w:t>
      </w:r>
      <w:r w:rsidRPr="001A0BF4">
        <w:rPr>
          <w:rFonts w:ascii="Times New Roman" w:eastAsia="Times New Roman" w:hAnsi="Times New Roman" w:cs="Times New Roman"/>
          <w:bCs/>
          <w:iCs/>
          <w:spacing w:val="30"/>
          <w:sz w:val="24"/>
          <w:szCs w:val="24"/>
          <w:lang w:val="en-US" w:eastAsia="fr-FR"/>
        </w:rPr>
        <w:t xml:space="preserve"> 5 963 </w:t>
      </w:r>
      <w:r w:rsidR="00157A86" w:rsidRPr="001A0BF4">
        <w:rPr>
          <w:rFonts w:ascii="Times New Roman" w:eastAsia="Times New Roman" w:hAnsi="Times New Roman" w:cs="Times New Roman"/>
          <w:bCs/>
          <w:iCs/>
          <w:spacing w:val="30"/>
          <w:sz w:val="24"/>
          <w:szCs w:val="24"/>
          <w:lang w:val="en-US" w:eastAsia="fr-FR"/>
        </w:rPr>
        <w:t>Douala;</w:t>
      </w:r>
    </w:p>
    <w:p w14:paraId="3C242985" w14:textId="77777777" w:rsidR="009B29D6" w:rsidRPr="009B29D6" w:rsidRDefault="009B29D6">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Prudential Bénéficial General Insurance S.A, BP: 2 328 Douala ;</w:t>
      </w:r>
    </w:p>
    <w:p w14:paraId="5259AD74" w14:textId="77777777" w:rsidR="009B29D6" w:rsidRPr="009B29D6" w:rsidRDefault="009B29D6">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ROYAL ONYX Insurance Cie, BP : 12 230 Douala ;</w:t>
      </w:r>
    </w:p>
    <w:p w14:paraId="556028AF" w14:textId="77777777" w:rsidR="009B29D6" w:rsidRPr="009B29D6"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SAAR S.A, B.P. 1011 Douala ;</w:t>
      </w:r>
    </w:p>
    <w:p w14:paraId="6505B0D7" w14:textId="449843EC" w:rsidR="009B29D6" w:rsidRPr="009B29D6"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 xml:space="preserve">SANLAM Assurances Cameroun, </w:t>
      </w:r>
      <w:r w:rsidR="00157A86" w:rsidRPr="009B29D6">
        <w:rPr>
          <w:rFonts w:ascii="Times New Roman" w:eastAsia="Times New Roman" w:hAnsi="Times New Roman" w:cs="Times New Roman"/>
          <w:bCs/>
          <w:iCs/>
          <w:spacing w:val="30"/>
          <w:sz w:val="24"/>
          <w:szCs w:val="24"/>
          <w:lang w:eastAsia="fr-FR"/>
        </w:rPr>
        <w:t>BP :</w:t>
      </w:r>
      <w:r w:rsidRPr="009B29D6">
        <w:rPr>
          <w:rFonts w:ascii="Times New Roman" w:eastAsia="Times New Roman" w:hAnsi="Times New Roman" w:cs="Times New Roman"/>
          <w:bCs/>
          <w:iCs/>
          <w:spacing w:val="30"/>
          <w:sz w:val="24"/>
          <w:szCs w:val="24"/>
          <w:lang w:eastAsia="fr-FR"/>
        </w:rPr>
        <w:t xml:space="preserve"> 12 125 Douala ;</w:t>
      </w:r>
    </w:p>
    <w:p w14:paraId="265E1E32" w14:textId="77777777" w:rsidR="009B29D6" w:rsidRPr="009B29D6" w:rsidRDefault="009B29D6">
      <w:pPr>
        <w:widowControl w:val="0"/>
        <w:numPr>
          <w:ilvl w:val="0"/>
          <w:numId w:val="10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ZENITHE Insurance, BP : 1 540 Douala.</w:t>
      </w:r>
    </w:p>
    <w:p w14:paraId="03B921D6"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p>
    <w:p w14:paraId="7053AEA9"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iCs/>
          <w:spacing w:val="30"/>
          <w:sz w:val="24"/>
          <w:szCs w:val="24"/>
          <w:lang w:eastAsia="fr-FR"/>
        </w:rPr>
      </w:pPr>
      <w:r w:rsidRPr="009B29D6">
        <w:rPr>
          <w:rFonts w:ascii="Times New Roman" w:eastAsia="Times New Roman" w:hAnsi="Times New Roman" w:cs="Times New Roman"/>
          <w:b/>
          <w:i/>
          <w:iCs/>
          <w:spacing w:val="30"/>
          <w:sz w:val="24"/>
          <w:szCs w:val="24"/>
          <w:lang w:eastAsia="fr-FR"/>
        </w:rPr>
        <w:t xml:space="preserve">NB : Cette liste étant évolutive, le Maître d’Ouvrage ou le Maître d’Ouvrage devra s’assurer lors de l’élaboration du DAO qu’il s’agit de la dernière actualisation du Ministre en charge des Finances. </w:t>
      </w:r>
    </w:p>
    <w:p w14:paraId="556071C5" w14:textId="77777777" w:rsidR="009B29D6" w:rsidRDefault="009B29D6" w:rsidP="00463D07">
      <w:pPr>
        <w:tabs>
          <w:tab w:val="left" w:pos="1575"/>
        </w:tabs>
        <w:spacing w:after="0"/>
        <w:rPr>
          <w:rFonts w:ascii="Arial Narrow" w:hAnsi="Arial Narrow"/>
          <w:sz w:val="24"/>
          <w:szCs w:val="24"/>
        </w:rPr>
      </w:pPr>
    </w:p>
    <w:p w14:paraId="6FF96D74" w14:textId="77777777" w:rsidR="009B29D6" w:rsidRDefault="009B29D6" w:rsidP="00463D07">
      <w:pPr>
        <w:tabs>
          <w:tab w:val="left" w:pos="1575"/>
        </w:tabs>
        <w:spacing w:after="0"/>
        <w:rPr>
          <w:rFonts w:ascii="Arial Narrow" w:hAnsi="Arial Narrow"/>
          <w:sz w:val="24"/>
          <w:szCs w:val="24"/>
        </w:rPr>
      </w:pPr>
    </w:p>
    <w:p w14:paraId="4EE8E1A4" w14:textId="77777777" w:rsidR="009B29D6" w:rsidRDefault="009B29D6" w:rsidP="00463D07">
      <w:pPr>
        <w:tabs>
          <w:tab w:val="left" w:pos="1575"/>
        </w:tabs>
        <w:spacing w:after="0"/>
        <w:rPr>
          <w:rFonts w:ascii="Arial Narrow" w:hAnsi="Arial Narrow"/>
          <w:sz w:val="24"/>
          <w:szCs w:val="24"/>
        </w:rPr>
      </w:pPr>
    </w:p>
    <w:p w14:paraId="57253D00" w14:textId="77777777" w:rsidR="009B29D6" w:rsidRDefault="009B29D6" w:rsidP="00463D07">
      <w:pPr>
        <w:tabs>
          <w:tab w:val="left" w:pos="1575"/>
        </w:tabs>
        <w:spacing w:after="0"/>
        <w:rPr>
          <w:rFonts w:ascii="Arial Narrow" w:hAnsi="Arial Narrow"/>
          <w:sz w:val="24"/>
          <w:szCs w:val="24"/>
        </w:rPr>
      </w:pPr>
    </w:p>
    <w:p w14:paraId="4AA1FC78" w14:textId="77777777" w:rsidR="00DB6E57" w:rsidRDefault="00DB6E57" w:rsidP="00463D07">
      <w:pPr>
        <w:tabs>
          <w:tab w:val="left" w:pos="1575"/>
        </w:tabs>
        <w:spacing w:after="0"/>
        <w:rPr>
          <w:rFonts w:ascii="Arial Narrow" w:hAnsi="Arial Narrow"/>
          <w:sz w:val="24"/>
          <w:szCs w:val="24"/>
        </w:rPr>
      </w:pPr>
    </w:p>
    <w:p w14:paraId="435F6EC5" w14:textId="77777777" w:rsidR="00DB6E57" w:rsidRDefault="00DB6E57" w:rsidP="00463D07">
      <w:pPr>
        <w:tabs>
          <w:tab w:val="left" w:pos="1575"/>
        </w:tabs>
        <w:spacing w:after="0"/>
        <w:rPr>
          <w:rFonts w:ascii="Arial Narrow" w:hAnsi="Arial Narrow"/>
          <w:sz w:val="24"/>
          <w:szCs w:val="24"/>
        </w:rPr>
      </w:pPr>
    </w:p>
    <w:p w14:paraId="3F2959FA" w14:textId="77777777" w:rsidR="00DB6E57" w:rsidRDefault="00DB6E57" w:rsidP="00463D07">
      <w:pPr>
        <w:tabs>
          <w:tab w:val="left" w:pos="1575"/>
        </w:tabs>
        <w:spacing w:after="0"/>
        <w:rPr>
          <w:rFonts w:ascii="Arial Narrow" w:hAnsi="Arial Narrow"/>
          <w:sz w:val="24"/>
          <w:szCs w:val="24"/>
        </w:rPr>
      </w:pPr>
    </w:p>
    <w:p w14:paraId="306DA091" w14:textId="77777777" w:rsidR="00DB6E57" w:rsidRDefault="00DB6E57" w:rsidP="00463D07">
      <w:pPr>
        <w:tabs>
          <w:tab w:val="left" w:pos="1575"/>
        </w:tabs>
        <w:spacing w:after="0"/>
        <w:rPr>
          <w:rFonts w:ascii="Arial Narrow" w:hAnsi="Arial Narrow"/>
          <w:sz w:val="24"/>
          <w:szCs w:val="24"/>
        </w:rPr>
      </w:pPr>
    </w:p>
    <w:p w14:paraId="78B59EDB" w14:textId="77777777" w:rsidR="00DB6E57" w:rsidRDefault="00DB6E57" w:rsidP="00463D07">
      <w:pPr>
        <w:tabs>
          <w:tab w:val="left" w:pos="1575"/>
        </w:tabs>
        <w:spacing w:after="0"/>
        <w:rPr>
          <w:rFonts w:ascii="Arial Narrow" w:hAnsi="Arial Narrow"/>
          <w:sz w:val="24"/>
          <w:szCs w:val="24"/>
        </w:rPr>
      </w:pPr>
    </w:p>
    <w:p w14:paraId="6A9C42FF" w14:textId="77777777" w:rsidR="00DB6E57" w:rsidRDefault="00DB6E57" w:rsidP="00463D07">
      <w:pPr>
        <w:tabs>
          <w:tab w:val="left" w:pos="1575"/>
        </w:tabs>
        <w:spacing w:after="0"/>
        <w:rPr>
          <w:rFonts w:ascii="Arial Narrow" w:hAnsi="Arial Narrow"/>
          <w:sz w:val="24"/>
          <w:szCs w:val="24"/>
        </w:rPr>
      </w:pPr>
    </w:p>
    <w:p w14:paraId="07C33231" w14:textId="77777777" w:rsidR="00DB6E57" w:rsidRDefault="00DB6E57" w:rsidP="00463D07">
      <w:pPr>
        <w:tabs>
          <w:tab w:val="left" w:pos="1575"/>
        </w:tabs>
        <w:spacing w:after="0"/>
        <w:rPr>
          <w:rFonts w:ascii="Arial Narrow" w:hAnsi="Arial Narrow"/>
          <w:sz w:val="24"/>
          <w:szCs w:val="24"/>
        </w:rPr>
      </w:pPr>
    </w:p>
    <w:p w14:paraId="66693773" w14:textId="77777777" w:rsidR="00DB6E57" w:rsidRDefault="00DB6E57" w:rsidP="00463D07">
      <w:pPr>
        <w:tabs>
          <w:tab w:val="left" w:pos="1575"/>
        </w:tabs>
        <w:spacing w:after="0"/>
        <w:rPr>
          <w:rFonts w:ascii="Arial Narrow" w:hAnsi="Arial Narrow"/>
          <w:sz w:val="24"/>
          <w:szCs w:val="24"/>
        </w:rPr>
      </w:pPr>
    </w:p>
    <w:p w14:paraId="6D8112B6" w14:textId="77777777" w:rsidR="00DB6E57" w:rsidRDefault="00DB6E57" w:rsidP="00463D07">
      <w:pPr>
        <w:tabs>
          <w:tab w:val="left" w:pos="1575"/>
        </w:tabs>
        <w:spacing w:after="0"/>
        <w:rPr>
          <w:rFonts w:ascii="Arial Narrow" w:hAnsi="Arial Narrow"/>
          <w:sz w:val="24"/>
          <w:szCs w:val="24"/>
        </w:rPr>
      </w:pPr>
    </w:p>
    <w:p w14:paraId="0BB7CB74" w14:textId="77777777" w:rsidR="00DB6E57" w:rsidRDefault="00DB6E57" w:rsidP="00463D07">
      <w:pPr>
        <w:tabs>
          <w:tab w:val="left" w:pos="1575"/>
        </w:tabs>
        <w:spacing w:after="0"/>
        <w:rPr>
          <w:rFonts w:ascii="Arial Narrow" w:hAnsi="Arial Narrow"/>
          <w:sz w:val="24"/>
          <w:szCs w:val="24"/>
        </w:rPr>
      </w:pPr>
    </w:p>
    <w:p w14:paraId="2504D405" w14:textId="77777777" w:rsidR="00DB6E57" w:rsidRDefault="00DB6E57" w:rsidP="00463D07">
      <w:pPr>
        <w:tabs>
          <w:tab w:val="left" w:pos="1575"/>
        </w:tabs>
        <w:spacing w:after="0"/>
        <w:rPr>
          <w:rFonts w:ascii="Arial Narrow" w:hAnsi="Arial Narrow"/>
          <w:sz w:val="24"/>
          <w:szCs w:val="24"/>
        </w:rPr>
      </w:pPr>
    </w:p>
    <w:p w14:paraId="4546841B" w14:textId="77777777" w:rsidR="00DB6E57" w:rsidRDefault="00DB6E57" w:rsidP="00463D07">
      <w:pPr>
        <w:tabs>
          <w:tab w:val="left" w:pos="1575"/>
        </w:tabs>
        <w:spacing w:after="0"/>
        <w:rPr>
          <w:rFonts w:ascii="Arial Narrow" w:hAnsi="Arial Narrow"/>
          <w:sz w:val="24"/>
          <w:szCs w:val="24"/>
        </w:rPr>
      </w:pPr>
    </w:p>
    <w:p w14:paraId="3D46D3CE" w14:textId="77777777" w:rsidR="00DB6E57" w:rsidRDefault="00DB6E57" w:rsidP="00463D07">
      <w:pPr>
        <w:tabs>
          <w:tab w:val="left" w:pos="1575"/>
        </w:tabs>
        <w:spacing w:after="0"/>
        <w:rPr>
          <w:rFonts w:ascii="Arial Narrow" w:hAnsi="Arial Narrow"/>
          <w:sz w:val="24"/>
          <w:szCs w:val="24"/>
        </w:rPr>
      </w:pPr>
    </w:p>
    <w:p w14:paraId="61385110" w14:textId="77777777" w:rsidR="00DB6E57" w:rsidRDefault="00DB6E57" w:rsidP="00463D07">
      <w:pPr>
        <w:tabs>
          <w:tab w:val="left" w:pos="1575"/>
        </w:tabs>
        <w:spacing w:after="0"/>
        <w:rPr>
          <w:rFonts w:ascii="Arial Narrow" w:hAnsi="Arial Narrow"/>
          <w:sz w:val="24"/>
          <w:szCs w:val="24"/>
        </w:rPr>
      </w:pPr>
    </w:p>
    <w:p w14:paraId="488ABABD" w14:textId="77777777" w:rsidR="00DB6E57" w:rsidRDefault="00DB6E57" w:rsidP="00463D07">
      <w:pPr>
        <w:tabs>
          <w:tab w:val="left" w:pos="1575"/>
        </w:tabs>
        <w:spacing w:after="0"/>
        <w:rPr>
          <w:rFonts w:ascii="Arial Narrow" w:hAnsi="Arial Narrow"/>
          <w:sz w:val="24"/>
          <w:szCs w:val="24"/>
        </w:rPr>
      </w:pPr>
    </w:p>
    <w:p w14:paraId="0D2ABC08" w14:textId="77777777" w:rsidR="00DB6E57" w:rsidRDefault="00DB6E57" w:rsidP="00463D07">
      <w:pPr>
        <w:tabs>
          <w:tab w:val="left" w:pos="1575"/>
        </w:tabs>
        <w:spacing w:after="0"/>
        <w:rPr>
          <w:rFonts w:ascii="Arial Narrow" w:hAnsi="Arial Narrow"/>
          <w:sz w:val="24"/>
          <w:szCs w:val="24"/>
        </w:rPr>
      </w:pPr>
    </w:p>
    <w:p w14:paraId="3B7C2A71" w14:textId="77777777" w:rsidR="00DB6E57" w:rsidRDefault="00DB6E57" w:rsidP="00463D07">
      <w:pPr>
        <w:tabs>
          <w:tab w:val="left" w:pos="1575"/>
        </w:tabs>
        <w:spacing w:after="0"/>
        <w:rPr>
          <w:rFonts w:ascii="Arial Narrow" w:hAnsi="Arial Narrow"/>
          <w:sz w:val="24"/>
          <w:szCs w:val="24"/>
        </w:rPr>
      </w:pPr>
    </w:p>
    <w:p w14:paraId="2574F8FC" w14:textId="77777777" w:rsidR="00DB6E57" w:rsidRDefault="00DB6E57" w:rsidP="00463D07">
      <w:pPr>
        <w:tabs>
          <w:tab w:val="left" w:pos="1575"/>
        </w:tabs>
        <w:spacing w:after="0"/>
        <w:rPr>
          <w:rFonts w:ascii="Arial Narrow" w:hAnsi="Arial Narrow"/>
          <w:sz w:val="24"/>
          <w:szCs w:val="24"/>
        </w:rPr>
      </w:pPr>
    </w:p>
    <w:p w14:paraId="13809D69" w14:textId="77777777" w:rsidR="00DB6E57" w:rsidRDefault="00DB6E57" w:rsidP="00463D07">
      <w:pPr>
        <w:tabs>
          <w:tab w:val="left" w:pos="1575"/>
        </w:tabs>
        <w:spacing w:after="0"/>
        <w:rPr>
          <w:rFonts w:ascii="Arial Narrow" w:hAnsi="Arial Narrow"/>
          <w:sz w:val="24"/>
          <w:szCs w:val="24"/>
        </w:rPr>
      </w:pPr>
    </w:p>
    <w:p w14:paraId="48239205" w14:textId="77777777" w:rsidR="00DB6E57" w:rsidRDefault="00DB6E57" w:rsidP="00DB6E57">
      <w:pPr>
        <w:spacing w:before="240" w:after="60" w:line="240" w:lineRule="auto"/>
        <w:jc w:val="center"/>
        <w:outlineLvl w:val="0"/>
        <w:rPr>
          <w:rFonts w:ascii="Arial Narrow" w:eastAsia="Times New Roman" w:hAnsi="Arial Narrow" w:cs="Times New Roman"/>
          <w:b/>
          <w:kern w:val="28"/>
          <w:sz w:val="32"/>
          <w:szCs w:val="24"/>
          <w:lang w:eastAsia="fr-FR"/>
        </w:rPr>
      </w:pPr>
      <w:r w:rsidRPr="00DB6E57">
        <w:rPr>
          <w:rFonts w:ascii="Arial Narrow" w:eastAsia="Times New Roman" w:hAnsi="Arial Narrow" w:cs="Times New Roman"/>
          <w:b/>
          <w:kern w:val="28"/>
          <w:sz w:val="32"/>
          <w:szCs w:val="24"/>
          <w:lang w:eastAsia="fr-FR"/>
        </w:rPr>
        <w:t>PIECE N° 16 :</w:t>
      </w:r>
    </w:p>
    <w:p w14:paraId="17A5B198" w14:textId="77777777" w:rsidR="00DB6E57" w:rsidRPr="00DB6E57" w:rsidRDefault="00DB6E57" w:rsidP="00DB6E57">
      <w:pPr>
        <w:spacing w:before="240" w:after="60" w:line="240" w:lineRule="auto"/>
        <w:jc w:val="center"/>
        <w:outlineLvl w:val="0"/>
        <w:rPr>
          <w:rFonts w:ascii="Arial Narrow" w:eastAsia="Times New Roman" w:hAnsi="Arial Narrow" w:cs="Times New Roman"/>
          <w:b/>
          <w:kern w:val="28"/>
          <w:sz w:val="32"/>
          <w:szCs w:val="24"/>
          <w:lang w:eastAsia="fr-FR"/>
        </w:rPr>
      </w:pPr>
      <w:r w:rsidRPr="00DB6E57">
        <w:rPr>
          <w:rFonts w:ascii="Arial Narrow" w:eastAsia="Times New Roman" w:hAnsi="Arial Narrow" w:cs="Times New Roman"/>
          <w:b/>
          <w:kern w:val="28"/>
          <w:sz w:val="32"/>
          <w:szCs w:val="24"/>
          <w:lang w:eastAsia="fr-FR"/>
        </w:rPr>
        <w:t xml:space="preserve"> LISTE DES LABORATOIRES GEOTECHNIQUES AGREES</w:t>
      </w:r>
    </w:p>
    <w:p w14:paraId="4A9ADDA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32360372"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5D2EF398"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6D43FD7C"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64607422" w14:textId="77777777" w:rsidR="00DB6E57" w:rsidRPr="00DB6E57" w:rsidRDefault="00DB6E57" w:rsidP="00DB6E57">
      <w:pPr>
        <w:spacing w:after="200" w:line="276" w:lineRule="auto"/>
        <w:rPr>
          <w:rFonts w:ascii="Arial Narrow" w:eastAsia="Times New Roman" w:hAnsi="Arial Narrow" w:cs="Arial"/>
          <w:kern w:val="32"/>
          <w:sz w:val="24"/>
          <w:szCs w:val="24"/>
          <w:lang w:eastAsia="fr-FR"/>
        </w:rPr>
      </w:pPr>
      <w:r w:rsidRPr="00DB6E57">
        <w:rPr>
          <w:rFonts w:ascii="Arial Narrow" w:eastAsia="Times New Roman" w:hAnsi="Arial Narrow" w:cs="Times New Roman"/>
          <w:sz w:val="24"/>
          <w:szCs w:val="24"/>
          <w:lang w:eastAsia="fr-FR"/>
        </w:rPr>
        <w:br w:type="page"/>
      </w:r>
      <w:r w:rsidRPr="00DB6E57">
        <w:rPr>
          <w:rFonts w:ascii="Arial Narrow" w:eastAsia="Times New Roman" w:hAnsi="Arial Narrow" w:cs="Arial"/>
          <w:kern w:val="32"/>
          <w:sz w:val="24"/>
          <w:szCs w:val="24"/>
          <w:lang w:eastAsia="fr-FR"/>
        </w:rPr>
        <w:lastRenderedPageBreak/>
        <w:t>La liste ci-après désigne les laboratoires géotechniques agrées par le Ministre des Travaux Publics :</w:t>
      </w:r>
    </w:p>
    <w:p w14:paraId="63542061"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197"/>
        <w:gridCol w:w="1135"/>
        <w:gridCol w:w="5390"/>
      </w:tblGrid>
      <w:tr w:rsidR="00DB6E57" w:rsidRPr="00DB6E57" w14:paraId="0F221609"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2D6B15E3"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br w:type="page"/>
              <w:t>N°</w:t>
            </w:r>
          </w:p>
        </w:tc>
        <w:tc>
          <w:tcPr>
            <w:tcW w:w="3195" w:type="dxa"/>
            <w:tcBorders>
              <w:top w:val="single" w:sz="4" w:space="0" w:color="auto"/>
              <w:left w:val="single" w:sz="4" w:space="0" w:color="auto"/>
              <w:bottom w:val="single" w:sz="4" w:space="0" w:color="auto"/>
              <w:right w:val="single" w:sz="4" w:space="0" w:color="auto"/>
            </w:tcBorders>
            <w:vAlign w:val="center"/>
            <w:hideMark/>
          </w:tcPr>
          <w:p w14:paraId="0033677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Nom du laboratoire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158E2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Catégorie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8FA8DE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Groupes d’essai</w:t>
            </w:r>
          </w:p>
        </w:tc>
      </w:tr>
      <w:tr w:rsidR="00DB6E57" w:rsidRPr="00DB6E57" w14:paraId="492EFD50" w14:textId="77777777" w:rsidTr="00DB6E57">
        <w:trPr>
          <w:trHeight w:val="447"/>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29B3FF35"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0</w:t>
            </w:r>
          </w:p>
        </w:tc>
        <w:tc>
          <w:tcPr>
            <w:tcW w:w="3195" w:type="dxa"/>
            <w:tcBorders>
              <w:top w:val="single" w:sz="4" w:space="0" w:color="auto"/>
              <w:left w:val="single" w:sz="4" w:space="0" w:color="auto"/>
              <w:bottom w:val="single" w:sz="4" w:space="0" w:color="auto"/>
              <w:right w:val="single" w:sz="4" w:space="0" w:color="auto"/>
            </w:tcBorders>
            <w:vAlign w:val="center"/>
            <w:hideMark/>
          </w:tcPr>
          <w:p w14:paraId="795266F9" w14:textId="022FBE50"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Laboratoire national du Génie Civil (</w:t>
            </w:r>
            <w:r w:rsidR="00157A86" w:rsidRPr="00DB6E57">
              <w:rPr>
                <w:rFonts w:ascii="Arial Narrow" w:eastAsia="Times New Roman" w:hAnsi="Arial Narrow" w:cs="Times New Roman"/>
                <w:b/>
                <w:sz w:val="24"/>
                <w:szCs w:val="24"/>
                <w:lang w:eastAsia="fr-FR"/>
              </w:rPr>
              <w:t>Labo génie</w:t>
            </w:r>
            <w:r w:rsidRPr="00DB6E57">
              <w:rPr>
                <w:rFonts w:ascii="Arial Narrow" w:eastAsia="Times New Roman" w:hAnsi="Arial Narrow" w:cs="Times New Roman"/>
                <w:b/>
                <w:sz w:val="24"/>
                <w:szCs w:val="24"/>
                <w:lang w:eastAsia="fr-FR"/>
              </w:rPr>
              <w:t>)</w:t>
            </w:r>
          </w:p>
          <w:p w14:paraId="69454CAD"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349 Yaoundé</w:t>
            </w:r>
          </w:p>
          <w:p w14:paraId="229B6A2E"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Tél : 22 33 33 06/ Fax : 22 30 24 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453EAD"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Laboratoire de référence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E825620"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Tout type d’essais</w:t>
            </w:r>
          </w:p>
        </w:tc>
      </w:tr>
      <w:tr w:rsidR="00DB6E57" w:rsidRPr="00DB6E57" w14:paraId="7936D3FC"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2AB8D149"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w:t>
            </w:r>
          </w:p>
        </w:tc>
        <w:tc>
          <w:tcPr>
            <w:tcW w:w="3195" w:type="dxa"/>
            <w:tcBorders>
              <w:top w:val="single" w:sz="4" w:space="0" w:color="auto"/>
              <w:left w:val="single" w:sz="4" w:space="0" w:color="auto"/>
              <w:bottom w:val="single" w:sz="4" w:space="0" w:color="auto"/>
              <w:right w:val="single" w:sz="4" w:space="0" w:color="auto"/>
            </w:tcBorders>
            <w:vAlign w:val="center"/>
            <w:hideMark/>
          </w:tcPr>
          <w:p w14:paraId="0F41B497"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BAMBUIY ENGINEERING SERVICES AND TECHNIQUES</w:t>
            </w:r>
          </w:p>
          <w:p w14:paraId="66B9BAE0"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(Best)</w:t>
            </w:r>
          </w:p>
          <w:p w14:paraId="7E432226"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120 Bamenda – Tél. : 33 36 23 21</w:t>
            </w:r>
          </w:p>
          <w:p w14:paraId="708218E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sz w:val="24"/>
                <w:szCs w:val="24"/>
                <w:lang w:eastAsia="fr-FR"/>
              </w:rPr>
              <w:t xml:space="preserve"> Fax : 33 36 38 48</w:t>
            </w:r>
            <w:r w:rsidRPr="00DB6E57">
              <w:rPr>
                <w:rFonts w:ascii="Arial Narrow" w:eastAsia="Times New Roman" w:hAnsi="Arial Narrow" w:cs="Times New Roman"/>
                <w:b/>
                <w:sz w:val="24"/>
                <w:szCs w:val="24"/>
                <w:lang w:eastAsia="fr-FR"/>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1E43B"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59D7995"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454E3447"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643857E4"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6090A656"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284A0949"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I : </w:t>
            </w:r>
            <w:r w:rsidRPr="00DB6E57">
              <w:rPr>
                <w:rFonts w:ascii="Arial Narrow" w:eastAsia="Times New Roman" w:hAnsi="Arial Narrow" w:cs="Times New Roman"/>
                <w:sz w:val="24"/>
                <w:szCs w:val="24"/>
                <w:lang w:eastAsia="fr-FR"/>
              </w:rPr>
              <w:t>Auscultation des chaussées/Bâtiments et Ouvrages d’Art</w:t>
            </w:r>
          </w:p>
          <w:p w14:paraId="3B52F968"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0D31AF8D"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476F5625"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2</w:t>
            </w:r>
          </w:p>
        </w:tc>
        <w:tc>
          <w:tcPr>
            <w:tcW w:w="3195" w:type="dxa"/>
            <w:tcBorders>
              <w:top w:val="single" w:sz="4" w:space="0" w:color="auto"/>
              <w:left w:val="single" w:sz="4" w:space="0" w:color="auto"/>
              <w:bottom w:val="single" w:sz="4" w:space="0" w:color="auto"/>
              <w:right w:val="single" w:sz="4" w:space="0" w:color="auto"/>
            </w:tcBorders>
            <w:vAlign w:val="center"/>
          </w:tcPr>
          <w:p w14:paraId="15489CFD"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BHYGRAPH GEOTECHNIQUE S.A</w:t>
            </w:r>
          </w:p>
          <w:p w14:paraId="1DBB5DB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38062997" w14:textId="77777777" w:rsidR="00DB6E57" w:rsidRPr="00157A86" w:rsidRDefault="00DB6E57" w:rsidP="00DB6E57">
            <w:pPr>
              <w:spacing w:after="0" w:line="240" w:lineRule="auto"/>
              <w:jc w:val="center"/>
              <w:rPr>
                <w:rFonts w:ascii="Arial Narrow" w:eastAsia="Times New Roman" w:hAnsi="Arial Narrow" w:cs="Times New Roman"/>
                <w:b/>
                <w:bCs/>
                <w:sz w:val="24"/>
                <w:szCs w:val="24"/>
                <w:lang w:eastAsia="fr-FR"/>
              </w:rPr>
            </w:pPr>
            <w:r w:rsidRPr="00157A86">
              <w:rPr>
                <w:rFonts w:ascii="Arial Narrow" w:eastAsia="Times New Roman" w:hAnsi="Arial Narrow" w:cs="Times New Roman"/>
                <w:b/>
                <w:bCs/>
                <w:sz w:val="24"/>
                <w:szCs w:val="24"/>
                <w:lang w:eastAsia="fr-FR"/>
              </w:rPr>
              <w:t>BP : 4 475 Yaoundé – Tél. :22 12 84 13</w:t>
            </w:r>
          </w:p>
          <w:p w14:paraId="5F765AF9" w14:textId="77777777" w:rsidR="00DB6E57" w:rsidRPr="00157A86" w:rsidRDefault="00DB6E57" w:rsidP="00DB6E57">
            <w:pPr>
              <w:spacing w:after="0" w:line="240" w:lineRule="auto"/>
              <w:jc w:val="center"/>
              <w:rPr>
                <w:rFonts w:ascii="Arial Narrow" w:eastAsia="Times New Roman" w:hAnsi="Arial Narrow" w:cs="Times New Roman"/>
                <w:b/>
                <w:bCs/>
                <w:sz w:val="24"/>
                <w:szCs w:val="24"/>
                <w:lang w:eastAsia="fr-FR"/>
              </w:rPr>
            </w:pPr>
            <w:r w:rsidRPr="00157A86">
              <w:rPr>
                <w:rFonts w:ascii="Arial Narrow" w:eastAsia="Times New Roman" w:hAnsi="Arial Narrow" w:cs="Times New Roman"/>
                <w:b/>
                <w:bCs/>
                <w:sz w:val="24"/>
                <w:szCs w:val="24"/>
                <w:lang w:eastAsia="fr-FR"/>
              </w:rPr>
              <w:t xml:space="preserve"> 75 92 81 66</w:t>
            </w:r>
          </w:p>
          <w:p w14:paraId="5A8CE97B"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E60A8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62E6D4E"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0E240CDA"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180DAD90"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5FC820C9"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1B9EB70F"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I : </w:t>
            </w:r>
            <w:r w:rsidRPr="00DB6E57">
              <w:rPr>
                <w:rFonts w:ascii="Arial Narrow" w:eastAsia="Times New Roman" w:hAnsi="Arial Narrow" w:cs="Times New Roman"/>
                <w:sz w:val="24"/>
                <w:szCs w:val="24"/>
                <w:lang w:eastAsia="fr-FR"/>
              </w:rPr>
              <w:t>Auscultation des chaussées/Bâtiments et Ouvrages d’Art</w:t>
            </w:r>
          </w:p>
          <w:p w14:paraId="32E16D7A"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7717CC15"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4628599D"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3</w:t>
            </w:r>
          </w:p>
        </w:tc>
        <w:tc>
          <w:tcPr>
            <w:tcW w:w="3195" w:type="dxa"/>
            <w:tcBorders>
              <w:top w:val="single" w:sz="4" w:space="0" w:color="auto"/>
              <w:left w:val="single" w:sz="4" w:space="0" w:color="auto"/>
              <w:bottom w:val="single" w:sz="4" w:space="0" w:color="auto"/>
              <w:right w:val="single" w:sz="4" w:space="0" w:color="auto"/>
            </w:tcBorders>
            <w:vAlign w:val="center"/>
          </w:tcPr>
          <w:p w14:paraId="1502A80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Bureau de Recherches, d’Etudes et de Contrôles Géotechniques (BRECG)</w:t>
            </w:r>
          </w:p>
          <w:p w14:paraId="21F45BF9"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367933FA"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7 889 Yaoundé – Tél. :22 22 08 21</w:t>
            </w:r>
          </w:p>
          <w:p w14:paraId="62CBD376"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99 97 05 74</w:t>
            </w:r>
          </w:p>
          <w:p w14:paraId="407C474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AC87BA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83DEE8B"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7AF54201"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2DF215C7"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3B3A3F0C"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44917B56"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1C357321"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 Bâtiments et Ouvrages d’Art</w:t>
            </w:r>
          </w:p>
          <w:p w14:paraId="498E6725"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39C8281A"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66FD3311"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4</w:t>
            </w:r>
          </w:p>
        </w:tc>
        <w:tc>
          <w:tcPr>
            <w:tcW w:w="3195" w:type="dxa"/>
            <w:tcBorders>
              <w:top w:val="single" w:sz="4" w:space="0" w:color="auto"/>
              <w:left w:val="single" w:sz="4" w:space="0" w:color="auto"/>
              <w:bottom w:val="single" w:sz="4" w:space="0" w:color="auto"/>
              <w:right w:val="single" w:sz="4" w:space="0" w:color="auto"/>
            </w:tcBorders>
            <w:vAlign w:val="center"/>
          </w:tcPr>
          <w:p w14:paraId="1A9D13A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Bureau d’Investigations Géotechniques (BIG)</w:t>
            </w:r>
          </w:p>
          <w:p w14:paraId="1708C165"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45F00899"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4 475 – Tél. :22 12 84 13</w:t>
            </w:r>
          </w:p>
          <w:p w14:paraId="2486A54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 xml:space="preserve"> Yaoundé 75 92 81 66</w:t>
            </w:r>
          </w:p>
          <w:p w14:paraId="5C80855D"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92D6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EA0BD5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678C670E"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105A639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76AC94F0"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55DAB4A5"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chaussées/Bâtiments et Ouvrages d’Art</w:t>
            </w:r>
          </w:p>
          <w:p w14:paraId="425108B7"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6A023CAB"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4EB73C3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5</w:t>
            </w:r>
          </w:p>
        </w:tc>
        <w:tc>
          <w:tcPr>
            <w:tcW w:w="3195" w:type="dxa"/>
            <w:tcBorders>
              <w:top w:val="single" w:sz="4" w:space="0" w:color="auto"/>
              <w:left w:val="single" w:sz="4" w:space="0" w:color="auto"/>
              <w:bottom w:val="single" w:sz="4" w:space="0" w:color="auto"/>
              <w:right w:val="single" w:sz="4" w:space="0" w:color="auto"/>
            </w:tcBorders>
            <w:vAlign w:val="center"/>
          </w:tcPr>
          <w:p w14:paraId="668D205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INFRA- SOL</w:t>
            </w:r>
          </w:p>
          <w:p w14:paraId="4F1E325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547F4A04"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3 256 – Tél. :22 23 85 54</w:t>
            </w:r>
          </w:p>
          <w:p w14:paraId="32475DA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sz w:val="24"/>
                <w:szCs w:val="24"/>
                <w:lang w:eastAsia="fr-FR"/>
              </w:rPr>
              <w:t xml:space="preserve"> Yaoundé 99 68 87 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E1E16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2923784"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4E6894D9"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1D233721"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6B06AED9"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7A6EAE12"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0318D078"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 Bâtiments et Ouvrages d’Art</w:t>
            </w:r>
          </w:p>
        </w:tc>
      </w:tr>
      <w:tr w:rsidR="00DB6E57" w:rsidRPr="00DB6E57" w14:paraId="31B96531"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72DE6B59"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lastRenderedPageBreak/>
              <w:t>6</w:t>
            </w:r>
          </w:p>
        </w:tc>
        <w:tc>
          <w:tcPr>
            <w:tcW w:w="3195" w:type="dxa"/>
            <w:tcBorders>
              <w:top w:val="single" w:sz="4" w:space="0" w:color="auto"/>
              <w:left w:val="single" w:sz="4" w:space="0" w:color="auto"/>
              <w:bottom w:val="single" w:sz="4" w:space="0" w:color="auto"/>
              <w:right w:val="single" w:sz="4" w:space="0" w:color="auto"/>
            </w:tcBorders>
            <w:vAlign w:val="center"/>
          </w:tcPr>
          <w:p w14:paraId="59C93682" w14:textId="77777777" w:rsidR="00DB6E57" w:rsidRPr="00B1544A" w:rsidRDefault="00DB6E57" w:rsidP="00DB6E57">
            <w:pPr>
              <w:spacing w:after="0" w:line="240" w:lineRule="auto"/>
              <w:jc w:val="center"/>
              <w:rPr>
                <w:rFonts w:ascii="Arial Narrow" w:eastAsia="Times New Roman" w:hAnsi="Arial Narrow" w:cs="Times New Roman"/>
                <w:b/>
                <w:sz w:val="24"/>
                <w:szCs w:val="24"/>
                <w:lang w:val="en-ZA" w:eastAsia="fr-FR"/>
              </w:rPr>
            </w:pPr>
            <w:r w:rsidRPr="00B1544A">
              <w:rPr>
                <w:rFonts w:ascii="Arial Narrow" w:eastAsia="Times New Roman" w:hAnsi="Arial Narrow" w:cs="Times New Roman"/>
                <w:b/>
                <w:sz w:val="24"/>
                <w:szCs w:val="24"/>
                <w:lang w:val="en-ZA" w:eastAsia="fr-FR"/>
              </w:rPr>
              <w:t>GEOFOR S.A</w:t>
            </w:r>
          </w:p>
          <w:p w14:paraId="173CF8C3" w14:textId="77777777" w:rsidR="00DB6E57" w:rsidRPr="00B1544A" w:rsidRDefault="00DB6E57" w:rsidP="00DB6E57">
            <w:pPr>
              <w:spacing w:after="0" w:line="240" w:lineRule="auto"/>
              <w:jc w:val="center"/>
              <w:rPr>
                <w:rFonts w:ascii="Arial Narrow" w:eastAsia="Times New Roman" w:hAnsi="Arial Narrow" w:cs="Times New Roman"/>
                <w:b/>
                <w:sz w:val="24"/>
                <w:szCs w:val="24"/>
                <w:lang w:val="en-ZA" w:eastAsia="fr-FR"/>
              </w:rPr>
            </w:pPr>
          </w:p>
          <w:p w14:paraId="19201B06" w14:textId="54BF6C08" w:rsidR="00DB6E57" w:rsidRPr="00B1544A" w:rsidRDefault="00DB6E57" w:rsidP="00DB6E57">
            <w:pPr>
              <w:spacing w:after="0" w:line="240" w:lineRule="auto"/>
              <w:jc w:val="center"/>
              <w:rPr>
                <w:rFonts w:ascii="Arial Narrow" w:eastAsia="Times New Roman" w:hAnsi="Arial Narrow" w:cs="Times New Roman"/>
                <w:sz w:val="24"/>
                <w:szCs w:val="24"/>
                <w:lang w:val="en-ZA" w:eastAsia="fr-FR"/>
              </w:rPr>
            </w:pPr>
            <w:r w:rsidRPr="00B1544A">
              <w:rPr>
                <w:rFonts w:ascii="Arial Narrow" w:eastAsia="Times New Roman" w:hAnsi="Arial Narrow" w:cs="Times New Roman"/>
                <w:sz w:val="24"/>
                <w:szCs w:val="24"/>
                <w:lang w:val="en-ZA" w:eastAsia="fr-FR"/>
              </w:rPr>
              <w:t>BP: 1 883 – Tél</w:t>
            </w:r>
            <w:r w:rsidR="00157A86" w:rsidRPr="00B1544A">
              <w:rPr>
                <w:rFonts w:ascii="Arial Narrow" w:eastAsia="Times New Roman" w:hAnsi="Arial Narrow" w:cs="Times New Roman"/>
                <w:sz w:val="24"/>
                <w:szCs w:val="24"/>
                <w:lang w:val="en-ZA" w:eastAsia="fr-FR"/>
              </w:rPr>
              <w:t>.:</w:t>
            </w:r>
            <w:r w:rsidRPr="00B1544A">
              <w:rPr>
                <w:rFonts w:ascii="Arial Narrow" w:eastAsia="Times New Roman" w:hAnsi="Arial Narrow" w:cs="Times New Roman"/>
                <w:sz w:val="24"/>
                <w:szCs w:val="24"/>
                <w:lang w:val="en-ZA" w:eastAsia="fr-FR"/>
              </w:rPr>
              <w:t xml:space="preserve"> 33 43 96 18</w:t>
            </w:r>
          </w:p>
          <w:p w14:paraId="7FB961E9" w14:textId="77777777" w:rsidR="00DB6E57" w:rsidRPr="00CD66E9" w:rsidRDefault="00DB6E57" w:rsidP="00DB6E57">
            <w:pPr>
              <w:spacing w:after="0" w:line="240" w:lineRule="auto"/>
              <w:jc w:val="center"/>
              <w:rPr>
                <w:rFonts w:ascii="Arial Narrow" w:eastAsia="Times New Roman" w:hAnsi="Arial Narrow" w:cs="Times New Roman"/>
                <w:sz w:val="24"/>
                <w:szCs w:val="24"/>
                <w:lang w:eastAsia="fr-FR"/>
              </w:rPr>
            </w:pPr>
            <w:r w:rsidRPr="00CD66E9">
              <w:rPr>
                <w:rFonts w:ascii="Arial Narrow" w:eastAsia="Times New Roman" w:hAnsi="Arial Narrow" w:cs="Times New Roman"/>
                <w:sz w:val="24"/>
                <w:szCs w:val="24"/>
                <w:lang w:eastAsia="fr-FR"/>
              </w:rPr>
              <w:t>Yaoundé 99 94 82 28</w:t>
            </w:r>
          </w:p>
          <w:p w14:paraId="05EE1259" w14:textId="77777777" w:rsidR="00DB6E57" w:rsidRPr="00CD66E9" w:rsidRDefault="00DB6E57" w:rsidP="00DB6E57">
            <w:pPr>
              <w:spacing w:after="0" w:line="240" w:lineRule="auto"/>
              <w:jc w:val="center"/>
              <w:rPr>
                <w:rFonts w:ascii="Arial Narrow" w:eastAsia="Times New Roman" w:hAnsi="Arial Narrow" w:cs="Times New Roman"/>
                <w:b/>
                <w:sz w:val="24"/>
                <w:szCs w:val="24"/>
                <w:lang w:eastAsia="fr-FR"/>
              </w:rPr>
            </w:pPr>
          </w:p>
          <w:p w14:paraId="194286A0" w14:textId="77777777" w:rsidR="00DB6E57" w:rsidRPr="00CD66E9" w:rsidRDefault="00DB6E57" w:rsidP="00DB6E57">
            <w:pPr>
              <w:spacing w:after="0" w:line="240" w:lineRule="auto"/>
              <w:jc w:val="center"/>
              <w:rPr>
                <w:rFonts w:ascii="Arial Narrow" w:eastAsia="Times New Roman" w:hAnsi="Arial Narrow" w:cs="Times New Roman"/>
                <w:b/>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83354A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442A0A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1B19B2F5"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43F332C0"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 Mortiers/Tuiles/Produits Céramiques</w:t>
            </w:r>
          </w:p>
          <w:p w14:paraId="63EED01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5BB28C4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I : </w:t>
            </w:r>
            <w:r w:rsidRPr="00DB6E57">
              <w:rPr>
                <w:rFonts w:ascii="Arial Narrow" w:eastAsia="Times New Roman" w:hAnsi="Arial Narrow" w:cs="Times New Roman"/>
                <w:sz w:val="24"/>
                <w:szCs w:val="24"/>
                <w:lang w:eastAsia="fr-FR"/>
              </w:rPr>
              <w:t>Auscultation des chaussées/ Bâtiments et Ouvrages d’Art</w:t>
            </w:r>
          </w:p>
          <w:p w14:paraId="6BBC4BE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59EDF97D"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306BD527"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7</w:t>
            </w:r>
          </w:p>
        </w:tc>
        <w:tc>
          <w:tcPr>
            <w:tcW w:w="3195" w:type="dxa"/>
            <w:tcBorders>
              <w:top w:val="single" w:sz="4" w:space="0" w:color="auto"/>
              <w:left w:val="single" w:sz="4" w:space="0" w:color="auto"/>
              <w:bottom w:val="single" w:sz="4" w:space="0" w:color="auto"/>
              <w:right w:val="single" w:sz="4" w:space="0" w:color="auto"/>
            </w:tcBorders>
            <w:vAlign w:val="center"/>
          </w:tcPr>
          <w:p w14:paraId="33DD1688"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GEOLAB SARL</w:t>
            </w:r>
          </w:p>
          <w:p w14:paraId="43B61F5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3CDC644E"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15 168 – Tél. :22 10 20 96</w:t>
            </w:r>
          </w:p>
          <w:p w14:paraId="6E00E42B"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Yaoundé 672 17 10 76</w:t>
            </w:r>
          </w:p>
          <w:p w14:paraId="333E2BAD"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1E4E9B"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CBA8A70"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4B5DEDE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6D7BF96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481BB96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6AA3E434"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2C76858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 Bâtiments et Ouvrages d’Art</w:t>
            </w:r>
          </w:p>
        </w:tc>
      </w:tr>
      <w:tr w:rsidR="00DB6E57" w:rsidRPr="00DB6E57" w14:paraId="35E2E0AB"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19892201"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8</w:t>
            </w:r>
          </w:p>
        </w:tc>
        <w:tc>
          <w:tcPr>
            <w:tcW w:w="3195" w:type="dxa"/>
            <w:tcBorders>
              <w:top w:val="single" w:sz="4" w:space="0" w:color="auto"/>
              <w:left w:val="single" w:sz="4" w:space="0" w:color="auto"/>
              <w:bottom w:val="single" w:sz="4" w:space="0" w:color="auto"/>
              <w:right w:val="single" w:sz="4" w:space="0" w:color="auto"/>
            </w:tcBorders>
            <w:vAlign w:val="center"/>
            <w:hideMark/>
          </w:tcPr>
          <w:p w14:paraId="3CEA41ED"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LE COMPETING</w:t>
            </w:r>
          </w:p>
          <w:p w14:paraId="01EFF878"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4 475 – Tél. :22 21 59 88</w:t>
            </w:r>
          </w:p>
          <w:p w14:paraId="6E1BBF20"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 xml:space="preserve"> Yaoundé 75 92 81 66</w:t>
            </w:r>
          </w:p>
          <w:p w14:paraId="39801CEC"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sz w:val="24"/>
                <w:szCs w:val="24"/>
                <w:lang w:eastAsia="fr-FR"/>
              </w:rPr>
              <w:t xml:space="preserve"> 99 50 11 77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E262A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1F051A0"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3B784B9B"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10F95A0B"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49001E94"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24A1F1A7"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chaussées/Bâtiments et Ouvrages d’Art</w:t>
            </w:r>
          </w:p>
          <w:p w14:paraId="73C05DFE"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3FFBBE6E"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5BD1E2A7"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9</w:t>
            </w:r>
          </w:p>
        </w:tc>
        <w:tc>
          <w:tcPr>
            <w:tcW w:w="3195" w:type="dxa"/>
            <w:tcBorders>
              <w:top w:val="single" w:sz="4" w:space="0" w:color="auto"/>
              <w:left w:val="single" w:sz="4" w:space="0" w:color="auto"/>
              <w:bottom w:val="single" w:sz="4" w:space="0" w:color="auto"/>
              <w:right w:val="single" w:sz="4" w:space="0" w:color="auto"/>
            </w:tcBorders>
            <w:vAlign w:val="center"/>
          </w:tcPr>
          <w:p w14:paraId="1DF0F50A"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SOIL AND WATER INVESTIGATIONS</w:t>
            </w:r>
          </w:p>
          <w:p w14:paraId="3FF54857"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p>
          <w:p w14:paraId="3FE504ED" w14:textId="2F920995" w:rsidR="00DB6E57" w:rsidRPr="00DB6E57" w:rsidRDefault="00157A86" w:rsidP="00DB6E57">
            <w:pPr>
              <w:spacing w:after="0" w:line="240" w:lineRule="auto"/>
              <w:jc w:val="center"/>
              <w:rPr>
                <w:rFonts w:ascii="Arial Narrow" w:eastAsia="Times New Roman" w:hAnsi="Arial Narrow" w:cs="Times New Roman"/>
                <w:sz w:val="24"/>
                <w:szCs w:val="24"/>
                <w:lang w:val="en-US" w:eastAsia="fr-FR"/>
              </w:rPr>
            </w:pPr>
            <w:r w:rsidRPr="00DB6E57">
              <w:rPr>
                <w:rFonts w:ascii="Arial Narrow" w:eastAsia="Times New Roman" w:hAnsi="Arial Narrow" w:cs="Times New Roman"/>
                <w:sz w:val="24"/>
                <w:szCs w:val="24"/>
                <w:lang w:val="en-US" w:eastAsia="fr-FR"/>
              </w:rPr>
              <w:t>BP:</w:t>
            </w:r>
            <w:r w:rsidR="00DB6E57" w:rsidRPr="00DB6E57">
              <w:rPr>
                <w:rFonts w:ascii="Arial Narrow" w:eastAsia="Times New Roman" w:hAnsi="Arial Narrow" w:cs="Times New Roman"/>
                <w:sz w:val="24"/>
                <w:szCs w:val="24"/>
                <w:lang w:val="en-US" w:eastAsia="fr-FR"/>
              </w:rPr>
              <w:t xml:space="preserve"> 5 640 – </w:t>
            </w:r>
            <w:r w:rsidRPr="00DB6E57">
              <w:rPr>
                <w:rFonts w:ascii="Arial Narrow" w:eastAsia="Times New Roman" w:hAnsi="Arial Narrow" w:cs="Times New Roman"/>
                <w:sz w:val="24"/>
                <w:szCs w:val="24"/>
                <w:lang w:val="en-US" w:eastAsia="fr-FR"/>
              </w:rPr>
              <w:t>Tel</w:t>
            </w:r>
            <w:r w:rsidR="00DB6E57" w:rsidRPr="00DB6E57">
              <w:rPr>
                <w:rFonts w:ascii="Arial Narrow" w:eastAsia="Times New Roman" w:hAnsi="Arial Narrow" w:cs="Times New Roman"/>
                <w:sz w:val="24"/>
                <w:szCs w:val="24"/>
                <w:lang w:val="en-US" w:eastAsia="fr-FR"/>
              </w:rPr>
              <w:t>.: 22 21 32 46</w:t>
            </w:r>
          </w:p>
          <w:p w14:paraId="4FFAD156" w14:textId="77777777" w:rsidR="00DB6E57" w:rsidRPr="00CD66E9" w:rsidRDefault="00DB6E57" w:rsidP="00DB6E57">
            <w:pPr>
              <w:spacing w:after="0" w:line="240" w:lineRule="auto"/>
              <w:jc w:val="center"/>
              <w:rPr>
                <w:rFonts w:ascii="Arial Narrow" w:eastAsia="Times New Roman" w:hAnsi="Arial Narrow" w:cs="Times New Roman"/>
                <w:sz w:val="24"/>
                <w:szCs w:val="24"/>
                <w:lang w:val="en-US" w:eastAsia="fr-FR"/>
              </w:rPr>
            </w:pPr>
            <w:r w:rsidRPr="00CD66E9">
              <w:rPr>
                <w:rFonts w:ascii="Arial Narrow" w:eastAsia="Times New Roman" w:hAnsi="Arial Narrow" w:cs="Times New Roman"/>
                <w:sz w:val="24"/>
                <w:szCs w:val="24"/>
                <w:lang w:val="en-US" w:eastAsia="fr-FR"/>
              </w:rPr>
              <w:t>Yaoundé 77 70 75 01</w:t>
            </w:r>
          </w:p>
          <w:p w14:paraId="643DB6E4" w14:textId="77777777" w:rsidR="00DB6E57" w:rsidRPr="00CD66E9" w:rsidRDefault="00DB6E57" w:rsidP="00DB6E57">
            <w:pPr>
              <w:spacing w:after="0" w:line="240" w:lineRule="auto"/>
              <w:jc w:val="center"/>
              <w:rPr>
                <w:rFonts w:ascii="Arial Narrow" w:eastAsia="Times New Roman" w:hAnsi="Arial Narrow" w:cs="Times New Roman"/>
                <w:b/>
                <w:sz w:val="24"/>
                <w:szCs w:val="24"/>
                <w:lang w:val="en-US"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9E433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88453AB"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578A88A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78AA78F0"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 Mortiers/Tuiles/Produits Céramiques</w:t>
            </w:r>
          </w:p>
          <w:p w14:paraId="3EEE877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5FCF0EC8"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Bitumineux/Bitumes</w:t>
            </w:r>
          </w:p>
          <w:p w14:paraId="2576FDDA"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I : </w:t>
            </w:r>
            <w:r w:rsidRPr="00DB6E57">
              <w:rPr>
                <w:rFonts w:ascii="Arial Narrow" w:eastAsia="Times New Roman" w:hAnsi="Arial Narrow" w:cs="Times New Roman"/>
                <w:sz w:val="24"/>
                <w:szCs w:val="24"/>
                <w:lang w:eastAsia="fr-FR"/>
              </w:rPr>
              <w:t>Auscultation des chaussées/ Bâtiments et Ouvrages d’Art</w:t>
            </w:r>
          </w:p>
          <w:p w14:paraId="60F55CF3"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58E532E4"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37C547D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10</w:t>
            </w:r>
          </w:p>
        </w:tc>
        <w:tc>
          <w:tcPr>
            <w:tcW w:w="3195" w:type="dxa"/>
            <w:tcBorders>
              <w:top w:val="single" w:sz="4" w:space="0" w:color="auto"/>
              <w:left w:val="single" w:sz="4" w:space="0" w:color="auto"/>
              <w:bottom w:val="single" w:sz="4" w:space="0" w:color="auto"/>
              <w:right w:val="single" w:sz="4" w:space="0" w:color="auto"/>
            </w:tcBorders>
            <w:vAlign w:val="center"/>
          </w:tcPr>
          <w:p w14:paraId="2662FB8C"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Sol Solution Afrique Centrale</w:t>
            </w:r>
          </w:p>
          <w:p w14:paraId="3E58F2EA"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p w14:paraId="756BD8AA"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 5 983 – Tél. :33 01 96 23</w:t>
            </w:r>
          </w:p>
          <w:p w14:paraId="4563F3E9"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Yaoundé 77 77 73 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90F8C1"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2A3C60D"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7FF1B490"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76A90254"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 Mortiers/Tuiles/Produits Céramiques</w:t>
            </w:r>
          </w:p>
          <w:p w14:paraId="4CCB40D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IV : </w:t>
            </w:r>
            <w:r w:rsidRPr="00DB6E57">
              <w:rPr>
                <w:rFonts w:ascii="Arial Narrow" w:eastAsia="Times New Roman" w:hAnsi="Arial Narrow" w:cs="Times New Roman"/>
                <w:sz w:val="24"/>
                <w:szCs w:val="24"/>
                <w:lang w:eastAsia="fr-FR"/>
              </w:rPr>
              <w:t>Aciers/Bois</w:t>
            </w:r>
          </w:p>
          <w:p w14:paraId="2C831002"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p w14:paraId="3B09F46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Groupe V I :</w:t>
            </w:r>
            <w:r w:rsidRPr="00DB6E57">
              <w:rPr>
                <w:rFonts w:ascii="Arial Narrow" w:eastAsia="Times New Roman" w:hAnsi="Arial Narrow" w:cs="Times New Roman"/>
                <w:sz w:val="24"/>
                <w:szCs w:val="24"/>
                <w:lang w:eastAsia="fr-FR"/>
              </w:rPr>
              <w:t xml:space="preserve"> Auscultation des chaussées/ Bâtiments et Ouvrages d’Art</w:t>
            </w:r>
          </w:p>
          <w:p w14:paraId="07F18E1A"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VII : </w:t>
            </w:r>
            <w:r w:rsidRPr="00DB6E57">
              <w:rPr>
                <w:rFonts w:ascii="Arial Narrow" w:eastAsia="Times New Roman" w:hAnsi="Arial Narrow" w:cs="Times New Roman"/>
                <w:sz w:val="24"/>
                <w:szCs w:val="24"/>
                <w:lang w:eastAsia="fr-FR"/>
              </w:rPr>
              <w:t>Peintures et Produits Chimiques</w:t>
            </w:r>
          </w:p>
        </w:tc>
      </w:tr>
      <w:tr w:rsidR="00DB6E57" w:rsidRPr="00DB6E57" w14:paraId="4DB14A6B"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6BDE3E8D"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11</w:t>
            </w:r>
          </w:p>
        </w:tc>
        <w:tc>
          <w:tcPr>
            <w:tcW w:w="3195" w:type="dxa"/>
            <w:tcBorders>
              <w:top w:val="single" w:sz="4" w:space="0" w:color="auto"/>
              <w:left w:val="single" w:sz="4" w:space="0" w:color="auto"/>
              <w:bottom w:val="single" w:sz="4" w:space="0" w:color="auto"/>
              <w:right w:val="single" w:sz="4" w:space="0" w:color="auto"/>
            </w:tcBorders>
            <w:vAlign w:val="center"/>
            <w:hideMark/>
          </w:tcPr>
          <w:p w14:paraId="48128C60"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BISMOS CAMEROUN Sarl</w:t>
            </w:r>
          </w:p>
          <w:p w14:paraId="0AA0211C" w14:textId="0F5A6F44" w:rsidR="00DB6E57" w:rsidRPr="00DB6E57" w:rsidRDefault="00DB6E57" w:rsidP="00DB6E57">
            <w:pPr>
              <w:spacing w:after="0" w:line="240" w:lineRule="auto"/>
              <w:jc w:val="center"/>
              <w:rPr>
                <w:rFonts w:ascii="Arial Narrow" w:eastAsia="Times New Roman" w:hAnsi="Arial Narrow" w:cs="Times New Roman"/>
                <w:sz w:val="24"/>
                <w:szCs w:val="24"/>
                <w:lang w:val="en-US" w:eastAsia="fr-FR"/>
              </w:rPr>
            </w:pPr>
            <w:r w:rsidRPr="00DB6E57">
              <w:rPr>
                <w:rFonts w:ascii="Arial Narrow" w:eastAsia="Times New Roman" w:hAnsi="Arial Narrow" w:cs="Times New Roman"/>
                <w:sz w:val="24"/>
                <w:szCs w:val="24"/>
                <w:lang w:val="en-US" w:eastAsia="fr-FR"/>
              </w:rPr>
              <w:t>BP: 1 995 – Tél</w:t>
            </w:r>
            <w:r w:rsidR="00157A86" w:rsidRPr="00DB6E57">
              <w:rPr>
                <w:rFonts w:ascii="Arial Narrow" w:eastAsia="Times New Roman" w:hAnsi="Arial Narrow" w:cs="Times New Roman"/>
                <w:sz w:val="24"/>
                <w:szCs w:val="24"/>
                <w:lang w:val="en-US" w:eastAsia="fr-FR"/>
              </w:rPr>
              <w:t>.:</w:t>
            </w:r>
            <w:r w:rsidRPr="00DB6E57">
              <w:rPr>
                <w:rFonts w:ascii="Arial Narrow" w:eastAsia="Times New Roman" w:hAnsi="Arial Narrow" w:cs="Times New Roman"/>
                <w:sz w:val="24"/>
                <w:szCs w:val="24"/>
                <w:lang w:val="en-US" w:eastAsia="fr-FR"/>
              </w:rPr>
              <w:t xml:space="preserve"> 22 14 40 85</w:t>
            </w:r>
          </w:p>
          <w:p w14:paraId="3C22E7AB" w14:textId="7BD769E1" w:rsidR="00DB6E57" w:rsidRPr="00DB6E57" w:rsidRDefault="00157A86"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sz w:val="24"/>
                <w:szCs w:val="24"/>
                <w:lang w:val="en-US" w:eastAsia="fr-FR"/>
              </w:rPr>
              <w:t>Yaoundé:</w:t>
            </w:r>
            <w:r w:rsidR="00DB6E57" w:rsidRPr="00DB6E57">
              <w:rPr>
                <w:rFonts w:ascii="Arial Narrow" w:eastAsia="Times New Roman" w:hAnsi="Arial Narrow" w:cs="Times New Roman"/>
                <w:sz w:val="24"/>
                <w:szCs w:val="24"/>
                <w:lang w:val="en-US" w:eastAsia="fr-FR"/>
              </w:rPr>
              <w:t xml:space="preserve"> 99 94 65 10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E635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2D4C5E3"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37B8566E"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35D87FF2"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tc>
      </w:tr>
      <w:tr w:rsidR="00DB6E57" w:rsidRPr="00DB6E57" w14:paraId="1C776807"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2580CD1B"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12</w:t>
            </w:r>
          </w:p>
        </w:tc>
        <w:tc>
          <w:tcPr>
            <w:tcW w:w="3195" w:type="dxa"/>
            <w:tcBorders>
              <w:top w:val="single" w:sz="4" w:space="0" w:color="auto"/>
              <w:left w:val="single" w:sz="4" w:space="0" w:color="auto"/>
              <w:bottom w:val="single" w:sz="4" w:space="0" w:color="auto"/>
              <w:right w:val="single" w:sz="4" w:space="0" w:color="auto"/>
            </w:tcBorders>
            <w:vAlign w:val="center"/>
            <w:hideMark/>
          </w:tcPr>
          <w:p w14:paraId="59493D4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Centre d’Etude et de Contrôle Géotechniques (CECG)</w:t>
            </w:r>
          </w:p>
          <w:p w14:paraId="69C1B186"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lastRenderedPageBreak/>
              <w:t>BP : 7 859 Yaoundé – Tél. : 222 25 72 43 / 699 51 72 75 / 699 51 86 29</w:t>
            </w:r>
          </w:p>
          <w:p w14:paraId="46C459DD"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Email : cecg_yiba@yahoo.fr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B85A9C"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lastRenderedPageBreak/>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C78FF0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08DC2F79"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 à l’exception des essais DEVAL et LOS ANGELES</w:t>
            </w:r>
          </w:p>
          <w:p w14:paraId="0215E178"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lastRenderedPageBreak/>
              <w:t xml:space="preserve">Groupe III : </w:t>
            </w:r>
            <w:r w:rsidRPr="00DB6E57">
              <w:rPr>
                <w:rFonts w:ascii="Arial Narrow" w:eastAsia="Times New Roman" w:hAnsi="Arial Narrow" w:cs="Times New Roman"/>
                <w:sz w:val="24"/>
                <w:szCs w:val="24"/>
                <w:lang w:eastAsia="fr-FR"/>
              </w:rPr>
              <w:t>Liants hydrauliques/Bétons/ Mortiers/Tuiles/Produits Céramiques</w:t>
            </w:r>
          </w:p>
        </w:tc>
      </w:tr>
      <w:tr w:rsidR="00DB6E57" w:rsidRPr="00DB6E57" w14:paraId="27A01735"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2BDE8733"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lastRenderedPageBreak/>
              <w:t>13</w:t>
            </w:r>
          </w:p>
        </w:tc>
        <w:tc>
          <w:tcPr>
            <w:tcW w:w="3195" w:type="dxa"/>
            <w:tcBorders>
              <w:top w:val="single" w:sz="4" w:space="0" w:color="auto"/>
              <w:left w:val="single" w:sz="4" w:space="0" w:color="auto"/>
              <w:bottom w:val="single" w:sz="4" w:space="0" w:color="auto"/>
              <w:right w:val="single" w:sz="4" w:space="0" w:color="auto"/>
            </w:tcBorders>
            <w:vAlign w:val="center"/>
            <w:hideMark/>
          </w:tcPr>
          <w:p w14:paraId="12F571EB"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GEO WATER ENGINEERING (GWE)</w:t>
            </w:r>
          </w:p>
          <w:p w14:paraId="6D1FF54C" w14:textId="04956B57" w:rsidR="00DB6E57" w:rsidRPr="00B1544A" w:rsidRDefault="00DB6E57" w:rsidP="00DB6E57">
            <w:pPr>
              <w:spacing w:after="0" w:line="240" w:lineRule="auto"/>
              <w:jc w:val="center"/>
              <w:rPr>
                <w:rFonts w:ascii="Arial Narrow" w:eastAsia="Times New Roman" w:hAnsi="Arial Narrow" w:cs="Times New Roman"/>
                <w:sz w:val="24"/>
                <w:szCs w:val="24"/>
                <w:lang w:val="en-ZA" w:eastAsia="fr-FR"/>
              </w:rPr>
            </w:pPr>
            <w:r w:rsidRPr="00B1544A">
              <w:rPr>
                <w:rFonts w:ascii="Arial Narrow" w:eastAsia="Times New Roman" w:hAnsi="Arial Narrow" w:cs="Times New Roman"/>
                <w:sz w:val="24"/>
                <w:szCs w:val="24"/>
                <w:lang w:val="en-ZA" w:eastAsia="fr-FR"/>
              </w:rPr>
              <w:t>BP: 4 865 Yaoundé – Tél</w:t>
            </w:r>
            <w:r w:rsidR="00157A86" w:rsidRPr="00B1544A">
              <w:rPr>
                <w:rFonts w:ascii="Arial Narrow" w:eastAsia="Times New Roman" w:hAnsi="Arial Narrow" w:cs="Times New Roman"/>
                <w:sz w:val="24"/>
                <w:szCs w:val="24"/>
                <w:lang w:val="en-ZA" w:eastAsia="fr-FR"/>
              </w:rPr>
              <w:t>.:</w:t>
            </w:r>
            <w:r w:rsidRPr="00B1544A">
              <w:rPr>
                <w:rFonts w:ascii="Arial Narrow" w:eastAsia="Times New Roman" w:hAnsi="Arial Narrow" w:cs="Times New Roman"/>
                <w:sz w:val="24"/>
                <w:szCs w:val="24"/>
                <w:lang w:val="en-ZA" w:eastAsia="fr-FR"/>
              </w:rPr>
              <w:t xml:space="preserve"> 233 01 54 93 / 696 60 64 04 / 699 75 93 38</w:t>
            </w:r>
          </w:p>
          <w:p w14:paraId="7E1255E6" w14:textId="77777777" w:rsidR="00DB6E57" w:rsidRPr="00BA391C" w:rsidRDefault="00DB6E57" w:rsidP="00DB6E57">
            <w:pPr>
              <w:spacing w:after="0" w:line="240" w:lineRule="auto"/>
              <w:jc w:val="center"/>
              <w:rPr>
                <w:rFonts w:ascii="Arial Narrow" w:eastAsia="Times New Roman" w:hAnsi="Arial Narrow" w:cs="Times New Roman"/>
                <w:b/>
                <w:sz w:val="24"/>
                <w:szCs w:val="24"/>
                <w:lang w:eastAsia="fr-FR"/>
              </w:rPr>
            </w:pPr>
            <w:r w:rsidRPr="00BA391C">
              <w:rPr>
                <w:rFonts w:ascii="Arial Narrow" w:eastAsia="Times New Roman" w:hAnsi="Arial Narrow" w:cs="Times New Roman"/>
                <w:sz w:val="24"/>
                <w:szCs w:val="24"/>
                <w:lang w:eastAsia="fr-FR"/>
              </w:rPr>
              <w:t>Email : geowateng@yahoo.fr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64AF9"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526F404"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726C3B2E"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 à l’exception des essais DEVAL et LOS ANGELES</w:t>
            </w:r>
          </w:p>
          <w:p w14:paraId="3D274C1F"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 Mortiers/Tuiles/Produits Céramiques</w:t>
            </w:r>
          </w:p>
        </w:tc>
      </w:tr>
      <w:tr w:rsidR="00DB6E57" w:rsidRPr="00DB6E57" w14:paraId="4CE14AF5"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43A70CD8"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15</w:t>
            </w:r>
          </w:p>
        </w:tc>
        <w:tc>
          <w:tcPr>
            <w:tcW w:w="3195" w:type="dxa"/>
            <w:tcBorders>
              <w:top w:val="single" w:sz="4" w:space="0" w:color="auto"/>
              <w:left w:val="single" w:sz="4" w:space="0" w:color="auto"/>
              <w:bottom w:val="single" w:sz="4" w:space="0" w:color="auto"/>
              <w:right w:val="single" w:sz="4" w:space="0" w:color="auto"/>
            </w:tcBorders>
            <w:vAlign w:val="center"/>
          </w:tcPr>
          <w:p w14:paraId="7AA483F8"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A-Z CONSULTING</w:t>
            </w:r>
          </w:p>
          <w:p w14:paraId="1467C891" w14:textId="2F06A4FA" w:rsidR="00DB6E57" w:rsidRPr="00DB6E57" w:rsidRDefault="00157A86"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w:t>
            </w:r>
            <w:r w:rsidR="00DB6E57" w:rsidRPr="00DB6E57">
              <w:rPr>
                <w:rFonts w:ascii="Arial Narrow" w:eastAsia="Times New Roman" w:hAnsi="Arial Narrow" w:cs="Times New Roman"/>
                <w:sz w:val="24"/>
                <w:szCs w:val="24"/>
                <w:lang w:eastAsia="fr-FR"/>
              </w:rPr>
              <w:t xml:space="preserve"> 33 626 Yaoundé – Tél. : 242 19 49 37/ 677 63 38 61</w:t>
            </w:r>
          </w:p>
          <w:p w14:paraId="6C8625BC"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628CF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CC5C5E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7A460C5A"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6C54C60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0B3D61E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tc>
      </w:tr>
      <w:tr w:rsidR="00DB6E57" w:rsidRPr="00DB6E57" w14:paraId="75F601CE"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7A057EC1"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16</w:t>
            </w:r>
          </w:p>
        </w:tc>
        <w:tc>
          <w:tcPr>
            <w:tcW w:w="3195" w:type="dxa"/>
            <w:tcBorders>
              <w:top w:val="single" w:sz="4" w:space="0" w:color="auto"/>
              <w:left w:val="single" w:sz="4" w:space="0" w:color="auto"/>
              <w:bottom w:val="single" w:sz="4" w:space="0" w:color="auto"/>
              <w:right w:val="single" w:sz="4" w:space="0" w:color="auto"/>
            </w:tcBorders>
            <w:vAlign w:val="center"/>
            <w:hideMark/>
          </w:tcPr>
          <w:p w14:paraId="3FDCA59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Bureau expertise Technique et Géotechnique</w:t>
            </w:r>
          </w:p>
          <w:p w14:paraId="0EC8F529" w14:textId="599C3637" w:rsidR="00DB6E57" w:rsidRPr="00DB6E57" w:rsidRDefault="00157A86"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sz w:val="24"/>
                <w:szCs w:val="24"/>
                <w:lang w:eastAsia="fr-FR"/>
              </w:rPr>
              <w:t>BP :</w:t>
            </w:r>
            <w:r w:rsidR="00DB6E57" w:rsidRPr="00DB6E57">
              <w:rPr>
                <w:rFonts w:ascii="Arial Narrow" w:eastAsia="Times New Roman" w:hAnsi="Arial Narrow" w:cs="Times New Roman"/>
                <w:sz w:val="24"/>
                <w:szCs w:val="24"/>
                <w:lang w:eastAsia="fr-FR"/>
              </w:rPr>
              <w:t xml:space="preserve"> 6 429 Yaoundé – Tél. : 233 01 47 17/ 677 71 67 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1E9EE"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328269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365DC54D"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4666EF45"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tc>
      </w:tr>
      <w:tr w:rsidR="00DB6E57" w:rsidRPr="00DB6E57" w14:paraId="1B43795E"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79B0309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17</w:t>
            </w:r>
          </w:p>
        </w:tc>
        <w:tc>
          <w:tcPr>
            <w:tcW w:w="3195" w:type="dxa"/>
            <w:tcBorders>
              <w:top w:val="single" w:sz="4" w:space="0" w:color="auto"/>
              <w:left w:val="single" w:sz="4" w:space="0" w:color="auto"/>
              <w:bottom w:val="single" w:sz="4" w:space="0" w:color="auto"/>
              <w:right w:val="single" w:sz="4" w:space="0" w:color="auto"/>
            </w:tcBorders>
            <w:vAlign w:val="center"/>
          </w:tcPr>
          <w:p w14:paraId="7744513D" w14:textId="0ED38345"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 xml:space="preserve">Consulting </w:t>
            </w:r>
            <w:r w:rsidR="00157A86" w:rsidRPr="00DB6E57">
              <w:rPr>
                <w:rFonts w:ascii="Arial Narrow" w:eastAsia="Times New Roman" w:hAnsi="Arial Narrow" w:cs="Times New Roman"/>
                <w:b/>
                <w:sz w:val="24"/>
                <w:szCs w:val="24"/>
                <w:lang w:val="en-US" w:eastAsia="fr-FR"/>
              </w:rPr>
              <w:t>Geotech</w:t>
            </w:r>
            <w:r w:rsidRPr="00DB6E57">
              <w:rPr>
                <w:rFonts w:ascii="Arial Narrow" w:eastAsia="Times New Roman" w:hAnsi="Arial Narrow" w:cs="Times New Roman"/>
                <w:b/>
                <w:sz w:val="24"/>
                <w:szCs w:val="24"/>
                <w:lang w:val="en-US" w:eastAsia="fr-FR"/>
              </w:rPr>
              <w:t xml:space="preserve"> studies and Planning (C.G.S.P.) SARL</w:t>
            </w:r>
          </w:p>
          <w:p w14:paraId="12ED8946" w14:textId="2F98C575" w:rsidR="00DB6E57" w:rsidRPr="00DB6E57" w:rsidRDefault="00157A86"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w:t>
            </w:r>
            <w:r w:rsidR="00DB6E57" w:rsidRPr="00DB6E57">
              <w:rPr>
                <w:rFonts w:ascii="Arial Narrow" w:eastAsia="Times New Roman" w:hAnsi="Arial Narrow" w:cs="Times New Roman"/>
                <w:sz w:val="24"/>
                <w:szCs w:val="24"/>
                <w:lang w:eastAsia="fr-FR"/>
              </w:rPr>
              <w:t xml:space="preserve"> 20 298 Yaoundé – Tél. : 694 708 564/ 690 716 810</w:t>
            </w:r>
          </w:p>
          <w:p w14:paraId="3DB7FC80"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5E8B9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41D4E6A"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7355DAF9"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3FBE719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0817FCA2"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tc>
      </w:tr>
      <w:tr w:rsidR="00DB6E57" w:rsidRPr="00DB6E57" w14:paraId="7BE6AB98"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0693CC91"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18</w:t>
            </w:r>
          </w:p>
        </w:tc>
        <w:tc>
          <w:tcPr>
            <w:tcW w:w="3195" w:type="dxa"/>
            <w:tcBorders>
              <w:top w:val="single" w:sz="4" w:space="0" w:color="auto"/>
              <w:left w:val="single" w:sz="4" w:space="0" w:color="auto"/>
              <w:bottom w:val="single" w:sz="4" w:space="0" w:color="auto"/>
              <w:right w:val="single" w:sz="4" w:space="0" w:color="auto"/>
            </w:tcBorders>
            <w:vAlign w:val="center"/>
            <w:hideMark/>
          </w:tcPr>
          <w:p w14:paraId="6F1B79BD"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PRO CIVIL SOLID SARL</w:t>
            </w:r>
          </w:p>
          <w:p w14:paraId="0C1A482A" w14:textId="1864478D"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sz w:val="24"/>
                <w:szCs w:val="24"/>
                <w:lang w:val="en-US" w:eastAsia="fr-FR"/>
              </w:rPr>
              <w:t>BP: 15 732 Yaoundé – Tél</w:t>
            </w:r>
            <w:r w:rsidR="00157A86" w:rsidRPr="00DB6E57">
              <w:rPr>
                <w:rFonts w:ascii="Arial Narrow" w:eastAsia="Times New Roman" w:hAnsi="Arial Narrow" w:cs="Times New Roman"/>
                <w:sz w:val="24"/>
                <w:szCs w:val="24"/>
                <w:lang w:val="en-US" w:eastAsia="fr-FR"/>
              </w:rPr>
              <w:t>.:</w:t>
            </w:r>
            <w:r w:rsidRPr="00DB6E57">
              <w:rPr>
                <w:rFonts w:ascii="Arial Narrow" w:eastAsia="Times New Roman" w:hAnsi="Arial Narrow" w:cs="Times New Roman"/>
                <w:sz w:val="24"/>
                <w:szCs w:val="24"/>
                <w:lang w:val="en-US" w:eastAsia="fr-FR"/>
              </w:rPr>
              <w:t xml:space="preserve"> 677 075 119/ 666 317 221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4F3A83"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584A9D3"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2D73F59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54A292CD"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tc>
      </w:tr>
      <w:tr w:rsidR="00DB6E57" w:rsidRPr="00DB6E57" w14:paraId="6338E08A"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5B51E05A"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19</w:t>
            </w:r>
          </w:p>
        </w:tc>
        <w:tc>
          <w:tcPr>
            <w:tcW w:w="3195" w:type="dxa"/>
            <w:tcBorders>
              <w:top w:val="single" w:sz="4" w:space="0" w:color="auto"/>
              <w:left w:val="single" w:sz="4" w:space="0" w:color="auto"/>
              <w:bottom w:val="single" w:sz="4" w:space="0" w:color="auto"/>
              <w:right w:val="single" w:sz="4" w:space="0" w:color="auto"/>
            </w:tcBorders>
            <w:vAlign w:val="center"/>
            <w:hideMark/>
          </w:tcPr>
          <w:p w14:paraId="6F18B987"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b/>
                <w:sz w:val="24"/>
                <w:szCs w:val="24"/>
                <w:lang w:val="en-US" w:eastAsia="fr-FR"/>
              </w:rPr>
              <w:t>Soil and Concrete Laboratry (S.C.L) SARL</w:t>
            </w:r>
          </w:p>
          <w:p w14:paraId="22927245" w14:textId="77777777" w:rsidR="00DB6E57" w:rsidRPr="00DB6E57" w:rsidRDefault="00DB6E57" w:rsidP="00DB6E57">
            <w:pPr>
              <w:spacing w:after="0" w:line="240" w:lineRule="auto"/>
              <w:jc w:val="center"/>
              <w:rPr>
                <w:rFonts w:ascii="Arial Narrow" w:eastAsia="Times New Roman" w:hAnsi="Arial Narrow" w:cs="Times New Roman"/>
                <w:b/>
                <w:sz w:val="24"/>
                <w:szCs w:val="24"/>
                <w:lang w:val="en-US" w:eastAsia="fr-FR"/>
              </w:rPr>
            </w:pPr>
            <w:r w:rsidRPr="00DB6E57">
              <w:rPr>
                <w:rFonts w:ascii="Arial Narrow" w:eastAsia="Times New Roman" w:hAnsi="Arial Narrow" w:cs="Times New Roman"/>
                <w:sz w:val="24"/>
                <w:szCs w:val="24"/>
                <w:lang w:val="en-US" w:eastAsia="fr-FR"/>
              </w:rPr>
              <w:t>BP: 5 419 Yaoundé – Tél. : 699 909 449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68F37"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3211C21"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1840EE17"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0DFAA281"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tc>
      </w:tr>
    </w:tbl>
    <w:p w14:paraId="180AF862"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77E790CE"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09AB1A7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LISTE DES LABORATOIRES DE GENIE CIVIL SUSPENDUS AU CAMEROUN</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197"/>
        <w:gridCol w:w="1135"/>
        <w:gridCol w:w="5390"/>
      </w:tblGrid>
      <w:tr w:rsidR="00DB6E57" w:rsidRPr="00DB6E57" w14:paraId="4453F9FE"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0421E7E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br w:type="page"/>
              <w:t>N°</w:t>
            </w:r>
          </w:p>
        </w:tc>
        <w:tc>
          <w:tcPr>
            <w:tcW w:w="3197" w:type="dxa"/>
            <w:tcBorders>
              <w:top w:val="single" w:sz="4" w:space="0" w:color="auto"/>
              <w:left w:val="single" w:sz="4" w:space="0" w:color="auto"/>
              <w:bottom w:val="single" w:sz="4" w:space="0" w:color="auto"/>
              <w:right w:val="single" w:sz="4" w:space="0" w:color="auto"/>
            </w:tcBorders>
            <w:vAlign w:val="center"/>
            <w:hideMark/>
          </w:tcPr>
          <w:p w14:paraId="23C91DCC"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Nom du laboratoire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588CF08"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Catégorie</w:t>
            </w:r>
          </w:p>
        </w:tc>
        <w:tc>
          <w:tcPr>
            <w:tcW w:w="5390" w:type="dxa"/>
            <w:tcBorders>
              <w:top w:val="single" w:sz="4" w:space="0" w:color="auto"/>
              <w:left w:val="single" w:sz="4" w:space="0" w:color="auto"/>
              <w:bottom w:val="single" w:sz="4" w:space="0" w:color="auto"/>
              <w:right w:val="single" w:sz="4" w:space="0" w:color="auto"/>
            </w:tcBorders>
            <w:vAlign w:val="center"/>
            <w:hideMark/>
          </w:tcPr>
          <w:p w14:paraId="1C7B6164"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Groupes d’essai</w:t>
            </w:r>
          </w:p>
        </w:tc>
      </w:tr>
      <w:tr w:rsidR="00DB6E57" w:rsidRPr="00DB6E57" w14:paraId="5C742669"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64AA55B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1</w:t>
            </w:r>
          </w:p>
        </w:tc>
        <w:tc>
          <w:tcPr>
            <w:tcW w:w="3197" w:type="dxa"/>
            <w:tcBorders>
              <w:top w:val="single" w:sz="4" w:space="0" w:color="auto"/>
              <w:left w:val="single" w:sz="4" w:space="0" w:color="auto"/>
              <w:bottom w:val="single" w:sz="4" w:space="0" w:color="auto"/>
              <w:right w:val="single" w:sz="4" w:space="0" w:color="auto"/>
            </w:tcBorders>
            <w:vAlign w:val="center"/>
            <w:hideMark/>
          </w:tcPr>
          <w:p w14:paraId="75A85D5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Laboratoire d’Etude et Contrôle des Travaux Publics du Cameroun (LETP)</w:t>
            </w:r>
          </w:p>
          <w:p w14:paraId="5712EF4F" w14:textId="2BA5505A" w:rsidR="00DB6E57" w:rsidRPr="00DB6E57" w:rsidRDefault="00157A86"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BP :</w:t>
            </w:r>
            <w:r w:rsidR="00DB6E57" w:rsidRPr="00DB6E57">
              <w:rPr>
                <w:rFonts w:ascii="Arial Narrow" w:eastAsia="Times New Roman" w:hAnsi="Arial Narrow" w:cs="Times New Roman"/>
                <w:sz w:val="24"/>
                <w:szCs w:val="24"/>
                <w:lang w:eastAsia="fr-FR"/>
              </w:rPr>
              <w:t xml:space="preserve"> 8 583 Yaoundé – Tél. : 677 82 95 38 / 696 69 45 49</w:t>
            </w:r>
          </w:p>
          <w:p w14:paraId="0C7395D3" w14:textId="77777777" w:rsidR="00DB6E57" w:rsidRPr="00DB6E57" w:rsidRDefault="00DB6E57" w:rsidP="00DB6E57">
            <w:pPr>
              <w:spacing w:after="0" w:line="240" w:lineRule="auto"/>
              <w:jc w:val="center"/>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t>Email : emmanueltoue@yahoo.fr</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9477740"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C</w:t>
            </w:r>
          </w:p>
        </w:tc>
        <w:tc>
          <w:tcPr>
            <w:tcW w:w="5390" w:type="dxa"/>
            <w:tcBorders>
              <w:top w:val="single" w:sz="4" w:space="0" w:color="auto"/>
              <w:left w:val="single" w:sz="4" w:space="0" w:color="auto"/>
              <w:bottom w:val="single" w:sz="4" w:space="0" w:color="auto"/>
              <w:right w:val="single" w:sz="4" w:space="0" w:color="auto"/>
            </w:tcBorders>
            <w:vAlign w:val="center"/>
            <w:hideMark/>
          </w:tcPr>
          <w:p w14:paraId="55B6A38C"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 : </w:t>
            </w:r>
            <w:r w:rsidRPr="00DB6E57">
              <w:rPr>
                <w:rFonts w:ascii="Arial Narrow" w:eastAsia="Times New Roman" w:hAnsi="Arial Narrow" w:cs="Times New Roman"/>
                <w:sz w:val="24"/>
                <w:szCs w:val="24"/>
                <w:lang w:eastAsia="fr-FR"/>
              </w:rPr>
              <w:t>Sols et Fondations</w:t>
            </w:r>
          </w:p>
          <w:p w14:paraId="5AAD0EC5"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 : </w:t>
            </w:r>
            <w:r w:rsidRPr="00DB6E57">
              <w:rPr>
                <w:rFonts w:ascii="Arial Narrow" w:eastAsia="Times New Roman" w:hAnsi="Arial Narrow" w:cs="Times New Roman"/>
                <w:sz w:val="24"/>
                <w:szCs w:val="24"/>
                <w:lang w:eastAsia="fr-FR"/>
              </w:rPr>
              <w:t>Granulats</w:t>
            </w:r>
          </w:p>
          <w:p w14:paraId="3C1C7E66"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III : </w:t>
            </w:r>
            <w:r w:rsidRPr="00DB6E57">
              <w:rPr>
                <w:rFonts w:ascii="Arial Narrow" w:eastAsia="Times New Roman" w:hAnsi="Arial Narrow" w:cs="Times New Roman"/>
                <w:sz w:val="24"/>
                <w:szCs w:val="24"/>
                <w:lang w:eastAsia="fr-FR"/>
              </w:rPr>
              <w:t>Liants hydrauliques/Bétons/Mortiers/Tuiles/Produits Céramiques</w:t>
            </w:r>
          </w:p>
          <w:p w14:paraId="2C29D8EF"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b/>
                <w:sz w:val="24"/>
                <w:szCs w:val="24"/>
                <w:lang w:eastAsia="fr-FR"/>
              </w:rPr>
              <w:t xml:space="preserve">Groupe V : </w:t>
            </w:r>
            <w:r w:rsidRPr="00DB6E57">
              <w:rPr>
                <w:rFonts w:ascii="Arial Narrow" w:eastAsia="Times New Roman" w:hAnsi="Arial Narrow" w:cs="Times New Roman"/>
                <w:sz w:val="24"/>
                <w:szCs w:val="24"/>
                <w:lang w:eastAsia="fr-FR"/>
              </w:rPr>
              <w:t>Résines/Produits Bitumineux/ Bitumes</w:t>
            </w:r>
          </w:p>
        </w:tc>
      </w:tr>
      <w:tr w:rsidR="00DB6E57" w:rsidRPr="00DB6E57" w14:paraId="170062C7" w14:textId="77777777" w:rsidTr="00DB6E57">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14:paraId="6EF25EF6"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2</w:t>
            </w:r>
          </w:p>
        </w:tc>
        <w:tc>
          <w:tcPr>
            <w:tcW w:w="3197" w:type="dxa"/>
            <w:tcBorders>
              <w:top w:val="single" w:sz="4" w:space="0" w:color="auto"/>
              <w:left w:val="single" w:sz="4" w:space="0" w:color="auto"/>
              <w:bottom w:val="single" w:sz="4" w:space="0" w:color="auto"/>
              <w:right w:val="single" w:sz="4" w:space="0" w:color="auto"/>
            </w:tcBorders>
            <w:vAlign w:val="center"/>
            <w:hideMark/>
          </w:tcPr>
          <w:p w14:paraId="6331F4E2"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b/>
                <w:sz w:val="24"/>
                <w:szCs w:val="24"/>
                <w:lang w:eastAsia="fr-FR"/>
              </w:rPr>
              <w:t>FONDASOL CAMEROUN</w:t>
            </w:r>
          </w:p>
          <w:p w14:paraId="0E8C6323" w14:textId="7670DB00" w:rsidR="00DB6E57" w:rsidRPr="00DB6E57" w:rsidRDefault="00157A86" w:rsidP="00DB6E57">
            <w:pPr>
              <w:spacing w:after="0" w:line="240" w:lineRule="auto"/>
              <w:jc w:val="center"/>
              <w:rPr>
                <w:rFonts w:ascii="Arial Narrow" w:eastAsia="Times New Roman" w:hAnsi="Arial Narrow" w:cs="Times New Roman"/>
                <w:b/>
                <w:sz w:val="24"/>
                <w:szCs w:val="24"/>
                <w:lang w:eastAsia="fr-FR"/>
              </w:rPr>
            </w:pPr>
            <w:r w:rsidRPr="00DB6E57">
              <w:rPr>
                <w:rFonts w:ascii="Arial Narrow" w:eastAsia="Times New Roman" w:hAnsi="Arial Narrow" w:cs="Times New Roman"/>
                <w:sz w:val="24"/>
                <w:szCs w:val="24"/>
                <w:lang w:eastAsia="fr-FR"/>
              </w:rPr>
              <w:t>BP :</w:t>
            </w:r>
            <w:r w:rsidR="00DB6E57" w:rsidRPr="00DB6E57">
              <w:rPr>
                <w:rFonts w:ascii="Arial Narrow" w:eastAsia="Times New Roman" w:hAnsi="Arial Narrow" w:cs="Times New Roman"/>
                <w:sz w:val="24"/>
                <w:szCs w:val="24"/>
                <w:lang w:eastAsia="fr-FR"/>
              </w:rPr>
              <w:t xml:space="preserve"> 4277 Rue Dragage Yaoundé – Tél. : 698 030 198</w:t>
            </w:r>
          </w:p>
        </w:tc>
        <w:tc>
          <w:tcPr>
            <w:tcW w:w="1135" w:type="dxa"/>
            <w:tcBorders>
              <w:top w:val="single" w:sz="4" w:space="0" w:color="auto"/>
              <w:left w:val="single" w:sz="4" w:space="0" w:color="auto"/>
              <w:bottom w:val="single" w:sz="4" w:space="0" w:color="auto"/>
              <w:right w:val="single" w:sz="4" w:space="0" w:color="auto"/>
            </w:tcBorders>
            <w:vAlign w:val="center"/>
          </w:tcPr>
          <w:p w14:paraId="3AC3F1CF" w14:textId="77777777" w:rsidR="00DB6E57" w:rsidRPr="00DB6E57" w:rsidRDefault="00DB6E57" w:rsidP="00DB6E57">
            <w:pPr>
              <w:spacing w:after="0" w:line="240" w:lineRule="auto"/>
              <w:jc w:val="center"/>
              <w:rPr>
                <w:rFonts w:ascii="Arial Narrow" w:eastAsia="Times New Roman" w:hAnsi="Arial Narrow" w:cs="Times New Roman"/>
                <w:b/>
                <w:sz w:val="24"/>
                <w:szCs w:val="24"/>
                <w:lang w:eastAsia="fr-FR"/>
              </w:rPr>
            </w:pPr>
          </w:p>
        </w:tc>
        <w:tc>
          <w:tcPr>
            <w:tcW w:w="5390" w:type="dxa"/>
            <w:tcBorders>
              <w:top w:val="single" w:sz="4" w:space="0" w:color="auto"/>
              <w:left w:val="single" w:sz="4" w:space="0" w:color="auto"/>
              <w:bottom w:val="single" w:sz="4" w:space="0" w:color="auto"/>
              <w:right w:val="single" w:sz="4" w:space="0" w:color="auto"/>
            </w:tcBorders>
            <w:vAlign w:val="center"/>
          </w:tcPr>
          <w:p w14:paraId="0A205F9B" w14:textId="77777777" w:rsidR="00DB6E57" w:rsidRPr="00DB6E57" w:rsidRDefault="00DB6E57" w:rsidP="00DB6E57">
            <w:pPr>
              <w:spacing w:after="0" w:line="240" w:lineRule="auto"/>
              <w:rPr>
                <w:rFonts w:ascii="Arial Narrow" w:eastAsia="Times New Roman" w:hAnsi="Arial Narrow" w:cs="Times New Roman"/>
                <w:b/>
                <w:sz w:val="24"/>
                <w:szCs w:val="24"/>
                <w:lang w:eastAsia="fr-FR"/>
              </w:rPr>
            </w:pPr>
          </w:p>
        </w:tc>
      </w:tr>
    </w:tbl>
    <w:p w14:paraId="04DA18E1"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3DF92623" w14:textId="77777777" w:rsidR="00DB6E57" w:rsidRPr="00DB6E57" w:rsidRDefault="00DB6E57" w:rsidP="00DB6E57">
      <w:pPr>
        <w:spacing w:after="0" w:line="240" w:lineRule="auto"/>
        <w:rPr>
          <w:rFonts w:ascii="Arial Narrow" w:eastAsia="Times New Roman" w:hAnsi="Arial Narrow" w:cs="Times New Roman"/>
          <w:sz w:val="24"/>
          <w:szCs w:val="24"/>
          <w:lang w:eastAsia="fr-FR"/>
        </w:rPr>
      </w:pPr>
    </w:p>
    <w:p w14:paraId="1A38E19C" w14:textId="77777777" w:rsidR="00DB6E57" w:rsidRDefault="00DB6E57" w:rsidP="00DB6E57">
      <w:pPr>
        <w:spacing w:after="0" w:line="240" w:lineRule="auto"/>
        <w:rPr>
          <w:rFonts w:ascii="Arial Narrow" w:eastAsia="Times New Roman" w:hAnsi="Arial Narrow" w:cs="Times New Roman"/>
          <w:sz w:val="24"/>
          <w:szCs w:val="24"/>
          <w:lang w:eastAsia="fr-FR"/>
        </w:rPr>
      </w:pPr>
    </w:p>
    <w:p w14:paraId="76A26E28" w14:textId="77777777" w:rsidR="004A535A" w:rsidRDefault="004A535A" w:rsidP="00DB6E57">
      <w:pPr>
        <w:spacing w:after="0" w:line="240" w:lineRule="auto"/>
        <w:rPr>
          <w:rFonts w:ascii="Arial Narrow" w:eastAsia="Times New Roman" w:hAnsi="Arial Narrow" w:cs="Times New Roman"/>
          <w:sz w:val="24"/>
          <w:szCs w:val="24"/>
          <w:lang w:eastAsia="fr-FR"/>
        </w:rPr>
      </w:pPr>
    </w:p>
    <w:p w14:paraId="2C95D626" w14:textId="77777777" w:rsidR="004A535A" w:rsidRDefault="004A535A" w:rsidP="00DB6E57">
      <w:pPr>
        <w:spacing w:after="0" w:line="240" w:lineRule="auto"/>
        <w:rPr>
          <w:rFonts w:ascii="Arial Narrow" w:eastAsia="Times New Roman" w:hAnsi="Arial Narrow" w:cs="Times New Roman"/>
          <w:sz w:val="24"/>
          <w:szCs w:val="24"/>
          <w:lang w:eastAsia="fr-FR"/>
        </w:rPr>
      </w:pPr>
    </w:p>
    <w:p w14:paraId="77C3232D" w14:textId="77777777" w:rsidR="004A535A" w:rsidRPr="00DB6E57" w:rsidRDefault="004A535A" w:rsidP="00DB6E57">
      <w:pPr>
        <w:spacing w:after="0" w:line="240" w:lineRule="auto"/>
        <w:rPr>
          <w:rFonts w:ascii="Arial Narrow" w:eastAsia="Times New Roman" w:hAnsi="Arial Narrow" w:cs="Times New Roman"/>
          <w:sz w:val="24"/>
          <w:szCs w:val="24"/>
          <w:lang w:eastAsia="fr-FR"/>
        </w:rPr>
      </w:pPr>
    </w:p>
    <w:p w14:paraId="1333EFCC" w14:textId="77777777" w:rsidR="00DB6E57" w:rsidRDefault="00DB6E57" w:rsidP="00DB6E57">
      <w:pPr>
        <w:spacing w:after="0" w:line="240" w:lineRule="auto"/>
        <w:rPr>
          <w:rFonts w:ascii="Arial Narrow" w:eastAsia="Times New Roman" w:hAnsi="Arial Narrow" w:cs="Times New Roman"/>
          <w:sz w:val="24"/>
          <w:szCs w:val="24"/>
          <w:lang w:eastAsia="fr-FR"/>
        </w:rPr>
      </w:pPr>
    </w:p>
    <w:p w14:paraId="447E471D"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7AFA9F27"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72B4CE1F"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4D6D51D7"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182E0D4E"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448BBA6B"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7ECEB510"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6C46FDC5"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791CAA85"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6EE7C1A6"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425164AA"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6A2F2C01"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693844AA"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0F2A4312" w14:textId="77777777" w:rsidR="006A26A8" w:rsidRDefault="006A26A8" w:rsidP="00DB6E57">
      <w:pPr>
        <w:spacing w:after="0" w:line="240" w:lineRule="auto"/>
        <w:rPr>
          <w:rFonts w:ascii="Arial Narrow" w:eastAsia="Times New Roman" w:hAnsi="Arial Narrow" w:cs="Times New Roman"/>
          <w:sz w:val="24"/>
          <w:szCs w:val="24"/>
          <w:lang w:eastAsia="fr-FR"/>
        </w:rPr>
      </w:pPr>
    </w:p>
    <w:p w14:paraId="1946FA6B" w14:textId="7D2384FC" w:rsidR="006A26A8" w:rsidRDefault="006A26A8" w:rsidP="006A26A8">
      <w:pPr>
        <w:spacing w:before="240" w:after="60" w:line="240" w:lineRule="auto"/>
        <w:jc w:val="center"/>
        <w:outlineLvl w:val="0"/>
        <w:rPr>
          <w:rFonts w:ascii="Arial Narrow" w:eastAsia="Times New Roman" w:hAnsi="Arial Narrow" w:cs="Times New Roman"/>
          <w:b/>
          <w:kern w:val="28"/>
          <w:sz w:val="32"/>
          <w:szCs w:val="24"/>
          <w:lang w:eastAsia="fr-FR"/>
        </w:rPr>
      </w:pPr>
      <w:r w:rsidRPr="00DB6E57">
        <w:rPr>
          <w:rFonts w:ascii="Arial Narrow" w:eastAsia="Times New Roman" w:hAnsi="Arial Narrow" w:cs="Times New Roman"/>
          <w:b/>
          <w:kern w:val="28"/>
          <w:sz w:val="32"/>
          <w:szCs w:val="24"/>
          <w:lang w:eastAsia="fr-FR"/>
        </w:rPr>
        <w:t>PIECE N° 1</w:t>
      </w:r>
      <w:r>
        <w:rPr>
          <w:rFonts w:ascii="Arial Narrow" w:eastAsia="Times New Roman" w:hAnsi="Arial Narrow" w:cs="Times New Roman"/>
          <w:b/>
          <w:kern w:val="28"/>
          <w:sz w:val="32"/>
          <w:szCs w:val="24"/>
          <w:lang w:eastAsia="fr-FR"/>
        </w:rPr>
        <w:t>7</w:t>
      </w:r>
      <w:r w:rsidRPr="00DB6E57">
        <w:rPr>
          <w:rFonts w:ascii="Arial Narrow" w:eastAsia="Times New Roman" w:hAnsi="Arial Narrow" w:cs="Times New Roman"/>
          <w:b/>
          <w:kern w:val="28"/>
          <w:sz w:val="32"/>
          <w:szCs w:val="24"/>
          <w:lang w:eastAsia="fr-FR"/>
        </w:rPr>
        <w:t> :</w:t>
      </w:r>
    </w:p>
    <w:p w14:paraId="53F5D707" w14:textId="77777777" w:rsidR="006A26A8" w:rsidRPr="00DB6E57" w:rsidRDefault="006A26A8" w:rsidP="006A26A8">
      <w:pPr>
        <w:spacing w:after="0" w:line="240" w:lineRule="auto"/>
        <w:jc w:val="center"/>
        <w:rPr>
          <w:rFonts w:ascii="Arial Narrow" w:eastAsia="Times New Roman" w:hAnsi="Arial Narrow" w:cs="Times New Roman"/>
          <w:sz w:val="24"/>
          <w:szCs w:val="24"/>
          <w:lang w:eastAsia="fr-FR"/>
        </w:rPr>
      </w:pPr>
    </w:p>
    <w:p w14:paraId="4A831B95" w14:textId="016F75A4" w:rsidR="00DB6E57" w:rsidRPr="006A26A8" w:rsidRDefault="006A26A8" w:rsidP="006A26A8">
      <w:pPr>
        <w:spacing w:after="0" w:line="240" w:lineRule="auto"/>
        <w:jc w:val="center"/>
        <w:rPr>
          <w:rFonts w:ascii="Arial Narrow" w:eastAsia="Times New Roman" w:hAnsi="Arial Narrow" w:cs="Times New Roman"/>
          <w:b/>
          <w:kern w:val="28"/>
          <w:sz w:val="32"/>
          <w:szCs w:val="24"/>
          <w:lang w:eastAsia="fr-FR"/>
        </w:rPr>
      </w:pPr>
      <w:r w:rsidRPr="006A26A8">
        <w:rPr>
          <w:rFonts w:ascii="Arial Narrow" w:eastAsia="Times New Roman" w:hAnsi="Arial Narrow" w:cs="Times New Roman"/>
          <w:b/>
          <w:kern w:val="28"/>
          <w:sz w:val="32"/>
          <w:szCs w:val="24"/>
          <w:lang w:eastAsia="fr-FR"/>
        </w:rPr>
        <w:t>PLAN D’EXECUTION</w:t>
      </w:r>
    </w:p>
    <w:sectPr w:rsidR="00DB6E57" w:rsidRPr="006A26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4320E" w14:textId="77777777" w:rsidR="00BD7E7A" w:rsidRDefault="00BD7E7A">
      <w:pPr>
        <w:spacing w:after="0" w:line="240" w:lineRule="auto"/>
      </w:pPr>
      <w:r>
        <w:separator/>
      </w:r>
    </w:p>
  </w:endnote>
  <w:endnote w:type="continuationSeparator" w:id="0">
    <w:p w14:paraId="0C1608B0" w14:textId="77777777" w:rsidR="00BD7E7A" w:rsidRDefault="00BD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5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Optima">
    <w:panose1 w:val="00000000000000000000"/>
    <w:charset w:val="00"/>
    <w:family w:val="auto"/>
    <w:notTrueType/>
    <w:pitch w:val="variable"/>
    <w:sig w:usb0="00000003" w:usb1="00000000" w:usb2="00000000" w:usb3="00000000" w:csb0="00000001" w:csb1="00000000"/>
  </w:font>
  <w:font w:name="Nimbus Sans L">
    <w:altName w:val="Arial"/>
    <w:charset w:val="00"/>
    <w:family w:val="swiss"/>
    <w:pitch w:val="variable"/>
  </w:font>
  <w:font w:name="DejaVu Sans">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0"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0000400000000000000"/>
    <w:charset w:val="01"/>
    <w:family w:val="roman"/>
    <w:notTrueType/>
    <w:pitch w:val="variable"/>
    <w:sig w:usb0="00002000" w:usb1="00000000" w:usb2="00000000" w:usb3="00000000" w:csb0="00000000"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G Times">
    <w:panose1 w:val="00000000000000000000"/>
    <w:charset w:val="00"/>
    <w:family w:val="roman"/>
    <w:notTrueType/>
    <w:pitch w:val="variable"/>
    <w:sig w:usb0="00000003" w:usb1="00000000" w:usb2="00000000" w:usb3="00000000" w:csb0="00000001" w:csb1="00000000"/>
  </w:font>
  <w:font w:name="TimesNewRomanPS">
    <w:charset w:val="00"/>
    <w:family w:val="roman"/>
    <w:pitch w:val="default"/>
  </w:font>
  <w:font w:name="Verdana">
    <w:panose1 w:val="020B0604030504040204"/>
    <w:charset w:val="00"/>
    <w:family w:val="swiss"/>
    <w:pitch w:val="variable"/>
    <w:sig w:usb0="A00006FF" w:usb1="4000205B" w:usb2="00000010" w:usb3="00000000" w:csb0="0000019F" w:csb1="00000000"/>
  </w:font>
  <w:font w:name="Roman PS">
    <w:altName w:val="Courier PS"/>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8105D" w14:textId="478AC5D4" w:rsidR="00BA3952" w:rsidRDefault="00BA3952">
    <w:pPr>
      <w:pStyle w:val="Pieddepage"/>
      <w:jc w:val="center"/>
    </w:pPr>
    <w:r>
      <w:fldChar w:fldCharType="begin"/>
    </w:r>
    <w:r>
      <w:instrText>PAGE   \* MERGEFORMAT</w:instrText>
    </w:r>
    <w:r>
      <w:fldChar w:fldCharType="separate"/>
    </w:r>
    <w:r w:rsidR="00771332">
      <w:rPr>
        <w:noProof/>
      </w:rPr>
      <w:t>21</w:t>
    </w:r>
    <w:r>
      <w:rPr>
        <w:noProof/>
      </w:rPr>
      <w:fldChar w:fldCharType="end"/>
    </w:r>
  </w:p>
  <w:p w14:paraId="13B8C862" w14:textId="77777777" w:rsidR="00BA3952" w:rsidRPr="00FE34DA" w:rsidRDefault="00BA3952" w:rsidP="00E451A1">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1C46C" w14:textId="77777777" w:rsidR="00BD7E7A" w:rsidRDefault="00BD7E7A">
      <w:pPr>
        <w:spacing w:after="0" w:line="240" w:lineRule="auto"/>
      </w:pPr>
      <w:r>
        <w:separator/>
      </w:r>
    </w:p>
  </w:footnote>
  <w:footnote w:type="continuationSeparator" w:id="0">
    <w:p w14:paraId="1D005F7A" w14:textId="77777777" w:rsidR="00BD7E7A" w:rsidRDefault="00BD7E7A">
      <w:pPr>
        <w:spacing w:after="0" w:line="240" w:lineRule="auto"/>
      </w:pPr>
      <w:r>
        <w:continuationSeparator/>
      </w:r>
    </w:p>
  </w:footnote>
  <w:footnote w:id="1">
    <w:p w14:paraId="07F72425" w14:textId="77777777" w:rsidR="00BA3952" w:rsidRPr="007557A8" w:rsidRDefault="00BA3952" w:rsidP="007557A8">
      <w:pPr>
        <w:jc w:val="both"/>
        <w:rPr>
          <w:rFonts w:ascii="Arial Narrow" w:hAnsi="Arial Narrow"/>
          <w:sz w:val="24"/>
          <w:szCs w:val="24"/>
          <w:lang w:val="fr-CM"/>
        </w:rPr>
      </w:pPr>
      <w:r w:rsidRPr="007557A8">
        <w:rPr>
          <w:rFonts w:ascii="Arial Narrow" w:hAnsi="Arial Narrow"/>
          <w:sz w:val="24"/>
          <w:szCs w:val="24"/>
        </w:rPr>
        <w:t xml:space="preserve">2 </w:t>
      </w:r>
      <w:r w:rsidRPr="007557A8">
        <w:rPr>
          <w:rFonts w:ascii="Arial Narrow" w:hAnsi="Arial Narrow"/>
          <w:sz w:val="24"/>
          <w:szCs w:val="24"/>
        </w:rPr>
        <w:tab/>
        <w:t>Les mois sont comptés à partir du debut de la mission. Par chaque agent indiquer séparément affectation au siège ou sur le terrain.</w:t>
      </w:r>
    </w:p>
  </w:footnote>
  <w:footnote w:id="2">
    <w:p w14:paraId="2F3260C8" w14:textId="77777777" w:rsidR="00BA3952" w:rsidRPr="006D7582" w:rsidRDefault="00BA3952" w:rsidP="007557A8">
      <w:pPr>
        <w:jc w:val="both"/>
      </w:pPr>
      <w:r w:rsidRPr="007557A8">
        <w:rPr>
          <w:rFonts w:ascii="Arial Narrow" w:hAnsi="Arial Narrow"/>
          <w:sz w:val="24"/>
          <w:szCs w:val="24"/>
        </w:rPr>
        <w:t xml:space="preserve">3 </w:t>
      </w:r>
      <w:r w:rsidRPr="007557A8">
        <w:rPr>
          <w:rFonts w:ascii="Arial Narrow" w:hAnsi="Arial Narrow"/>
          <w:sz w:val="24"/>
          <w:szCs w:val="24"/>
        </w:rPr>
        <w:tab/>
        <w:t>Travail sur le terrain signifie travail executé en dehors du siège du consultant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2749A86"/>
    <w:styleLink w:val="LFO19412"/>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15:restartNumberingAfterBreak="0">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15:restartNumberingAfterBreak="0">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15:restartNumberingAfterBreak="0">
    <w:nsid w:val="02620E87"/>
    <w:multiLevelType w:val="hybridMultilevel"/>
    <w:tmpl w:val="ED04655E"/>
    <w:lvl w:ilvl="0" w:tplc="164236B4">
      <w:start w:val="6"/>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07590C86"/>
    <w:multiLevelType w:val="hybridMultilevel"/>
    <w:tmpl w:val="3A88F714"/>
    <w:lvl w:ilvl="0" w:tplc="040C000B">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 w15:restartNumberingAfterBreak="0">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4D09FD"/>
    <w:multiLevelType w:val="hybridMultilevel"/>
    <w:tmpl w:val="B4F81A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F9D2C8A"/>
    <w:multiLevelType w:val="singleLevel"/>
    <w:tmpl w:val="ADD439A2"/>
    <w:lvl w:ilvl="0">
      <w:start w:val="1"/>
      <w:numFmt w:val="lowerLetter"/>
      <w:pStyle w:val="Pucea"/>
      <w:lvlText w:val="%1)"/>
      <w:lvlJc w:val="left"/>
      <w:pPr>
        <w:tabs>
          <w:tab w:val="num" w:pos="502"/>
        </w:tabs>
        <w:ind w:left="502" w:hanging="360"/>
      </w:pPr>
      <w:rPr>
        <w:rFonts w:hint="default"/>
        <w:caps/>
      </w:rPr>
    </w:lvl>
  </w:abstractNum>
  <w:abstractNum w:abstractNumId="14"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1A5E37"/>
    <w:multiLevelType w:val="hybridMultilevel"/>
    <w:tmpl w:val="15AA7664"/>
    <w:lvl w:ilvl="0" w:tplc="82628AB2">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255D0B"/>
    <w:multiLevelType w:val="hybridMultilevel"/>
    <w:tmpl w:val="7A90717C"/>
    <w:styleLink w:val="LFO198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5905A1"/>
    <w:multiLevelType w:val="hybridMultilevel"/>
    <w:tmpl w:val="CE4CD7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8E5BFA"/>
    <w:multiLevelType w:val="hybridMultilevel"/>
    <w:tmpl w:val="AA702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CD4E3A"/>
    <w:multiLevelType w:val="hybridMultilevel"/>
    <w:tmpl w:val="AEE86C0C"/>
    <w:lvl w:ilvl="0" w:tplc="040C000B">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2" w15:restartNumberingAfterBreak="0">
    <w:nsid w:val="1CB61883"/>
    <w:multiLevelType w:val="hybridMultilevel"/>
    <w:tmpl w:val="2BBE89F4"/>
    <w:styleLink w:val="LFO19811"/>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4"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1FBE6EBE"/>
    <w:multiLevelType w:val="hybridMultilevel"/>
    <w:tmpl w:val="76DC654E"/>
    <w:lvl w:ilvl="0" w:tplc="40FC7CF2">
      <w:start w:val="1"/>
      <w:numFmt w:val="bullet"/>
      <w:pStyle w:val="Sp1P06"/>
      <w:lvlText w:val=""/>
      <w:lvlJc w:val="left"/>
      <w:pPr>
        <w:tabs>
          <w:tab w:val="num" w:pos="720"/>
        </w:tabs>
        <w:ind w:left="720" w:hanging="360"/>
      </w:pPr>
      <w:rPr>
        <w:rFonts w:ascii="Symbol" w:hAnsi="Symbol" w:hint="default"/>
        <w:sz w:val="20"/>
      </w:rPr>
    </w:lvl>
    <w:lvl w:ilvl="1" w:tplc="F0C08F24">
      <w:start w:val="1"/>
      <w:numFmt w:val="bullet"/>
      <w:pStyle w:val="Sp1P06"/>
      <w:lvlText w:val="o"/>
      <w:lvlJc w:val="left"/>
      <w:pPr>
        <w:tabs>
          <w:tab w:val="num" w:pos="1440"/>
        </w:tabs>
        <w:ind w:left="1440" w:hanging="360"/>
      </w:pPr>
      <w:rPr>
        <w:rFonts w:ascii="Courier New" w:hAnsi="Courier New" w:hint="default"/>
      </w:rPr>
    </w:lvl>
    <w:lvl w:ilvl="2" w:tplc="EAB6E652" w:tentative="1">
      <w:start w:val="1"/>
      <w:numFmt w:val="bullet"/>
      <w:lvlText w:val=""/>
      <w:lvlJc w:val="left"/>
      <w:pPr>
        <w:tabs>
          <w:tab w:val="num" w:pos="2160"/>
        </w:tabs>
        <w:ind w:left="2160" w:hanging="360"/>
      </w:pPr>
      <w:rPr>
        <w:rFonts w:ascii="Wingdings" w:hAnsi="Wingdings" w:hint="default"/>
      </w:rPr>
    </w:lvl>
    <w:lvl w:ilvl="3" w:tplc="874A878A" w:tentative="1">
      <w:start w:val="1"/>
      <w:numFmt w:val="bullet"/>
      <w:lvlText w:val=""/>
      <w:lvlJc w:val="left"/>
      <w:pPr>
        <w:tabs>
          <w:tab w:val="num" w:pos="2880"/>
        </w:tabs>
        <w:ind w:left="2880" w:hanging="360"/>
      </w:pPr>
      <w:rPr>
        <w:rFonts w:ascii="Symbol" w:hAnsi="Symbol" w:hint="default"/>
      </w:rPr>
    </w:lvl>
    <w:lvl w:ilvl="4" w:tplc="2CC4E550" w:tentative="1">
      <w:start w:val="1"/>
      <w:numFmt w:val="bullet"/>
      <w:lvlText w:val="o"/>
      <w:lvlJc w:val="left"/>
      <w:pPr>
        <w:tabs>
          <w:tab w:val="num" w:pos="3600"/>
        </w:tabs>
        <w:ind w:left="3600" w:hanging="360"/>
      </w:pPr>
      <w:rPr>
        <w:rFonts w:ascii="Courier New" w:hAnsi="Courier New" w:hint="default"/>
      </w:rPr>
    </w:lvl>
    <w:lvl w:ilvl="5" w:tplc="D03E74A6" w:tentative="1">
      <w:start w:val="1"/>
      <w:numFmt w:val="bullet"/>
      <w:lvlText w:val=""/>
      <w:lvlJc w:val="left"/>
      <w:pPr>
        <w:tabs>
          <w:tab w:val="num" w:pos="4320"/>
        </w:tabs>
        <w:ind w:left="4320" w:hanging="360"/>
      </w:pPr>
      <w:rPr>
        <w:rFonts w:ascii="Wingdings" w:hAnsi="Wingdings" w:hint="default"/>
      </w:rPr>
    </w:lvl>
    <w:lvl w:ilvl="6" w:tplc="9F8E8738" w:tentative="1">
      <w:start w:val="1"/>
      <w:numFmt w:val="bullet"/>
      <w:lvlText w:val=""/>
      <w:lvlJc w:val="left"/>
      <w:pPr>
        <w:tabs>
          <w:tab w:val="num" w:pos="5040"/>
        </w:tabs>
        <w:ind w:left="5040" w:hanging="360"/>
      </w:pPr>
      <w:rPr>
        <w:rFonts w:ascii="Symbol" w:hAnsi="Symbol" w:hint="default"/>
      </w:rPr>
    </w:lvl>
    <w:lvl w:ilvl="7" w:tplc="DA5C9BE8" w:tentative="1">
      <w:start w:val="1"/>
      <w:numFmt w:val="bullet"/>
      <w:lvlText w:val="o"/>
      <w:lvlJc w:val="left"/>
      <w:pPr>
        <w:tabs>
          <w:tab w:val="num" w:pos="5760"/>
        </w:tabs>
        <w:ind w:left="5760" w:hanging="360"/>
      </w:pPr>
      <w:rPr>
        <w:rFonts w:ascii="Courier New" w:hAnsi="Courier New" w:hint="default"/>
      </w:rPr>
    </w:lvl>
    <w:lvl w:ilvl="8" w:tplc="909AF0F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27" w15:restartNumberingAfterBreak="0">
    <w:nsid w:val="20B20F2F"/>
    <w:multiLevelType w:val="hybridMultilevel"/>
    <w:tmpl w:val="73AE3B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1185465"/>
    <w:multiLevelType w:val="hybridMultilevel"/>
    <w:tmpl w:val="F174B03A"/>
    <w:lvl w:ilvl="0" w:tplc="040C000B">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9" w15:restartNumberingAfterBreak="0">
    <w:nsid w:val="219D4DEC"/>
    <w:multiLevelType w:val="hybridMultilevel"/>
    <w:tmpl w:val="F7784C1C"/>
    <w:lvl w:ilvl="0" w:tplc="F83A8C16">
      <w:start w:val="1"/>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2211319A"/>
    <w:multiLevelType w:val="hybridMultilevel"/>
    <w:tmpl w:val="4B7A1DFE"/>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1" w15:restartNumberingAfterBreak="0">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57C3CA9"/>
    <w:multiLevelType w:val="hybridMultilevel"/>
    <w:tmpl w:val="C6D6BD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278D0EC9"/>
    <w:multiLevelType w:val="hybridMultilevel"/>
    <w:tmpl w:val="EE46BA72"/>
    <w:lvl w:ilvl="0" w:tplc="BE183722">
      <w:start w:val="3"/>
      <w:numFmt w:val="lowerLetter"/>
      <w:lvlText w:val="%1)"/>
      <w:lvlJc w:val="left"/>
      <w:pPr>
        <w:tabs>
          <w:tab w:val="num" w:pos="720"/>
        </w:tabs>
        <w:ind w:left="720" w:hanging="360"/>
      </w:pPr>
      <w:rPr>
        <w:rFonts w:hint="default"/>
        <w:b/>
      </w:rPr>
    </w:lvl>
    <w:lvl w:ilvl="1" w:tplc="1B3E7504">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D7222A5"/>
    <w:multiLevelType w:val="hybridMultilevel"/>
    <w:tmpl w:val="68B0AA90"/>
    <w:styleLink w:val="LFO1612"/>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D735E40"/>
    <w:multiLevelType w:val="hybridMultilevel"/>
    <w:tmpl w:val="0104488E"/>
    <w:lvl w:ilvl="0" w:tplc="E6A6EC12">
      <w:start w:val="1"/>
      <w:numFmt w:val="lowerLetter"/>
      <w:lvlText w:val="%1)"/>
      <w:lvlJc w:val="left"/>
      <w:pPr>
        <w:ind w:left="720" w:hanging="360"/>
      </w:pPr>
      <w:rPr>
        <w:rFonts w:ascii="Calibri" w:eastAsia="Calibri" w:hAnsi="Calibri" w:cs="Calibri" w:hint="default"/>
        <w:b/>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E884E71"/>
    <w:multiLevelType w:val="hybridMultilevel"/>
    <w:tmpl w:val="1E040020"/>
    <w:lvl w:ilvl="0" w:tplc="040C000F">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42" w15:restartNumberingAfterBreak="0">
    <w:nsid w:val="30F2771E"/>
    <w:multiLevelType w:val="multilevel"/>
    <w:tmpl w:val="06E26396"/>
    <w:styleLink w:val="LFO19812"/>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45" w15:restartNumberingAfterBreak="0">
    <w:nsid w:val="336D0A1A"/>
    <w:multiLevelType w:val="hybridMultilevel"/>
    <w:tmpl w:val="9508FA0A"/>
    <w:lvl w:ilvl="0" w:tplc="DFE60BA8">
      <w:start w:val="1"/>
      <w:numFmt w:val="bullet"/>
      <w:pStyle w:val="R3"/>
      <w:lvlText w:val="-"/>
      <w:lvlJc w:val="left"/>
      <w:pPr>
        <w:ind w:left="720" w:hanging="360"/>
      </w:pPr>
      <w:rPr>
        <w:rFonts w:hint="default"/>
      </w:rPr>
    </w:lvl>
    <w:lvl w:ilvl="1" w:tplc="91D2A032" w:tentative="1">
      <w:start w:val="1"/>
      <w:numFmt w:val="bullet"/>
      <w:lvlText w:val="o"/>
      <w:lvlJc w:val="left"/>
      <w:pPr>
        <w:ind w:left="1440" w:hanging="360"/>
      </w:pPr>
      <w:rPr>
        <w:rFonts w:ascii="Courier New" w:hAnsi="Courier New" w:cs="Courier New" w:hint="default"/>
      </w:rPr>
    </w:lvl>
    <w:lvl w:ilvl="2" w:tplc="14AE9C80" w:tentative="1">
      <w:start w:val="1"/>
      <w:numFmt w:val="bullet"/>
      <w:lvlText w:val=""/>
      <w:lvlJc w:val="left"/>
      <w:pPr>
        <w:ind w:left="2160" w:hanging="360"/>
      </w:pPr>
      <w:rPr>
        <w:rFonts w:ascii="Wingdings" w:hAnsi="Wingdings" w:hint="default"/>
      </w:rPr>
    </w:lvl>
    <w:lvl w:ilvl="3" w:tplc="7F0C9244" w:tentative="1">
      <w:start w:val="1"/>
      <w:numFmt w:val="bullet"/>
      <w:lvlText w:val=""/>
      <w:lvlJc w:val="left"/>
      <w:pPr>
        <w:ind w:left="2880" w:hanging="360"/>
      </w:pPr>
      <w:rPr>
        <w:rFonts w:ascii="Symbol" w:hAnsi="Symbol" w:hint="default"/>
      </w:rPr>
    </w:lvl>
    <w:lvl w:ilvl="4" w:tplc="E55C9E26" w:tentative="1">
      <w:start w:val="1"/>
      <w:numFmt w:val="bullet"/>
      <w:lvlText w:val="o"/>
      <w:lvlJc w:val="left"/>
      <w:pPr>
        <w:ind w:left="3600" w:hanging="360"/>
      </w:pPr>
      <w:rPr>
        <w:rFonts w:ascii="Courier New" w:hAnsi="Courier New" w:cs="Courier New" w:hint="default"/>
      </w:rPr>
    </w:lvl>
    <w:lvl w:ilvl="5" w:tplc="C2B63EAE" w:tentative="1">
      <w:start w:val="1"/>
      <w:numFmt w:val="bullet"/>
      <w:lvlText w:val=""/>
      <w:lvlJc w:val="left"/>
      <w:pPr>
        <w:ind w:left="4320" w:hanging="360"/>
      </w:pPr>
      <w:rPr>
        <w:rFonts w:ascii="Wingdings" w:hAnsi="Wingdings" w:hint="default"/>
      </w:rPr>
    </w:lvl>
    <w:lvl w:ilvl="6" w:tplc="FF644C50" w:tentative="1">
      <w:start w:val="1"/>
      <w:numFmt w:val="bullet"/>
      <w:lvlText w:val=""/>
      <w:lvlJc w:val="left"/>
      <w:pPr>
        <w:ind w:left="5040" w:hanging="360"/>
      </w:pPr>
      <w:rPr>
        <w:rFonts w:ascii="Symbol" w:hAnsi="Symbol" w:hint="default"/>
      </w:rPr>
    </w:lvl>
    <w:lvl w:ilvl="7" w:tplc="153AD05A" w:tentative="1">
      <w:start w:val="1"/>
      <w:numFmt w:val="bullet"/>
      <w:lvlText w:val="o"/>
      <w:lvlJc w:val="left"/>
      <w:pPr>
        <w:ind w:left="5760" w:hanging="360"/>
      </w:pPr>
      <w:rPr>
        <w:rFonts w:ascii="Courier New" w:hAnsi="Courier New" w:cs="Courier New" w:hint="default"/>
      </w:rPr>
    </w:lvl>
    <w:lvl w:ilvl="8" w:tplc="CA0CC266" w:tentative="1">
      <w:start w:val="1"/>
      <w:numFmt w:val="bullet"/>
      <w:lvlText w:val=""/>
      <w:lvlJc w:val="left"/>
      <w:pPr>
        <w:ind w:left="6480" w:hanging="360"/>
      </w:pPr>
      <w:rPr>
        <w:rFonts w:ascii="Wingdings" w:hAnsi="Wingdings" w:hint="default"/>
      </w:rPr>
    </w:lvl>
  </w:abstractNum>
  <w:abstractNum w:abstractNumId="46" w15:restartNumberingAfterBreak="0">
    <w:nsid w:val="33E75780"/>
    <w:multiLevelType w:val="multilevel"/>
    <w:tmpl w:val="DF7E9754"/>
    <w:styleLink w:val="LFO19312"/>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345D07C4"/>
    <w:multiLevelType w:val="hybridMultilevel"/>
    <w:tmpl w:val="235E333E"/>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8" w15:restartNumberingAfterBreak="0">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50" w15:restartNumberingAfterBreak="0">
    <w:nsid w:val="370334EC"/>
    <w:multiLevelType w:val="multilevel"/>
    <w:tmpl w:val="EDD6E5AC"/>
    <w:styleLink w:val="LFO1935"/>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1" w15:restartNumberingAfterBreak="0">
    <w:nsid w:val="383D4A64"/>
    <w:multiLevelType w:val="singleLevel"/>
    <w:tmpl w:val="70141E2E"/>
    <w:lvl w:ilvl="0">
      <w:start w:val="1"/>
      <w:numFmt w:val="lowerLetter"/>
      <w:pStyle w:val="Pucea0"/>
      <w:lvlText w:val="%1)"/>
      <w:lvlJc w:val="left"/>
      <w:pPr>
        <w:tabs>
          <w:tab w:val="num" w:pos="425"/>
        </w:tabs>
        <w:ind w:left="425" w:hanging="425"/>
      </w:pPr>
      <w:rPr>
        <w:rFonts w:hint="default"/>
      </w:rPr>
    </w:lvl>
  </w:abstractNum>
  <w:abstractNum w:abstractNumId="52"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3" w15:restartNumberingAfterBreak="0">
    <w:nsid w:val="3E0D4753"/>
    <w:multiLevelType w:val="hybridMultilevel"/>
    <w:tmpl w:val="001EF006"/>
    <w:styleLink w:val="LFO193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15:restartNumberingAfterBreak="0">
    <w:nsid w:val="407C135B"/>
    <w:multiLevelType w:val="hybridMultilevel"/>
    <w:tmpl w:val="1A102978"/>
    <w:styleLink w:val="LFO1984"/>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8"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7A71861"/>
    <w:multiLevelType w:val="multilevel"/>
    <w:tmpl w:val="FE7CA7EE"/>
    <w:styleLink w:val="LFO1910"/>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1" w15:restartNumberingAfterBreak="0">
    <w:nsid w:val="491D2CB9"/>
    <w:multiLevelType w:val="multilevel"/>
    <w:tmpl w:val="7EF01FD8"/>
    <w:lvl w:ilvl="0">
      <w:start w:val="1"/>
      <w:numFmt w:val="decimal"/>
      <w:pStyle w:val="Listenumros"/>
      <w:lvlText w:val="%1)"/>
      <w:lvlJc w:val="left"/>
      <w:pPr>
        <w:tabs>
          <w:tab w:val="num" w:pos="1843"/>
        </w:tabs>
        <w:ind w:left="1843" w:hanging="360"/>
      </w:pPr>
      <w:rPr>
        <w:rFonts w:ascii="Arial" w:hAnsi="Arial" w:hint="default"/>
        <w:b w:val="0"/>
        <w:i w:val="0"/>
        <w:sz w:val="22"/>
      </w:rPr>
    </w:lvl>
    <w:lvl w:ilvl="1">
      <w:start w:val="1"/>
      <w:numFmt w:val="lowerLetter"/>
      <w:lvlText w:val="%2)"/>
      <w:lvlJc w:val="left"/>
      <w:pPr>
        <w:tabs>
          <w:tab w:val="num" w:pos="2203"/>
        </w:tabs>
        <w:ind w:left="2203" w:hanging="360"/>
      </w:pPr>
      <w:rPr>
        <w:rFonts w:hint="default"/>
      </w:rPr>
    </w:lvl>
    <w:lvl w:ilvl="2">
      <w:start w:val="1"/>
      <w:numFmt w:val="lowerRoman"/>
      <w:lvlText w:val="%3)"/>
      <w:lvlJc w:val="left"/>
      <w:pPr>
        <w:tabs>
          <w:tab w:val="num" w:pos="2563"/>
        </w:tabs>
        <w:ind w:left="2563" w:hanging="360"/>
      </w:pPr>
      <w:rPr>
        <w:rFonts w:hint="default"/>
      </w:rPr>
    </w:lvl>
    <w:lvl w:ilvl="3">
      <w:start w:val="1"/>
      <w:numFmt w:val="decimal"/>
      <w:lvlText w:val="(%4)"/>
      <w:lvlJc w:val="left"/>
      <w:pPr>
        <w:tabs>
          <w:tab w:val="num" w:pos="2923"/>
        </w:tabs>
        <w:ind w:left="2923" w:hanging="360"/>
      </w:pPr>
      <w:rPr>
        <w:rFonts w:hint="default"/>
      </w:rPr>
    </w:lvl>
    <w:lvl w:ilvl="4">
      <w:start w:val="1"/>
      <w:numFmt w:val="lowerLetter"/>
      <w:lvlText w:val="(%5)"/>
      <w:lvlJc w:val="left"/>
      <w:pPr>
        <w:tabs>
          <w:tab w:val="num" w:pos="3283"/>
        </w:tabs>
        <w:ind w:left="3283" w:hanging="360"/>
      </w:pPr>
      <w:rPr>
        <w:rFonts w:hint="default"/>
      </w:rPr>
    </w:lvl>
    <w:lvl w:ilvl="5">
      <w:start w:val="1"/>
      <w:numFmt w:val="lowerRoman"/>
      <w:lvlText w:val="(%6)"/>
      <w:lvlJc w:val="left"/>
      <w:pPr>
        <w:tabs>
          <w:tab w:val="num" w:pos="3643"/>
        </w:tabs>
        <w:ind w:left="3643" w:hanging="360"/>
      </w:pPr>
      <w:rPr>
        <w:rFonts w:hint="default"/>
      </w:rPr>
    </w:lvl>
    <w:lvl w:ilvl="6">
      <w:start w:val="1"/>
      <w:numFmt w:val="decimal"/>
      <w:lvlText w:val="%7."/>
      <w:lvlJc w:val="left"/>
      <w:pPr>
        <w:tabs>
          <w:tab w:val="num" w:pos="4003"/>
        </w:tabs>
        <w:ind w:left="4003" w:hanging="360"/>
      </w:pPr>
      <w:rPr>
        <w:rFonts w:hint="default"/>
      </w:rPr>
    </w:lvl>
    <w:lvl w:ilvl="7">
      <w:start w:val="1"/>
      <w:numFmt w:val="lowerLetter"/>
      <w:lvlText w:val="%8."/>
      <w:lvlJc w:val="left"/>
      <w:pPr>
        <w:tabs>
          <w:tab w:val="num" w:pos="4363"/>
        </w:tabs>
        <w:ind w:left="4363" w:hanging="360"/>
      </w:pPr>
      <w:rPr>
        <w:rFonts w:hint="default"/>
      </w:rPr>
    </w:lvl>
    <w:lvl w:ilvl="8">
      <w:start w:val="1"/>
      <w:numFmt w:val="lowerRoman"/>
      <w:lvlText w:val="%9."/>
      <w:lvlJc w:val="left"/>
      <w:pPr>
        <w:tabs>
          <w:tab w:val="num" w:pos="4723"/>
        </w:tabs>
        <w:ind w:left="4723" w:hanging="360"/>
      </w:pPr>
      <w:rPr>
        <w:rFonts w:hint="default"/>
      </w:rPr>
    </w:lvl>
  </w:abstractNum>
  <w:abstractNum w:abstractNumId="62" w15:restartNumberingAfterBreak="0">
    <w:nsid w:val="49481153"/>
    <w:multiLevelType w:val="hybridMultilevel"/>
    <w:tmpl w:val="9EDAACD0"/>
    <w:styleLink w:val="LFO211"/>
    <w:lvl w:ilvl="0" w:tplc="87EE28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3" w15:restartNumberingAfterBreak="0">
    <w:nsid w:val="4C343642"/>
    <w:multiLevelType w:val="multilevel"/>
    <w:tmpl w:val="39CCA956"/>
    <w:styleLink w:val="Listepuce22"/>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64" w15:restartNumberingAfterBreak="0">
    <w:nsid w:val="4C4E18C7"/>
    <w:multiLevelType w:val="hybridMultilevel"/>
    <w:tmpl w:val="367A44CA"/>
    <w:lvl w:ilvl="0" w:tplc="784EBAC8">
      <w:start w:val="1"/>
      <w:numFmt w:val="bullet"/>
      <w:pStyle w:val="CorpsdetexteTahoma12pt"/>
      <w:lvlText w:val="-"/>
      <w:lvlJc w:val="left"/>
      <w:pPr>
        <w:tabs>
          <w:tab w:val="num" w:pos="927"/>
        </w:tabs>
        <w:ind w:left="927" w:hanging="360"/>
      </w:pPr>
      <w:rPr>
        <w:rFonts w:ascii="Tahoma" w:hAnsi="Tahoma" w:cs="Times New Roman" w:hint="default"/>
      </w:rPr>
    </w:lvl>
    <w:lvl w:ilvl="1" w:tplc="03FA11A0">
      <w:start w:val="1"/>
      <w:numFmt w:val="bullet"/>
      <w:lvlText w:val="o"/>
      <w:lvlJc w:val="left"/>
      <w:pPr>
        <w:tabs>
          <w:tab w:val="num" w:pos="1440"/>
        </w:tabs>
        <w:ind w:left="1440" w:hanging="360"/>
      </w:pPr>
      <w:rPr>
        <w:rFonts w:ascii="Courier New" w:hAnsi="Courier New" w:cs="Times New Roman" w:hint="default"/>
      </w:rPr>
    </w:lvl>
    <w:lvl w:ilvl="2" w:tplc="85965E12">
      <w:start w:val="1"/>
      <w:numFmt w:val="bullet"/>
      <w:lvlText w:val=""/>
      <w:lvlJc w:val="left"/>
      <w:pPr>
        <w:tabs>
          <w:tab w:val="num" w:pos="2160"/>
        </w:tabs>
        <w:ind w:left="2160" w:hanging="360"/>
      </w:pPr>
      <w:rPr>
        <w:rFonts w:ascii="Wingdings" w:hAnsi="Wingdings" w:hint="default"/>
      </w:rPr>
    </w:lvl>
    <w:lvl w:ilvl="3" w:tplc="5BC866EA">
      <w:start w:val="1"/>
      <w:numFmt w:val="bullet"/>
      <w:lvlText w:val=""/>
      <w:lvlJc w:val="left"/>
      <w:pPr>
        <w:tabs>
          <w:tab w:val="num" w:pos="2880"/>
        </w:tabs>
        <w:ind w:left="2880" w:hanging="360"/>
      </w:pPr>
      <w:rPr>
        <w:rFonts w:ascii="Symbol" w:hAnsi="Symbol" w:hint="default"/>
      </w:rPr>
    </w:lvl>
    <w:lvl w:ilvl="4" w:tplc="785609BA">
      <w:start w:val="1"/>
      <w:numFmt w:val="bullet"/>
      <w:lvlText w:val="o"/>
      <w:lvlJc w:val="left"/>
      <w:pPr>
        <w:tabs>
          <w:tab w:val="num" w:pos="3600"/>
        </w:tabs>
        <w:ind w:left="3600" w:hanging="360"/>
      </w:pPr>
      <w:rPr>
        <w:rFonts w:ascii="Courier New" w:hAnsi="Courier New" w:cs="Times New Roman" w:hint="default"/>
      </w:rPr>
    </w:lvl>
    <w:lvl w:ilvl="5" w:tplc="633EB998">
      <w:start w:val="1"/>
      <w:numFmt w:val="bullet"/>
      <w:lvlText w:val=""/>
      <w:lvlJc w:val="left"/>
      <w:pPr>
        <w:tabs>
          <w:tab w:val="num" w:pos="4320"/>
        </w:tabs>
        <w:ind w:left="4320" w:hanging="360"/>
      </w:pPr>
      <w:rPr>
        <w:rFonts w:ascii="Wingdings" w:hAnsi="Wingdings" w:hint="default"/>
      </w:rPr>
    </w:lvl>
    <w:lvl w:ilvl="6" w:tplc="A27864BA">
      <w:start w:val="1"/>
      <w:numFmt w:val="bullet"/>
      <w:lvlText w:val=""/>
      <w:lvlJc w:val="left"/>
      <w:pPr>
        <w:tabs>
          <w:tab w:val="num" w:pos="5040"/>
        </w:tabs>
        <w:ind w:left="5040" w:hanging="360"/>
      </w:pPr>
      <w:rPr>
        <w:rFonts w:ascii="Symbol" w:hAnsi="Symbol" w:hint="default"/>
      </w:rPr>
    </w:lvl>
    <w:lvl w:ilvl="7" w:tplc="8BFAA0CA">
      <w:start w:val="1"/>
      <w:numFmt w:val="bullet"/>
      <w:lvlText w:val="o"/>
      <w:lvlJc w:val="left"/>
      <w:pPr>
        <w:tabs>
          <w:tab w:val="num" w:pos="5760"/>
        </w:tabs>
        <w:ind w:left="5760" w:hanging="360"/>
      </w:pPr>
      <w:rPr>
        <w:rFonts w:ascii="Courier New" w:hAnsi="Courier New" w:cs="Times New Roman" w:hint="default"/>
      </w:rPr>
    </w:lvl>
    <w:lvl w:ilvl="8" w:tplc="05FE5E90">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ECF25C8"/>
    <w:multiLevelType w:val="hybridMultilevel"/>
    <w:tmpl w:val="024EE8A6"/>
    <w:styleLink w:val="LFO164"/>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F135A10"/>
    <w:multiLevelType w:val="hybridMultilevel"/>
    <w:tmpl w:val="D71E361E"/>
    <w:lvl w:ilvl="0" w:tplc="4EA453D6">
      <w:start w:val="1"/>
      <w:numFmt w:val="upperLetter"/>
      <w:pStyle w:val="RGAOpartie"/>
      <w:lvlText w:val="%1."/>
      <w:lvlJc w:val="left"/>
      <w:pPr>
        <w:ind w:left="720" w:hanging="360"/>
      </w:pPr>
    </w:lvl>
    <w:lvl w:ilvl="1" w:tplc="63448EAE">
      <w:start w:val="1"/>
      <w:numFmt w:val="lowerLetter"/>
      <w:lvlText w:val="%2)"/>
      <w:lvlJc w:val="left"/>
      <w:pPr>
        <w:ind w:left="1440" w:hanging="360"/>
      </w:pPr>
      <w:rPr>
        <w:rFonts w:hint="default"/>
        <w: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0" w15:restartNumberingAfterBreak="0">
    <w:nsid w:val="50F80117"/>
    <w:multiLevelType w:val="hybridMultilevel"/>
    <w:tmpl w:val="121648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2" w15:restartNumberingAfterBreak="0">
    <w:nsid w:val="5247358A"/>
    <w:multiLevelType w:val="hybridMultilevel"/>
    <w:tmpl w:val="E5EAC95C"/>
    <w:lvl w:ilvl="0" w:tplc="45FC20D6">
      <w:start w:val="1"/>
      <w:numFmt w:val="lowerLetter"/>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34422A7"/>
    <w:multiLevelType w:val="hybridMultilevel"/>
    <w:tmpl w:val="C7AED9AE"/>
    <w:lvl w:ilvl="0" w:tplc="040C0017">
      <w:start w:val="1"/>
      <w:numFmt w:val="lowerLetter"/>
      <w:lvlText w:val="%1)"/>
      <w:lvlJc w:val="left"/>
      <w:pPr>
        <w:ind w:left="528" w:hanging="360"/>
      </w:pPr>
    </w:lvl>
    <w:lvl w:ilvl="1" w:tplc="A9E67B04">
      <w:start w:val="1"/>
      <w:numFmt w:val="lowerLetter"/>
      <w:lvlText w:val="%2."/>
      <w:lvlJc w:val="left"/>
      <w:pPr>
        <w:ind w:left="1248" w:hanging="360"/>
      </w:pPr>
      <w:rPr>
        <w:b/>
      </w:r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74" w15:restartNumberingAfterBreak="0">
    <w:nsid w:val="53CB6020"/>
    <w:multiLevelType w:val="hybridMultilevel"/>
    <w:tmpl w:val="0BDEA832"/>
    <w:lvl w:ilvl="0" w:tplc="FFFFFFFF">
      <w:start w:val="1"/>
      <w:numFmt w:val="bullet"/>
      <w:pStyle w:val="puce11"/>
      <w:lvlText w:val=""/>
      <w:lvlJc w:val="left"/>
      <w:pPr>
        <w:tabs>
          <w:tab w:val="num" w:pos="1211"/>
        </w:tabs>
        <w:ind w:left="1211" w:hanging="360"/>
      </w:pPr>
      <w:rPr>
        <w:rFonts w:ascii="Symbol" w:hAnsi="Symbol" w:hint="default"/>
      </w:rPr>
    </w:lvl>
    <w:lvl w:ilvl="1" w:tplc="FFFFFFFF">
      <w:start w:val="1"/>
      <w:numFmt w:val="bullet"/>
      <w:pStyle w:val="puce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6" w15:restartNumberingAfterBreak="0">
    <w:nsid w:val="54173AD5"/>
    <w:multiLevelType w:val="multilevel"/>
    <w:tmpl w:val="2C646D1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b/>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7" w15:restartNumberingAfterBreak="0">
    <w:nsid w:val="5507287F"/>
    <w:multiLevelType w:val="multilevel"/>
    <w:tmpl w:val="4F3E561A"/>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50973C5"/>
    <w:multiLevelType w:val="hybridMultilevel"/>
    <w:tmpl w:val="270C69A0"/>
    <w:styleLink w:val="LFO1931"/>
    <w:lvl w:ilvl="0" w:tplc="8752F3C8">
      <w:start w:val="1"/>
      <w:numFmt w:val="bullet"/>
      <w:pStyle w:val="BodyTextpuces2"/>
      <w:lvlText w:val="-"/>
      <w:lvlJc w:val="left"/>
      <w:pPr>
        <w:tabs>
          <w:tab w:val="num" w:pos="1267"/>
        </w:tabs>
        <w:ind w:left="1248" w:hanging="341"/>
      </w:pPr>
      <w:rPr>
        <w:rFonts w:ascii="Times New Roman" w:hAnsi="Times New Roman" w:cs="Times New Roman" w:hint="default"/>
      </w:rPr>
    </w:lvl>
    <w:lvl w:ilvl="1" w:tplc="E24AE070">
      <w:start w:val="1"/>
      <w:numFmt w:val="bullet"/>
      <w:lvlText w:val="o"/>
      <w:lvlJc w:val="left"/>
      <w:pPr>
        <w:tabs>
          <w:tab w:val="num" w:pos="1440"/>
        </w:tabs>
        <w:ind w:left="1440" w:hanging="360"/>
      </w:pPr>
      <w:rPr>
        <w:rFonts w:ascii="Courier New" w:hAnsi="Courier New" w:cs="Times New Roman" w:hint="default"/>
      </w:rPr>
    </w:lvl>
    <w:lvl w:ilvl="2" w:tplc="B37A02D6">
      <w:start w:val="1"/>
      <w:numFmt w:val="bullet"/>
      <w:lvlText w:val=""/>
      <w:lvlJc w:val="left"/>
      <w:pPr>
        <w:tabs>
          <w:tab w:val="num" w:pos="2160"/>
        </w:tabs>
        <w:ind w:left="2160" w:hanging="360"/>
      </w:pPr>
      <w:rPr>
        <w:rFonts w:ascii="Wingdings" w:hAnsi="Wingdings" w:hint="default"/>
      </w:rPr>
    </w:lvl>
    <w:lvl w:ilvl="3" w:tplc="3B942BF4">
      <w:start w:val="1"/>
      <w:numFmt w:val="bullet"/>
      <w:lvlText w:val=""/>
      <w:lvlJc w:val="left"/>
      <w:pPr>
        <w:tabs>
          <w:tab w:val="num" w:pos="2880"/>
        </w:tabs>
        <w:ind w:left="2880" w:hanging="360"/>
      </w:pPr>
      <w:rPr>
        <w:rFonts w:ascii="Symbol" w:hAnsi="Symbol" w:hint="default"/>
      </w:rPr>
    </w:lvl>
    <w:lvl w:ilvl="4" w:tplc="82C440DC">
      <w:start w:val="1"/>
      <w:numFmt w:val="bullet"/>
      <w:lvlText w:val="o"/>
      <w:lvlJc w:val="left"/>
      <w:pPr>
        <w:tabs>
          <w:tab w:val="num" w:pos="3600"/>
        </w:tabs>
        <w:ind w:left="3600" w:hanging="360"/>
      </w:pPr>
      <w:rPr>
        <w:rFonts w:ascii="Courier New" w:hAnsi="Courier New" w:cs="Times New Roman" w:hint="default"/>
      </w:rPr>
    </w:lvl>
    <w:lvl w:ilvl="5" w:tplc="B4D86AE8">
      <w:start w:val="1"/>
      <w:numFmt w:val="bullet"/>
      <w:lvlText w:val=""/>
      <w:lvlJc w:val="left"/>
      <w:pPr>
        <w:tabs>
          <w:tab w:val="num" w:pos="4320"/>
        </w:tabs>
        <w:ind w:left="4320" w:hanging="360"/>
      </w:pPr>
      <w:rPr>
        <w:rFonts w:ascii="Wingdings" w:hAnsi="Wingdings" w:hint="default"/>
      </w:rPr>
    </w:lvl>
    <w:lvl w:ilvl="6" w:tplc="A422579C">
      <w:start w:val="1"/>
      <w:numFmt w:val="bullet"/>
      <w:lvlText w:val=""/>
      <w:lvlJc w:val="left"/>
      <w:pPr>
        <w:tabs>
          <w:tab w:val="num" w:pos="5040"/>
        </w:tabs>
        <w:ind w:left="5040" w:hanging="360"/>
      </w:pPr>
      <w:rPr>
        <w:rFonts w:ascii="Symbol" w:hAnsi="Symbol" w:hint="default"/>
      </w:rPr>
    </w:lvl>
    <w:lvl w:ilvl="7" w:tplc="573894EE">
      <w:start w:val="1"/>
      <w:numFmt w:val="bullet"/>
      <w:lvlText w:val="o"/>
      <w:lvlJc w:val="left"/>
      <w:pPr>
        <w:tabs>
          <w:tab w:val="num" w:pos="5760"/>
        </w:tabs>
        <w:ind w:left="5760" w:hanging="360"/>
      </w:pPr>
      <w:rPr>
        <w:rFonts w:ascii="Courier New" w:hAnsi="Courier New" w:cs="Times New Roman" w:hint="default"/>
      </w:rPr>
    </w:lvl>
    <w:lvl w:ilvl="8" w:tplc="E92A82C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5CB129D"/>
    <w:multiLevelType w:val="hybridMultilevel"/>
    <w:tmpl w:val="AEFCA4A8"/>
    <w:styleLink w:val="LFO215"/>
    <w:lvl w:ilvl="0" w:tplc="9C42FFDA">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0" w15:restartNumberingAfterBreak="0">
    <w:nsid w:val="57F5167A"/>
    <w:multiLevelType w:val="hybridMultilevel"/>
    <w:tmpl w:val="05447DC4"/>
    <w:lvl w:ilvl="0" w:tplc="7BCA8F72">
      <w:start w:val="1"/>
      <w:numFmt w:val="decimal"/>
      <w:pStyle w:val="grand1"/>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1"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2"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593C1E1F"/>
    <w:multiLevelType w:val="hybridMultilevel"/>
    <w:tmpl w:val="A584332E"/>
    <w:styleLink w:val="LFO1934"/>
    <w:lvl w:ilvl="0" w:tplc="0409000F">
      <w:start w:val="1"/>
      <w:numFmt w:val="upperRoman"/>
      <w:pStyle w:val="petit1"/>
      <w:lvlText w:val="%1."/>
      <w:lvlJc w:val="right"/>
      <w:pPr>
        <w:tabs>
          <w:tab w:val="num" w:pos="1004"/>
        </w:tabs>
        <w:ind w:left="1004"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15:restartNumberingAfterBreak="0">
    <w:nsid w:val="5ABB7213"/>
    <w:multiLevelType w:val="hybridMultilevel"/>
    <w:tmpl w:val="490CE6A6"/>
    <w:lvl w:ilvl="0" w:tplc="BD18BD7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86" w15:restartNumberingAfterBreak="0">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87" w15:restartNumberingAfterBreak="0">
    <w:nsid w:val="5DB417E3"/>
    <w:multiLevelType w:val="hybridMultilevel"/>
    <w:tmpl w:val="BD2CC634"/>
    <w:lvl w:ilvl="0" w:tplc="BD18BD74">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E024AB1"/>
    <w:multiLevelType w:val="hybridMultilevel"/>
    <w:tmpl w:val="5D66943A"/>
    <w:styleLink w:val="LFO1985"/>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89" w15:restartNumberingAfterBreak="0">
    <w:nsid w:val="5E442853"/>
    <w:multiLevelType w:val="hybridMultilevel"/>
    <w:tmpl w:val="80FCD372"/>
    <w:lvl w:ilvl="0" w:tplc="8626C92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1F23154" w:tentative="1">
      <w:start w:val="1"/>
      <w:numFmt w:val="bullet"/>
      <w:lvlText w:val="o"/>
      <w:lvlJc w:val="left"/>
      <w:pPr>
        <w:tabs>
          <w:tab w:val="num" w:pos="1440"/>
        </w:tabs>
        <w:ind w:left="1440" w:hanging="360"/>
      </w:pPr>
      <w:rPr>
        <w:rFonts w:ascii="Courier New" w:hAnsi="Courier New" w:hint="default"/>
      </w:rPr>
    </w:lvl>
    <w:lvl w:ilvl="2" w:tplc="F45C01AC" w:tentative="1">
      <w:start w:val="1"/>
      <w:numFmt w:val="bullet"/>
      <w:lvlText w:val=""/>
      <w:lvlJc w:val="left"/>
      <w:pPr>
        <w:tabs>
          <w:tab w:val="num" w:pos="2160"/>
        </w:tabs>
        <w:ind w:left="2160" w:hanging="360"/>
      </w:pPr>
      <w:rPr>
        <w:rFonts w:ascii="Wingdings" w:hAnsi="Wingdings" w:hint="default"/>
      </w:rPr>
    </w:lvl>
    <w:lvl w:ilvl="3" w:tplc="8E142866" w:tentative="1">
      <w:start w:val="1"/>
      <w:numFmt w:val="bullet"/>
      <w:lvlText w:val=""/>
      <w:lvlJc w:val="left"/>
      <w:pPr>
        <w:tabs>
          <w:tab w:val="num" w:pos="2880"/>
        </w:tabs>
        <w:ind w:left="2880" w:hanging="360"/>
      </w:pPr>
      <w:rPr>
        <w:rFonts w:ascii="Symbol" w:hAnsi="Symbol" w:hint="default"/>
      </w:rPr>
    </w:lvl>
    <w:lvl w:ilvl="4" w:tplc="451A7840" w:tentative="1">
      <w:start w:val="1"/>
      <w:numFmt w:val="bullet"/>
      <w:lvlText w:val="o"/>
      <w:lvlJc w:val="left"/>
      <w:pPr>
        <w:tabs>
          <w:tab w:val="num" w:pos="3600"/>
        </w:tabs>
        <w:ind w:left="3600" w:hanging="360"/>
      </w:pPr>
      <w:rPr>
        <w:rFonts w:ascii="Courier New" w:hAnsi="Courier New" w:hint="default"/>
      </w:rPr>
    </w:lvl>
    <w:lvl w:ilvl="5" w:tplc="CE4A8B20" w:tentative="1">
      <w:start w:val="1"/>
      <w:numFmt w:val="bullet"/>
      <w:lvlText w:val=""/>
      <w:lvlJc w:val="left"/>
      <w:pPr>
        <w:tabs>
          <w:tab w:val="num" w:pos="4320"/>
        </w:tabs>
        <w:ind w:left="4320" w:hanging="360"/>
      </w:pPr>
      <w:rPr>
        <w:rFonts w:ascii="Wingdings" w:hAnsi="Wingdings" w:hint="default"/>
      </w:rPr>
    </w:lvl>
    <w:lvl w:ilvl="6" w:tplc="E67250F6" w:tentative="1">
      <w:start w:val="1"/>
      <w:numFmt w:val="bullet"/>
      <w:lvlText w:val=""/>
      <w:lvlJc w:val="left"/>
      <w:pPr>
        <w:tabs>
          <w:tab w:val="num" w:pos="5040"/>
        </w:tabs>
        <w:ind w:left="5040" w:hanging="360"/>
      </w:pPr>
      <w:rPr>
        <w:rFonts w:ascii="Symbol" w:hAnsi="Symbol" w:hint="default"/>
      </w:rPr>
    </w:lvl>
    <w:lvl w:ilvl="7" w:tplc="640C9CE2" w:tentative="1">
      <w:start w:val="1"/>
      <w:numFmt w:val="bullet"/>
      <w:lvlText w:val="o"/>
      <w:lvlJc w:val="left"/>
      <w:pPr>
        <w:tabs>
          <w:tab w:val="num" w:pos="5760"/>
        </w:tabs>
        <w:ind w:left="5760" w:hanging="360"/>
      </w:pPr>
      <w:rPr>
        <w:rFonts w:ascii="Courier New" w:hAnsi="Courier New" w:hint="default"/>
      </w:rPr>
    </w:lvl>
    <w:lvl w:ilvl="8" w:tplc="0930D0EA"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91"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4" w15:restartNumberingAfterBreak="0">
    <w:nsid w:val="63E51340"/>
    <w:multiLevelType w:val="hybridMultilevel"/>
    <w:tmpl w:val="B34856C0"/>
    <w:styleLink w:val="LFO2112"/>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58D2C0F"/>
    <w:multiLevelType w:val="hybridMultilevel"/>
    <w:tmpl w:val="D674CD12"/>
    <w:lvl w:ilvl="0" w:tplc="BCC8D0B0">
      <w:start w:val="1"/>
      <w:numFmt w:val="bullet"/>
      <w:pStyle w:val="2mealina"/>
      <w:lvlText w:val=""/>
      <w:lvlJc w:val="left"/>
      <w:pPr>
        <w:ind w:left="1004" w:hanging="360"/>
      </w:pPr>
      <w:rPr>
        <w:rFonts w:ascii="Symbol" w:hAnsi="Symbol" w:hint="default"/>
      </w:rPr>
    </w:lvl>
    <w:lvl w:ilvl="1" w:tplc="040C0019" w:tentative="1">
      <w:start w:val="1"/>
      <w:numFmt w:val="bullet"/>
      <w:lvlText w:val="o"/>
      <w:lvlJc w:val="left"/>
      <w:pPr>
        <w:ind w:left="1724" w:hanging="360"/>
      </w:pPr>
      <w:rPr>
        <w:rFonts w:ascii="Courier New" w:hAnsi="Courier New" w:hint="default"/>
      </w:rPr>
    </w:lvl>
    <w:lvl w:ilvl="2" w:tplc="040C001B" w:tentative="1">
      <w:start w:val="1"/>
      <w:numFmt w:val="bullet"/>
      <w:lvlText w:val=""/>
      <w:lvlJc w:val="left"/>
      <w:pPr>
        <w:ind w:left="2444" w:hanging="360"/>
      </w:pPr>
      <w:rPr>
        <w:rFonts w:ascii="Wingdings" w:hAnsi="Wingdings" w:hint="default"/>
      </w:rPr>
    </w:lvl>
    <w:lvl w:ilvl="3" w:tplc="040C000F" w:tentative="1">
      <w:start w:val="1"/>
      <w:numFmt w:val="bullet"/>
      <w:lvlText w:val=""/>
      <w:lvlJc w:val="left"/>
      <w:pPr>
        <w:ind w:left="3164" w:hanging="360"/>
      </w:pPr>
      <w:rPr>
        <w:rFonts w:ascii="Symbol" w:hAnsi="Symbol" w:hint="default"/>
      </w:rPr>
    </w:lvl>
    <w:lvl w:ilvl="4" w:tplc="040C0019" w:tentative="1">
      <w:start w:val="1"/>
      <w:numFmt w:val="bullet"/>
      <w:lvlText w:val="o"/>
      <w:lvlJc w:val="left"/>
      <w:pPr>
        <w:ind w:left="3884" w:hanging="360"/>
      </w:pPr>
      <w:rPr>
        <w:rFonts w:ascii="Courier New" w:hAnsi="Courier New" w:hint="default"/>
      </w:rPr>
    </w:lvl>
    <w:lvl w:ilvl="5" w:tplc="040C001B" w:tentative="1">
      <w:start w:val="1"/>
      <w:numFmt w:val="bullet"/>
      <w:lvlText w:val=""/>
      <w:lvlJc w:val="left"/>
      <w:pPr>
        <w:ind w:left="4604" w:hanging="360"/>
      </w:pPr>
      <w:rPr>
        <w:rFonts w:ascii="Wingdings" w:hAnsi="Wingdings" w:hint="default"/>
      </w:rPr>
    </w:lvl>
    <w:lvl w:ilvl="6" w:tplc="040C000F" w:tentative="1">
      <w:start w:val="1"/>
      <w:numFmt w:val="bullet"/>
      <w:lvlText w:val=""/>
      <w:lvlJc w:val="left"/>
      <w:pPr>
        <w:ind w:left="5324" w:hanging="360"/>
      </w:pPr>
      <w:rPr>
        <w:rFonts w:ascii="Symbol" w:hAnsi="Symbol" w:hint="default"/>
      </w:rPr>
    </w:lvl>
    <w:lvl w:ilvl="7" w:tplc="040C0019" w:tentative="1">
      <w:start w:val="1"/>
      <w:numFmt w:val="bullet"/>
      <w:lvlText w:val="o"/>
      <w:lvlJc w:val="left"/>
      <w:pPr>
        <w:ind w:left="6044" w:hanging="360"/>
      </w:pPr>
      <w:rPr>
        <w:rFonts w:ascii="Courier New" w:hAnsi="Courier New" w:hint="default"/>
      </w:rPr>
    </w:lvl>
    <w:lvl w:ilvl="8" w:tplc="040C001B" w:tentative="1">
      <w:start w:val="1"/>
      <w:numFmt w:val="bullet"/>
      <w:lvlText w:val=""/>
      <w:lvlJc w:val="left"/>
      <w:pPr>
        <w:ind w:left="6764" w:hanging="360"/>
      </w:pPr>
      <w:rPr>
        <w:rFonts w:ascii="Wingdings" w:hAnsi="Wingdings" w:hint="default"/>
      </w:rPr>
    </w:lvl>
  </w:abstractNum>
  <w:abstractNum w:abstractNumId="97"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8"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99" w15:restartNumberingAfterBreak="0">
    <w:nsid w:val="676E29C1"/>
    <w:multiLevelType w:val="hybridMultilevel"/>
    <w:tmpl w:val="13561DCE"/>
    <w:lvl w:ilvl="0" w:tplc="82628AB2">
      <w:start w:val="1"/>
      <w:numFmt w:val="upperRoman"/>
      <w:pStyle w:val="Section8Header1"/>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00" w15:restartNumberingAfterBreak="0">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0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3"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A1C76B6"/>
    <w:multiLevelType w:val="hybridMultilevel"/>
    <w:tmpl w:val="A51C9ACC"/>
    <w:styleLink w:val="LFO162"/>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5" w15:restartNumberingAfterBreak="0">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06" w15:restartNumberingAfterBreak="0">
    <w:nsid w:val="6E0577EE"/>
    <w:multiLevelType w:val="hybridMultilevel"/>
    <w:tmpl w:val="B2CE0F8C"/>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E755CD5"/>
    <w:multiLevelType w:val="hybridMultilevel"/>
    <w:tmpl w:val="0C1CE7E4"/>
    <w:lvl w:ilvl="0" w:tplc="2AEC1A98">
      <w:start w:val="1"/>
      <w:numFmt w:val="decimal"/>
      <w:pStyle w:val="StyleNumbered"/>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08"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9" w15:restartNumberingAfterBreak="0">
    <w:nsid w:val="6FB0725C"/>
    <w:multiLevelType w:val="multilevel"/>
    <w:tmpl w:val="FB5CB486"/>
    <w:styleLink w:val="LFO165"/>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716753D4"/>
    <w:multiLevelType w:val="hybridMultilevel"/>
    <w:tmpl w:val="879CE9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18B3E89"/>
    <w:multiLevelType w:val="hybridMultilevel"/>
    <w:tmpl w:val="86C84710"/>
    <w:lvl w:ilvl="0" w:tplc="B6EAC546">
      <w:start w:val="1"/>
      <w:numFmt w:val="decimal"/>
      <w:pStyle w:val="Sp3P06"/>
      <w:lvlText w:val="%1."/>
      <w:lvlJc w:val="left"/>
      <w:pPr>
        <w:tabs>
          <w:tab w:val="num" w:pos="1134"/>
        </w:tabs>
        <w:ind w:left="1134" w:hanging="360"/>
      </w:pPr>
    </w:lvl>
    <w:lvl w:ilvl="1" w:tplc="B05C522A" w:tentative="1">
      <w:start w:val="1"/>
      <w:numFmt w:val="lowerLetter"/>
      <w:lvlText w:val="%2."/>
      <w:lvlJc w:val="left"/>
      <w:pPr>
        <w:tabs>
          <w:tab w:val="num" w:pos="1440"/>
        </w:tabs>
        <w:ind w:left="1440" w:hanging="360"/>
      </w:pPr>
    </w:lvl>
    <w:lvl w:ilvl="2" w:tplc="818EAF36" w:tentative="1">
      <w:start w:val="1"/>
      <w:numFmt w:val="lowerRoman"/>
      <w:lvlText w:val="%3."/>
      <w:lvlJc w:val="right"/>
      <w:pPr>
        <w:tabs>
          <w:tab w:val="num" w:pos="2160"/>
        </w:tabs>
        <w:ind w:left="2160" w:hanging="180"/>
      </w:pPr>
    </w:lvl>
    <w:lvl w:ilvl="3" w:tplc="18DE6706" w:tentative="1">
      <w:start w:val="1"/>
      <w:numFmt w:val="decimal"/>
      <w:lvlText w:val="%4."/>
      <w:lvlJc w:val="left"/>
      <w:pPr>
        <w:tabs>
          <w:tab w:val="num" w:pos="2880"/>
        </w:tabs>
        <w:ind w:left="2880" w:hanging="360"/>
      </w:pPr>
    </w:lvl>
    <w:lvl w:ilvl="4" w:tplc="BDA28FDA" w:tentative="1">
      <w:start w:val="1"/>
      <w:numFmt w:val="lowerLetter"/>
      <w:lvlText w:val="%5."/>
      <w:lvlJc w:val="left"/>
      <w:pPr>
        <w:tabs>
          <w:tab w:val="num" w:pos="3600"/>
        </w:tabs>
        <w:ind w:left="3600" w:hanging="360"/>
      </w:pPr>
    </w:lvl>
    <w:lvl w:ilvl="5" w:tplc="32BE2596" w:tentative="1">
      <w:start w:val="1"/>
      <w:numFmt w:val="lowerRoman"/>
      <w:lvlText w:val="%6."/>
      <w:lvlJc w:val="right"/>
      <w:pPr>
        <w:tabs>
          <w:tab w:val="num" w:pos="4320"/>
        </w:tabs>
        <w:ind w:left="4320" w:hanging="180"/>
      </w:pPr>
    </w:lvl>
    <w:lvl w:ilvl="6" w:tplc="61AED17E" w:tentative="1">
      <w:start w:val="1"/>
      <w:numFmt w:val="decimal"/>
      <w:lvlText w:val="%7."/>
      <w:lvlJc w:val="left"/>
      <w:pPr>
        <w:tabs>
          <w:tab w:val="num" w:pos="5040"/>
        </w:tabs>
        <w:ind w:left="5040" w:hanging="360"/>
      </w:pPr>
    </w:lvl>
    <w:lvl w:ilvl="7" w:tplc="44B420CA" w:tentative="1">
      <w:start w:val="1"/>
      <w:numFmt w:val="lowerLetter"/>
      <w:lvlText w:val="%8."/>
      <w:lvlJc w:val="left"/>
      <w:pPr>
        <w:tabs>
          <w:tab w:val="num" w:pos="5760"/>
        </w:tabs>
        <w:ind w:left="5760" w:hanging="360"/>
      </w:pPr>
    </w:lvl>
    <w:lvl w:ilvl="8" w:tplc="5CDCC8A8" w:tentative="1">
      <w:start w:val="1"/>
      <w:numFmt w:val="lowerRoman"/>
      <w:lvlText w:val="%9."/>
      <w:lvlJc w:val="right"/>
      <w:pPr>
        <w:tabs>
          <w:tab w:val="num" w:pos="6480"/>
        </w:tabs>
        <w:ind w:left="6480" w:hanging="180"/>
      </w:pPr>
    </w:lvl>
  </w:abstractNum>
  <w:abstractNum w:abstractNumId="113"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71EA5C62"/>
    <w:multiLevelType w:val="hybridMultilevel"/>
    <w:tmpl w:val="93686618"/>
    <w:lvl w:ilvl="0" w:tplc="04090001">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15:restartNumberingAfterBreak="0">
    <w:nsid w:val="75910B77"/>
    <w:multiLevelType w:val="hybridMultilevel"/>
    <w:tmpl w:val="1BF04E5A"/>
    <w:lvl w:ilvl="0" w:tplc="2AEC1A98">
      <w:start w:val="1"/>
      <w:numFmt w:val="lowerLetter"/>
      <w:pStyle w:val="petita"/>
      <w:lvlText w:val="%1)"/>
      <w:lvlJc w:val="left"/>
      <w:pPr>
        <w:tabs>
          <w:tab w:val="num" w:pos="1068"/>
        </w:tabs>
        <w:ind w:left="1068" w:hanging="360"/>
      </w:pPr>
      <w:rPr>
        <w:rFonts w:hint="default"/>
      </w:rPr>
    </w:lvl>
    <w:lvl w:ilvl="1" w:tplc="040C0003">
      <w:start w:val="1"/>
      <w:numFmt w:val="lowerLetter"/>
      <w:lvlText w:val="%2."/>
      <w:lvlJc w:val="left"/>
      <w:pPr>
        <w:tabs>
          <w:tab w:val="num" w:pos="2091"/>
        </w:tabs>
        <w:ind w:left="2091" w:hanging="360"/>
      </w:pPr>
    </w:lvl>
    <w:lvl w:ilvl="2" w:tplc="040C0005" w:tentative="1">
      <w:start w:val="1"/>
      <w:numFmt w:val="lowerRoman"/>
      <w:lvlText w:val="%3."/>
      <w:lvlJc w:val="right"/>
      <w:pPr>
        <w:tabs>
          <w:tab w:val="num" w:pos="2811"/>
        </w:tabs>
        <w:ind w:left="2811" w:hanging="180"/>
      </w:pPr>
    </w:lvl>
    <w:lvl w:ilvl="3" w:tplc="040C0001" w:tentative="1">
      <w:start w:val="1"/>
      <w:numFmt w:val="decimal"/>
      <w:lvlText w:val="%4."/>
      <w:lvlJc w:val="left"/>
      <w:pPr>
        <w:tabs>
          <w:tab w:val="num" w:pos="3531"/>
        </w:tabs>
        <w:ind w:left="3531" w:hanging="360"/>
      </w:pPr>
    </w:lvl>
    <w:lvl w:ilvl="4" w:tplc="040C0003" w:tentative="1">
      <w:start w:val="1"/>
      <w:numFmt w:val="lowerLetter"/>
      <w:lvlText w:val="%5."/>
      <w:lvlJc w:val="left"/>
      <w:pPr>
        <w:tabs>
          <w:tab w:val="num" w:pos="4251"/>
        </w:tabs>
        <w:ind w:left="4251" w:hanging="360"/>
      </w:pPr>
    </w:lvl>
    <w:lvl w:ilvl="5" w:tplc="040C0005" w:tentative="1">
      <w:start w:val="1"/>
      <w:numFmt w:val="lowerRoman"/>
      <w:lvlText w:val="%6."/>
      <w:lvlJc w:val="right"/>
      <w:pPr>
        <w:tabs>
          <w:tab w:val="num" w:pos="4971"/>
        </w:tabs>
        <w:ind w:left="4971" w:hanging="180"/>
      </w:pPr>
    </w:lvl>
    <w:lvl w:ilvl="6" w:tplc="040C0001" w:tentative="1">
      <w:start w:val="1"/>
      <w:numFmt w:val="decimal"/>
      <w:lvlText w:val="%7."/>
      <w:lvlJc w:val="left"/>
      <w:pPr>
        <w:tabs>
          <w:tab w:val="num" w:pos="5691"/>
        </w:tabs>
        <w:ind w:left="5691" w:hanging="360"/>
      </w:pPr>
    </w:lvl>
    <w:lvl w:ilvl="7" w:tplc="040C0003" w:tentative="1">
      <w:start w:val="1"/>
      <w:numFmt w:val="lowerLetter"/>
      <w:lvlText w:val="%8."/>
      <w:lvlJc w:val="left"/>
      <w:pPr>
        <w:tabs>
          <w:tab w:val="num" w:pos="6411"/>
        </w:tabs>
        <w:ind w:left="6411" w:hanging="360"/>
      </w:pPr>
    </w:lvl>
    <w:lvl w:ilvl="8" w:tplc="040C0005" w:tentative="1">
      <w:start w:val="1"/>
      <w:numFmt w:val="lowerRoman"/>
      <w:lvlText w:val="%9."/>
      <w:lvlJc w:val="right"/>
      <w:pPr>
        <w:tabs>
          <w:tab w:val="num" w:pos="7131"/>
        </w:tabs>
        <w:ind w:left="7131" w:hanging="180"/>
      </w:pPr>
    </w:lvl>
  </w:abstractNum>
  <w:abstractNum w:abstractNumId="118" w15:restartNumberingAfterBreak="0">
    <w:nsid w:val="77154598"/>
    <w:multiLevelType w:val="hybridMultilevel"/>
    <w:tmpl w:val="168C4BBC"/>
    <w:lvl w:ilvl="0" w:tplc="040C0017">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19" w15:restartNumberingAfterBreak="0">
    <w:nsid w:val="772522E3"/>
    <w:multiLevelType w:val="singleLevel"/>
    <w:tmpl w:val="040C0005"/>
    <w:lvl w:ilvl="0">
      <w:start w:val="1"/>
      <w:numFmt w:val="bullet"/>
      <w:pStyle w:val="Retrait3"/>
      <w:lvlText w:val=""/>
      <w:lvlJc w:val="left"/>
      <w:pPr>
        <w:tabs>
          <w:tab w:val="num" w:pos="720"/>
        </w:tabs>
        <w:ind w:left="720" w:hanging="360"/>
      </w:pPr>
      <w:rPr>
        <w:rFonts w:ascii="Wingdings" w:hAnsi="Wingdings" w:hint="default"/>
      </w:rPr>
    </w:lvl>
  </w:abstractNum>
  <w:abstractNum w:abstractNumId="120"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1" w15:restartNumberingAfterBreak="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22" w15:restartNumberingAfterBreak="0">
    <w:nsid w:val="789C4586"/>
    <w:multiLevelType w:val="hybridMultilevel"/>
    <w:tmpl w:val="4044EE60"/>
    <w:lvl w:ilvl="0" w:tplc="83D03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BAA06D6"/>
    <w:multiLevelType w:val="multilevel"/>
    <w:tmpl w:val="A21233AE"/>
    <w:lvl w:ilvl="0">
      <w:start w:val="1"/>
      <w:numFmt w:val="lowerLetter"/>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4" w15:restartNumberingAfterBreak="0">
    <w:nsid w:val="7BBB1431"/>
    <w:multiLevelType w:val="hybridMultilevel"/>
    <w:tmpl w:val="701681FE"/>
    <w:styleLink w:val="LFO214"/>
    <w:lvl w:ilvl="0" w:tplc="12B03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26" w15:restartNumberingAfterBreak="0">
    <w:nsid w:val="7E4E59D9"/>
    <w:multiLevelType w:val="hybridMultilevel"/>
    <w:tmpl w:val="558AE704"/>
    <w:lvl w:ilvl="0" w:tplc="188C01CC">
      <w:start w:val="1"/>
      <w:numFmt w:val="upperLetter"/>
      <w:pStyle w:val="Section8Heading1"/>
      <w:lvlText w:val="%1."/>
      <w:lvlJc w:val="left"/>
      <w:pPr>
        <w:ind w:left="720" w:hanging="360"/>
      </w:pPr>
    </w:lvl>
    <w:lvl w:ilvl="1" w:tplc="2B5234DA" w:tentative="1">
      <w:start w:val="1"/>
      <w:numFmt w:val="lowerLetter"/>
      <w:lvlText w:val="%2."/>
      <w:lvlJc w:val="left"/>
      <w:pPr>
        <w:ind w:left="1440" w:hanging="360"/>
      </w:pPr>
    </w:lvl>
    <w:lvl w:ilvl="2" w:tplc="0006212E" w:tentative="1">
      <w:start w:val="1"/>
      <w:numFmt w:val="lowerRoman"/>
      <w:lvlText w:val="%3."/>
      <w:lvlJc w:val="right"/>
      <w:pPr>
        <w:ind w:left="2160" w:hanging="180"/>
      </w:pPr>
    </w:lvl>
    <w:lvl w:ilvl="3" w:tplc="4866D7BC" w:tentative="1">
      <w:start w:val="1"/>
      <w:numFmt w:val="decimal"/>
      <w:lvlText w:val="%4."/>
      <w:lvlJc w:val="left"/>
      <w:pPr>
        <w:ind w:left="2880" w:hanging="360"/>
      </w:pPr>
    </w:lvl>
    <w:lvl w:ilvl="4" w:tplc="E0DE31EC" w:tentative="1">
      <w:start w:val="1"/>
      <w:numFmt w:val="lowerLetter"/>
      <w:lvlText w:val="%5."/>
      <w:lvlJc w:val="left"/>
      <w:pPr>
        <w:ind w:left="3600" w:hanging="360"/>
      </w:pPr>
    </w:lvl>
    <w:lvl w:ilvl="5" w:tplc="A644F980" w:tentative="1">
      <w:start w:val="1"/>
      <w:numFmt w:val="lowerRoman"/>
      <w:lvlText w:val="%6."/>
      <w:lvlJc w:val="right"/>
      <w:pPr>
        <w:ind w:left="4320" w:hanging="180"/>
      </w:pPr>
    </w:lvl>
    <w:lvl w:ilvl="6" w:tplc="319A43A6" w:tentative="1">
      <w:start w:val="1"/>
      <w:numFmt w:val="decimal"/>
      <w:lvlText w:val="%7."/>
      <w:lvlJc w:val="left"/>
      <w:pPr>
        <w:ind w:left="5040" w:hanging="360"/>
      </w:pPr>
    </w:lvl>
    <w:lvl w:ilvl="7" w:tplc="A6D48B62" w:tentative="1">
      <w:start w:val="1"/>
      <w:numFmt w:val="lowerLetter"/>
      <w:lvlText w:val="%8."/>
      <w:lvlJc w:val="left"/>
      <w:pPr>
        <w:ind w:left="5760" w:hanging="360"/>
      </w:pPr>
    </w:lvl>
    <w:lvl w:ilvl="8" w:tplc="AC2A52BE" w:tentative="1">
      <w:start w:val="1"/>
      <w:numFmt w:val="lowerRoman"/>
      <w:lvlText w:val="%9."/>
      <w:lvlJc w:val="right"/>
      <w:pPr>
        <w:ind w:left="6480" w:hanging="180"/>
      </w:pPr>
    </w:lvl>
  </w:abstractNum>
  <w:abstractNum w:abstractNumId="127" w15:restartNumberingAfterBreak="0">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121"/>
  </w:num>
  <w:num w:numId="6">
    <w:abstractNumId w:val="117"/>
  </w:num>
  <w:num w:numId="7">
    <w:abstractNumId w:val="61"/>
  </w:num>
  <w:num w:numId="8">
    <w:abstractNumId w:val="13"/>
  </w:num>
  <w:num w:numId="9">
    <w:abstractNumId w:val="90"/>
  </w:num>
  <w:num w:numId="10">
    <w:abstractNumId w:val="85"/>
  </w:num>
  <w:num w:numId="11">
    <w:abstractNumId w:val="86"/>
  </w:num>
  <w:num w:numId="12">
    <w:abstractNumId w:val="25"/>
  </w:num>
  <w:num w:numId="13">
    <w:abstractNumId w:val="84"/>
  </w:num>
  <w:num w:numId="14">
    <w:abstractNumId w:val="64"/>
  </w:num>
  <w:num w:numId="15">
    <w:abstractNumId w:val="78"/>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48"/>
  </w:num>
  <w:num w:numId="22">
    <w:abstractNumId w:val="109"/>
  </w:num>
  <w:num w:numId="23">
    <w:abstractNumId w:val="79"/>
  </w:num>
  <w:num w:numId="24">
    <w:abstractNumId w:val="52"/>
  </w:num>
  <w:num w:numId="25">
    <w:abstractNumId w:val="89"/>
  </w:num>
  <w:num w:numId="26">
    <w:abstractNumId w:val="58"/>
  </w:num>
  <w:num w:numId="27">
    <w:abstractNumId w:val="126"/>
  </w:num>
  <w:num w:numId="28">
    <w:abstractNumId w:val="43"/>
  </w:num>
  <w:num w:numId="29">
    <w:abstractNumId w:val="99"/>
  </w:num>
  <w:num w:numId="30">
    <w:abstractNumId w:val="55"/>
  </w:num>
  <w:num w:numId="31">
    <w:abstractNumId w:val="5"/>
  </w:num>
  <w:num w:numId="32">
    <w:abstractNumId w:val="105"/>
  </w:num>
  <w:num w:numId="33">
    <w:abstractNumId w:val="10"/>
  </w:num>
  <w:num w:numId="34">
    <w:abstractNumId w:val="96"/>
  </w:num>
  <w:num w:numId="35">
    <w:abstractNumId w:val="87"/>
  </w:num>
  <w:num w:numId="36">
    <w:abstractNumId w:val="44"/>
  </w:num>
  <w:num w:numId="37">
    <w:abstractNumId w:val="114"/>
  </w:num>
  <w:num w:numId="38">
    <w:abstractNumId w:val="107"/>
  </w:num>
  <w:num w:numId="39">
    <w:abstractNumId w:val="101"/>
  </w:num>
  <w:num w:numId="40">
    <w:abstractNumId w:val="23"/>
  </w:num>
  <w:num w:numId="41">
    <w:abstractNumId w:val="16"/>
  </w:num>
  <w:num w:numId="42">
    <w:abstractNumId w:val="112"/>
  </w:num>
  <w:num w:numId="43">
    <w:abstractNumId w:val="57"/>
  </w:num>
  <w:num w:numId="44">
    <w:abstractNumId w:val="63"/>
  </w:num>
  <w:num w:numId="45">
    <w:abstractNumId w:val="26"/>
  </w:num>
  <w:num w:numId="46">
    <w:abstractNumId w:val="125"/>
  </w:num>
  <w:num w:numId="47">
    <w:abstractNumId w:val="77"/>
    <w:lvlOverride w:ilvl="2">
      <w:lvl w:ilvl="2">
        <w:start w:val="1"/>
        <w:numFmt w:val="lowerRoman"/>
        <w:lvlText w:val="%3."/>
        <w:lvlJc w:val="right"/>
        <w:pPr>
          <w:ind w:left="2160" w:hanging="180"/>
        </w:pPr>
        <w:rPr>
          <w:b/>
        </w:rPr>
      </w:lvl>
    </w:lvlOverride>
  </w:num>
  <w:num w:numId="48">
    <w:abstractNumId w:val="60"/>
  </w:num>
  <w:num w:numId="49">
    <w:abstractNumId w:val="69"/>
  </w:num>
  <w:num w:numId="50">
    <w:abstractNumId w:val="45"/>
  </w:num>
  <w:num w:numId="51">
    <w:abstractNumId w:val="4"/>
  </w:num>
  <w:num w:numId="52">
    <w:abstractNumId w:val="6"/>
  </w:num>
  <w:num w:numId="53">
    <w:abstractNumId w:val="7"/>
  </w:num>
  <w:num w:numId="54">
    <w:abstractNumId w:val="123"/>
  </w:num>
  <w:num w:numId="55">
    <w:abstractNumId w:val="40"/>
  </w:num>
  <w:num w:numId="56">
    <w:abstractNumId w:val="74"/>
  </w:num>
  <w:num w:numId="57">
    <w:abstractNumId w:val="100"/>
  </w:num>
  <w:num w:numId="58">
    <w:abstractNumId w:val="127"/>
  </w:num>
  <w:num w:numId="59">
    <w:abstractNumId w:val="68"/>
  </w:num>
  <w:num w:numId="60">
    <w:abstractNumId w:val="119"/>
  </w:num>
  <w:num w:numId="61">
    <w:abstractNumId w:val="116"/>
  </w:num>
  <w:num w:numId="62">
    <w:abstractNumId w:val="67"/>
  </w:num>
  <w:num w:numId="63">
    <w:abstractNumId w:val="59"/>
  </w:num>
  <w:num w:numId="64">
    <w:abstractNumId w:val="22"/>
  </w:num>
  <w:num w:numId="65">
    <w:abstractNumId w:val="42"/>
  </w:num>
  <w:num w:numId="66">
    <w:abstractNumId w:val="37"/>
  </w:num>
  <w:num w:numId="67">
    <w:abstractNumId w:val="94"/>
  </w:num>
  <w:num w:numId="68">
    <w:abstractNumId w:val="54"/>
  </w:num>
  <w:num w:numId="69">
    <w:abstractNumId w:val="104"/>
  </w:num>
  <w:num w:numId="70">
    <w:abstractNumId w:val="66"/>
  </w:num>
  <w:num w:numId="71">
    <w:abstractNumId w:val="124"/>
  </w:num>
  <w:num w:numId="72">
    <w:abstractNumId w:val="62"/>
  </w:num>
  <w:num w:numId="73">
    <w:abstractNumId w:val="110"/>
  </w:num>
  <w:num w:numId="74">
    <w:abstractNumId w:val="102"/>
  </w:num>
  <w:num w:numId="75">
    <w:abstractNumId w:val="76"/>
  </w:num>
  <w:num w:numId="76">
    <w:abstractNumId w:val="38"/>
  </w:num>
  <w:num w:numId="77">
    <w:abstractNumId w:val="15"/>
  </w:num>
  <w:num w:numId="78">
    <w:abstractNumId w:val="97"/>
  </w:num>
  <w:num w:numId="79">
    <w:abstractNumId w:val="53"/>
  </w:num>
  <w:num w:numId="80">
    <w:abstractNumId w:val="18"/>
  </w:num>
  <w:num w:numId="81">
    <w:abstractNumId w:val="8"/>
  </w:num>
  <w:num w:numId="82">
    <w:abstractNumId w:val="46"/>
  </w:num>
  <w:num w:numId="83">
    <w:abstractNumId w:val="77"/>
  </w:num>
  <w:num w:numId="84">
    <w:abstractNumId w:val="83"/>
  </w:num>
  <w:num w:numId="85">
    <w:abstractNumId w:val="50"/>
  </w:num>
  <w:num w:numId="86">
    <w:abstractNumId w:val="75"/>
  </w:num>
  <w:num w:numId="87">
    <w:abstractNumId w:val="24"/>
  </w:num>
  <w:num w:numId="88">
    <w:abstractNumId w:val="81"/>
  </w:num>
  <w:num w:numId="89">
    <w:abstractNumId w:val="14"/>
  </w:num>
  <w:num w:numId="90">
    <w:abstractNumId w:val="65"/>
  </w:num>
  <w:num w:numId="91">
    <w:abstractNumId w:val="71"/>
  </w:num>
  <w:num w:numId="92">
    <w:abstractNumId w:val="88"/>
  </w:num>
  <w:num w:numId="93">
    <w:abstractNumId w:val="56"/>
  </w:num>
  <w:num w:numId="94">
    <w:abstractNumId w:val="11"/>
  </w:num>
  <w:num w:numId="95">
    <w:abstractNumId w:val="95"/>
  </w:num>
  <w:num w:numId="96">
    <w:abstractNumId w:val="115"/>
  </w:num>
  <w:num w:numId="97">
    <w:abstractNumId w:val="82"/>
  </w:num>
  <w:num w:numId="98">
    <w:abstractNumId w:val="93"/>
  </w:num>
  <w:num w:numId="99">
    <w:abstractNumId w:val="92"/>
  </w:num>
  <w:num w:numId="100">
    <w:abstractNumId w:val="103"/>
  </w:num>
  <w:num w:numId="101">
    <w:abstractNumId w:val="120"/>
  </w:num>
  <w:num w:numId="102">
    <w:abstractNumId w:val="91"/>
  </w:num>
  <w:num w:numId="103">
    <w:abstractNumId w:val="98"/>
  </w:num>
  <w:num w:numId="104">
    <w:abstractNumId w:val="36"/>
  </w:num>
  <w:num w:numId="105">
    <w:abstractNumId w:val="113"/>
  </w:num>
  <w:num w:numId="106">
    <w:abstractNumId w:val="108"/>
  </w:num>
  <w:num w:numId="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num>
  <w:num w:numId="110">
    <w:abstractNumId w:val="106"/>
  </w:num>
  <w:num w:numId="111">
    <w:abstractNumId w:val="20"/>
  </w:num>
  <w:num w:numId="112">
    <w:abstractNumId w:val="47"/>
  </w:num>
  <w:num w:numId="113">
    <w:abstractNumId w:val="34"/>
  </w:num>
  <w:num w:numId="114">
    <w:abstractNumId w:val="17"/>
  </w:num>
  <w:num w:numId="115">
    <w:abstractNumId w:val="32"/>
  </w:num>
  <w:num w:numId="116">
    <w:abstractNumId w:val="41"/>
  </w:num>
  <w:num w:numId="117">
    <w:abstractNumId w:val="31"/>
  </w:num>
  <w:num w:numId="118">
    <w:abstractNumId w:val="122"/>
  </w:num>
  <w:num w:numId="119">
    <w:abstractNumId w:val="12"/>
  </w:num>
  <w:num w:numId="1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8"/>
  </w:num>
  <w:num w:numId="122">
    <w:abstractNumId w:val="30"/>
  </w:num>
  <w:num w:numId="123">
    <w:abstractNumId w:val="70"/>
  </w:num>
  <w:num w:numId="124">
    <w:abstractNumId w:val="118"/>
  </w:num>
  <w:num w:numId="125">
    <w:abstractNumId w:val="9"/>
  </w:num>
  <w:num w:numId="126">
    <w:abstractNumId w:val="21"/>
  </w:num>
  <w:num w:numId="127">
    <w:abstractNumId w:val="111"/>
  </w:num>
  <w:num w:numId="128">
    <w:abstractNumId w:val="27"/>
  </w:num>
  <w:num w:numId="129">
    <w:abstractNumId w:val="72"/>
  </w:num>
  <w:num w:numId="130">
    <w:abstractNumId w:val="19"/>
  </w:num>
  <w:num w:numId="131">
    <w:abstractNumId w:val="7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52"/>
    <w:rsid w:val="0000223E"/>
    <w:rsid w:val="000149D8"/>
    <w:rsid w:val="00017D5B"/>
    <w:rsid w:val="00026758"/>
    <w:rsid w:val="00030FC0"/>
    <w:rsid w:val="0003498E"/>
    <w:rsid w:val="00035F3B"/>
    <w:rsid w:val="00036D26"/>
    <w:rsid w:val="00044AD1"/>
    <w:rsid w:val="00045239"/>
    <w:rsid w:val="00051C63"/>
    <w:rsid w:val="000571D7"/>
    <w:rsid w:val="000574F7"/>
    <w:rsid w:val="00067A4A"/>
    <w:rsid w:val="00070CD0"/>
    <w:rsid w:val="000748B6"/>
    <w:rsid w:val="00091FB1"/>
    <w:rsid w:val="00092131"/>
    <w:rsid w:val="0009442B"/>
    <w:rsid w:val="000A0E39"/>
    <w:rsid w:val="000A105E"/>
    <w:rsid w:val="000A5219"/>
    <w:rsid w:val="000B6D86"/>
    <w:rsid w:val="000B6E97"/>
    <w:rsid w:val="000C1209"/>
    <w:rsid w:val="000D5A6D"/>
    <w:rsid w:val="000D60DE"/>
    <w:rsid w:val="000E0E90"/>
    <w:rsid w:val="000E2946"/>
    <w:rsid w:val="000E510E"/>
    <w:rsid w:val="000F0036"/>
    <w:rsid w:val="000F2C15"/>
    <w:rsid w:val="000F61C3"/>
    <w:rsid w:val="00102599"/>
    <w:rsid w:val="00105470"/>
    <w:rsid w:val="001078BA"/>
    <w:rsid w:val="0011387A"/>
    <w:rsid w:val="00116933"/>
    <w:rsid w:val="00130086"/>
    <w:rsid w:val="00132FE9"/>
    <w:rsid w:val="0013659A"/>
    <w:rsid w:val="001371EE"/>
    <w:rsid w:val="0014466D"/>
    <w:rsid w:val="00146316"/>
    <w:rsid w:val="00155020"/>
    <w:rsid w:val="00157A86"/>
    <w:rsid w:val="00157DCB"/>
    <w:rsid w:val="001656E6"/>
    <w:rsid w:val="00165EBF"/>
    <w:rsid w:val="00180508"/>
    <w:rsid w:val="00180980"/>
    <w:rsid w:val="00183E19"/>
    <w:rsid w:val="00186F2C"/>
    <w:rsid w:val="00190088"/>
    <w:rsid w:val="00191746"/>
    <w:rsid w:val="001923F7"/>
    <w:rsid w:val="001972F3"/>
    <w:rsid w:val="001A0BF4"/>
    <w:rsid w:val="001A2D2E"/>
    <w:rsid w:val="001A463A"/>
    <w:rsid w:val="001A4878"/>
    <w:rsid w:val="001A7B1A"/>
    <w:rsid w:val="001B2A2B"/>
    <w:rsid w:val="001B5BC0"/>
    <w:rsid w:val="001C12D1"/>
    <w:rsid w:val="001C1503"/>
    <w:rsid w:val="001C4141"/>
    <w:rsid w:val="001D5551"/>
    <w:rsid w:val="001D5C53"/>
    <w:rsid w:val="001E182F"/>
    <w:rsid w:val="001E274D"/>
    <w:rsid w:val="001E3506"/>
    <w:rsid w:val="001E41CF"/>
    <w:rsid w:val="001F2991"/>
    <w:rsid w:val="001F4123"/>
    <w:rsid w:val="001F422E"/>
    <w:rsid w:val="002007A1"/>
    <w:rsid w:val="0020248D"/>
    <w:rsid w:val="0020354D"/>
    <w:rsid w:val="00205E8C"/>
    <w:rsid w:val="002064AB"/>
    <w:rsid w:val="00210176"/>
    <w:rsid w:val="002138B1"/>
    <w:rsid w:val="002148E5"/>
    <w:rsid w:val="0022052C"/>
    <w:rsid w:val="002207A3"/>
    <w:rsid w:val="00220BDE"/>
    <w:rsid w:val="00232801"/>
    <w:rsid w:val="00244C1D"/>
    <w:rsid w:val="002455C2"/>
    <w:rsid w:val="002513D9"/>
    <w:rsid w:val="00252923"/>
    <w:rsid w:val="002576B9"/>
    <w:rsid w:val="002614E1"/>
    <w:rsid w:val="002625A3"/>
    <w:rsid w:val="00265078"/>
    <w:rsid w:val="00273314"/>
    <w:rsid w:val="0027742B"/>
    <w:rsid w:val="00277962"/>
    <w:rsid w:val="00277BB4"/>
    <w:rsid w:val="002819CD"/>
    <w:rsid w:val="0028241C"/>
    <w:rsid w:val="00285035"/>
    <w:rsid w:val="002869A4"/>
    <w:rsid w:val="00292B25"/>
    <w:rsid w:val="002936C2"/>
    <w:rsid w:val="00295B85"/>
    <w:rsid w:val="00296855"/>
    <w:rsid w:val="00297A6E"/>
    <w:rsid w:val="002A6C82"/>
    <w:rsid w:val="002A6E17"/>
    <w:rsid w:val="002A6E5C"/>
    <w:rsid w:val="002A7D7D"/>
    <w:rsid w:val="002B1818"/>
    <w:rsid w:val="002B24AB"/>
    <w:rsid w:val="002C1BF7"/>
    <w:rsid w:val="002C24AB"/>
    <w:rsid w:val="002C3BE1"/>
    <w:rsid w:val="002C7077"/>
    <w:rsid w:val="002D0191"/>
    <w:rsid w:val="002D2BA1"/>
    <w:rsid w:val="002D480E"/>
    <w:rsid w:val="002D5A08"/>
    <w:rsid w:val="002D7D01"/>
    <w:rsid w:val="002E0257"/>
    <w:rsid w:val="002E62E7"/>
    <w:rsid w:val="00300EB7"/>
    <w:rsid w:val="00305582"/>
    <w:rsid w:val="00310660"/>
    <w:rsid w:val="00310CF7"/>
    <w:rsid w:val="00312DB1"/>
    <w:rsid w:val="00315E98"/>
    <w:rsid w:val="00325410"/>
    <w:rsid w:val="00342079"/>
    <w:rsid w:val="00343D9B"/>
    <w:rsid w:val="00353FAA"/>
    <w:rsid w:val="00356832"/>
    <w:rsid w:val="00361CE6"/>
    <w:rsid w:val="00364330"/>
    <w:rsid w:val="00367EAD"/>
    <w:rsid w:val="003756A4"/>
    <w:rsid w:val="00376385"/>
    <w:rsid w:val="0038461A"/>
    <w:rsid w:val="0038795A"/>
    <w:rsid w:val="00387E7E"/>
    <w:rsid w:val="00397A57"/>
    <w:rsid w:val="003A2821"/>
    <w:rsid w:val="003A5D23"/>
    <w:rsid w:val="003B0126"/>
    <w:rsid w:val="003B1B08"/>
    <w:rsid w:val="003B38CA"/>
    <w:rsid w:val="003C2BA4"/>
    <w:rsid w:val="003C38A8"/>
    <w:rsid w:val="003C3E24"/>
    <w:rsid w:val="003C767D"/>
    <w:rsid w:val="003D4C7D"/>
    <w:rsid w:val="003E326B"/>
    <w:rsid w:val="003E375A"/>
    <w:rsid w:val="003E4690"/>
    <w:rsid w:val="003F1D65"/>
    <w:rsid w:val="003F4B08"/>
    <w:rsid w:val="003F63C5"/>
    <w:rsid w:val="004019A3"/>
    <w:rsid w:val="004051EC"/>
    <w:rsid w:val="004069E7"/>
    <w:rsid w:val="004111FD"/>
    <w:rsid w:val="004124FD"/>
    <w:rsid w:val="00416612"/>
    <w:rsid w:val="004166E5"/>
    <w:rsid w:val="004200F0"/>
    <w:rsid w:val="004211C9"/>
    <w:rsid w:val="0042212B"/>
    <w:rsid w:val="0042225B"/>
    <w:rsid w:val="00422FB6"/>
    <w:rsid w:val="00424019"/>
    <w:rsid w:val="00424C10"/>
    <w:rsid w:val="00426107"/>
    <w:rsid w:val="00426E6D"/>
    <w:rsid w:val="00441488"/>
    <w:rsid w:val="0045203E"/>
    <w:rsid w:val="00461685"/>
    <w:rsid w:val="00463D07"/>
    <w:rsid w:val="00464EBC"/>
    <w:rsid w:val="00465680"/>
    <w:rsid w:val="00486D0A"/>
    <w:rsid w:val="004A19C0"/>
    <w:rsid w:val="004A4777"/>
    <w:rsid w:val="004A535A"/>
    <w:rsid w:val="004A715D"/>
    <w:rsid w:val="004A7DE7"/>
    <w:rsid w:val="004B0F8D"/>
    <w:rsid w:val="004B1FEB"/>
    <w:rsid w:val="004B3D6B"/>
    <w:rsid w:val="004B5841"/>
    <w:rsid w:val="004B66E4"/>
    <w:rsid w:val="004C2454"/>
    <w:rsid w:val="004C4E72"/>
    <w:rsid w:val="004C6008"/>
    <w:rsid w:val="004C6EDB"/>
    <w:rsid w:val="004C71F9"/>
    <w:rsid w:val="004C7E15"/>
    <w:rsid w:val="004D27FF"/>
    <w:rsid w:val="004D34A3"/>
    <w:rsid w:val="004D43E2"/>
    <w:rsid w:val="004D5F03"/>
    <w:rsid w:val="004D7720"/>
    <w:rsid w:val="004E6DDB"/>
    <w:rsid w:val="004F11E4"/>
    <w:rsid w:val="004F3E7A"/>
    <w:rsid w:val="00500E7C"/>
    <w:rsid w:val="00503000"/>
    <w:rsid w:val="00505F86"/>
    <w:rsid w:val="0050769E"/>
    <w:rsid w:val="00510991"/>
    <w:rsid w:val="00510CE1"/>
    <w:rsid w:val="005115E5"/>
    <w:rsid w:val="00512966"/>
    <w:rsid w:val="00521F00"/>
    <w:rsid w:val="00523722"/>
    <w:rsid w:val="005245B3"/>
    <w:rsid w:val="00526022"/>
    <w:rsid w:val="005428BA"/>
    <w:rsid w:val="0054728D"/>
    <w:rsid w:val="005525EF"/>
    <w:rsid w:val="00556097"/>
    <w:rsid w:val="00557740"/>
    <w:rsid w:val="005647C1"/>
    <w:rsid w:val="00566674"/>
    <w:rsid w:val="00567EAA"/>
    <w:rsid w:val="00570E3E"/>
    <w:rsid w:val="00572146"/>
    <w:rsid w:val="00574A7D"/>
    <w:rsid w:val="00581637"/>
    <w:rsid w:val="00582646"/>
    <w:rsid w:val="00593098"/>
    <w:rsid w:val="00595D25"/>
    <w:rsid w:val="005A0F85"/>
    <w:rsid w:val="005A34EA"/>
    <w:rsid w:val="005A3C8C"/>
    <w:rsid w:val="005A610F"/>
    <w:rsid w:val="005B025F"/>
    <w:rsid w:val="005B09BA"/>
    <w:rsid w:val="005B1075"/>
    <w:rsid w:val="005B3276"/>
    <w:rsid w:val="005B3FA1"/>
    <w:rsid w:val="005C1144"/>
    <w:rsid w:val="005C53C2"/>
    <w:rsid w:val="005C6251"/>
    <w:rsid w:val="005C6D9A"/>
    <w:rsid w:val="005C7449"/>
    <w:rsid w:val="005D708A"/>
    <w:rsid w:val="005D78C6"/>
    <w:rsid w:val="005E0077"/>
    <w:rsid w:val="005E3283"/>
    <w:rsid w:val="005F0305"/>
    <w:rsid w:val="005F269D"/>
    <w:rsid w:val="005F3B1B"/>
    <w:rsid w:val="005F5840"/>
    <w:rsid w:val="00607FE0"/>
    <w:rsid w:val="0061088C"/>
    <w:rsid w:val="0061208C"/>
    <w:rsid w:val="006219C8"/>
    <w:rsid w:val="00621A13"/>
    <w:rsid w:val="00622466"/>
    <w:rsid w:val="00623175"/>
    <w:rsid w:val="00623FF3"/>
    <w:rsid w:val="0062796F"/>
    <w:rsid w:val="006303CC"/>
    <w:rsid w:val="006311EA"/>
    <w:rsid w:val="00634E5E"/>
    <w:rsid w:val="00643E96"/>
    <w:rsid w:val="006507EA"/>
    <w:rsid w:val="00652C33"/>
    <w:rsid w:val="00653F35"/>
    <w:rsid w:val="00661AE4"/>
    <w:rsid w:val="006710F3"/>
    <w:rsid w:val="00677911"/>
    <w:rsid w:val="00680885"/>
    <w:rsid w:val="00681D50"/>
    <w:rsid w:val="00685DEB"/>
    <w:rsid w:val="006941FD"/>
    <w:rsid w:val="006A26A8"/>
    <w:rsid w:val="006A6796"/>
    <w:rsid w:val="006A7732"/>
    <w:rsid w:val="006B2021"/>
    <w:rsid w:val="006B59B4"/>
    <w:rsid w:val="006B7B61"/>
    <w:rsid w:val="006B7B96"/>
    <w:rsid w:val="006C3660"/>
    <w:rsid w:val="006C5671"/>
    <w:rsid w:val="006C6B73"/>
    <w:rsid w:val="006D0E51"/>
    <w:rsid w:val="006D1BE6"/>
    <w:rsid w:val="006D2272"/>
    <w:rsid w:val="006D2E7C"/>
    <w:rsid w:val="006D5045"/>
    <w:rsid w:val="006D5B2B"/>
    <w:rsid w:val="006E4979"/>
    <w:rsid w:val="006E6EAF"/>
    <w:rsid w:val="006F3630"/>
    <w:rsid w:val="00700564"/>
    <w:rsid w:val="007014C2"/>
    <w:rsid w:val="007058E3"/>
    <w:rsid w:val="007119CB"/>
    <w:rsid w:val="00712C30"/>
    <w:rsid w:val="00712CB7"/>
    <w:rsid w:val="007220E9"/>
    <w:rsid w:val="00722DDD"/>
    <w:rsid w:val="007233B7"/>
    <w:rsid w:val="00725BA8"/>
    <w:rsid w:val="00730757"/>
    <w:rsid w:val="007316FA"/>
    <w:rsid w:val="00734069"/>
    <w:rsid w:val="00735099"/>
    <w:rsid w:val="00735DF2"/>
    <w:rsid w:val="00745AF1"/>
    <w:rsid w:val="00746015"/>
    <w:rsid w:val="00746206"/>
    <w:rsid w:val="00752FA6"/>
    <w:rsid w:val="0075497A"/>
    <w:rsid w:val="007557A8"/>
    <w:rsid w:val="00763E38"/>
    <w:rsid w:val="00765300"/>
    <w:rsid w:val="00771332"/>
    <w:rsid w:val="00771487"/>
    <w:rsid w:val="00775730"/>
    <w:rsid w:val="00776005"/>
    <w:rsid w:val="0078256C"/>
    <w:rsid w:val="007856B1"/>
    <w:rsid w:val="00786019"/>
    <w:rsid w:val="0079492C"/>
    <w:rsid w:val="0079710A"/>
    <w:rsid w:val="007A3B5C"/>
    <w:rsid w:val="007A4D05"/>
    <w:rsid w:val="007A6155"/>
    <w:rsid w:val="007B186A"/>
    <w:rsid w:val="007B33AE"/>
    <w:rsid w:val="007B37AE"/>
    <w:rsid w:val="007B6270"/>
    <w:rsid w:val="007C08B3"/>
    <w:rsid w:val="007C0CA2"/>
    <w:rsid w:val="007C131E"/>
    <w:rsid w:val="007D4CBF"/>
    <w:rsid w:val="007D5339"/>
    <w:rsid w:val="007E1DB2"/>
    <w:rsid w:val="007E55D8"/>
    <w:rsid w:val="007E59A3"/>
    <w:rsid w:val="007E5AEF"/>
    <w:rsid w:val="00800493"/>
    <w:rsid w:val="00800EDB"/>
    <w:rsid w:val="008046EC"/>
    <w:rsid w:val="00805035"/>
    <w:rsid w:val="00812472"/>
    <w:rsid w:val="00813C01"/>
    <w:rsid w:val="00816699"/>
    <w:rsid w:val="008173C4"/>
    <w:rsid w:val="008216F2"/>
    <w:rsid w:val="008315C5"/>
    <w:rsid w:val="00832D28"/>
    <w:rsid w:val="00833AEA"/>
    <w:rsid w:val="00835583"/>
    <w:rsid w:val="0083617A"/>
    <w:rsid w:val="00836D7E"/>
    <w:rsid w:val="008405FB"/>
    <w:rsid w:val="00842E7A"/>
    <w:rsid w:val="0084448B"/>
    <w:rsid w:val="00852CC4"/>
    <w:rsid w:val="00862EC7"/>
    <w:rsid w:val="00863AFB"/>
    <w:rsid w:val="00871DE6"/>
    <w:rsid w:val="00872FB9"/>
    <w:rsid w:val="00874566"/>
    <w:rsid w:val="0088164A"/>
    <w:rsid w:val="008827BB"/>
    <w:rsid w:val="00885845"/>
    <w:rsid w:val="00893C75"/>
    <w:rsid w:val="008A6B4B"/>
    <w:rsid w:val="008B0962"/>
    <w:rsid w:val="008B12E8"/>
    <w:rsid w:val="008B4AE4"/>
    <w:rsid w:val="008B4E90"/>
    <w:rsid w:val="008B7E20"/>
    <w:rsid w:val="008C07EE"/>
    <w:rsid w:val="008C3C8D"/>
    <w:rsid w:val="008C4400"/>
    <w:rsid w:val="008C6179"/>
    <w:rsid w:val="008D01A4"/>
    <w:rsid w:val="008D467D"/>
    <w:rsid w:val="008E5754"/>
    <w:rsid w:val="008E70C9"/>
    <w:rsid w:val="008E7E5F"/>
    <w:rsid w:val="008F1264"/>
    <w:rsid w:val="008F12E0"/>
    <w:rsid w:val="008F7B17"/>
    <w:rsid w:val="00915E5E"/>
    <w:rsid w:val="00921601"/>
    <w:rsid w:val="009251CE"/>
    <w:rsid w:val="00925FD0"/>
    <w:rsid w:val="00926C53"/>
    <w:rsid w:val="00927A60"/>
    <w:rsid w:val="0093134E"/>
    <w:rsid w:val="009317DE"/>
    <w:rsid w:val="0094292F"/>
    <w:rsid w:val="0094328B"/>
    <w:rsid w:val="00944E5F"/>
    <w:rsid w:val="00946EEB"/>
    <w:rsid w:val="0095105E"/>
    <w:rsid w:val="009523CD"/>
    <w:rsid w:val="00961147"/>
    <w:rsid w:val="009660C1"/>
    <w:rsid w:val="009663B9"/>
    <w:rsid w:val="00967052"/>
    <w:rsid w:val="009716D5"/>
    <w:rsid w:val="0097184B"/>
    <w:rsid w:val="00977910"/>
    <w:rsid w:val="009836E7"/>
    <w:rsid w:val="00985683"/>
    <w:rsid w:val="009868DF"/>
    <w:rsid w:val="00990BEF"/>
    <w:rsid w:val="009A187E"/>
    <w:rsid w:val="009A1FA3"/>
    <w:rsid w:val="009A6B0E"/>
    <w:rsid w:val="009A7216"/>
    <w:rsid w:val="009B1A0D"/>
    <w:rsid w:val="009B29D6"/>
    <w:rsid w:val="009B677C"/>
    <w:rsid w:val="009C04AB"/>
    <w:rsid w:val="009C42A6"/>
    <w:rsid w:val="009C460E"/>
    <w:rsid w:val="009E6F0D"/>
    <w:rsid w:val="009E7849"/>
    <w:rsid w:val="009F142D"/>
    <w:rsid w:val="009F1C22"/>
    <w:rsid w:val="009F29B2"/>
    <w:rsid w:val="009F50E3"/>
    <w:rsid w:val="009F73CE"/>
    <w:rsid w:val="00A104B2"/>
    <w:rsid w:val="00A14BBD"/>
    <w:rsid w:val="00A17DE1"/>
    <w:rsid w:val="00A27332"/>
    <w:rsid w:val="00A352C0"/>
    <w:rsid w:val="00A36692"/>
    <w:rsid w:val="00A43F1C"/>
    <w:rsid w:val="00A46C93"/>
    <w:rsid w:val="00A52A66"/>
    <w:rsid w:val="00A54ED2"/>
    <w:rsid w:val="00A57FBB"/>
    <w:rsid w:val="00A60713"/>
    <w:rsid w:val="00A646AD"/>
    <w:rsid w:val="00A65661"/>
    <w:rsid w:val="00A71484"/>
    <w:rsid w:val="00A817A4"/>
    <w:rsid w:val="00A8291F"/>
    <w:rsid w:val="00A870FE"/>
    <w:rsid w:val="00A87D9C"/>
    <w:rsid w:val="00A91DDF"/>
    <w:rsid w:val="00A9562C"/>
    <w:rsid w:val="00A95A82"/>
    <w:rsid w:val="00AA1D7E"/>
    <w:rsid w:val="00AA1DE7"/>
    <w:rsid w:val="00AA639A"/>
    <w:rsid w:val="00AB125F"/>
    <w:rsid w:val="00AB4E14"/>
    <w:rsid w:val="00AC1E08"/>
    <w:rsid w:val="00AC714C"/>
    <w:rsid w:val="00AC7F65"/>
    <w:rsid w:val="00AD0DD4"/>
    <w:rsid w:val="00AE04CC"/>
    <w:rsid w:val="00AE2A21"/>
    <w:rsid w:val="00AF2954"/>
    <w:rsid w:val="00AF5D30"/>
    <w:rsid w:val="00AF643D"/>
    <w:rsid w:val="00B02E64"/>
    <w:rsid w:val="00B06D0D"/>
    <w:rsid w:val="00B102E4"/>
    <w:rsid w:val="00B12B6C"/>
    <w:rsid w:val="00B1544A"/>
    <w:rsid w:val="00B16513"/>
    <w:rsid w:val="00B16919"/>
    <w:rsid w:val="00B16A61"/>
    <w:rsid w:val="00B17B35"/>
    <w:rsid w:val="00B23B2D"/>
    <w:rsid w:val="00B24CAE"/>
    <w:rsid w:val="00B343B2"/>
    <w:rsid w:val="00B34FDD"/>
    <w:rsid w:val="00B35B34"/>
    <w:rsid w:val="00B35E6C"/>
    <w:rsid w:val="00B35FB6"/>
    <w:rsid w:val="00B42DB2"/>
    <w:rsid w:val="00B4639D"/>
    <w:rsid w:val="00B560E3"/>
    <w:rsid w:val="00B5668A"/>
    <w:rsid w:val="00B623D9"/>
    <w:rsid w:val="00B63758"/>
    <w:rsid w:val="00B64BDE"/>
    <w:rsid w:val="00B64F83"/>
    <w:rsid w:val="00B70E49"/>
    <w:rsid w:val="00B72FB9"/>
    <w:rsid w:val="00B73072"/>
    <w:rsid w:val="00B73E66"/>
    <w:rsid w:val="00B81129"/>
    <w:rsid w:val="00B821E7"/>
    <w:rsid w:val="00BA3733"/>
    <w:rsid w:val="00BA391C"/>
    <w:rsid w:val="00BA3952"/>
    <w:rsid w:val="00BB045D"/>
    <w:rsid w:val="00BB58B7"/>
    <w:rsid w:val="00BB5F7F"/>
    <w:rsid w:val="00BC118F"/>
    <w:rsid w:val="00BC4AE5"/>
    <w:rsid w:val="00BC75FD"/>
    <w:rsid w:val="00BD1BE4"/>
    <w:rsid w:val="00BD2207"/>
    <w:rsid w:val="00BD7E7A"/>
    <w:rsid w:val="00BE2C4E"/>
    <w:rsid w:val="00BE5872"/>
    <w:rsid w:val="00BE5E71"/>
    <w:rsid w:val="00BE66A3"/>
    <w:rsid w:val="00BF0E8D"/>
    <w:rsid w:val="00BF4452"/>
    <w:rsid w:val="00C02E42"/>
    <w:rsid w:val="00C04EA1"/>
    <w:rsid w:val="00C06591"/>
    <w:rsid w:val="00C07AA5"/>
    <w:rsid w:val="00C10233"/>
    <w:rsid w:val="00C156B1"/>
    <w:rsid w:val="00C2039B"/>
    <w:rsid w:val="00C20F97"/>
    <w:rsid w:val="00C21976"/>
    <w:rsid w:val="00C3257B"/>
    <w:rsid w:val="00C34544"/>
    <w:rsid w:val="00C36E62"/>
    <w:rsid w:val="00C42071"/>
    <w:rsid w:val="00C42FDC"/>
    <w:rsid w:val="00C44C0F"/>
    <w:rsid w:val="00C45D6F"/>
    <w:rsid w:val="00C56452"/>
    <w:rsid w:val="00C5666B"/>
    <w:rsid w:val="00C57BF6"/>
    <w:rsid w:val="00C6088A"/>
    <w:rsid w:val="00C63608"/>
    <w:rsid w:val="00C63A9B"/>
    <w:rsid w:val="00C64193"/>
    <w:rsid w:val="00C650FE"/>
    <w:rsid w:val="00C6791E"/>
    <w:rsid w:val="00C67F3F"/>
    <w:rsid w:val="00C70215"/>
    <w:rsid w:val="00C7139F"/>
    <w:rsid w:val="00C72C84"/>
    <w:rsid w:val="00C73E16"/>
    <w:rsid w:val="00C76D4A"/>
    <w:rsid w:val="00C80259"/>
    <w:rsid w:val="00C8468B"/>
    <w:rsid w:val="00C84E68"/>
    <w:rsid w:val="00C85AE4"/>
    <w:rsid w:val="00C91FBC"/>
    <w:rsid w:val="00C96DEF"/>
    <w:rsid w:val="00CB4A54"/>
    <w:rsid w:val="00CC5C52"/>
    <w:rsid w:val="00CC7A1E"/>
    <w:rsid w:val="00CD66E9"/>
    <w:rsid w:val="00CD776E"/>
    <w:rsid w:val="00CF1ADE"/>
    <w:rsid w:val="00CF3033"/>
    <w:rsid w:val="00CF4DC4"/>
    <w:rsid w:val="00CF55BE"/>
    <w:rsid w:val="00CF7694"/>
    <w:rsid w:val="00D05C7F"/>
    <w:rsid w:val="00D07C6F"/>
    <w:rsid w:val="00D12F3F"/>
    <w:rsid w:val="00D17D78"/>
    <w:rsid w:val="00D3293F"/>
    <w:rsid w:val="00D33123"/>
    <w:rsid w:val="00D35516"/>
    <w:rsid w:val="00D3602B"/>
    <w:rsid w:val="00D373F1"/>
    <w:rsid w:val="00D457D0"/>
    <w:rsid w:val="00D614E6"/>
    <w:rsid w:val="00D64778"/>
    <w:rsid w:val="00D75476"/>
    <w:rsid w:val="00D823FF"/>
    <w:rsid w:val="00D8417D"/>
    <w:rsid w:val="00D867EE"/>
    <w:rsid w:val="00D90890"/>
    <w:rsid w:val="00D920F0"/>
    <w:rsid w:val="00DA315D"/>
    <w:rsid w:val="00DA6503"/>
    <w:rsid w:val="00DB3351"/>
    <w:rsid w:val="00DB6E57"/>
    <w:rsid w:val="00DC1A22"/>
    <w:rsid w:val="00DC3506"/>
    <w:rsid w:val="00DC72C5"/>
    <w:rsid w:val="00DC75B5"/>
    <w:rsid w:val="00DD0C46"/>
    <w:rsid w:val="00DD326E"/>
    <w:rsid w:val="00DD3CB6"/>
    <w:rsid w:val="00DE2B22"/>
    <w:rsid w:val="00DF08BA"/>
    <w:rsid w:val="00DF6CE8"/>
    <w:rsid w:val="00DF7C59"/>
    <w:rsid w:val="00E0169A"/>
    <w:rsid w:val="00E0481E"/>
    <w:rsid w:val="00E04B97"/>
    <w:rsid w:val="00E06B29"/>
    <w:rsid w:val="00E06DFC"/>
    <w:rsid w:val="00E1153F"/>
    <w:rsid w:val="00E1278C"/>
    <w:rsid w:val="00E12B72"/>
    <w:rsid w:val="00E179DA"/>
    <w:rsid w:val="00E23570"/>
    <w:rsid w:val="00E316FF"/>
    <w:rsid w:val="00E34FE6"/>
    <w:rsid w:val="00E353FD"/>
    <w:rsid w:val="00E447A8"/>
    <w:rsid w:val="00E44E2C"/>
    <w:rsid w:val="00E451A1"/>
    <w:rsid w:val="00E47372"/>
    <w:rsid w:val="00E47630"/>
    <w:rsid w:val="00E51FF5"/>
    <w:rsid w:val="00E60C78"/>
    <w:rsid w:val="00E62766"/>
    <w:rsid w:val="00E70A71"/>
    <w:rsid w:val="00E7280F"/>
    <w:rsid w:val="00E72EB8"/>
    <w:rsid w:val="00E74577"/>
    <w:rsid w:val="00E7581F"/>
    <w:rsid w:val="00E80C4D"/>
    <w:rsid w:val="00E80FB1"/>
    <w:rsid w:val="00E83184"/>
    <w:rsid w:val="00E83397"/>
    <w:rsid w:val="00E83C38"/>
    <w:rsid w:val="00E8448B"/>
    <w:rsid w:val="00E87C31"/>
    <w:rsid w:val="00E94BF2"/>
    <w:rsid w:val="00E951CB"/>
    <w:rsid w:val="00E97552"/>
    <w:rsid w:val="00EA0D62"/>
    <w:rsid w:val="00EA2C3E"/>
    <w:rsid w:val="00EA33B8"/>
    <w:rsid w:val="00EA40DF"/>
    <w:rsid w:val="00EA59E8"/>
    <w:rsid w:val="00EA623D"/>
    <w:rsid w:val="00EB285F"/>
    <w:rsid w:val="00EB2F00"/>
    <w:rsid w:val="00EB3908"/>
    <w:rsid w:val="00EB6465"/>
    <w:rsid w:val="00EC1C75"/>
    <w:rsid w:val="00EC28E7"/>
    <w:rsid w:val="00EC61B7"/>
    <w:rsid w:val="00ED0C1B"/>
    <w:rsid w:val="00ED12FB"/>
    <w:rsid w:val="00ED1AA2"/>
    <w:rsid w:val="00ED5563"/>
    <w:rsid w:val="00EE229C"/>
    <w:rsid w:val="00EE4CF4"/>
    <w:rsid w:val="00EF00CA"/>
    <w:rsid w:val="00EF572C"/>
    <w:rsid w:val="00EF65FC"/>
    <w:rsid w:val="00F06066"/>
    <w:rsid w:val="00F133C7"/>
    <w:rsid w:val="00F23A2E"/>
    <w:rsid w:val="00F24C0E"/>
    <w:rsid w:val="00F25EB7"/>
    <w:rsid w:val="00F31DA2"/>
    <w:rsid w:val="00F32268"/>
    <w:rsid w:val="00F35F07"/>
    <w:rsid w:val="00F400E8"/>
    <w:rsid w:val="00F4038F"/>
    <w:rsid w:val="00F4282F"/>
    <w:rsid w:val="00F44938"/>
    <w:rsid w:val="00F52B0C"/>
    <w:rsid w:val="00F53889"/>
    <w:rsid w:val="00F616DF"/>
    <w:rsid w:val="00F63F8E"/>
    <w:rsid w:val="00F705E9"/>
    <w:rsid w:val="00F71A52"/>
    <w:rsid w:val="00F73A77"/>
    <w:rsid w:val="00F74F7A"/>
    <w:rsid w:val="00F750CA"/>
    <w:rsid w:val="00F776ED"/>
    <w:rsid w:val="00F85436"/>
    <w:rsid w:val="00F87D70"/>
    <w:rsid w:val="00F9098A"/>
    <w:rsid w:val="00FA178C"/>
    <w:rsid w:val="00FA317C"/>
    <w:rsid w:val="00FA3442"/>
    <w:rsid w:val="00FA5153"/>
    <w:rsid w:val="00FA63BB"/>
    <w:rsid w:val="00FB04A3"/>
    <w:rsid w:val="00FB167B"/>
    <w:rsid w:val="00FB4A38"/>
    <w:rsid w:val="00FC0BA4"/>
    <w:rsid w:val="00FC4032"/>
    <w:rsid w:val="00FC547D"/>
    <w:rsid w:val="00FE2EB1"/>
    <w:rsid w:val="00FE41CA"/>
    <w:rsid w:val="00FF12FD"/>
    <w:rsid w:val="00FF1AB4"/>
    <w:rsid w:val="00FF3B08"/>
    <w:rsid w:val="00FF3D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CCFFC8E"/>
  <w15:chartTrackingRefBased/>
  <w15:docId w15:val="{9281149D-DB7E-43B4-AC48-60F4B6FE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nhideWhenUsed="1"/>
    <w:lsdException w:name="Table Grid 1" w:semiHidden="1" w:uiPriority="99" w:unhideWhenUsed="1"/>
    <w:lsdException w:name="Table Grid 2" w:semiHidden="1"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qFormat/>
    <w:rsid w:val="003F4B08"/>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Number 2,h2,Paranum,A,alec2,Chapitre 2,1,Heading 2 Char,FA Überschrift 2 (1.1),an,(1.1),WB,Titre A,Title Header2,TitreMA 2,2,Title 2,Title 2 Car Car"/>
    <w:basedOn w:val="Normal"/>
    <w:next w:val="Normal"/>
    <w:link w:val="Titre2Car"/>
    <w:qFormat/>
    <w:rsid w:val="00E451A1"/>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qFormat/>
    <w:rsid w:val="00E451A1"/>
    <w:pPr>
      <w:keepNext/>
      <w:spacing w:after="0" w:line="240" w:lineRule="auto"/>
      <w:outlineLvl w:val="2"/>
    </w:pPr>
    <w:rPr>
      <w:rFonts w:ascii="Arial" w:eastAsia="Times New Roman" w:hAnsi="Arial" w:cs="Times New Roman"/>
      <w:sz w:val="24"/>
      <w:szCs w:val="20"/>
      <w:lang w:eastAsia="fr-FR"/>
    </w:rPr>
  </w:style>
  <w:style w:type="paragraph" w:styleId="Titre4">
    <w:name w:val="heading 4"/>
    <w:aliases w:val="Sub-Clause Sub-paragraph, Sub-Clause Sub-paragraph,ClauseSubSub_No&amp;Name,Section fiche"/>
    <w:basedOn w:val="Normal"/>
    <w:next w:val="Normal"/>
    <w:link w:val="Titre4Car"/>
    <w:qFormat/>
    <w:rsid w:val="00E451A1"/>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E451A1"/>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qFormat/>
    <w:rsid w:val="00E451A1"/>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aliases w:val="Titre 7-4"/>
    <w:basedOn w:val="Normal"/>
    <w:next w:val="Normal"/>
    <w:link w:val="Titre7Car"/>
    <w:qFormat/>
    <w:rsid w:val="00E451A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aliases w:val="Titre 8-5"/>
    <w:basedOn w:val="Normal"/>
    <w:next w:val="Normal"/>
    <w:link w:val="Titre8Car"/>
    <w:uiPriority w:val="9"/>
    <w:qFormat/>
    <w:rsid w:val="00E451A1"/>
    <w:pPr>
      <w:keepNext/>
      <w:spacing w:after="0" w:line="240" w:lineRule="auto"/>
      <w:outlineLvl w:val="7"/>
    </w:pPr>
    <w:rPr>
      <w:rFonts w:ascii="Arial" w:eastAsia="Times New Roman" w:hAnsi="Arial" w:cs="Times New Roman"/>
      <w:b/>
      <w:sz w:val="20"/>
      <w:szCs w:val="20"/>
      <w:lang w:eastAsia="fr-FR"/>
    </w:rPr>
  </w:style>
  <w:style w:type="paragraph" w:styleId="Titre9">
    <w:name w:val="heading 9"/>
    <w:aliases w:val="Titre 9-6"/>
    <w:basedOn w:val="Normal"/>
    <w:next w:val="Normal"/>
    <w:link w:val="Titre9Car"/>
    <w:qFormat/>
    <w:rsid w:val="00E451A1"/>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rsid w:val="003F4B08"/>
    <w:rPr>
      <w:rFonts w:ascii="Arial" w:eastAsia="Times New Roman" w:hAnsi="Arial" w:cs="Arial"/>
      <w:b/>
      <w:bCs/>
      <w:kern w:val="32"/>
      <w:sz w:val="32"/>
      <w:szCs w:val="32"/>
      <w:lang w:eastAsia="fr-FR"/>
    </w:rPr>
  </w:style>
  <w:style w:type="paragraph" w:styleId="Pieddepage">
    <w:name w:val="footer"/>
    <w:basedOn w:val="Normal"/>
    <w:link w:val="PieddepageCar"/>
    <w:uiPriority w:val="99"/>
    <w:unhideWhenUsed/>
    <w:rsid w:val="00985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683"/>
  </w:style>
  <w:style w:type="paragraph" w:customStyle="1" w:styleId="DTAOpices">
    <w:name w:val="DTAO pièces"/>
    <w:basedOn w:val="Normal"/>
    <w:link w:val="DTAOpicesCar"/>
    <w:autoRedefine/>
    <w:qFormat/>
    <w:rsid w:val="00E451A1"/>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E451A1"/>
    <w:rPr>
      <w:rFonts w:ascii="Times New Roman" w:eastAsia="Calibri" w:hAnsi="Times New Roman" w:cs="Times New Roman"/>
      <w:b/>
      <w:caps/>
      <w:spacing w:val="45"/>
      <w:sz w:val="36"/>
      <w:szCs w:val="36"/>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E451A1"/>
    <w:rPr>
      <w:rFonts w:ascii="Arial" w:eastAsia="Times New Roman" w:hAnsi="Arial" w:cs="Arial"/>
      <w:b/>
      <w:bCs/>
      <w:i/>
      <w:iCs/>
      <w:sz w:val="28"/>
      <w:szCs w:val="28"/>
      <w:lang w:eastAsia="fr-FR"/>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rsid w:val="00E451A1"/>
    <w:rPr>
      <w:rFonts w:ascii="Arial" w:eastAsia="Times New Roman" w:hAnsi="Arial" w:cs="Times New Roman"/>
      <w:sz w:val="24"/>
      <w:szCs w:val="20"/>
      <w:lang w:eastAsia="fr-FR"/>
    </w:rPr>
  </w:style>
  <w:style w:type="character" w:customStyle="1" w:styleId="Titre4Car">
    <w:name w:val="Titre 4 Car"/>
    <w:aliases w:val="Sub-Clause Sub-paragraph Car1, Sub-Clause Sub-paragraph Car1,ClauseSubSub_No&amp;Name Car1,Section fiche Car"/>
    <w:basedOn w:val="Policepardfaut"/>
    <w:link w:val="Titre4"/>
    <w:qFormat/>
    <w:rsid w:val="00E451A1"/>
    <w:rPr>
      <w:rFonts w:ascii="Arial" w:eastAsia="Times New Roman" w:hAnsi="Arial" w:cs="Times New Roman"/>
      <w:sz w:val="24"/>
      <w:szCs w:val="20"/>
      <w:lang w:eastAsia="fr-FR"/>
    </w:rPr>
  </w:style>
  <w:style w:type="character" w:customStyle="1" w:styleId="Titre5Car">
    <w:name w:val="Titre 5 Car"/>
    <w:basedOn w:val="Policepardfaut"/>
    <w:link w:val="Titre5"/>
    <w:rsid w:val="00E451A1"/>
    <w:rPr>
      <w:rFonts w:ascii="Arial" w:eastAsia="Times New Roman" w:hAnsi="Arial" w:cs="Times New Roman"/>
      <w:sz w:val="24"/>
      <w:szCs w:val="20"/>
      <w:lang w:eastAsia="fr-FR"/>
    </w:rPr>
  </w:style>
  <w:style w:type="character" w:customStyle="1" w:styleId="Titre6Car">
    <w:name w:val="Titre 6 Car"/>
    <w:basedOn w:val="Policepardfaut"/>
    <w:link w:val="Titre6"/>
    <w:rsid w:val="00E451A1"/>
    <w:rPr>
      <w:rFonts w:ascii="Arial" w:eastAsia="Times New Roman" w:hAnsi="Arial" w:cs="Times New Roman"/>
      <w:b/>
      <w:bCs/>
      <w:sz w:val="24"/>
      <w:szCs w:val="24"/>
      <w:lang w:eastAsia="fr-FR"/>
    </w:rPr>
  </w:style>
  <w:style w:type="character" w:customStyle="1" w:styleId="Titre7Car">
    <w:name w:val="Titre 7 Car"/>
    <w:aliases w:val="Titre 7-4 Car"/>
    <w:basedOn w:val="Policepardfaut"/>
    <w:link w:val="Titre7"/>
    <w:rsid w:val="00E451A1"/>
    <w:rPr>
      <w:rFonts w:ascii="Times New Roman" w:eastAsia="Times New Roman" w:hAnsi="Times New Roman" w:cs="Times New Roman"/>
      <w:sz w:val="24"/>
      <w:szCs w:val="24"/>
      <w:lang w:eastAsia="fr-FR"/>
    </w:rPr>
  </w:style>
  <w:style w:type="character" w:customStyle="1" w:styleId="Titre8Car">
    <w:name w:val="Titre 8 Car"/>
    <w:aliases w:val="Titre 8-5 Car"/>
    <w:basedOn w:val="Policepardfaut"/>
    <w:link w:val="Titre8"/>
    <w:uiPriority w:val="9"/>
    <w:rsid w:val="00E451A1"/>
    <w:rPr>
      <w:rFonts w:ascii="Arial" w:eastAsia="Times New Roman" w:hAnsi="Arial" w:cs="Times New Roman"/>
      <w:b/>
      <w:sz w:val="20"/>
      <w:szCs w:val="20"/>
      <w:lang w:eastAsia="fr-FR"/>
    </w:rPr>
  </w:style>
  <w:style w:type="character" w:customStyle="1" w:styleId="Titre9Car">
    <w:name w:val="Titre 9 Car"/>
    <w:aliases w:val="Titre 9-6 Car"/>
    <w:basedOn w:val="Policepardfaut"/>
    <w:link w:val="Titre9"/>
    <w:rsid w:val="00E451A1"/>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E451A1"/>
  </w:style>
  <w:style w:type="paragraph" w:customStyle="1" w:styleId="xl41">
    <w:name w:val="xl41"/>
    <w:basedOn w:val="Normal"/>
    <w:uiPriority w:val="99"/>
    <w:rsid w:val="00E451A1"/>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E451A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qFormat/>
    <w:rsid w:val="00E451A1"/>
    <w:rPr>
      <w:rFonts w:ascii="Arial" w:eastAsia="Times New Roman" w:hAnsi="Arial" w:cs="Times New Roman"/>
      <w:b/>
      <w:kern w:val="28"/>
      <w:sz w:val="32"/>
      <w:szCs w:val="24"/>
      <w:lang w:eastAsia="fr-FR"/>
    </w:rPr>
  </w:style>
  <w:style w:type="character" w:styleId="Numrodepage">
    <w:name w:val="page number"/>
    <w:basedOn w:val="Policepardfaut"/>
    <w:rsid w:val="00E451A1"/>
  </w:style>
  <w:style w:type="paragraph" w:styleId="TM2">
    <w:name w:val="toc 2"/>
    <w:aliases w:val="TM 2.2"/>
    <w:basedOn w:val="Normal"/>
    <w:next w:val="Normal"/>
    <w:autoRedefine/>
    <w:uiPriority w:val="39"/>
    <w:qFormat/>
    <w:rsid w:val="00E451A1"/>
    <w:pPr>
      <w:spacing w:after="0" w:line="240" w:lineRule="auto"/>
      <w:ind w:left="240"/>
    </w:pPr>
    <w:rPr>
      <w:rFonts w:ascii="Calibri" w:eastAsia="Times New Roman" w:hAnsi="Calibri" w:cs="Calibri"/>
      <w:smallCaps/>
      <w:sz w:val="20"/>
      <w:szCs w:val="20"/>
      <w:lang w:eastAsia="fr-FR"/>
    </w:rPr>
  </w:style>
  <w:style w:type="paragraph" w:styleId="TM1">
    <w:name w:val="toc 1"/>
    <w:aliases w:val="TM 2.1"/>
    <w:basedOn w:val="Normal"/>
    <w:next w:val="Normal"/>
    <w:autoRedefine/>
    <w:uiPriority w:val="39"/>
    <w:qFormat/>
    <w:rsid w:val="00E451A1"/>
    <w:pPr>
      <w:spacing w:before="120" w:after="120" w:line="240" w:lineRule="auto"/>
    </w:pPr>
    <w:rPr>
      <w:rFonts w:ascii="Arial" w:eastAsia="Times New Roman" w:hAnsi="Arial" w:cs="Arial"/>
      <w:b/>
      <w:bCs/>
      <w:caps/>
      <w:sz w:val="20"/>
      <w:szCs w:val="20"/>
      <w:lang w:eastAsia="fr-FR"/>
    </w:rPr>
  </w:style>
  <w:style w:type="character" w:styleId="Lienhypertexte">
    <w:name w:val="Hyperlink"/>
    <w:uiPriority w:val="99"/>
    <w:rsid w:val="00E451A1"/>
    <w:rPr>
      <w:color w:val="0000FF"/>
      <w:u w:val="single"/>
    </w:rPr>
  </w:style>
  <w:style w:type="paragraph" w:styleId="En-tte">
    <w:name w:val="header"/>
    <w:aliases w:val="En-tête client,STYLE NORMAL"/>
    <w:basedOn w:val="Normal"/>
    <w:link w:val="En-tteCar"/>
    <w:rsid w:val="00E451A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En-tête client Car,STYLE NORMAL Car"/>
    <w:basedOn w:val="Policepardfaut"/>
    <w:link w:val="En-tte"/>
    <w:rsid w:val="00E451A1"/>
    <w:rPr>
      <w:rFonts w:ascii="Times New Roman" w:eastAsia="Times New Roman" w:hAnsi="Times New Roman" w:cs="Times New Roman"/>
      <w:sz w:val="24"/>
      <w:szCs w:val="24"/>
      <w:lang w:eastAsia="fr-FR"/>
    </w:rPr>
  </w:style>
  <w:style w:type="paragraph" w:styleId="Corpsdetexte">
    <w:name w:val="Body Text"/>
    <w:aliases w:val="Corps de texte Car Car Car,Corps de texte Car Car,tx,Corps de texte1 Car,N,bt,bt wide,ct"/>
    <w:basedOn w:val="Normal"/>
    <w:link w:val="CorpsdetexteCar"/>
    <w:rsid w:val="00E451A1"/>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rsid w:val="00E451A1"/>
    <w:rPr>
      <w:rFonts w:ascii="Arial" w:eastAsia="Times New Roman" w:hAnsi="Arial" w:cs="Times New Roman"/>
      <w:sz w:val="24"/>
      <w:szCs w:val="20"/>
      <w:lang w:eastAsia="fr-FR"/>
    </w:rPr>
  </w:style>
  <w:style w:type="paragraph" w:styleId="Textedebulles">
    <w:name w:val="Balloon Text"/>
    <w:basedOn w:val="Normal"/>
    <w:link w:val="TextedebullesCar"/>
    <w:rsid w:val="00E451A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E451A1"/>
    <w:rPr>
      <w:rFonts w:ascii="Tahoma" w:eastAsia="Times New Roman" w:hAnsi="Tahoma" w:cs="Tahoma"/>
      <w:sz w:val="16"/>
      <w:szCs w:val="16"/>
      <w:lang w:eastAsia="fr-FR"/>
    </w:rPr>
  </w:style>
  <w:style w:type="paragraph" w:styleId="Listepuces4">
    <w:name w:val="List Bullet 4"/>
    <w:basedOn w:val="Normal"/>
    <w:autoRedefine/>
    <w:uiPriority w:val="99"/>
    <w:rsid w:val="00E451A1"/>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link w:val="ListepucesCar1"/>
    <w:autoRedefine/>
    <w:rsid w:val="00E451A1"/>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E451A1"/>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E451A1"/>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rsid w:val="00E451A1"/>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E451A1"/>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E451A1"/>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451A1"/>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E451A1"/>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E451A1"/>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E451A1"/>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E451A1"/>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E451A1"/>
    <w:rPr>
      <w:rFonts w:ascii="Arial" w:eastAsia="Times New Roman" w:hAnsi="Arial" w:cs="Times New Roman"/>
      <w:sz w:val="20"/>
      <w:szCs w:val="20"/>
      <w:lang w:eastAsia="fr-FR"/>
    </w:rPr>
  </w:style>
  <w:style w:type="paragraph" w:styleId="Corpsdetexte3">
    <w:name w:val="Body Text 3"/>
    <w:basedOn w:val="Normal"/>
    <w:link w:val="Corpsdetexte3Car"/>
    <w:rsid w:val="00E451A1"/>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rsid w:val="00E451A1"/>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E451A1"/>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E451A1"/>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E451A1"/>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E451A1"/>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E451A1"/>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E451A1"/>
    <w:rPr>
      <w:rFonts w:ascii="Arial" w:eastAsia="Times New Roman" w:hAnsi="Arial" w:cs="Times New Roman"/>
      <w:sz w:val="20"/>
      <w:szCs w:val="20"/>
      <w:lang w:eastAsia="fr-FR"/>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E451A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E451A1"/>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E451A1"/>
    <w:pPr>
      <w:spacing w:after="0" w:line="240" w:lineRule="auto"/>
      <w:ind w:left="480"/>
    </w:pPr>
    <w:rPr>
      <w:rFonts w:ascii="Calibri" w:eastAsia="Times New Roman" w:hAnsi="Calibri" w:cs="Calibri"/>
      <w:i/>
      <w:iCs/>
      <w:sz w:val="20"/>
      <w:szCs w:val="20"/>
      <w:lang w:eastAsia="fr-FR"/>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E451A1"/>
    <w:rPr>
      <w:vertAlign w:val="superscript"/>
    </w:rPr>
  </w:style>
  <w:style w:type="paragraph" w:styleId="Paragraphedeliste">
    <w:name w:val="List Paragraph"/>
    <w:aliases w:val="Liste 1,- List tir,Puces,References,style11,Desmond 2,sous partie 1,Texte Général,Paragraphe  revu,Liste 11,Desmond 21,Texte Général1,List Paragraph1,Paragraphe  revu1,Liste 12,Desmond 22,Texte Général2,List Paragraph2,Liste 13,Puce"/>
    <w:basedOn w:val="Normal"/>
    <w:link w:val="ParagraphedelisteCar"/>
    <w:qFormat/>
    <w:rsid w:val="00E451A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qFormat/>
    <w:rsid w:val="00E451A1"/>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E451A1"/>
    <w:pPr>
      <w:spacing w:after="0" w:line="240" w:lineRule="auto"/>
      <w:ind w:left="720"/>
    </w:pPr>
    <w:rPr>
      <w:rFonts w:ascii="Calibri" w:eastAsia="Times New Roman" w:hAnsi="Calibri" w:cs="Calibri"/>
      <w:sz w:val="18"/>
      <w:szCs w:val="18"/>
      <w:lang w:eastAsia="fr-FR"/>
    </w:rPr>
  </w:style>
  <w:style w:type="paragraph" w:styleId="TM5">
    <w:name w:val="toc 5"/>
    <w:basedOn w:val="Normal"/>
    <w:next w:val="Normal"/>
    <w:autoRedefine/>
    <w:uiPriority w:val="39"/>
    <w:rsid w:val="00E451A1"/>
    <w:pPr>
      <w:spacing w:after="0" w:line="240" w:lineRule="auto"/>
      <w:ind w:left="960"/>
    </w:pPr>
    <w:rPr>
      <w:rFonts w:ascii="Calibri" w:eastAsia="Times New Roman" w:hAnsi="Calibri" w:cs="Calibri"/>
      <w:sz w:val="18"/>
      <w:szCs w:val="18"/>
      <w:lang w:eastAsia="fr-FR"/>
    </w:rPr>
  </w:style>
  <w:style w:type="paragraph" w:styleId="TM6">
    <w:name w:val="toc 6"/>
    <w:basedOn w:val="Normal"/>
    <w:next w:val="Normal"/>
    <w:autoRedefine/>
    <w:uiPriority w:val="39"/>
    <w:rsid w:val="00E451A1"/>
    <w:pPr>
      <w:spacing w:after="0" w:line="240" w:lineRule="auto"/>
      <w:ind w:left="1200"/>
    </w:pPr>
    <w:rPr>
      <w:rFonts w:ascii="Calibri" w:eastAsia="Times New Roman" w:hAnsi="Calibri" w:cs="Calibri"/>
      <w:sz w:val="18"/>
      <w:szCs w:val="18"/>
      <w:lang w:eastAsia="fr-FR"/>
    </w:rPr>
  </w:style>
  <w:style w:type="paragraph" w:styleId="TM7">
    <w:name w:val="toc 7"/>
    <w:basedOn w:val="Normal"/>
    <w:next w:val="Normal"/>
    <w:autoRedefine/>
    <w:uiPriority w:val="39"/>
    <w:rsid w:val="00E451A1"/>
    <w:pPr>
      <w:spacing w:after="0" w:line="240" w:lineRule="auto"/>
      <w:ind w:left="1440"/>
    </w:pPr>
    <w:rPr>
      <w:rFonts w:ascii="Calibri" w:eastAsia="Times New Roman" w:hAnsi="Calibri" w:cs="Calibri"/>
      <w:sz w:val="18"/>
      <w:szCs w:val="18"/>
      <w:lang w:eastAsia="fr-FR"/>
    </w:rPr>
  </w:style>
  <w:style w:type="paragraph" w:styleId="TM8">
    <w:name w:val="toc 8"/>
    <w:basedOn w:val="Normal"/>
    <w:next w:val="Normal"/>
    <w:autoRedefine/>
    <w:uiPriority w:val="39"/>
    <w:rsid w:val="00E451A1"/>
    <w:pPr>
      <w:spacing w:after="0" w:line="240" w:lineRule="auto"/>
      <w:ind w:left="1680"/>
    </w:pPr>
    <w:rPr>
      <w:rFonts w:ascii="Calibri" w:eastAsia="Times New Roman" w:hAnsi="Calibri" w:cs="Calibri"/>
      <w:sz w:val="18"/>
      <w:szCs w:val="18"/>
      <w:lang w:eastAsia="fr-FR"/>
    </w:rPr>
  </w:style>
  <w:style w:type="paragraph" w:styleId="TM9">
    <w:name w:val="toc 9"/>
    <w:basedOn w:val="Normal"/>
    <w:next w:val="Normal"/>
    <w:autoRedefine/>
    <w:uiPriority w:val="39"/>
    <w:rsid w:val="00E451A1"/>
    <w:pPr>
      <w:spacing w:after="0" w:line="240" w:lineRule="auto"/>
      <w:ind w:left="1920"/>
    </w:pPr>
    <w:rPr>
      <w:rFonts w:ascii="Calibri" w:eastAsia="Times New Roman" w:hAnsi="Calibri" w:cs="Calibri"/>
      <w:sz w:val="18"/>
      <w:szCs w:val="18"/>
      <w:lang w:eastAsia="fr-FR"/>
    </w:rPr>
  </w:style>
  <w:style w:type="paragraph" w:customStyle="1" w:styleId="CharCharCar">
    <w:name w:val="Char Char Car"/>
    <w:basedOn w:val="Normal"/>
    <w:rsid w:val="00E451A1"/>
    <w:pPr>
      <w:widowControl w:val="0"/>
      <w:spacing w:after="0" w:line="240" w:lineRule="auto"/>
      <w:jc w:val="both"/>
    </w:pPr>
    <w:rPr>
      <w:rFonts w:ascii="Tahoma" w:eastAsia="SimSun" w:hAnsi="Tahoma" w:cs="Tahoma"/>
      <w:kern w:val="2"/>
      <w:sz w:val="24"/>
      <w:szCs w:val="24"/>
      <w:lang w:val="en-US" w:eastAsia="zh-CN"/>
    </w:rPr>
  </w:style>
  <w:style w:type="character" w:styleId="Lienhypertextesuivivisit">
    <w:name w:val="FollowedHyperlink"/>
    <w:uiPriority w:val="99"/>
    <w:unhideWhenUsed/>
    <w:rsid w:val="00E451A1"/>
    <w:rPr>
      <w:color w:val="800080"/>
      <w:u w:val="single"/>
    </w:rPr>
  </w:style>
  <w:style w:type="paragraph" w:customStyle="1" w:styleId="xl65">
    <w:name w:val="xl65"/>
    <w:basedOn w:val="Normal"/>
    <w:rsid w:val="00E451A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E451A1"/>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E45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451A1"/>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451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E451A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E451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qFormat/>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E451A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E451A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E451A1"/>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E451A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ontenudetableau">
    <w:name w:val="Contenu de tableau"/>
    <w:basedOn w:val="Normal"/>
    <w:rsid w:val="00E451A1"/>
    <w:pPr>
      <w:widowControl w:val="0"/>
      <w:suppressLineNumbers/>
      <w:suppressAutoHyphens/>
      <w:spacing w:after="0" w:line="240" w:lineRule="auto"/>
    </w:pPr>
    <w:rPr>
      <w:rFonts w:ascii="Times New Roman" w:eastAsia="Lucida Sans Unicode" w:hAnsi="Times New Roman" w:cs="Times New Roman"/>
      <w:sz w:val="24"/>
      <w:szCs w:val="24"/>
      <w:lang w:eastAsia="fr-FR"/>
    </w:rPr>
  </w:style>
  <w:style w:type="paragraph" w:styleId="Explorateurdedocuments">
    <w:name w:val="Document Map"/>
    <w:basedOn w:val="Normal"/>
    <w:link w:val="ExplorateurdedocumentsCar"/>
    <w:rsid w:val="00E451A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rsid w:val="00E451A1"/>
    <w:rPr>
      <w:rFonts w:ascii="Tahoma" w:eastAsia="Times New Roman" w:hAnsi="Tahoma" w:cs="Tahoma"/>
      <w:sz w:val="16"/>
      <w:szCs w:val="16"/>
      <w:lang w:eastAsia="fr-FR"/>
    </w:rPr>
  </w:style>
  <w:style w:type="paragraph" w:customStyle="1" w:styleId="tx5">
    <w:name w:val="tx5"/>
    <w:basedOn w:val="Normal"/>
    <w:rsid w:val="00E451A1"/>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E451A1"/>
    <w:pPr>
      <w:keepNext/>
      <w:spacing w:before="120" w:after="120" w:line="240" w:lineRule="auto"/>
      <w:jc w:val="both"/>
    </w:pPr>
    <w:rPr>
      <w:rFonts w:ascii="Arial" w:eastAsia="Times New Roman" w:hAnsi="Arial" w:cs="Arial"/>
      <w:lang w:eastAsia="fr-FR"/>
    </w:rPr>
  </w:style>
  <w:style w:type="paragraph" w:styleId="Sansinterligne">
    <w:name w:val="No Spacing"/>
    <w:link w:val="SansinterligneCar"/>
    <w:uiPriority w:val="1"/>
    <w:qFormat/>
    <w:rsid w:val="00E451A1"/>
    <w:pPr>
      <w:spacing w:after="0" w:line="240" w:lineRule="auto"/>
    </w:pPr>
    <w:rPr>
      <w:rFonts w:ascii="Calibri" w:eastAsia="Calibri" w:hAnsi="Calibri" w:cs="Times New Roman"/>
    </w:rPr>
  </w:style>
  <w:style w:type="paragraph" w:styleId="Normalcentr">
    <w:name w:val="Block Text"/>
    <w:basedOn w:val="Normal"/>
    <w:rsid w:val="00E451A1"/>
    <w:pPr>
      <w:widowControl w:val="0"/>
      <w:spacing w:after="0" w:line="240" w:lineRule="atLeast"/>
      <w:ind w:left="820" w:right="-312" w:hanging="820"/>
      <w:jc w:val="both"/>
    </w:pPr>
    <w:rPr>
      <w:rFonts w:ascii="Arial Narrow" w:eastAsia="Times New Roman" w:hAnsi="Arial Narrow" w:cs="Times New Roman"/>
      <w:szCs w:val="20"/>
      <w:lang w:eastAsia="fr-FR"/>
    </w:rPr>
  </w:style>
  <w:style w:type="paragraph" w:customStyle="1" w:styleId="Style1">
    <w:name w:val="Style1"/>
    <w:basedOn w:val="Normal"/>
    <w:link w:val="Style1Car"/>
    <w:qFormat/>
    <w:rsid w:val="00E451A1"/>
    <w:pPr>
      <w:spacing w:after="0" w:line="240" w:lineRule="auto"/>
      <w:ind w:firstLine="709"/>
    </w:pPr>
    <w:rPr>
      <w:rFonts w:ascii="Arial" w:eastAsia="Times New Roman" w:hAnsi="Arial" w:cs="Times New Roman"/>
      <w:sz w:val="20"/>
      <w:szCs w:val="20"/>
      <w:lang w:eastAsia="fr-FR"/>
    </w:rPr>
  </w:style>
  <w:style w:type="paragraph" w:customStyle="1" w:styleId="RetraitE1">
    <w:name w:val="Retrait E1"/>
    <w:basedOn w:val="Normal"/>
    <w:rsid w:val="00E451A1"/>
    <w:pPr>
      <w:tabs>
        <w:tab w:val="left" w:pos="142"/>
        <w:tab w:val="left" w:pos="284"/>
        <w:tab w:val="left" w:pos="1134"/>
        <w:tab w:val="left" w:pos="1418"/>
      </w:tabs>
      <w:spacing w:before="24" w:after="48" w:line="216" w:lineRule="atLeast"/>
      <w:ind w:left="709" w:hanging="425"/>
      <w:jc w:val="both"/>
    </w:pPr>
    <w:rPr>
      <w:rFonts w:ascii="Arial" w:eastAsia="Times New Roman" w:hAnsi="Arial" w:cs="Arial"/>
      <w:lang w:eastAsia="fr-FR"/>
    </w:rPr>
  </w:style>
  <w:style w:type="paragraph" w:customStyle="1" w:styleId="P1">
    <w:name w:val="P1"/>
    <w:rsid w:val="00E451A1"/>
    <w:pPr>
      <w:keepLines/>
      <w:spacing w:before="120" w:after="120" w:line="240" w:lineRule="auto"/>
      <w:jc w:val="both"/>
    </w:pPr>
    <w:rPr>
      <w:rFonts w:ascii="Arial" w:eastAsia="Times New Roman" w:hAnsi="Arial" w:cs="Times New Roman"/>
      <w:sz w:val="20"/>
      <w:szCs w:val="20"/>
      <w:lang w:eastAsia="fr-FR"/>
    </w:rPr>
  </w:style>
  <w:style w:type="paragraph" w:customStyle="1" w:styleId="Soustitre">
    <w:name w:val="Sous titre"/>
    <w:rsid w:val="00E451A1"/>
    <w:pPr>
      <w:keepNext/>
      <w:spacing w:before="240" w:after="0" w:line="240" w:lineRule="auto"/>
      <w:ind w:left="1276" w:hanging="284"/>
    </w:pPr>
    <w:rPr>
      <w:rFonts w:ascii="Arial" w:eastAsia="Times New Roman" w:hAnsi="Arial" w:cs="Times New Roman"/>
      <w:b/>
      <w:bCs/>
      <w:sz w:val="20"/>
      <w:szCs w:val="20"/>
      <w:lang w:eastAsia="fr-FR"/>
    </w:rPr>
  </w:style>
  <w:style w:type="paragraph" w:customStyle="1" w:styleId="Enumration2">
    <w:name w:val="Enumération2"/>
    <w:rsid w:val="00E451A1"/>
    <w:pPr>
      <w:spacing w:before="120" w:after="0" w:line="240" w:lineRule="auto"/>
      <w:ind w:left="1560" w:hanging="284"/>
      <w:jc w:val="both"/>
    </w:pPr>
    <w:rPr>
      <w:rFonts w:ascii="Arial" w:eastAsia="Times New Roman" w:hAnsi="Arial" w:cs="Times New Roman"/>
      <w:sz w:val="20"/>
      <w:szCs w:val="20"/>
      <w:lang w:eastAsia="fr-FR"/>
    </w:rPr>
  </w:style>
  <w:style w:type="paragraph" w:customStyle="1" w:styleId="P2">
    <w:name w:val="P2"/>
    <w:rsid w:val="00E451A1"/>
    <w:pPr>
      <w:keepLines/>
      <w:spacing w:before="240" w:after="0" w:line="240" w:lineRule="auto"/>
      <w:ind w:left="1276"/>
      <w:jc w:val="both"/>
    </w:pPr>
    <w:rPr>
      <w:rFonts w:ascii="Arial" w:eastAsia="Times New Roman" w:hAnsi="Arial" w:cs="Times New Roman"/>
      <w:sz w:val="20"/>
      <w:szCs w:val="20"/>
      <w:lang w:eastAsia="fr-FR"/>
    </w:rPr>
  </w:style>
  <w:style w:type="character" w:customStyle="1" w:styleId="CommentaireCar">
    <w:name w:val="Commentaire Car"/>
    <w:link w:val="Commentaire"/>
    <w:qFormat/>
    <w:rsid w:val="00E451A1"/>
    <w:rPr>
      <w:rFonts w:ascii="Arial" w:eastAsia="Times New Roman" w:hAnsi="Arial" w:cs="Arial"/>
    </w:rPr>
  </w:style>
  <w:style w:type="paragraph" w:styleId="Commentaire">
    <w:name w:val="annotation text"/>
    <w:basedOn w:val="Normal"/>
    <w:link w:val="CommentaireCar"/>
    <w:rsid w:val="00E451A1"/>
    <w:pPr>
      <w:spacing w:after="0" w:line="240" w:lineRule="auto"/>
      <w:jc w:val="both"/>
    </w:pPr>
    <w:rPr>
      <w:rFonts w:ascii="Arial" w:eastAsia="Times New Roman" w:hAnsi="Arial" w:cs="Arial"/>
    </w:rPr>
  </w:style>
  <w:style w:type="character" w:customStyle="1" w:styleId="CommentaireCar1">
    <w:name w:val="Commentaire Car1"/>
    <w:basedOn w:val="Policepardfaut"/>
    <w:uiPriority w:val="99"/>
    <w:semiHidden/>
    <w:rsid w:val="00E451A1"/>
    <w:rPr>
      <w:sz w:val="20"/>
      <w:szCs w:val="20"/>
    </w:rPr>
  </w:style>
  <w:style w:type="paragraph" w:styleId="Listenumros">
    <w:name w:val="List Number"/>
    <w:basedOn w:val="Normal"/>
    <w:rsid w:val="00E451A1"/>
    <w:pPr>
      <w:numPr>
        <w:numId w:val="7"/>
      </w:numPr>
      <w:spacing w:before="80" w:after="80" w:line="220" w:lineRule="atLeast"/>
      <w:ind w:right="90"/>
      <w:jc w:val="both"/>
    </w:pPr>
    <w:rPr>
      <w:rFonts w:ascii="Arial" w:eastAsia="Times New Roman" w:hAnsi="Arial" w:cs="Times New Roman"/>
      <w:sz w:val="20"/>
      <w:szCs w:val="20"/>
      <w:lang w:eastAsia="fr-FR"/>
    </w:rPr>
  </w:style>
  <w:style w:type="paragraph" w:customStyle="1" w:styleId="BONCorpsdetexte">
    <w:name w:val="BON Corps de texte"/>
    <w:basedOn w:val="Normal"/>
    <w:rsid w:val="00E451A1"/>
    <w:pPr>
      <w:spacing w:before="120" w:after="120" w:line="240" w:lineRule="auto"/>
      <w:jc w:val="both"/>
    </w:pPr>
    <w:rPr>
      <w:rFonts w:ascii="Arial" w:eastAsia="Times New Roman" w:hAnsi="Arial" w:cs="Arial"/>
      <w:szCs w:val="20"/>
      <w:lang w:eastAsia="fr-FR"/>
    </w:rPr>
  </w:style>
  <w:style w:type="paragraph" w:customStyle="1" w:styleId="Normalalina">
    <w:name w:val="Normal alinéa"/>
    <w:basedOn w:val="Normal"/>
    <w:rsid w:val="00E451A1"/>
    <w:pPr>
      <w:spacing w:before="60" w:after="120" w:line="240" w:lineRule="auto"/>
      <w:ind w:firstLine="397"/>
      <w:jc w:val="both"/>
    </w:pPr>
    <w:rPr>
      <w:rFonts w:ascii="Arial" w:eastAsia="Times New Roman" w:hAnsi="Arial" w:cs="Times New Roman"/>
      <w:szCs w:val="20"/>
      <w:lang w:eastAsia="fr-FR"/>
    </w:rPr>
  </w:style>
  <w:style w:type="paragraph" w:customStyle="1" w:styleId="puce20">
    <w:name w:val="puce2"/>
    <w:basedOn w:val="Normal"/>
    <w:rsid w:val="00E451A1"/>
    <w:pPr>
      <w:spacing w:after="0" w:line="240" w:lineRule="auto"/>
      <w:ind w:left="1418" w:hanging="284"/>
      <w:jc w:val="both"/>
    </w:pPr>
    <w:rPr>
      <w:rFonts w:ascii="Arial" w:eastAsia="Times New Roman" w:hAnsi="Arial" w:cs="Times New Roman"/>
      <w:szCs w:val="20"/>
      <w:lang w:eastAsia="fr-FR"/>
    </w:rPr>
  </w:style>
  <w:style w:type="paragraph" w:customStyle="1" w:styleId="puce12">
    <w:name w:val="puce1"/>
    <w:basedOn w:val="Normal"/>
    <w:rsid w:val="00E451A1"/>
    <w:pPr>
      <w:spacing w:after="0" w:line="240" w:lineRule="auto"/>
      <w:ind w:left="851" w:hanging="284"/>
      <w:jc w:val="both"/>
    </w:pPr>
    <w:rPr>
      <w:rFonts w:ascii="Arial" w:eastAsia="Times New Roman" w:hAnsi="Arial" w:cs="Times New Roman"/>
      <w:szCs w:val="20"/>
      <w:lang w:eastAsia="fr-FR"/>
    </w:rPr>
  </w:style>
  <w:style w:type="paragraph" w:customStyle="1" w:styleId="textepuce1">
    <w:name w:val="textepuce1"/>
    <w:basedOn w:val="Normal"/>
    <w:rsid w:val="00E451A1"/>
    <w:pPr>
      <w:spacing w:after="0" w:line="240" w:lineRule="auto"/>
      <w:ind w:left="851"/>
      <w:jc w:val="both"/>
    </w:pPr>
    <w:rPr>
      <w:rFonts w:ascii="Arial" w:eastAsia="Times New Roman" w:hAnsi="Arial" w:cs="Times New Roman"/>
      <w:szCs w:val="20"/>
      <w:lang w:eastAsia="fr-FR"/>
    </w:rPr>
  </w:style>
  <w:style w:type="paragraph" w:customStyle="1" w:styleId="TableauCAPT">
    <w:name w:val="Tableau_CAPT"/>
    <w:basedOn w:val="Normal"/>
    <w:rsid w:val="00E451A1"/>
    <w:pPr>
      <w:spacing w:before="120" w:after="60" w:line="240" w:lineRule="auto"/>
    </w:pPr>
    <w:rPr>
      <w:rFonts w:ascii="Arial" w:eastAsia="Times New Roman" w:hAnsi="Arial" w:cs="Times New Roman"/>
      <w:noProof/>
      <w:szCs w:val="20"/>
      <w:lang w:eastAsia="fr-FR"/>
    </w:rPr>
  </w:style>
  <w:style w:type="paragraph" w:customStyle="1" w:styleId="Style">
    <w:name w:val="Style"/>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Pucea">
    <w:name w:val="Puce a"/>
    <w:basedOn w:val="Normal"/>
    <w:rsid w:val="00E451A1"/>
    <w:pPr>
      <w:numPr>
        <w:numId w:val="8"/>
      </w:numPr>
      <w:spacing w:before="120" w:after="60" w:line="240" w:lineRule="auto"/>
      <w:jc w:val="both"/>
    </w:pPr>
    <w:rPr>
      <w:rFonts w:ascii="Arial" w:eastAsia="Times New Roman" w:hAnsi="Arial" w:cs="Arial"/>
      <w:sz w:val="20"/>
      <w:szCs w:val="20"/>
      <w:lang w:eastAsia="fr-FR"/>
    </w:rPr>
  </w:style>
  <w:style w:type="character" w:customStyle="1" w:styleId="hps">
    <w:name w:val="hps"/>
    <w:basedOn w:val="Policepardfaut"/>
    <w:rsid w:val="00E451A1"/>
  </w:style>
  <w:style w:type="paragraph" w:customStyle="1" w:styleId="Puce3">
    <w:name w:val="Puce 3"/>
    <w:basedOn w:val="Normal"/>
    <w:rsid w:val="00E451A1"/>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Tiret">
    <w:name w:val="Tiret"/>
    <w:basedOn w:val="Normal"/>
    <w:rsid w:val="00E451A1"/>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E451A1"/>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E451A1"/>
    <w:pPr>
      <w:widowControl w:val="0"/>
      <w:spacing w:before="120" w:after="60"/>
      <w:ind w:left="567" w:firstLine="0"/>
    </w:pPr>
    <w:rPr>
      <w:rFonts w:cs="Arial"/>
      <w:sz w:val="20"/>
    </w:rPr>
  </w:style>
  <w:style w:type="paragraph" w:customStyle="1" w:styleId="Corpsdetexte1a">
    <w:name w:val="Corps de texte 1a"/>
    <w:basedOn w:val="Corpsdetexte1"/>
    <w:rsid w:val="00E451A1"/>
    <w:pPr>
      <w:numPr>
        <w:numId w:val="9"/>
      </w:numPr>
      <w:tabs>
        <w:tab w:val="clear" w:pos="360"/>
        <w:tab w:val="left" w:pos="851"/>
      </w:tabs>
      <w:ind w:left="851" w:hanging="284"/>
    </w:pPr>
  </w:style>
  <w:style w:type="paragraph" w:customStyle="1" w:styleId="Puce13">
    <w:name w:val="Puce 1"/>
    <w:basedOn w:val="Normal"/>
    <w:rsid w:val="00E451A1"/>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3"/>
    <w:rsid w:val="00E451A1"/>
    <w:pPr>
      <w:numPr>
        <w:numId w:val="10"/>
      </w:numPr>
      <w:tabs>
        <w:tab w:val="left" w:pos="284"/>
        <w:tab w:val="left" w:pos="3686"/>
      </w:tabs>
    </w:pPr>
  </w:style>
  <w:style w:type="paragraph" w:customStyle="1" w:styleId="Puce21">
    <w:name w:val="Puce 2"/>
    <w:basedOn w:val="Normal"/>
    <w:rsid w:val="00E451A1"/>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E451A1"/>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E451A1"/>
    <w:rPr>
      <w:noProof/>
    </w:rPr>
  </w:style>
  <w:style w:type="paragraph" w:customStyle="1" w:styleId="retraitCT1a">
    <w:name w:val="retrait CT1a"/>
    <w:basedOn w:val="Normal"/>
    <w:rsid w:val="00E451A1"/>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E451A1"/>
    <w:pPr>
      <w:widowControl w:val="0"/>
      <w:tabs>
        <w:tab w:val="num" w:pos="2880"/>
      </w:tabs>
      <w:spacing w:before="120" w:after="60"/>
      <w:ind w:left="2880" w:hanging="360"/>
      <w:jc w:val="left"/>
    </w:pPr>
    <w:rPr>
      <w:rFonts w:cs="Arial"/>
      <w:i/>
      <w:iCs/>
      <w:sz w:val="20"/>
      <w:u w:val="single"/>
    </w:rPr>
  </w:style>
  <w:style w:type="paragraph" w:customStyle="1" w:styleId="Puceagras">
    <w:name w:val="Puce a gras"/>
    <w:basedOn w:val="Pucea"/>
    <w:rsid w:val="00E451A1"/>
    <w:pPr>
      <w:widowControl w:val="0"/>
      <w:tabs>
        <w:tab w:val="clear" w:pos="502"/>
        <w:tab w:val="num" w:pos="1440"/>
      </w:tabs>
      <w:spacing w:before="60"/>
      <w:ind w:left="426" w:hanging="720"/>
    </w:pPr>
    <w:rPr>
      <w:b/>
      <w:bCs/>
    </w:rPr>
  </w:style>
  <w:style w:type="paragraph" w:customStyle="1" w:styleId="Puce1b">
    <w:name w:val="Puce 1b"/>
    <w:basedOn w:val="Puce13"/>
    <w:rsid w:val="00E451A1"/>
    <w:pPr>
      <w:tabs>
        <w:tab w:val="clear" w:pos="993"/>
        <w:tab w:val="left" w:pos="1134"/>
        <w:tab w:val="right" w:pos="8505"/>
      </w:tabs>
      <w:spacing w:before="120"/>
      <w:ind w:left="1134" w:hanging="425"/>
    </w:pPr>
  </w:style>
  <w:style w:type="paragraph" w:customStyle="1" w:styleId="A1">
    <w:name w:val="A1"/>
    <w:basedOn w:val="Normal"/>
    <w:rsid w:val="00E451A1"/>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E451A1"/>
    <w:pPr>
      <w:tabs>
        <w:tab w:val="left" w:pos="851"/>
        <w:tab w:val="num" w:pos="1140"/>
        <w:tab w:val="num" w:pos="1440"/>
      </w:tabs>
      <w:spacing w:after="60"/>
      <w:ind w:left="850" w:hanging="425"/>
    </w:pPr>
    <w:rPr>
      <w:rFonts w:cs="Arial"/>
      <w:sz w:val="22"/>
      <w:szCs w:val="22"/>
    </w:rPr>
  </w:style>
  <w:style w:type="paragraph" w:customStyle="1" w:styleId="T1">
    <w:name w:val="T1"/>
    <w:basedOn w:val="Normal"/>
    <w:rsid w:val="00E451A1"/>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E451A1"/>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E451A1"/>
    <w:pPr>
      <w:spacing w:before="60" w:after="60"/>
    </w:pPr>
    <w:rPr>
      <w:b/>
      <w:bCs/>
      <w:caps/>
      <w:szCs w:val="24"/>
    </w:rPr>
  </w:style>
  <w:style w:type="paragraph" w:customStyle="1" w:styleId="Enum1">
    <w:name w:val="Enum 1"/>
    <w:basedOn w:val="Puce13"/>
    <w:uiPriority w:val="99"/>
    <w:rsid w:val="00E451A1"/>
    <w:pPr>
      <w:tabs>
        <w:tab w:val="clear" w:pos="720"/>
        <w:tab w:val="clear" w:pos="993"/>
        <w:tab w:val="num" w:pos="992"/>
      </w:tabs>
      <w:spacing w:before="60"/>
      <w:ind w:left="992" w:hanging="425"/>
    </w:pPr>
  </w:style>
  <w:style w:type="paragraph" w:customStyle="1" w:styleId="Style5">
    <w:name w:val="Style5"/>
    <w:basedOn w:val="Titre3"/>
    <w:next w:val="Normal"/>
    <w:link w:val="Style5Car"/>
    <w:uiPriority w:val="99"/>
    <w:qFormat/>
    <w:rsid w:val="00E451A1"/>
    <w:pPr>
      <w:spacing w:before="120" w:after="60"/>
      <w:ind w:right="567"/>
    </w:pPr>
    <w:rPr>
      <w:rFonts w:ascii="Times New Roman" w:hAnsi="Times New Roman"/>
      <w:b/>
      <w:bCs/>
      <w:sz w:val="32"/>
      <w:szCs w:val="32"/>
    </w:rPr>
  </w:style>
  <w:style w:type="paragraph" w:customStyle="1" w:styleId="siliacII">
    <w:name w:val="siliac II"/>
    <w:basedOn w:val="Normal"/>
    <w:rsid w:val="00E451A1"/>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E451A1"/>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451A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font6">
    <w:name w:val="font6"/>
    <w:basedOn w:val="Normal"/>
    <w:rsid w:val="00E451A1"/>
    <w:pPr>
      <w:spacing w:before="100" w:beforeAutospacing="1" w:after="100" w:afterAutospacing="1" w:line="240" w:lineRule="auto"/>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E451A1"/>
    <w:pPr>
      <w:spacing w:before="100" w:beforeAutospacing="1" w:after="100" w:afterAutospacing="1" w:line="240" w:lineRule="auto"/>
    </w:pPr>
    <w:rPr>
      <w:rFonts w:ascii="Calibri" w:eastAsia="Times New Roman" w:hAnsi="Calibri" w:cs="Times New Roman"/>
      <w:i/>
      <w:iCs/>
      <w:color w:val="000000"/>
      <w:lang w:eastAsia="fr-FR"/>
    </w:rPr>
  </w:style>
  <w:style w:type="paragraph" w:customStyle="1" w:styleId="font8">
    <w:name w:val="font8"/>
    <w:basedOn w:val="Normal"/>
    <w:rsid w:val="00E451A1"/>
    <w:pPr>
      <w:spacing w:before="100" w:beforeAutospacing="1" w:after="100" w:afterAutospacing="1" w:line="240" w:lineRule="auto"/>
    </w:pPr>
    <w:rPr>
      <w:rFonts w:ascii="Calibri" w:eastAsia="Times New Roman" w:hAnsi="Calibri" w:cs="Times New Roman"/>
      <w:b/>
      <w:bCs/>
      <w:i/>
      <w:iCs/>
      <w:color w:val="000000"/>
      <w:lang w:eastAsia="fr-FR"/>
    </w:rPr>
  </w:style>
  <w:style w:type="paragraph" w:customStyle="1" w:styleId="font9">
    <w:name w:val="font9"/>
    <w:basedOn w:val="Normal"/>
    <w:rsid w:val="00E451A1"/>
    <w:pPr>
      <w:spacing w:before="100" w:beforeAutospacing="1" w:after="100" w:afterAutospacing="1" w:line="240" w:lineRule="auto"/>
    </w:pPr>
    <w:rPr>
      <w:rFonts w:ascii="Calibri" w:eastAsia="Times New Roman" w:hAnsi="Calibri" w:cs="Times New Roman"/>
      <w:sz w:val="17"/>
      <w:szCs w:val="17"/>
      <w:lang w:eastAsia="fr-FR"/>
    </w:rPr>
  </w:style>
  <w:style w:type="paragraph" w:customStyle="1" w:styleId="xl815">
    <w:name w:val="xl815"/>
    <w:basedOn w:val="Normal"/>
    <w:rsid w:val="00E451A1"/>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E451A1"/>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E451A1"/>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E451A1"/>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E451A1"/>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E451A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E451A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E451A1"/>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E451A1"/>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E451A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E451A1"/>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E451A1"/>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E451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E451A1"/>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E451A1"/>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E451A1"/>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E451A1"/>
    <w:rPr>
      <w:rFonts w:ascii="Times New Roman" w:hAnsi="Times New Roman" w:cs="Times New Roman" w:hint="default"/>
      <w:color w:val="000000"/>
      <w:sz w:val="14"/>
      <w:szCs w:val="14"/>
    </w:rPr>
  </w:style>
  <w:style w:type="paragraph" w:customStyle="1" w:styleId="Style11">
    <w:name w:val="Style11"/>
    <w:basedOn w:val="Normal"/>
    <w:uiPriority w:val="99"/>
    <w:rsid w:val="00E451A1"/>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E451A1"/>
    <w:rPr>
      <w:rFonts w:ascii="Times New Roman" w:hAnsi="Times New Roman" w:cs="Times New Roman" w:hint="default"/>
      <w:b/>
      <w:bCs/>
      <w:color w:val="000000"/>
      <w:sz w:val="14"/>
      <w:szCs w:val="14"/>
    </w:rPr>
  </w:style>
  <w:style w:type="character" w:customStyle="1" w:styleId="FontStyle39">
    <w:name w:val="Font Style39"/>
    <w:uiPriority w:val="99"/>
    <w:rsid w:val="00E451A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E451A1"/>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E451A1"/>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E451A1"/>
    <w:rPr>
      <w:rFonts w:ascii="Times New Roman" w:hAnsi="Times New Roman" w:cs="Times New Roman" w:hint="default"/>
      <w:b/>
      <w:bCs/>
      <w:color w:val="000000"/>
      <w:sz w:val="12"/>
      <w:szCs w:val="12"/>
    </w:rPr>
  </w:style>
  <w:style w:type="character" w:customStyle="1" w:styleId="FontStyle33">
    <w:name w:val="Font Style33"/>
    <w:uiPriority w:val="99"/>
    <w:rsid w:val="00E451A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E451A1"/>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E451A1"/>
    <w:rPr>
      <w:rFonts w:ascii="Times New Roman" w:hAnsi="Times New Roman" w:cs="Times New Roman" w:hint="default"/>
      <w:b/>
      <w:bCs/>
      <w:i/>
      <w:iCs/>
      <w:color w:val="000000"/>
      <w:sz w:val="14"/>
      <w:szCs w:val="14"/>
    </w:rPr>
  </w:style>
  <w:style w:type="character" w:customStyle="1" w:styleId="FontStyle31">
    <w:name w:val="Font Style31"/>
    <w:uiPriority w:val="99"/>
    <w:rsid w:val="00E451A1"/>
    <w:rPr>
      <w:rFonts w:ascii="Times New Roman" w:hAnsi="Times New Roman" w:cs="Times New Roman" w:hint="default"/>
      <w:color w:val="000000"/>
      <w:spacing w:val="10"/>
      <w:sz w:val="12"/>
      <w:szCs w:val="12"/>
    </w:rPr>
  </w:style>
  <w:style w:type="paragraph" w:styleId="Sous-titre">
    <w:name w:val="Subtitle"/>
    <w:aliases w:val="GRAND TITRE"/>
    <w:basedOn w:val="Style16"/>
    <w:next w:val="Normal"/>
    <w:link w:val="Sous-titreCar"/>
    <w:qFormat/>
    <w:rsid w:val="00E451A1"/>
    <w:pPr>
      <w:widowControl/>
      <w:numPr>
        <w:numId w:val="11"/>
      </w:numPr>
      <w:spacing w:line="240" w:lineRule="auto"/>
      <w:jc w:val="both"/>
    </w:pPr>
    <w:rPr>
      <w:rFonts w:ascii="Arial" w:hAnsi="Arial" w:cs="Arial"/>
      <w:sz w:val="20"/>
      <w:szCs w:val="20"/>
    </w:rPr>
  </w:style>
  <w:style w:type="character" w:customStyle="1" w:styleId="Sous-titreCar">
    <w:name w:val="Sous-titre Car"/>
    <w:aliases w:val="GRAND TITRE Car"/>
    <w:basedOn w:val="Policepardfaut"/>
    <w:link w:val="Sous-titre"/>
    <w:rsid w:val="00E451A1"/>
    <w:rPr>
      <w:rFonts w:ascii="Arial" w:eastAsia="Times New Roman" w:hAnsi="Arial" w:cs="Arial"/>
      <w:sz w:val="20"/>
      <w:szCs w:val="20"/>
      <w:lang w:eastAsia="fr-FR"/>
    </w:rPr>
  </w:style>
  <w:style w:type="paragraph" w:customStyle="1" w:styleId="Style4">
    <w:name w:val="Style4"/>
    <w:basedOn w:val="Normal"/>
    <w:link w:val="Style4Car"/>
    <w:uiPriority w:val="99"/>
    <w:qFormat/>
    <w:rsid w:val="00E451A1"/>
    <w:pPr>
      <w:widowControl w:val="0"/>
      <w:autoSpaceDE w:val="0"/>
      <w:autoSpaceDN w:val="0"/>
      <w:adjustRightInd w:val="0"/>
      <w:spacing w:after="0" w:line="278" w:lineRule="exact"/>
    </w:pPr>
    <w:rPr>
      <w:rFonts w:ascii="Arial" w:eastAsia="Times New Roman" w:hAnsi="Arial" w:cs="Times New Roman"/>
      <w:sz w:val="24"/>
      <w:szCs w:val="24"/>
      <w:lang w:eastAsia="fr-FR"/>
    </w:rPr>
  </w:style>
  <w:style w:type="paragraph" w:customStyle="1" w:styleId="Style6">
    <w:name w:val="Style6"/>
    <w:basedOn w:val="Normal"/>
    <w:link w:val="Style6Car"/>
    <w:uiPriority w:val="99"/>
    <w:qFormat/>
    <w:rsid w:val="00E451A1"/>
    <w:pPr>
      <w:widowControl w:val="0"/>
      <w:autoSpaceDE w:val="0"/>
      <w:autoSpaceDN w:val="0"/>
      <w:adjustRightInd w:val="0"/>
      <w:spacing w:after="0" w:line="274" w:lineRule="exact"/>
    </w:pPr>
    <w:rPr>
      <w:rFonts w:ascii="Arial" w:eastAsia="Times New Roman" w:hAnsi="Arial" w:cs="Times New Roman"/>
      <w:sz w:val="24"/>
      <w:szCs w:val="24"/>
      <w:lang w:eastAsia="fr-FR"/>
    </w:rPr>
  </w:style>
  <w:style w:type="paragraph" w:customStyle="1" w:styleId="Style7">
    <w:name w:val="Style7"/>
    <w:basedOn w:val="Normal"/>
    <w:link w:val="Style7Car"/>
    <w:uiPriority w:val="99"/>
    <w:qFormat/>
    <w:rsid w:val="00E451A1"/>
    <w:pPr>
      <w:widowControl w:val="0"/>
      <w:autoSpaceDE w:val="0"/>
      <w:autoSpaceDN w:val="0"/>
      <w:adjustRightInd w:val="0"/>
      <w:spacing w:after="0" w:line="456" w:lineRule="exact"/>
    </w:pPr>
    <w:rPr>
      <w:rFonts w:ascii="Arial" w:eastAsia="Times New Roman" w:hAnsi="Arial" w:cs="Times New Roman"/>
      <w:sz w:val="24"/>
      <w:szCs w:val="24"/>
      <w:lang w:eastAsia="fr-FR"/>
    </w:rPr>
  </w:style>
  <w:style w:type="paragraph" w:customStyle="1" w:styleId="Style8">
    <w:name w:val="Style8"/>
    <w:basedOn w:val="Normal"/>
    <w:link w:val="Style8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9">
    <w:name w:val="Style9"/>
    <w:basedOn w:val="Normal"/>
    <w:link w:val="Style9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10">
    <w:name w:val="Style10"/>
    <w:basedOn w:val="Normal"/>
    <w:uiPriority w:val="99"/>
    <w:rsid w:val="00E451A1"/>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E451A1"/>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E451A1"/>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E451A1"/>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E451A1"/>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E451A1"/>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E451A1"/>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E451A1"/>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E451A1"/>
    <w:rPr>
      <w:rFonts w:ascii="Arial" w:hAnsi="Arial" w:cs="Arial"/>
      <w:b/>
      <w:bCs/>
      <w:color w:val="000000"/>
      <w:sz w:val="20"/>
      <w:szCs w:val="20"/>
    </w:rPr>
  </w:style>
  <w:style w:type="character" w:customStyle="1" w:styleId="FontStyle43">
    <w:name w:val="Font Style43"/>
    <w:uiPriority w:val="99"/>
    <w:rsid w:val="00E451A1"/>
    <w:rPr>
      <w:rFonts w:ascii="Arial" w:hAnsi="Arial" w:cs="Arial"/>
      <w:color w:val="000000"/>
      <w:sz w:val="20"/>
      <w:szCs w:val="20"/>
    </w:rPr>
  </w:style>
  <w:style w:type="character" w:customStyle="1" w:styleId="FontStyle44">
    <w:name w:val="Font Style44"/>
    <w:uiPriority w:val="99"/>
    <w:rsid w:val="00E451A1"/>
    <w:rPr>
      <w:rFonts w:ascii="Impact" w:hAnsi="Impact" w:cs="Impact"/>
      <w:color w:val="000000"/>
      <w:sz w:val="8"/>
      <w:szCs w:val="8"/>
    </w:rPr>
  </w:style>
  <w:style w:type="character" w:customStyle="1" w:styleId="FontStyle45">
    <w:name w:val="Font Style45"/>
    <w:uiPriority w:val="99"/>
    <w:rsid w:val="00E451A1"/>
    <w:rPr>
      <w:rFonts w:ascii="Arial" w:hAnsi="Arial" w:cs="Arial"/>
      <w:color w:val="000000"/>
      <w:sz w:val="20"/>
      <w:szCs w:val="20"/>
    </w:rPr>
  </w:style>
  <w:style w:type="character" w:customStyle="1" w:styleId="FontStyle46">
    <w:name w:val="Font Style46"/>
    <w:uiPriority w:val="99"/>
    <w:rsid w:val="00E451A1"/>
    <w:rPr>
      <w:rFonts w:ascii="Tahoma" w:hAnsi="Tahoma" w:cs="Tahoma"/>
      <w:b/>
      <w:bCs/>
      <w:color w:val="000000"/>
      <w:sz w:val="18"/>
      <w:szCs w:val="18"/>
    </w:rPr>
  </w:style>
  <w:style w:type="character" w:customStyle="1" w:styleId="FontStyle47">
    <w:name w:val="Font Style47"/>
    <w:uiPriority w:val="99"/>
    <w:rsid w:val="00E451A1"/>
    <w:rPr>
      <w:rFonts w:ascii="Tahoma" w:hAnsi="Tahoma" w:cs="Tahoma"/>
      <w:color w:val="000000"/>
      <w:sz w:val="18"/>
      <w:szCs w:val="18"/>
    </w:rPr>
  </w:style>
  <w:style w:type="character" w:customStyle="1" w:styleId="FontStyle48">
    <w:name w:val="Font Style48"/>
    <w:uiPriority w:val="99"/>
    <w:rsid w:val="00E451A1"/>
    <w:rPr>
      <w:rFonts w:ascii="Arial" w:hAnsi="Arial" w:cs="Arial"/>
      <w:b/>
      <w:bCs/>
      <w:color w:val="000000"/>
      <w:sz w:val="24"/>
      <w:szCs w:val="24"/>
    </w:rPr>
  </w:style>
  <w:style w:type="character" w:customStyle="1" w:styleId="apple-converted-space">
    <w:name w:val="apple-converted-space"/>
    <w:basedOn w:val="Policepardfaut"/>
    <w:rsid w:val="00E451A1"/>
  </w:style>
  <w:style w:type="character" w:customStyle="1" w:styleId="atn">
    <w:name w:val="atn"/>
    <w:basedOn w:val="Policepardfaut"/>
    <w:rsid w:val="00E451A1"/>
  </w:style>
  <w:style w:type="paragraph" w:customStyle="1" w:styleId="xl124">
    <w:name w:val="xl1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25">
    <w:name w:val="xl12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xl126">
    <w:name w:val="xl12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7">
    <w:name w:val="xl127"/>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8">
    <w:name w:val="xl128"/>
    <w:basedOn w:val="Normal"/>
    <w:rsid w:val="00E451A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30">
    <w:name w:val="xl1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Default">
    <w:name w:val="Default"/>
    <w:rsid w:val="00E451A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Liste 1 Car,- List tir Car,Puces Car,References Car,style11 Car,Desmond 2 Car,sous partie 1 Car,Texte Général Car,Paragraphe  revu Car,Liste 11 Car,Desmond 21 Car,Texte Général1 Car,List Paragraph1 Car,Paragraphe  revu1 Car"/>
    <w:link w:val="Paragraphedeliste"/>
    <w:qFormat/>
    <w:locked/>
    <w:rsid w:val="00E451A1"/>
    <w:rPr>
      <w:rFonts w:ascii="Times New Roman" w:eastAsia="Times New Roman" w:hAnsi="Times New Roman" w:cs="Times New Roman"/>
      <w:sz w:val="24"/>
      <w:szCs w:val="24"/>
      <w:lang w:eastAsia="fr-FR"/>
    </w:rPr>
  </w:style>
  <w:style w:type="paragraph" w:customStyle="1" w:styleId="xl131">
    <w:name w:val="xl131"/>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32">
    <w:name w:val="xl1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34">
    <w:name w:val="xl134"/>
    <w:basedOn w:val="Normal"/>
    <w:rsid w:val="00E451A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35">
    <w:name w:val="xl135"/>
    <w:basedOn w:val="Normal"/>
    <w:rsid w:val="00E451A1"/>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36">
    <w:name w:val="xl136"/>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7">
    <w:name w:val="xl137"/>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8">
    <w:name w:val="xl138"/>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9">
    <w:name w:val="xl139"/>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40">
    <w:name w:val="xl14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41">
    <w:name w:val="xl14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2">
    <w:name w:val="xl1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43">
    <w:name w:val="xl14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4">
    <w:name w:val="xl14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6">
    <w:name w:val="xl146"/>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7">
    <w:name w:val="xl147"/>
    <w:basedOn w:val="Normal"/>
    <w:rsid w:val="00E451A1"/>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48">
    <w:name w:val="xl148"/>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9">
    <w:name w:val="xl149"/>
    <w:basedOn w:val="Normal"/>
    <w:rsid w:val="00E451A1"/>
    <w:pPr>
      <w:pBdr>
        <w:bottom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50">
    <w:name w:val="xl150"/>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1">
    <w:name w:val="xl151"/>
    <w:basedOn w:val="Normal"/>
    <w:rsid w:val="00E451A1"/>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2">
    <w:name w:val="xl152"/>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3">
    <w:name w:val="xl15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4">
    <w:name w:val="xl154"/>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sz w:val="20"/>
      <w:szCs w:val="20"/>
      <w:lang w:eastAsia="fr-FR"/>
    </w:rPr>
  </w:style>
  <w:style w:type="paragraph" w:customStyle="1" w:styleId="xl155">
    <w:name w:val="xl155"/>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6">
    <w:name w:val="xl156"/>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7">
    <w:name w:val="xl157"/>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8">
    <w:name w:val="xl158"/>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9">
    <w:name w:val="xl15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0">
    <w:name w:val="xl1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61">
    <w:name w:val="xl1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2">
    <w:name w:val="xl162"/>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63">
    <w:name w:val="xl163"/>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4">
    <w:name w:val="xl164"/>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5">
    <w:name w:val="xl165"/>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6">
    <w:name w:val="xl166"/>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7">
    <w:name w:val="xl167"/>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68">
    <w:name w:val="xl1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69">
    <w:name w:val="xl1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70">
    <w:name w:val="xl17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1">
    <w:name w:val="xl17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72">
    <w:name w:val="xl172"/>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3">
    <w:name w:val="xl1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74">
    <w:name w:val="xl17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5">
    <w:name w:val="xl175"/>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176">
    <w:name w:val="xl176"/>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7">
    <w:name w:val="xl177"/>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fr-FR"/>
    </w:rPr>
  </w:style>
  <w:style w:type="paragraph" w:customStyle="1" w:styleId="xl178">
    <w:name w:val="xl178"/>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9">
    <w:name w:val="xl179"/>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1">
    <w:name w:val="xl181"/>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2">
    <w:name w:val="xl182"/>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84">
    <w:name w:val="xl184"/>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85">
    <w:name w:val="xl185"/>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86">
    <w:name w:val="xl186"/>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7">
    <w:name w:val="xl187"/>
    <w:basedOn w:val="Normal"/>
    <w:rsid w:val="00E451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8">
    <w:name w:val="xl18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9">
    <w:name w:val="xl189"/>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90">
    <w:name w:val="xl190"/>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91">
    <w:name w:val="xl191"/>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92">
    <w:name w:val="xl192"/>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93">
    <w:name w:val="xl1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94">
    <w:name w:val="xl19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95">
    <w:name w:val="xl195"/>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6">
    <w:name w:val="xl196"/>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97">
    <w:name w:val="xl197"/>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98">
    <w:name w:val="xl198"/>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9">
    <w:name w:val="xl199"/>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00">
    <w:name w:val="xl2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201">
    <w:name w:val="xl201"/>
    <w:basedOn w:val="Normal"/>
    <w:rsid w:val="00E451A1"/>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2">
    <w:name w:val="xl2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203">
    <w:name w:val="xl203"/>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4">
    <w:name w:val="xl204"/>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05">
    <w:name w:val="xl20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206">
    <w:name w:val="xl20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7">
    <w:name w:val="xl207"/>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8">
    <w:name w:val="xl208"/>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9">
    <w:name w:val="xl20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0">
    <w:name w:val="xl2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211">
    <w:name w:val="xl211"/>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12">
    <w:name w:val="xl212"/>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213">
    <w:name w:val="xl213"/>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14">
    <w:name w:val="xl214"/>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5">
    <w:name w:val="xl215"/>
    <w:basedOn w:val="Normal"/>
    <w:rsid w:val="00E451A1"/>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16">
    <w:name w:val="xl21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17">
    <w:name w:val="xl217"/>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218">
    <w:name w:val="xl21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19">
    <w:name w:val="xl219"/>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20">
    <w:name w:val="xl22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1">
    <w:name w:val="xl221"/>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2">
    <w:name w:val="xl222"/>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fr-FR"/>
    </w:rPr>
  </w:style>
  <w:style w:type="paragraph" w:customStyle="1" w:styleId="xl223">
    <w:name w:val="xl22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xl224">
    <w:name w:val="xl224"/>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Sp1P06">
    <w:name w:val="Spé1 P06"/>
    <w:basedOn w:val="Corpsdetexte"/>
    <w:rsid w:val="00E451A1"/>
    <w:pPr>
      <w:numPr>
        <w:ilvl w:val="1"/>
        <w:numId w:val="12"/>
      </w:numPr>
      <w:tabs>
        <w:tab w:val="clear" w:pos="1440"/>
        <w:tab w:val="left" w:pos="2410"/>
        <w:tab w:val="left" w:pos="2694"/>
      </w:tabs>
      <w:spacing w:after="60"/>
      <w:ind w:left="2693" w:hanging="2693"/>
    </w:pPr>
    <w:rPr>
      <w:rFonts w:ascii="Times New Roman" w:hAnsi="Times New Roman"/>
      <w:sz w:val="22"/>
      <w:szCs w:val="24"/>
    </w:rPr>
  </w:style>
  <w:style w:type="paragraph" w:customStyle="1" w:styleId="par10">
    <w:name w:val="par1"/>
    <w:basedOn w:val="Normal"/>
    <w:rsid w:val="00E451A1"/>
    <w:pPr>
      <w:spacing w:after="120" w:line="240" w:lineRule="auto"/>
      <w:ind w:left="709"/>
      <w:jc w:val="both"/>
    </w:pPr>
    <w:rPr>
      <w:rFonts w:ascii="Times New Roman" w:eastAsia="Times New Roman" w:hAnsi="Times New Roman" w:cs="Times New Roman"/>
      <w:sz w:val="24"/>
      <w:szCs w:val="24"/>
      <w:lang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E451A1"/>
    <w:rPr>
      <w:rFonts w:ascii="Cambria" w:eastAsia="SimSun" w:hAnsi="Cambria" w:cs="Times New Roman"/>
      <w:b/>
      <w:bCs/>
      <w:color w:val="4F81BD"/>
      <w:sz w:val="24"/>
      <w:szCs w:val="24"/>
    </w:rPr>
  </w:style>
  <w:style w:type="numbering" w:customStyle="1" w:styleId="Aucuneliste11">
    <w:name w:val="Aucune liste11"/>
    <w:next w:val="Aucuneliste"/>
    <w:uiPriority w:val="99"/>
    <w:semiHidden/>
    <w:unhideWhenUsed/>
    <w:rsid w:val="00E451A1"/>
  </w:style>
  <w:style w:type="paragraph" w:styleId="NormalWeb">
    <w:name w:val="Normal (Web)"/>
    <w:basedOn w:val="Normal"/>
    <w:uiPriority w:val="99"/>
    <w:unhideWhenUsed/>
    <w:rsid w:val="00E451A1"/>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fr-FR"/>
    </w:rPr>
  </w:style>
  <w:style w:type="character" w:customStyle="1" w:styleId="NotedebasdepageCar1">
    <w:name w:val="Note de bas de page Car1"/>
    <w:aliases w:val="Texte de note de bas de page Car1,footnote text Car1"/>
    <w:uiPriority w:val="99"/>
    <w:semiHidden/>
    <w:rsid w:val="00E451A1"/>
    <w:rPr>
      <w:rFonts w:ascii="Times New Roman" w:eastAsia="Times New Roman" w:hAnsi="Times New Roman"/>
    </w:rPr>
  </w:style>
  <w:style w:type="paragraph" w:styleId="Liste">
    <w:name w:val="List"/>
    <w:aliases w:val="1. List"/>
    <w:basedOn w:val="Normal"/>
    <w:uiPriority w:val="99"/>
    <w:unhideWhenUsed/>
    <w:rsid w:val="00E451A1"/>
    <w:pPr>
      <w:spacing w:before="120" w:after="60" w:line="240" w:lineRule="auto"/>
      <w:ind w:left="10980" w:hanging="360"/>
      <w:jc w:val="both"/>
    </w:pPr>
    <w:rPr>
      <w:rFonts w:ascii="Times New Roman" w:eastAsia="Times New Roman" w:hAnsi="Times New Roman" w:cs="Times New Roman"/>
      <w:sz w:val="24"/>
      <w:szCs w:val="24"/>
      <w:lang w:eastAsia="fr-FR"/>
    </w:rPr>
  </w:style>
  <w:style w:type="paragraph" w:styleId="Rvision">
    <w:name w:val="Revision"/>
    <w:rsid w:val="00E451A1"/>
    <w:pPr>
      <w:spacing w:after="0" w:line="240" w:lineRule="auto"/>
    </w:pPr>
    <w:rPr>
      <w:rFonts w:ascii="Times New Roman" w:eastAsia="Times New Roman" w:hAnsi="Times New Roman" w:cs="Times New Roman"/>
      <w:sz w:val="24"/>
      <w:szCs w:val="24"/>
      <w:lang w:eastAsia="fr-FR"/>
    </w:rPr>
  </w:style>
  <w:style w:type="paragraph" w:customStyle="1" w:styleId="BodyTextpuces">
    <w:name w:val="Body Text + puces"/>
    <w:basedOn w:val="Retraitcorpsdetexte"/>
    <w:uiPriority w:val="99"/>
    <w:rsid w:val="00E451A1"/>
    <w:pPr>
      <w:numPr>
        <w:numId w:val="13"/>
      </w:numPr>
      <w:spacing w:after="120"/>
    </w:pPr>
    <w:rPr>
      <w:rFonts w:ascii="Tahoma" w:hAnsi="Tahoma" w:cs="Tahoma"/>
      <w:sz w:val="22"/>
      <w:szCs w:val="22"/>
    </w:rPr>
  </w:style>
  <w:style w:type="paragraph" w:customStyle="1" w:styleId="CorpsdetexteTahoma12pt">
    <w:name w:val="Corps de texte + Tahoma 12 pt"/>
    <w:basedOn w:val="Normal"/>
    <w:uiPriority w:val="99"/>
    <w:rsid w:val="00E451A1"/>
    <w:pPr>
      <w:numPr>
        <w:numId w:val="14"/>
      </w:numPr>
      <w:spacing w:after="120" w:line="240" w:lineRule="auto"/>
      <w:jc w:val="both"/>
    </w:pPr>
    <w:rPr>
      <w:rFonts w:ascii="Tahoma" w:eastAsia="Times New Roman" w:hAnsi="Tahoma" w:cs="Tahoma"/>
      <w:lang w:eastAsia="fr-FR"/>
    </w:rPr>
  </w:style>
  <w:style w:type="paragraph" w:customStyle="1" w:styleId="BodyTextpuces2">
    <w:name w:val="Body Text + puces 2"/>
    <w:basedOn w:val="Retraitcorpsdetexte"/>
    <w:uiPriority w:val="99"/>
    <w:rsid w:val="00E451A1"/>
    <w:pPr>
      <w:numPr>
        <w:numId w:val="15"/>
      </w:numPr>
      <w:spacing w:after="120"/>
    </w:pPr>
    <w:rPr>
      <w:rFonts w:ascii="Tahoma" w:hAnsi="Tahoma" w:cs="Tahoma"/>
      <w:sz w:val="22"/>
      <w:szCs w:val="22"/>
    </w:rPr>
  </w:style>
  <w:style w:type="paragraph" w:customStyle="1" w:styleId="Par1">
    <w:name w:val="Par1"/>
    <w:basedOn w:val="Normal"/>
    <w:rsid w:val="00E451A1"/>
    <w:pPr>
      <w:numPr>
        <w:numId w:val="16"/>
      </w:numPr>
      <w:spacing w:before="60" w:after="60" w:line="240" w:lineRule="auto"/>
      <w:jc w:val="both"/>
    </w:pPr>
    <w:rPr>
      <w:rFonts w:ascii="Times New Roman" w:eastAsia="Times New Roman" w:hAnsi="Times New Roman" w:cs="Times New Roman"/>
      <w:sz w:val="24"/>
      <w:szCs w:val="24"/>
      <w:lang w:val="fr-CA" w:eastAsia="fr-FR"/>
    </w:rPr>
  </w:style>
  <w:style w:type="paragraph" w:customStyle="1" w:styleId="Normal1">
    <w:name w:val="Normal1"/>
    <w:basedOn w:val="Normal"/>
    <w:uiPriority w:val="99"/>
    <w:rsid w:val="00E451A1"/>
    <w:pPr>
      <w:tabs>
        <w:tab w:val="num" w:pos="360"/>
      </w:tabs>
      <w:spacing w:after="0" w:line="240" w:lineRule="auto"/>
      <w:ind w:left="360" w:hanging="360"/>
      <w:jc w:val="both"/>
    </w:pPr>
    <w:rPr>
      <w:rFonts w:ascii="Times New Roman" w:eastAsia="Times New Roman" w:hAnsi="Times New Roman" w:cs="Times New Roman"/>
      <w:lang w:eastAsia="fr-FR"/>
    </w:rPr>
  </w:style>
  <w:style w:type="paragraph" w:customStyle="1" w:styleId="StyleTitre5NonItalique">
    <w:name w:val="Style Titre 5 + Non Italique"/>
    <w:basedOn w:val="Titre5"/>
    <w:rsid w:val="00E451A1"/>
    <w:pPr>
      <w:keepNext w:val="0"/>
      <w:tabs>
        <w:tab w:val="left" w:pos="851"/>
      </w:tabs>
      <w:spacing w:before="240" w:after="60"/>
      <w:ind w:left="851"/>
    </w:pPr>
    <w:rPr>
      <w:rFonts w:ascii="Times New Roman" w:hAnsi="Times New Roman"/>
      <w:i/>
      <w:iCs/>
      <w:color w:val="000000"/>
      <w:sz w:val="22"/>
      <w:szCs w:val="22"/>
      <w:u w:val="single"/>
    </w:rPr>
  </w:style>
  <w:style w:type="paragraph" w:customStyle="1" w:styleId="petit1">
    <w:name w:val="petit1"/>
    <w:basedOn w:val="Normal"/>
    <w:autoRedefine/>
    <w:rsid w:val="00E451A1"/>
    <w:pPr>
      <w:numPr>
        <w:numId w:val="17"/>
      </w:numPr>
      <w:spacing w:after="0" w:line="240" w:lineRule="auto"/>
      <w:ind w:hanging="360"/>
      <w:jc w:val="both"/>
    </w:pPr>
    <w:rPr>
      <w:rFonts w:ascii="Times New Roman" w:eastAsia="Times New Roman" w:hAnsi="Times New Roman" w:cs="Times New Roman"/>
      <w:sz w:val="28"/>
      <w:szCs w:val="20"/>
      <w:lang w:eastAsia="fr-FR"/>
    </w:rPr>
  </w:style>
  <w:style w:type="paragraph" w:customStyle="1" w:styleId="grand1">
    <w:name w:val="grand1"/>
    <w:basedOn w:val="Normal"/>
    <w:autoRedefine/>
    <w:rsid w:val="00E451A1"/>
    <w:pPr>
      <w:numPr>
        <w:numId w:val="18"/>
      </w:numPr>
      <w:tabs>
        <w:tab w:val="clear" w:pos="720"/>
        <w:tab w:val="num" w:pos="1004"/>
      </w:tabs>
      <w:spacing w:after="0" w:line="240" w:lineRule="auto"/>
      <w:ind w:left="1004" w:hanging="180"/>
      <w:jc w:val="both"/>
    </w:pPr>
    <w:rPr>
      <w:rFonts w:ascii="Times New Roman" w:eastAsia="Times New Roman" w:hAnsi="Times New Roman" w:cs="Times New Roman"/>
      <w:b/>
      <w:caps/>
      <w:sz w:val="28"/>
      <w:szCs w:val="20"/>
      <w:lang w:eastAsia="fr-FR"/>
    </w:rPr>
  </w:style>
  <w:style w:type="paragraph" w:customStyle="1" w:styleId="II-petit">
    <w:name w:val="II-petit"/>
    <w:basedOn w:val="Normal"/>
    <w:autoRedefine/>
    <w:rsid w:val="00E451A1"/>
    <w:pPr>
      <w:tabs>
        <w:tab w:val="num" w:pos="720"/>
        <w:tab w:val="num" w:pos="1068"/>
      </w:tabs>
      <w:spacing w:after="0" w:line="240" w:lineRule="auto"/>
      <w:ind w:left="720" w:hanging="360"/>
      <w:jc w:val="both"/>
    </w:pPr>
    <w:rPr>
      <w:rFonts w:ascii="Times New Roman" w:eastAsia="Times New Roman" w:hAnsi="Times New Roman" w:cs="Times New Roman"/>
      <w:sz w:val="28"/>
      <w:szCs w:val="20"/>
      <w:lang w:eastAsia="fr-FR"/>
    </w:rPr>
  </w:style>
  <w:style w:type="paragraph" w:customStyle="1" w:styleId="CM44">
    <w:name w:val="CM44"/>
    <w:basedOn w:val="Normal"/>
    <w:next w:val="Normal"/>
    <w:uiPriority w:val="99"/>
    <w:rsid w:val="00E451A1"/>
    <w:pPr>
      <w:widowControl w:val="0"/>
      <w:autoSpaceDE w:val="0"/>
      <w:autoSpaceDN w:val="0"/>
      <w:adjustRightInd w:val="0"/>
      <w:spacing w:after="0" w:line="240" w:lineRule="auto"/>
      <w:ind w:left="714" w:hanging="357"/>
      <w:jc w:val="both"/>
    </w:pPr>
    <w:rPr>
      <w:rFonts w:ascii="Tw Cen MT" w:eastAsia="Times New Roman" w:hAnsi="Tw Cen MT" w:cs="Arial"/>
      <w:sz w:val="24"/>
      <w:szCs w:val="24"/>
      <w:lang w:eastAsia="fr-FR"/>
    </w:rPr>
  </w:style>
  <w:style w:type="paragraph" w:customStyle="1" w:styleId="Normalarial">
    <w:name w:val="Normal+arial"/>
    <w:basedOn w:val="Normal"/>
    <w:rsid w:val="00E451A1"/>
    <w:pPr>
      <w:spacing w:after="0" w:line="240" w:lineRule="auto"/>
      <w:ind w:left="714" w:hanging="357"/>
      <w:jc w:val="both"/>
    </w:pPr>
    <w:rPr>
      <w:rFonts w:ascii="Times New Roman" w:eastAsia="Times New Roman" w:hAnsi="Times New Roman" w:cs="Times New Roman"/>
      <w:sz w:val="24"/>
      <w:szCs w:val="24"/>
      <w:lang w:eastAsia="fr-FR"/>
    </w:rPr>
  </w:style>
  <w:style w:type="paragraph" w:customStyle="1" w:styleId="Normalcentre">
    <w:name w:val="Normal centre"/>
    <w:basedOn w:val="Normal"/>
    <w:rsid w:val="00E451A1"/>
    <w:pPr>
      <w:numPr>
        <w:numId w:val="19"/>
      </w:numPr>
      <w:spacing w:before="60" w:after="60" w:line="240" w:lineRule="auto"/>
      <w:ind w:left="714" w:hanging="357"/>
      <w:jc w:val="center"/>
    </w:pPr>
    <w:rPr>
      <w:rFonts w:ascii="Times New Roman" w:eastAsia="Times New Roman" w:hAnsi="Times New Roman" w:cs="Times New Roman"/>
      <w:sz w:val="24"/>
      <w:szCs w:val="24"/>
      <w:lang w:eastAsia="fr-FR"/>
    </w:rPr>
  </w:style>
  <w:style w:type="character" w:customStyle="1" w:styleId="Style2Car">
    <w:name w:val="Style2 Car"/>
    <w:link w:val="Style2"/>
    <w:locked/>
    <w:rsid w:val="00E451A1"/>
    <w:rPr>
      <w:rFonts w:ascii="TradeGothic" w:hAnsi="TradeGothic"/>
    </w:rPr>
  </w:style>
  <w:style w:type="paragraph" w:customStyle="1" w:styleId="Style2">
    <w:name w:val="Style2"/>
    <w:basedOn w:val="Paragraphedeliste"/>
    <w:link w:val="Style2Car"/>
    <w:qFormat/>
    <w:rsid w:val="00E451A1"/>
    <w:pPr>
      <w:tabs>
        <w:tab w:val="num" w:pos="360"/>
      </w:tabs>
      <w:spacing w:after="120" w:line="360" w:lineRule="auto"/>
      <w:ind w:left="360" w:hanging="360"/>
      <w:contextualSpacing/>
      <w:jc w:val="both"/>
    </w:pPr>
    <w:rPr>
      <w:rFonts w:ascii="TradeGothic" w:eastAsiaTheme="minorHAnsi" w:hAnsi="TradeGothic" w:cstheme="minorBidi"/>
      <w:sz w:val="22"/>
      <w:szCs w:val="22"/>
      <w:lang w:eastAsia="en-US"/>
    </w:rPr>
  </w:style>
  <w:style w:type="paragraph" w:customStyle="1" w:styleId="par2">
    <w:name w:val="par2"/>
    <w:basedOn w:val="Normal"/>
    <w:rsid w:val="00E451A1"/>
    <w:pPr>
      <w:tabs>
        <w:tab w:val="left" w:pos="851"/>
      </w:tabs>
      <w:spacing w:after="120" w:line="240" w:lineRule="auto"/>
      <w:ind w:left="714" w:hanging="357"/>
      <w:jc w:val="both"/>
    </w:pPr>
    <w:rPr>
      <w:rFonts w:ascii="Times New Roman" w:eastAsia="Times New Roman" w:hAnsi="Times New Roman" w:cs="Times New Roman"/>
      <w:sz w:val="24"/>
      <w:szCs w:val="20"/>
      <w:lang w:eastAsia="fr-FR"/>
    </w:rPr>
  </w:style>
  <w:style w:type="paragraph" w:customStyle="1" w:styleId="NormalDAO">
    <w:name w:val="NormalDAO"/>
    <w:basedOn w:val="Normal"/>
    <w:rsid w:val="00E451A1"/>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character" w:customStyle="1" w:styleId="citation">
    <w:name w:val="citation"/>
    <w:basedOn w:val="Policepardfaut"/>
    <w:rsid w:val="00E451A1"/>
  </w:style>
  <w:style w:type="character" w:customStyle="1" w:styleId="shorttext">
    <w:name w:val="short_text"/>
    <w:basedOn w:val="Policepardfaut"/>
    <w:rsid w:val="00E451A1"/>
  </w:style>
  <w:style w:type="table" w:styleId="Grilledetableau2">
    <w:name w:val="Table Grid 2"/>
    <w:aliases w:val="Grille 2"/>
    <w:basedOn w:val="TableauNormal"/>
    <w:unhideWhenUsed/>
    <w:rsid w:val="00E451A1"/>
    <w:pPr>
      <w:spacing w:after="0" w:line="240" w:lineRule="auto"/>
    </w:pPr>
    <w:rPr>
      <w:rFonts w:ascii="Times New Roman" w:eastAsia="Times New Roman" w:hAnsi="Times New Roman" w:cs="Times New Roman"/>
      <w:sz w:val="20"/>
      <w:szCs w:val="20"/>
      <w:lang w:eastAsia="fr-F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paragraph" w:styleId="Lgende">
    <w:name w:val="caption"/>
    <w:basedOn w:val="Normal"/>
    <w:next w:val="Normal"/>
    <w:link w:val="LgendeCar"/>
    <w:qFormat/>
    <w:rsid w:val="00E451A1"/>
    <w:pPr>
      <w:spacing w:after="0" w:line="240" w:lineRule="auto"/>
      <w:ind w:left="2340"/>
    </w:pPr>
    <w:rPr>
      <w:rFonts w:ascii="Times New Roman" w:eastAsia="Times New Roman" w:hAnsi="Times New Roman" w:cs="Times New Roman"/>
      <w:b/>
      <w:bCs/>
      <w:sz w:val="20"/>
      <w:szCs w:val="24"/>
      <w:lang w:val="en-GB" w:eastAsia="it-IT"/>
    </w:rPr>
  </w:style>
  <w:style w:type="character" w:customStyle="1" w:styleId="SansinterligneCar">
    <w:name w:val="Sans interligne Car"/>
    <w:link w:val="Sansinterligne"/>
    <w:uiPriority w:val="1"/>
    <w:rsid w:val="00E451A1"/>
    <w:rPr>
      <w:rFonts w:ascii="Calibri" w:eastAsia="Calibri" w:hAnsi="Calibri" w:cs="Times New Roman"/>
    </w:rPr>
  </w:style>
  <w:style w:type="table" w:customStyle="1" w:styleId="Grilledutableau1">
    <w:name w:val="Grille du tableau1"/>
    <w:basedOn w:val="TableauNormal"/>
    <w:uiPriority w:val="59"/>
    <w:rsid w:val="00E451A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character" w:customStyle="1" w:styleId="SansinterligneCar1">
    <w:name w:val="Sans interligne Car1"/>
    <w:rsid w:val="00E451A1"/>
    <w:rPr>
      <w:sz w:val="22"/>
      <w:szCs w:val="22"/>
      <w:lang w:eastAsia="en-US" w:bidi="ar-SA"/>
    </w:rPr>
  </w:style>
  <w:style w:type="character" w:customStyle="1" w:styleId="Style5Car">
    <w:name w:val="Style5 Car"/>
    <w:link w:val="Style5"/>
    <w:uiPriority w:val="99"/>
    <w:rsid w:val="00E451A1"/>
    <w:rPr>
      <w:rFonts w:ascii="Times New Roman" w:eastAsia="Times New Roman" w:hAnsi="Times New Roman" w:cs="Times New Roman"/>
      <w:b/>
      <w:bCs/>
      <w:sz w:val="32"/>
      <w:szCs w:val="32"/>
      <w:lang w:eastAsia="fr-FR"/>
    </w:rPr>
  </w:style>
  <w:style w:type="character" w:customStyle="1" w:styleId="Style9Car">
    <w:name w:val="Style9 Car"/>
    <w:link w:val="Style9"/>
    <w:uiPriority w:val="99"/>
    <w:rsid w:val="00E451A1"/>
    <w:rPr>
      <w:rFonts w:ascii="Arial" w:eastAsia="Times New Roman" w:hAnsi="Arial" w:cs="Times New Roman"/>
      <w:sz w:val="24"/>
      <w:szCs w:val="24"/>
      <w:lang w:eastAsia="fr-FR"/>
    </w:rPr>
  </w:style>
  <w:style w:type="paragraph" w:customStyle="1" w:styleId="Corpsdetexte21">
    <w:name w:val="Corps de texte 21"/>
    <w:basedOn w:val="Normal"/>
    <w:rsid w:val="00E451A1"/>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szCs w:val="20"/>
      <w:lang w:val="fr-CA" w:eastAsia="fr-FR"/>
    </w:rPr>
  </w:style>
  <w:style w:type="paragraph" w:customStyle="1" w:styleId="Retraitcorpsdetexte21">
    <w:name w:val="Retrait corps de texte 21"/>
    <w:basedOn w:val="Normal"/>
    <w:rsid w:val="00E451A1"/>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szCs w:val="20"/>
      <w:lang w:val="fr-CA" w:eastAsia="fr-FR"/>
    </w:rPr>
  </w:style>
  <w:style w:type="paragraph" w:customStyle="1" w:styleId="Retraitcorpsdetexte31">
    <w:name w:val="Retrait corps de texte 31"/>
    <w:basedOn w:val="Normal"/>
    <w:rsid w:val="00E451A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Cs w:val="20"/>
      <w:lang w:val="fr-CA" w:eastAsia="fr-FR"/>
    </w:rPr>
  </w:style>
  <w:style w:type="paragraph" w:styleId="Date">
    <w:name w:val="Date"/>
    <w:basedOn w:val="Normal"/>
    <w:next w:val="Normal"/>
    <w:link w:val="DateCar"/>
    <w:rsid w:val="00E451A1"/>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sz w:val="24"/>
      <w:szCs w:val="20"/>
      <w:lang w:eastAsia="fr-FR"/>
    </w:rPr>
  </w:style>
  <w:style w:type="character" w:customStyle="1" w:styleId="DateCar">
    <w:name w:val="Date Car"/>
    <w:basedOn w:val="Policepardfaut"/>
    <w:link w:val="Date"/>
    <w:rsid w:val="00E451A1"/>
    <w:rPr>
      <w:rFonts w:ascii="Times New Roman" w:eastAsia="Times New Roman" w:hAnsi="Times New Roman" w:cs="Times New Roman"/>
      <w:sz w:val="24"/>
      <w:szCs w:val="20"/>
      <w:lang w:eastAsia="fr-FR"/>
    </w:rPr>
  </w:style>
  <w:style w:type="paragraph" w:customStyle="1" w:styleId="BodyText21">
    <w:name w:val="Body Text 21"/>
    <w:basedOn w:val="Normal"/>
    <w:rsid w:val="00E451A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CA" w:eastAsia="fr-FR"/>
    </w:rPr>
  </w:style>
  <w:style w:type="paragraph" w:styleId="Objetducommentaire">
    <w:name w:val="annotation subject"/>
    <w:basedOn w:val="Commentaire"/>
    <w:next w:val="Commentaire"/>
    <w:link w:val="ObjetducommentaireCar"/>
    <w:rsid w:val="00E451A1"/>
    <w:pPr>
      <w:jc w:val="left"/>
    </w:pPr>
    <w:rPr>
      <w:rFonts w:ascii="Times New Roman" w:hAnsi="Times New Roman"/>
      <w:b/>
      <w:bCs/>
    </w:rPr>
  </w:style>
  <w:style w:type="character" w:customStyle="1" w:styleId="ObjetducommentaireCar">
    <w:name w:val="Objet du commentaire Car"/>
    <w:basedOn w:val="CommentaireCar1"/>
    <w:link w:val="Objetducommentaire"/>
    <w:rsid w:val="00E451A1"/>
    <w:rPr>
      <w:rFonts w:ascii="Times New Roman" w:eastAsia="Times New Roman" w:hAnsi="Times New Roman" w:cs="Arial"/>
      <w:b/>
      <w:bCs/>
      <w:sz w:val="20"/>
      <w:szCs w:val="20"/>
    </w:rPr>
  </w:style>
  <w:style w:type="paragraph" w:customStyle="1" w:styleId="Normall">
    <w:name w:val="Normal l"/>
    <w:basedOn w:val="Normal"/>
    <w:rsid w:val="00E451A1"/>
    <w:pPr>
      <w:spacing w:after="0" w:line="240" w:lineRule="auto"/>
    </w:pPr>
    <w:rPr>
      <w:rFonts w:ascii="Arial" w:eastAsia="Times New Roman" w:hAnsi="Arial" w:cs="Times New Roman"/>
      <w:sz w:val="24"/>
      <w:szCs w:val="24"/>
      <w:lang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E451A1"/>
    <w:pPr>
      <w:spacing w:line="240" w:lineRule="exact"/>
    </w:pPr>
    <w:rPr>
      <w:rFonts w:ascii="Times New Roman" w:eastAsia="Times New Roman" w:hAnsi="Times New Roman" w:cs="Times New Roman"/>
      <w:sz w:val="21"/>
      <w:szCs w:val="20"/>
      <w:lang w:val="en-US"/>
    </w:rPr>
  </w:style>
  <w:style w:type="character" w:styleId="Accentuation">
    <w:name w:val="Emphasis"/>
    <w:qFormat/>
    <w:rsid w:val="00E451A1"/>
    <w:rPr>
      <w:i/>
      <w:iCs/>
    </w:rPr>
  </w:style>
  <w:style w:type="paragraph" w:customStyle="1" w:styleId="Corpsdetexte22">
    <w:name w:val="Corps de texte 22"/>
    <w:basedOn w:val="Normal"/>
    <w:rsid w:val="00E451A1"/>
    <w:pPr>
      <w:tabs>
        <w:tab w:val="right" w:pos="7790"/>
      </w:tabs>
      <w:spacing w:after="0" w:line="240" w:lineRule="auto"/>
      <w:ind w:left="468"/>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E451A1"/>
    <w:pPr>
      <w:spacing w:after="0" w:line="266" w:lineRule="exact"/>
      <w:ind w:left="125" w:firstLine="1089"/>
      <w:jc w:val="both"/>
    </w:pPr>
    <w:rPr>
      <w:rFonts w:ascii="Times New Roman" w:eastAsia="Times New Roman" w:hAnsi="Times New Roman" w:cs="Times New Roman"/>
      <w:lang w:eastAsia="fr-FR"/>
    </w:rPr>
  </w:style>
  <w:style w:type="paragraph" w:customStyle="1" w:styleId="Retraitcorpsdetexte32">
    <w:name w:val="Retrait corps de texte 32"/>
    <w:basedOn w:val="Normal"/>
    <w:rsid w:val="00E451A1"/>
    <w:pPr>
      <w:spacing w:after="0" w:line="240" w:lineRule="auto"/>
      <w:ind w:firstLine="1134"/>
    </w:pPr>
    <w:rPr>
      <w:rFonts w:ascii="Times New Roman" w:eastAsia="Times New Roman" w:hAnsi="Times New Roman" w:cs="Times New Roman"/>
      <w:lang w:eastAsia="fr-FR"/>
    </w:rPr>
  </w:style>
  <w:style w:type="paragraph" w:customStyle="1" w:styleId="Corpsdetexte31">
    <w:name w:val="Corps de texte 31"/>
    <w:basedOn w:val="Normal"/>
    <w:rsid w:val="00E451A1"/>
    <w:pPr>
      <w:spacing w:after="0" w:line="240" w:lineRule="auto"/>
      <w:jc w:val="both"/>
    </w:pPr>
    <w:rPr>
      <w:rFonts w:ascii="Times New Roman" w:eastAsia="Times New Roman" w:hAnsi="Times New Roman" w:cs="Times New Roman"/>
      <w:sz w:val="24"/>
      <w:szCs w:val="24"/>
      <w:lang w:val="fr-CA" w:eastAsia="fr-FR"/>
    </w:rPr>
  </w:style>
  <w:style w:type="paragraph" w:customStyle="1" w:styleId="CM81">
    <w:name w:val="CM81"/>
    <w:basedOn w:val="Normal"/>
    <w:next w:val="Normal"/>
    <w:rsid w:val="00E451A1"/>
    <w:pPr>
      <w:widowControl w:val="0"/>
      <w:autoSpaceDE w:val="0"/>
      <w:autoSpaceDN w:val="0"/>
      <w:adjustRightInd w:val="0"/>
      <w:spacing w:after="270" w:line="240" w:lineRule="auto"/>
    </w:pPr>
    <w:rPr>
      <w:rFonts w:ascii="Helvetica" w:eastAsia="Times New Roman" w:hAnsi="Helvetica" w:cs="Helvetica"/>
      <w:sz w:val="24"/>
      <w:szCs w:val="24"/>
      <w:lang w:eastAsia="fr-FR"/>
    </w:rPr>
  </w:style>
  <w:style w:type="paragraph" w:customStyle="1" w:styleId="CM82">
    <w:name w:val="CM82"/>
    <w:basedOn w:val="Normal"/>
    <w:next w:val="Normal"/>
    <w:uiPriority w:val="99"/>
    <w:rsid w:val="00E451A1"/>
    <w:pPr>
      <w:widowControl w:val="0"/>
      <w:autoSpaceDE w:val="0"/>
      <w:autoSpaceDN w:val="0"/>
      <w:adjustRightInd w:val="0"/>
      <w:spacing w:after="133" w:line="240" w:lineRule="auto"/>
    </w:pPr>
    <w:rPr>
      <w:rFonts w:ascii="Helvetica" w:eastAsia="Times New Roman" w:hAnsi="Helvetica" w:cs="Helvetica"/>
      <w:sz w:val="24"/>
      <w:szCs w:val="24"/>
      <w:lang w:eastAsia="fr-FR"/>
    </w:rPr>
  </w:style>
  <w:style w:type="table" w:customStyle="1" w:styleId="Grilledutableau2">
    <w:name w:val="Grille du tableau2"/>
    <w:basedOn w:val="TableauNormal"/>
    <w:next w:val="Grilledutableau"/>
    <w:uiPriority w:val="3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451A1"/>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sz w:val="24"/>
      <w:szCs w:val="20"/>
      <w:lang w:val="en-US" w:eastAsia="fr-FR"/>
    </w:rPr>
  </w:style>
  <w:style w:type="character" w:customStyle="1" w:styleId="En-tteCar1">
    <w:name w:val="En-tête Car1"/>
    <w:uiPriority w:val="99"/>
    <w:rsid w:val="00E451A1"/>
    <w:rPr>
      <w:sz w:val="22"/>
      <w:szCs w:val="22"/>
      <w:lang w:eastAsia="en-US"/>
    </w:rPr>
  </w:style>
  <w:style w:type="character" w:customStyle="1" w:styleId="PieddepageCar1">
    <w:name w:val="Pied de page Car1"/>
    <w:uiPriority w:val="99"/>
    <w:rsid w:val="00E451A1"/>
    <w:rPr>
      <w:sz w:val="22"/>
      <w:szCs w:val="22"/>
      <w:lang w:eastAsia="en-US"/>
    </w:rPr>
  </w:style>
  <w:style w:type="character" w:customStyle="1" w:styleId="CorpsdetexteCar1">
    <w:name w:val="Corps de texte Car1"/>
    <w:aliases w:val="Corps de texte Car Car Car Car1"/>
    <w:rsid w:val="00E451A1"/>
    <w:rPr>
      <w:sz w:val="22"/>
      <w:szCs w:val="22"/>
      <w:lang w:eastAsia="en-US"/>
    </w:rPr>
  </w:style>
  <w:style w:type="paragraph" w:customStyle="1" w:styleId="Normal0">
    <w:name w:val="Normal §"/>
    <w:basedOn w:val="Normal"/>
    <w:rsid w:val="00E451A1"/>
    <w:pPr>
      <w:tabs>
        <w:tab w:val="left" w:pos="567"/>
      </w:tabs>
      <w:spacing w:before="240" w:after="0" w:line="240" w:lineRule="auto"/>
      <w:ind w:left="567"/>
      <w:jc w:val="both"/>
    </w:pPr>
    <w:rPr>
      <w:rFonts w:ascii="Times New Roman" w:eastAsia="Times New Roman" w:hAnsi="Times New Roman" w:cs="Times New Roman"/>
      <w:lang w:eastAsia="fr-FR"/>
    </w:rPr>
  </w:style>
  <w:style w:type="paragraph" w:customStyle="1" w:styleId="Corpsdetexte4">
    <w:name w:val="Corps de texte :"/>
    <w:basedOn w:val="Corpsdetexte"/>
    <w:rsid w:val="00E451A1"/>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E451A1"/>
    <w:pPr>
      <w:spacing w:line="240" w:lineRule="auto"/>
      <w:ind w:left="624" w:hanging="170"/>
    </w:pPr>
  </w:style>
  <w:style w:type="paragraph" w:customStyle="1" w:styleId="RetraitE10">
    <w:name w:val="Retrait E1 *"/>
    <w:basedOn w:val="RetraitE1"/>
    <w:next w:val="RetraitE1"/>
    <w:rsid w:val="00E451A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E451A1"/>
    <w:pPr>
      <w:tabs>
        <w:tab w:val="left" w:pos="142"/>
        <w:tab w:val="left" w:pos="284"/>
        <w:tab w:val="left" w:pos="1134"/>
        <w:tab w:val="left" w:pos="1418"/>
      </w:tabs>
      <w:spacing w:before="60" w:after="48" w:line="216" w:lineRule="atLeast"/>
      <w:ind w:left="567" w:hanging="142"/>
      <w:jc w:val="both"/>
    </w:pPr>
    <w:rPr>
      <w:rFonts w:ascii="Arial" w:eastAsia="Times New Roman" w:hAnsi="Arial" w:cs="Arial"/>
      <w:lang w:eastAsia="fr-FR"/>
    </w:rPr>
  </w:style>
  <w:style w:type="paragraph" w:customStyle="1" w:styleId="Enumration4">
    <w:name w:val="Enumération4"/>
    <w:basedOn w:val="Normal"/>
    <w:rsid w:val="00E451A1"/>
    <w:pPr>
      <w:tabs>
        <w:tab w:val="left" w:pos="142"/>
        <w:tab w:val="left" w:pos="284"/>
        <w:tab w:val="left" w:pos="1134"/>
        <w:tab w:val="left" w:pos="1418"/>
      </w:tabs>
      <w:spacing w:before="120" w:after="0" w:line="240" w:lineRule="exact"/>
      <w:ind w:left="992" w:hanging="283"/>
      <w:jc w:val="both"/>
    </w:pPr>
    <w:rPr>
      <w:rFonts w:ascii="Arial" w:eastAsia="Times New Roman" w:hAnsi="Arial" w:cs="Arial"/>
      <w:lang w:eastAsia="fr-FR"/>
    </w:rPr>
  </w:style>
  <w:style w:type="paragraph" w:customStyle="1" w:styleId="Retrait">
    <w:name w:val="Retrait"/>
    <w:basedOn w:val="Normal"/>
    <w:rsid w:val="00E451A1"/>
    <w:pPr>
      <w:tabs>
        <w:tab w:val="left" w:pos="142"/>
        <w:tab w:val="left" w:pos="284"/>
        <w:tab w:val="left" w:pos="1134"/>
        <w:tab w:val="left" w:pos="1418"/>
      </w:tabs>
      <w:spacing w:before="60" w:after="48" w:line="216" w:lineRule="atLeast"/>
      <w:ind w:left="851" w:hanging="142"/>
      <w:jc w:val="both"/>
    </w:pPr>
    <w:rPr>
      <w:rFonts w:ascii="Arial" w:eastAsia="Times New Roman" w:hAnsi="Arial" w:cs="Arial"/>
      <w:lang w:eastAsia="fr-FR"/>
    </w:rPr>
  </w:style>
  <w:style w:type="paragraph" w:customStyle="1" w:styleId="E1">
    <w:name w:val="E1"/>
    <w:basedOn w:val="Normal"/>
    <w:rsid w:val="00E451A1"/>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lang w:eastAsia="fr-FR"/>
    </w:rPr>
  </w:style>
  <w:style w:type="paragraph" w:customStyle="1" w:styleId="Nota">
    <w:name w:val="Nota"/>
    <w:basedOn w:val="P1"/>
    <w:rsid w:val="00E451A1"/>
    <w:pPr>
      <w:ind w:left="1843" w:hanging="850"/>
    </w:pPr>
  </w:style>
  <w:style w:type="paragraph" w:customStyle="1" w:styleId="titre40">
    <w:name w:val="titre 4 *"/>
    <w:basedOn w:val="Titre4"/>
    <w:next w:val="Normal"/>
    <w:rsid w:val="00E451A1"/>
    <w:pPr>
      <w:keepNext w:val="0"/>
      <w:tabs>
        <w:tab w:val="left" w:pos="0"/>
        <w:tab w:val="left" w:pos="170"/>
      </w:tabs>
      <w:spacing w:before="96" w:after="60" w:line="216" w:lineRule="atLeast"/>
      <w:ind w:left="170" w:hanging="680"/>
      <w:jc w:val="left"/>
      <w:outlineLvl w:val="9"/>
    </w:pPr>
    <w:rPr>
      <w:rFonts w:cs="Arial"/>
      <w:b/>
      <w:bCs/>
      <w:i/>
      <w:iCs/>
      <w:color w:val="FF00FF"/>
      <w:sz w:val="18"/>
      <w:szCs w:val="18"/>
      <w:lang w:val="fr-CA"/>
    </w:rPr>
  </w:style>
  <w:style w:type="paragraph" w:customStyle="1" w:styleId="Normal3">
    <w:name w:val="Normal *"/>
    <w:basedOn w:val="Normal"/>
    <w:next w:val="Normal"/>
    <w:rsid w:val="00E451A1"/>
    <w:pPr>
      <w:spacing w:after="72" w:line="216" w:lineRule="atLeast"/>
      <w:ind w:hanging="510"/>
      <w:jc w:val="both"/>
    </w:pPr>
    <w:rPr>
      <w:rFonts w:ascii="Arial" w:eastAsia="Times New Roman" w:hAnsi="Arial" w:cs="Arial"/>
      <w:lang w:eastAsia="fr-FR"/>
    </w:rPr>
  </w:style>
  <w:style w:type="paragraph" w:customStyle="1" w:styleId="RetraitE3">
    <w:name w:val="Retrait E3"/>
    <w:basedOn w:val="RetraitE2"/>
    <w:rsid w:val="00E451A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E451A1"/>
    <w:pPr>
      <w:spacing w:after="48" w:line="216" w:lineRule="atLeast"/>
      <w:jc w:val="center"/>
    </w:pPr>
    <w:rPr>
      <w:rFonts w:ascii="Arial" w:eastAsia="Times New Roman" w:hAnsi="Arial" w:cs="Arial"/>
      <w:b/>
      <w:bCs/>
      <w:lang w:eastAsia="fr-FR"/>
    </w:rPr>
  </w:style>
  <w:style w:type="paragraph" w:customStyle="1" w:styleId="Paragrphesoulign">
    <w:name w:val="Paragrphe souligné"/>
    <w:basedOn w:val="Normal"/>
    <w:next w:val="Normal"/>
    <w:rsid w:val="00E451A1"/>
    <w:pPr>
      <w:spacing w:after="48" w:line="216" w:lineRule="atLeast"/>
      <w:jc w:val="both"/>
    </w:pPr>
    <w:rPr>
      <w:rFonts w:ascii="Arial" w:eastAsia="Times New Roman" w:hAnsi="Arial" w:cs="Arial"/>
      <w:u w:val="single"/>
      <w:lang w:eastAsia="fr-FR"/>
    </w:rPr>
  </w:style>
  <w:style w:type="paragraph" w:customStyle="1" w:styleId="Notanormal">
    <w:name w:val="Nota normal"/>
    <w:basedOn w:val="Normal"/>
    <w:rsid w:val="00E451A1"/>
    <w:pPr>
      <w:tabs>
        <w:tab w:val="left" w:pos="680"/>
      </w:tabs>
      <w:spacing w:after="48" w:line="216" w:lineRule="atLeast"/>
      <w:ind w:left="680" w:hanging="680"/>
      <w:jc w:val="both"/>
    </w:pPr>
    <w:rPr>
      <w:rFonts w:ascii="Arial" w:eastAsia="Times New Roman" w:hAnsi="Arial" w:cs="Arial"/>
      <w:lang w:eastAsia="fr-FR"/>
    </w:rPr>
  </w:style>
  <w:style w:type="paragraph" w:customStyle="1" w:styleId="Traitdesomme">
    <w:name w:val="Trait de somme"/>
    <w:basedOn w:val="Normal"/>
    <w:next w:val="EnumNumrique"/>
    <w:rsid w:val="00E451A1"/>
    <w:pPr>
      <w:pBdr>
        <w:top w:val="single" w:sz="6" w:space="1" w:color="auto"/>
      </w:pBdr>
      <w:spacing w:after="0" w:line="120" w:lineRule="exact"/>
      <w:ind w:left="7371" w:right="426"/>
    </w:pPr>
    <w:rPr>
      <w:rFonts w:ascii="Arial" w:eastAsia="Times New Roman" w:hAnsi="Arial" w:cs="Arial"/>
      <w:lang w:eastAsia="fr-FR"/>
    </w:rPr>
  </w:style>
  <w:style w:type="paragraph" w:customStyle="1" w:styleId="EnumNumrique">
    <w:name w:val="Enum Numérique"/>
    <w:basedOn w:val="Normal"/>
    <w:rsid w:val="00E451A1"/>
    <w:pPr>
      <w:tabs>
        <w:tab w:val="decimal" w:leader="dot" w:pos="8222"/>
      </w:tabs>
      <w:spacing w:after="96" w:line="216" w:lineRule="atLeast"/>
      <w:ind w:left="1134"/>
      <w:jc w:val="both"/>
    </w:pPr>
    <w:rPr>
      <w:rFonts w:ascii="Arial" w:eastAsia="Times New Roman" w:hAnsi="Arial" w:cs="Arial"/>
      <w:lang w:eastAsia="fr-FR"/>
    </w:rPr>
  </w:style>
  <w:style w:type="paragraph" w:customStyle="1" w:styleId="RetraitL2">
    <w:name w:val="Retrait L2"/>
    <w:basedOn w:val="Normal"/>
    <w:rsid w:val="00E451A1"/>
    <w:pPr>
      <w:spacing w:after="48" w:line="216" w:lineRule="atLeast"/>
      <w:ind w:left="567" w:hanging="227"/>
      <w:jc w:val="both"/>
    </w:pPr>
    <w:rPr>
      <w:rFonts w:ascii="Arial" w:eastAsia="Times New Roman" w:hAnsi="Arial" w:cs="Arial"/>
      <w:lang w:eastAsia="fr-FR"/>
    </w:rPr>
  </w:style>
  <w:style w:type="paragraph" w:customStyle="1" w:styleId="PageGarde1">
    <w:name w:val="Page Garde 1"/>
    <w:basedOn w:val="Normal"/>
    <w:rsid w:val="00E451A1"/>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sz w:val="26"/>
      <w:szCs w:val="26"/>
      <w:lang w:eastAsia="fr-FR"/>
    </w:rPr>
  </w:style>
  <w:style w:type="paragraph" w:customStyle="1" w:styleId="Commentaires2">
    <w:name w:val="Commentaires 2"/>
    <w:basedOn w:val="Commentaires"/>
    <w:rsid w:val="00E451A1"/>
    <w:pPr>
      <w:tabs>
        <w:tab w:val="left" w:pos="142"/>
      </w:tabs>
      <w:ind w:left="142" w:hanging="142"/>
    </w:pPr>
    <w:rPr>
      <w:i w:val="0"/>
      <w:iCs w:val="0"/>
    </w:rPr>
  </w:style>
  <w:style w:type="paragraph" w:customStyle="1" w:styleId="Commentaires">
    <w:name w:val="Commentaires"/>
    <w:basedOn w:val="Normal"/>
    <w:rsid w:val="00E451A1"/>
    <w:pPr>
      <w:spacing w:after="36" w:line="120" w:lineRule="atLeast"/>
      <w:jc w:val="both"/>
    </w:pPr>
    <w:rPr>
      <w:rFonts w:ascii="Arial" w:eastAsia="Times New Roman" w:hAnsi="Arial" w:cs="Arial"/>
      <w:i/>
      <w:iCs/>
      <w:sz w:val="18"/>
      <w:szCs w:val="18"/>
      <w:lang w:eastAsia="fr-FR"/>
    </w:rPr>
  </w:style>
  <w:style w:type="paragraph" w:customStyle="1" w:styleId="PageGarde2">
    <w:name w:val="Page Garde 2"/>
    <w:basedOn w:val="Normal"/>
    <w:rsid w:val="00E451A1"/>
    <w:pPr>
      <w:spacing w:after="48" w:line="360" w:lineRule="atLeast"/>
      <w:jc w:val="center"/>
    </w:pPr>
    <w:rPr>
      <w:rFonts w:ascii="Arial" w:eastAsia="Times New Roman" w:hAnsi="Arial" w:cs="Arial"/>
      <w:b/>
      <w:bCs/>
      <w:caps/>
      <w:spacing w:val="15"/>
      <w:szCs w:val="24"/>
      <w:lang w:eastAsia="fr-FR"/>
    </w:rPr>
  </w:style>
  <w:style w:type="paragraph" w:customStyle="1" w:styleId="normes">
    <w:name w:val="normes"/>
    <w:basedOn w:val="Normal"/>
    <w:rsid w:val="00E451A1"/>
    <w:pPr>
      <w:tabs>
        <w:tab w:val="left" w:pos="227"/>
        <w:tab w:val="right" w:pos="1474"/>
        <w:tab w:val="left" w:pos="1644"/>
        <w:tab w:val="left" w:pos="1814"/>
      </w:tabs>
      <w:spacing w:after="120" w:line="216" w:lineRule="atLeast"/>
      <w:ind w:left="227" w:hanging="227"/>
    </w:pPr>
    <w:rPr>
      <w:rFonts w:ascii="Arial" w:eastAsia="Times New Roman" w:hAnsi="Arial" w:cs="Arial"/>
      <w:lang w:eastAsia="fr-FR"/>
    </w:rPr>
  </w:style>
  <w:style w:type="paragraph" w:customStyle="1" w:styleId="Fascicules">
    <w:name w:val="Fascicules"/>
    <w:basedOn w:val="Normal"/>
    <w:rsid w:val="00E451A1"/>
    <w:pPr>
      <w:tabs>
        <w:tab w:val="left" w:pos="113"/>
        <w:tab w:val="left" w:pos="2098"/>
        <w:tab w:val="left" w:pos="2268"/>
      </w:tabs>
      <w:spacing w:after="120" w:line="216" w:lineRule="atLeast"/>
      <w:ind w:left="2268" w:hanging="2268"/>
    </w:pPr>
    <w:rPr>
      <w:rFonts w:ascii="Arial" w:eastAsia="Times New Roman" w:hAnsi="Arial" w:cs="Arial"/>
      <w:lang w:eastAsia="fr-FR"/>
    </w:rPr>
  </w:style>
  <w:style w:type="paragraph" w:customStyle="1" w:styleId="Notanormal0">
    <w:name w:val="Nota normal *"/>
    <w:basedOn w:val="Notanormal"/>
    <w:next w:val="Normal"/>
    <w:rsid w:val="00E451A1"/>
  </w:style>
  <w:style w:type="paragraph" w:customStyle="1" w:styleId="titre20">
    <w:name w:val="titre 2 *"/>
    <w:basedOn w:val="Titre2"/>
    <w:next w:val="Normal"/>
    <w:rsid w:val="00E451A1"/>
    <w:pPr>
      <w:keepNext w:val="0"/>
      <w:tabs>
        <w:tab w:val="left" w:pos="0"/>
        <w:tab w:val="left" w:pos="227"/>
        <w:tab w:val="left" w:pos="510"/>
      </w:tabs>
      <w:spacing w:before="216" w:after="120" w:line="216" w:lineRule="atLeast"/>
      <w:ind w:left="510" w:hanging="1077"/>
      <w:jc w:val="both"/>
      <w:outlineLvl w:val="9"/>
    </w:pPr>
    <w:rPr>
      <w:rFonts w:ascii="Times New Roman" w:hAnsi="Times New Roman" w:cs="Times New Roman"/>
      <w:i w:val="0"/>
      <w:iCs w:val="0"/>
      <w:caps/>
      <w:color w:val="0000FF"/>
      <w:sz w:val="22"/>
      <w:szCs w:val="22"/>
    </w:rPr>
  </w:style>
  <w:style w:type="paragraph" w:customStyle="1" w:styleId="titre30">
    <w:name w:val="titre 3 *"/>
    <w:basedOn w:val="Titre3"/>
    <w:next w:val="Normal"/>
    <w:rsid w:val="00E451A1"/>
    <w:pPr>
      <w:keepNext w:val="0"/>
      <w:tabs>
        <w:tab w:val="left" w:pos="0"/>
        <w:tab w:val="left" w:pos="680"/>
      </w:tabs>
      <w:spacing w:before="168" w:after="120" w:line="216" w:lineRule="atLeast"/>
      <w:ind w:left="680" w:hanging="1191"/>
      <w:outlineLvl w:val="9"/>
    </w:pPr>
    <w:rPr>
      <w:b/>
      <w:bCs/>
      <w:color w:val="008000"/>
      <w:sz w:val="20"/>
      <w:szCs w:val="22"/>
    </w:rPr>
  </w:style>
  <w:style w:type="paragraph" w:customStyle="1" w:styleId="RetraitE20">
    <w:name w:val="Retrait E2 *"/>
    <w:basedOn w:val="RetraitE2"/>
    <w:next w:val="RetraitE2"/>
    <w:rsid w:val="00E451A1"/>
    <w:pPr>
      <w:tabs>
        <w:tab w:val="clear" w:pos="1134"/>
        <w:tab w:val="clear" w:pos="1418"/>
      </w:tabs>
      <w:spacing w:before="0" w:line="216" w:lineRule="atLeast"/>
      <w:ind w:left="284" w:hanging="794"/>
    </w:pPr>
  </w:style>
  <w:style w:type="paragraph" w:customStyle="1" w:styleId="Commenta">
    <w:name w:val="Comment a)"/>
    <w:basedOn w:val="Commentaires"/>
    <w:rsid w:val="00E451A1"/>
    <w:pPr>
      <w:ind w:left="227" w:hanging="227"/>
    </w:pPr>
  </w:style>
  <w:style w:type="paragraph" w:customStyle="1" w:styleId="Blanc">
    <w:name w:val="Blanc"/>
    <w:basedOn w:val="Normal"/>
    <w:next w:val="Normal"/>
    <w:rsid w:val="00E451A1"/>
    <w:pPr>
      <w:spacing w:after="0" w:line="48" w:lineRule="exact"/>
      <w:jc w:val="both"/>
    </w:pPr>
    <w:rPr>
      <w:rFonts w:ascii="Arial" w:eastAsia="Times New Roman" w:hAnsi="Arial" w:cs="Arial"/>
      <w:sz w:val="12"/>
      <w:szCs w:val="12"/>
      <w:lang w:eastAsia="fr-FR"/>
    </w:rPr>
  </w:style>
  <w:style w:type="paragraph" w:customStyle="1" w:styleId="para-aster">
    <w:name w:val="para-aster"/>
    <w:basedOn w:val="Normal"/>
    <w:next w:val="Normal"/>
    <w:rsid w:val="00E451A1"/>
    <w:pPr>
      <w:tabs>
        <w:tab w:val="left" w:pos="227"/>
        <w:tab w:val="left" w:pos="454"/>
      </w:tabs>
      <w:spacing w:after="96" w:line="216" w:lineRule="atLeast"/>
      <w:ind w:hanging="510"/>
      <w:jc w:val="both"/>
    </w:pPr>
    <w:rPr>
      <w:rFonts w:ascii="Arial" w:eastAsia="Times New Roman" w:hAnsi="Arial" w:cs="Arial"/>
      <w:lang w:eastAsia="fr-FR"/>
    </w:rPr>
  </w:style>
  <w:style w:type="paragraph" w:customStyle="1" w:styleId="Commentaires0">
    <w:name w:val="Commentaires *"/>
    <w:basedOn w:val="Commentaires"/>
    <w:next w:val="Commentaires"/>
    <w:rsid w:val="00E451A1"/>
    <w:pPr>
      <w:tabs>
        <w:tab w:val="left" w:leader="middleDot" w:pos="30974"/>
      </w:tabs>
      <w:ind w:hanging="510"/>
    </w:pPr>
  </w:style>
  <w:style w:type="paragraph" w:customStyle="1" w:styleId="Enumration">
    <w:name w:val="Enumération"/>
    <w:basedOn w:val="Normal"/>
    <w:rsid w:val="00E451A1"/>
    <w:pPr>
      <w:keepNext/>
      <w:tabs>
        <w:tab w:val="num" w:pos="2415"/>
      </w:tabs>
      <w:spacing w:after="120" w:line="240" w:lineRule="auto"/>
      <w:ind w:left="567" w:hanging="142"/>
      <w:jc w:val="both"/>
    </w:pPr>
    <w:rPr>
      <w:rFonts w:ascii="Arial" w:eastAsia="Times New Roman" w:hAnsi="Arial" w:cs="Arial"/>
      <w:lang w:eastAsia="fr-FR"/>
    </w:rPr>
  </w:style>
  <w:style w:type="paragraph" w:customStyle="1" w:styleId="Enumrationdernier">
    <w:name w:val="Enumération (dernier)"/>
    <w:basedOn w:val="Enumration"/>
    <w:rsid w:val="00E451A1"/>
    <w:pPr>
      <w:keepNext w:val="0"/>
    </w:pPr>
  </w:style>
  <w:style w:type="paragraph" w:customStyle="1" w:styleId="Titredepartie">
    <w:name w:val="Titre de partie"/>
    <w:basedOn w:val="Normal"/>
    <w:rsid w:val="00E451A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position w:val="-16"/>
      <w:sz w:val="84"/>
      <w:lang w:eastAsia="fr-FR"/>
    </w:rPr>
  </w:style>
  <w:style w:type="paragraph" w:styleId="Listenumros2">
    <w:name w:val="List Number 2"/>
    <w:basedOn w:val="Normal"/>
    <w:rsid w:val="00E451A1"/>
    <w:pPr>
      <w:keepNext/>
      <w:keepLines/>
      <w:tabs>
        <w:tab w:val="num" w:pos="720"/>
        <w:tab w:val="num" w:pos="1560"/>
      </w:tabs>
      <w:spacing w:after="200" w:line="240" w:lineRule="auto"/>
      <w:ind w:left="1559" w:hanging="425"/>
    </w:pPr>
    <w:rPr>
      <w:rFonts w:ascii="Arial Narrow" w:eastAsia="Times New Roman" w:hAnsi="Arial Narrow" w:cs="Arial"/>
      <w:lang w:eastAsia="fr-FR"/>
    </w:rPr>
  </w:style>
  <w:style w:type="paragraph" w:customStyle="1" w:styleId="Listepucessuite1">
    <w:name w:val="Liste à puces suite 1"/>
    <w:basedOn w:val="Corpsdetexte"/>
    <w:rsid w:val="00E451A1"/>
    <w:pPr>
      <w:tabs>
        <w:tab w:val="num" w:pos="1440"/>
      </w:tabs>
      <w:spacing w:after="120"/>
      <w:ind w:left="1434" w:hanging="357"/>
    </w:pPr>
    <w:rPr>
      <w:rFonts w:cs="Arial"/>
      <w:iCs/>
      <w:sz w:val="22"/>
    </w:rPr>
  </w:style>
  <w:style w:type="paragraph" w:customStyle="1" w:styleId="Suitetableau">
    <w:name w:val="Suite tableau"/>
    <w:basedOn w:val="Textetableau"/>
    <w:rsid w:val="00E451A1"/>
    <w:pPr>
      <w:tabs>
        <w:tab w:val="num" w:pos="213"/>
      </w:tabs>
      <w:ind w:left="213" w:hanging="213"/>
      <w:jc w:val="both"/>
    </w:pPr>
  </w:style>
  <w:style w:type="paragraph" w:customStyle="1" w:styleId="Textetableau">
    <w:name w:val="Texte tableau"/>
    <w:basedOn w:val="Encadr"/>
    <w:rsid w:val="00E451A1"/>
    <w:pPr>
      <w:jc w:val="left"/>
    </w:pPr>
  </w:style>
  <w:style w:type="paragraph" w:customStyle="1" w:styleId="Encadr">
    <w:name w:val="Encadré"/>
    <w:basedOn w:val="Normal"/>
    <w:rsid w:val="00E451A1"/>
    <w:pPr>
      <w:spacing w:after="0" w:line="240" w:lineRule="auto"/>
      <w:jc w:val="both"/>
    </w:pPr>
    <w:rPr>
      <w:rFonts w:ascii="Arial Narrow" w:eastAsia="Times New Roman" w:hAnsi="Arial Narrow" w:cs="Times New Roman"/>
      <w:sz w:val="20"/>
      <w:szCs w:val="20"/>
      <w:lang w:eastAsia="fr-FR"/>
    </w:rPr>
  </w:style>
  <w:style w:type="paragraph" w:customStyle="1" w:styleId="xl53">
    <w:name w:val="xl53"/>
    <w:basedOn w:val="Normal"/>
    <w:rsid w:val="00E451A1"/>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4">
    <w:name w:val="xl54"/>
    <w:basedOn w:val="Normal"/>
    <w:rsid w:val="00E451A1"/>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5">
    <w:name w:val="xl55"/>
    <w:basedOn w:val="Normal"/>
    <w:rsid w:val="00E451A1"/>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6">
    <w:name w:val="xl56"/>
    <w:basedOn w:val="Normal"/>
    <w:rsid w:val="00E451A1"/>
    <w:pPr>
      <w:pBdr>
        <w:lef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7">
    <w:name w:val="xl57"/>
    <w:basedOn w:val="Normal"/>
    <w:rsid w:val="00E451A1"/>
    <w:pPr>
      <w:pBdr>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8">
    <w:name w:val="xl58"/>
    <w:basedOn w:val="Normal"/>
    <w:rsid w:val="00E451A1"/>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9">
    <w:name w:val="xl59"/>
    <w:basedOn w:val="Normal"/>
    <w:rsid w:val="00E451A1"/>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60">
    <w:name w:val="xl60"/>
    <w:basedOn w:val="Normal"/>
    <w:rsid w:val="00E451A1"/>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61">
    <w:name w:val="xl61"/>
    <w:basedOn w:val="Normal"/>
    <w:rsid w:val="00E451A1"/>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szCs w:val="24"/>
      <w:lang w:eastAsia="fr-FR"/>
    </w:rPr>
  </w:style>
  <w:style w:type="paragraph" w:customStyle="1" w:styleId="xl62">
    <w:name w:val="xl62"/>
    <w:basedOn w:val="Normal"/>
    <w:rsid w:val="00E451A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szCs w:val="24"/>
      <w:lang w:eastAsia="fr-FR"/>
    </w:rPr>
  </w:style>
  <w:style w:type="paragraph" w:customStyle="1" w:styleId="Normalarticle">
    <w:name w:val="Normal article"/>
    <w:basedOn w:val="Normal"/>
    <w:next w:val="Normal"/>
    <w:rsid w:val="00E451A1"/>
    <w:pPr>
      <w:spacing w:after="0" w:line="240" w:lineRule="auto"/>
      <w:ind w:left="567"/>
      <w:jc w:val="both"/>
    </w:pPr>
    <w:rPr>
      <w:rFonts w:ascii="Arial" w:eastAsia="Times New Roman" w:hAnsi="Arial" w:cs="Times New Roman"/>
      <w:sz w:val="16"/>
      <w:szCs w:val="20"/>
      <w:lang w:eastAsia="fr-FR"/>
    </w:rPr>
  </w:style>
  <w:style w:type="paragraph" w:customStyle="1" w:styleId="Normalparagraphe">
    <w:name w:val="Normal paragraphe"/>
    <w:basedOn w:val="Normal"/>
    <w:next w:val="Normal"/>
    <w:rsid w:val="00E451A1"/>
    <w:pPr>
      <w:spacing w:after="0" w:line="240" w:lineRule="auto"/>
      <w:ind w:left="1134"/>
      <w:jc w:val="both"/>
    </w:pPr>
    <w:rPr>
      <w:rFonts w:ascii="Arial" w:eastAsia="Times New Roman" w:hAnsi="Arial" w:cs="Times New Roman"/>
      <w:sz w:val="16"/>
      <w:szCs w:val="20"/>
      <w:lang w:eastAsia="fr-FR"/>
    </w:rPr>
  </w:style>
  <w:style w:type="paragraph" w:customStyle="1" w:styleId="Normalsous-article">
    <w:name w:val="Normal sous-article"/>
    <w:basedOn w:val="Normal"/>
    <w:next w:val="Normal"/>
    <w:rsid w:val="00E451A1"/>
    <w:pPr>
      <w:spacing w:after="0" w:line="240" w:lineRule="auto"/>
      <w:ind w:left="851"/>
      <w:jc w:val="both"/>
    </w:pPr>
    <w:rPr>
      <w:rFonts w:ascii="Arial" w:eastAsia="Times New Roman" w:hAnsi="Arial" w:cs="Times New Roman"/>
      <w:sz w:val="16"/>
      <w:szCs w:val="20"/>
      <w:lang w:eastAsia="fr-FR"/>
    </w:rPr>
  </w:style>
  <w:style w:type="paragraph" w:customStyle="1" w:styleId="Normalsous-paragraphe">
    <w:name w:val="Normal sous-paragraphe"/>
    <w:basedOn w:val="Normal"/>
    <w:next w:val="Normal"/>
    <w:rsid w:val="00E451A1"/>
    <w:pPr>
      <w:spacing w:after="0" w:line="240" w:lineRule="auto"/>
      <w:ind w:left="1418"/>
      <w:jc w:val="both"/>
    </w:pPr>
    <w:rPr>
      <w:rFonts w:ascii="Arial" w:eastAsia="Times New Roman" w:hAnsi="Arial" w:cs="Times New Roman"/>
      <w:sz w:val="16"/>
      <w:szCs w:val="20"/>
      <w:lang w:eastAsia="fr-FR"/>
    </w:rPr>
  </w:style>
  <w:style w:type="paragraph" w:customStyle="1" w:styleId="sommaire">
    <w:name w:val="sommaire"/>
    <w:basedOn w:val="Titre1"/>
    <w:rsid w:val="00E451A1"/>
    <w:pPr>
      <w:pageBreakBefore/>
      <w:shd w:val="pct10" w:color="auto" w:fill="auto"/>
      <w:spacing w:after="1080"/>
      <w:ind w:left="1701" w:right="1701"/>
      <w:jc w:val="center"/>
      <w:outlineLvl w:val="9"/>
    </w:pPr>
    <w:rPr>
      <w:rFonts w:cs="Times New Roman"/>
      <w:bCs w:val="0"/>
      <w:caps/>
      <w:kern w:val="28"/>
      <w:szCs w:val="20"/>
    </w:rPr>
  </w:style>
  <w:style w:type="paragraph" w:customStyle="1" w:styleId="textepuce2">
    <w:name w:val="textepuce2"/>
    <w:basedOn w:val="Normal"/>
    <w:rsid w:val="00E451A1"/>
    <w:pPr>
      <w:spacing w:after="0" w:line="240" w:lineRule="auto"/>
      <w:ind w:left="1418"/>
      <w:jc w:val="both"/>
    </w:pPr>
    <w:rPr>
      <w:rFonts w:ascii="Arial" w:eastAsia="Times New Roman" w:hAnsi="Arial" w:cs="Times New Roman"/>
      <w:szCs w:val="20"/>
      <w:lang w:eastAsia="fr-FR"/>
    </w:rPr>
  </w:style>
  <w:style w:type="paragraph" w:customStyle="1" w:styleId="CAPTNormalGras">
    <w:name w:val="CAPT_Normal_Gras"/>
    <w:basedOn w:val="Normal"/>
    <w:rsid w:val="00E451A1"/>
    <w:pPr>
      <w:spacing w:before="120" w:after="0" w:line="240" w:lineRule="auto"/>
    </w:pPr>
    <w:rPr>
      <w:rFonts w:ascii="Arial" w:eastAsia="Times New Roman" w:hAnsi="Arial" w:cs="Times New Roman"/>
      <w:b/>
      <w:noProof/>
      <w:szCs w:val="20"/>
      <w:lang w:eastAsia="fr-FR"/>
    </w:rPr>
  </w:style>
  <w:style w:type="paragraph" w:customStyle="1" w:styleId="TitreAnnexeNormative">
    <w:name w:val="Titre_Annexe_Normative"/>
    <w:basedOn w:val="Titre1"/>
    <w:rsid w:val="00E451A1"/>
    <w:pPr>
      <w:pageBreakBefore/>
      <w:shd w:val="pct10" w:color="auto" w:fill="auto"/>
      <w:spacing w:after="720"/>
      <w:ind w:left="2835" w:right="2835"/>
      <w:jc w:val="center"/>
    </w:pPr>
    <w:rPr>
      <w:rFonts w:cs="Times New Roman"/>
      <w:bCs w:val="0"/>
      <w:kern w:val="28"/>
      <w:szCs w:val="20"/>
    </w:rPr>
  </w:style>
  <w:style w:type="paragraph" w:customStyle="1" w:styleId="TitreTableauAnnexe">
    <w:name w:val="Titre_Tableau_Annexe"/>
    <w:basedOn w:val="Normal"/>
    <w:rsid w:val="00E451A1"/>
    <w:pPr>
      <w:spacing w:before="480" w:after="480" w:line="240" w:lineRule="auto"/>
      <w:ind w:left="284" w:hanging="284"/>
    </w:pPr>
    <w:rPr>
      <w:rFonts w:ascii="Arial" w:eastAsia="Times New Roman" w:hAnsi="Arial" w:cs="Times New Roman"/>
      <w:b/>
      <w:noProof/>
      <w:szCs w:val="20"/>
      <w:lang w:eastAsia="fr-FR"/>
    </w:rPr>
  </w:style>
  <w:style w:type="paragraph" w:customStyle="1" w:styleId="En-TteTableau">
    <w:name w:val="En-Tête_Tableau"/>
    <w:basedOn w:val="Normal"/>
    <w:rsid w:val="00E451A1"/>
    <w:pPr>
      <w:tabs>
        <w:tab w:val="left" w:pos="567"/>
      </w:tabs>
      <w:spacing w:before="240" w:after="120" w:line="240" w:lineRule="auto"/>
      <w:jc w:val="center"/>
    </w:pPr>
    <w:rPr>
      <w:rFonts w:ascii="Arial" w:eastAsia="Times New Roman" w:hAnsi="Arial" w:cs="Times New Roman"/>
      <w:b/>
      <w:noProof/>
      <w:szCs w:val="20"/>
      <w:lang w:eastAsia="fr-FR"/>
    </w:rPr>
  </w:style>
  <w:style w:type="paragraph" w:customStyle="1" w:styleId="CAPTInfos">
    <w:name w:val="CAPT_Infos"/>
    <w:basedOn w:val="Normal"/>
    <w:rsid w:val="00E451A1"/>
    <w:pPr>
      <w:tabs>
        <w:tab w:val="left" w:pos="567"/>
      </w:tabs>
      <w:spacing w:before="240" w:after="60" w:line="240" w:lineRule="auto"/>
    </w:pPr>
    <w:rPr>
      <w:rFonts w:ascii="Arial" w:eastAsia="Times New Roman" w:hAnsi="Arial" w:cs="Times New Roman"/>
      <w:i/>
      <w:noProof/>
      <w:sz w:val="18"/>
      <w:szCs w:val="20"/>
      <w:lang w:eastAsia="fr-FR"/>
    </w:rPr>
  </w:style>
  <w:style w:type="paragraph" w:customStyle="1" w:styleId="SommaireCAPT">
    <w:name w:val="Sommaire_CAPT"/>
    <w:basedOn w:val="Normal"/>
    <w:rsid w:val="00E451A1"/>
    <w:pPr>
      <w:shd w:val="pct10" w:color="auto" w:fill="auto"/>
      <w:tabs>
        <w:tab w:val="left" w:pos="567"/>
      </w:tabs>
      <w:spacing w:before="320" w:after="320" w:line="240" w:lineRule="auto"/>
      <w:ind w:left="1701" w:right="1701"/>
      <w:jc w:val="center"/>
    </w:pPr>
    <w:rPr>
      <w:rFonts w:ascii="Arial" w:eastAsia="Times New Roman" w:hAnsi="Arial" w:cs="Times New Roman"/>
      <w:b/>
      <w:noProof/>
      <w:spacing w:val="160"/>
      <w:sz w:val="32"/>
      <w:szCs w:val="20"/>
      <w:lang w:eastAsia="fr-FR"/>
    </w:rPr>
  </w:style>
  <w:style w:type="paragraph" w:customStyle="1" w:styleId="TEXTE">
    <w:name w:val="TEXTE"/>
    <w:basedOn w:val="Normal"/>
    <w:rsid w:val="00E451A1"/>
    <w:pPr>
      <w:keepLines/>
      <w:spacing w:before="240" w:after="0" w:line="360" w:lineRule="atLeast"/>
    </w:pPr>
    <w:rPr>
      <w:rFonts w:ascii="Times New Roman" w:eastAsia="Times New Roman" w:hAnsi="Times New Roman" w:cs="Times New Roman"/>
      <w:sz w:val="24"/>
      <w:szCs w:val="24"/>
      <w:lang w:eastAsia="fr-FR"/>
    </w:rPr>
  </w:style>
  <w:style w:type="paragraph" w:customStyle="1" w:styleId="ENUMERATION">
    <w:name w:val="ENUMERATION"/>
    <w:basedOn w:val="Normal"/>
    <w:next w:val="TEXTE"/>
    <w:rsid w:val="00E451A1"/>
    <w:pPr>
      <w:keepNext/>
      <w:keepLines/>
      <w:spacing w:after="0" w:line="360" w:lineRule="atLeast"/>
    </w:pPr>
    <w:rPr>
      <w:rFonts w:ascii="Times New Roman" w:eastAsia="Times New Roman" w:hAnsi="Times New Roman" w:cs="Times New Roman"/>
      <w:sz w:val="24"/>
      <w:szCs w:val="24"/>
      <w:lang w:eastAsia="fr-FR"/>
    </w:rPr>
  </w:style>
  <w:style w:type="character" w:styleId="lev">
    <w:name w:val="Strong"/>
    <w:uiPriority w:val="22"/>
    <w:qFormat/>
    <w:rsid w:val="00E451A1"/>
    <w:rPr>
      <w:rFonts w:cs="Times New Roman"/>
      <w:b/>
      <w:bCs/>
    </w:rPr>
  </w:style>
  <w:style w:type="paragraph" w:styleId="Citation0">
    <w:name w:val="Quote"/>
    <w:basedOn w:val="Normal"/>
    <w:next w:val="Normal"/>
    <w:link w:val="CitationCar"/>
    <w:uiPriority w:val="29"/>
    <w:qFormat/>
    <w:rsid w:val="00E451A1"/>
    <w:pPr>
      <w:spacing w:after="0" w:line="240" w:lineRule="auto"/>
    </w:pPr>
    <w:rPr>
      <w:rFonts w:ascii="Calibri" w:eastAsia="Times New Roman" w:hAnsi="Calibri" w:cs="Times New Roman"/>
      <w:i/>
      <w:sz w:val="24"/>
      <w:szCs w:val="24"/>
      <w:lang w:eastAsia="fr-FR"/>
    </w:rPr>
  </w:style>
  <w:style w:type="character" w:customStyle="1" w:styleId="CitationCar">
    <w:name w:val="Citation Car"/>
    <w:basedOn w:val="Policepardfaut"/>
    <w:link w:val="Citation0"/>
    <w:uiPriority w:val="29"/>
    <w:rsid w:val="00E451A1"/>
    <w:rPr>
      <w:rFonts w:ascii="Calibri" w:eastAsia="Times New Roman" w:hAnsi="Calibri" w:cs="Times New Roman"/>
      <w:i/>
      <w:sz w:val="24"/>
      <w:szCs w:val="24"/>
      <w:lang w:eastAsia="fr-FR"/>
    </w:rPr>
  </w:style>
  <w:style w:type="paragraph" w:styleId="Citationintense">
    <w:name w:val="Intense Quote"/>
    <w:basedOn w:val="Normal"/>
    <w:next w:val="Normal"/>
    <w:link w:val="CitationintenseCar"/>
    <w:uiPriority w:val="30"/>
    <w:qFormat/>
    <w:rsid w:val="00E451A1"/>
    <w:pPr>
      <w:spacing w:after="0" w:line="240" w:lineRule="auto"/>
      <w:ind w:left="720" w:right="720"/>
    </w:pPr>
    <w:rPr>
      <w:rFonts w:ascii="Calibri" w:eastAsia="Times New Roman" w:hAnsi="Calibri" w:cs="Times New Roman"/>
      <w:b/>
      <w:i/>
      <w:sz w:val="24"/>
      <w:lang w:eastAsia="fr-FR"/>
    </w:rPr>
  </w:style>
  <w:style w:type="character" w:customStyle="1" w:styleId="CitationintenseCar">
    <w:name w:val="Citation intense Car"/>
    <w:basedOn w:val="Policepardfaut"/>
    <w:link w:val="Citationintense"/>
    <w:uiPriority w:val="30"/>
    <w:rsid w:val="00E451A1"/>
    <w:rPr>
      <w:rFonts w:ascii="Calibri" w:eastAsia="Times New Roman" w:hAnsi="Calibri" w:cs="Times New Roman"/>
      <w:b/>
      <w:i/>
      <w:sz w:val="24"/>
      <w:lang w:eastAsia="fr-FR"/>
    </w:rPr>
  </w:style>
  <w:style w:type="character" w:styleId="Emphaseple">
    <w:name w:val="Subtle Emphasis"/>
    <w:uiPriority w:val="19"/>
    <w:qFormat/>
    <w:rsid w:val="00E451A1"/>
    <w:rPr>
      <w:rFonts w:cs="Times New Roman"/>
      <w:i/>
      <w:color w:val="5A5A5A"/>
    </w:rPr>
  </w:style>
  <w:style w:type="character" w:styleId="Emphaseintense">
    <w:name w:val="Intense Emphasis"/>
    <w:uiPriority w:val="21"/>
    <w:qFormat/>
    <w:rsid w:val="00E451A1"/>
    <w:rPr>
      <w:rFonts w:cs="Times New Roman"/>
      <w:b/>
      <w:i/>
      <w:sz w:val="24"/>
      <w:szCs w:val="24"/>
      <w:u w:val="single"/>
    </w:rPr>
  </w:style>
  <w:style w:type="character" w:styleId="Rfrenceple">
    <w:name w:val="Subtle Reference"/>
    <w:uiPriority w:val="31"/>
    <w:qFormat/>
    <w:rsid w:val="00E451A1"/>
    <w:rPr>
      <w:rFonts w:cs="Times New Roman"/>
      <w:sz w:val="24"/>
      <w:szCs w:val="24"/>
      <w:u w:val="single"/>
    </w:rPr>
  </w:style>
  <w:style w:type="character" w:styleId="Rfrenceintense">
    <w:name w:val="Intense Reference"/>
    <w:uiPriority w:val="32"/>
    <w:qFormat/>
    <w:rsid w:val="00E451A1"/>
    <w:rPr>
      <w:rFonts w:cs="Times New Roman"/>
      <w:b/>
      <w:sz w:val="24"/>
      <w:u w:val="single"/>
    </w:rPr>
  </w:style>
  <w:style w:type="character" w:styleId="Titredulivre">
    <w:name w:val="Book Title"/>
    <w:uiPriority w:val="33"/>
    <w:qFormat/>
    <w:rsid w:val="00E451A1"/>
    <w:rPr>
      <w:rFonts w:ascii="Cambria" w:eastAsia="Times New Roman" w:hAnsi="Cambria" w:cs="Times New Roman"/>
      <w:b/>
      <w:i/>
      <w:sz w:val="24"/>
      <w:szCs w:val="24"/>
    </w:rPr>
  </w:style>
  <w:style w:type="character" w:customStyle="1" w:styleId="CarCar151">
    <w:name w:val="Car Car151"/>
    <w:uiPriority w:val="99"/>
    <w:locked/>
    <w:rsid w:val="00E451A1"/>
    <w:rPr>
      <w:rFonts w:ascii="Arial" w:hAnsi="Arial" w:cs="Arial"/>
      <w:b/>
      <w:bCs/>
      <w:sz w:val="24"/>
      <w:szCs w:val="24"/>
      <w:lang w:val="fr-FR" w:eastAsia="fr-FR"/>
    </w:rPr>
  </w:style>
  <w:style w:type="paragraph" w:customStyle="1" w:styleId="CharChar">
    <w:name w:val="Char Char"/>
    <w:basedOn w:val="Normal"/>
    <w:uiPriority w:val="99"/>
    <w:rsid w:val="00E451A1"/>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E451A1"/>
    <w:rPr>
      <w:rFonts w:ascii="Cambria" w:hAnsi="Cambria" w:cs="Cambria"/>
      <w:b/>
      <w:bCs/>
      <w:kern w:val="28"/>
      <w:sz w:val="32"/>
      <w:szCs w:val="32"/>
    </w:rPr>
  </w:style>
  <w:style w:type="character" w:customStyle="1" w:styleId="Heading3Char">
    <w:name w:val="Heading 3 Char"/>
    <w:locked/>
    <w:rsid w:val="00E451A1"/>
    <w:rPr>
      <w:rFonts w:ascii="Arial" w:hAnsi="Arial" w:cs="Arial"/>
      <w:sz w:val="24"/>
      <w:szCs w:val="24"/>
      <w:lang w:val="fr-FR" w:eastAsia="fr-FR"/>
    </w:rPr>
  </w:style>
  <w:style w:type="character" w:customStyle="1" w:styleId="Heading1Char">
    <w:name w:val="Heading 1 Char"/>
    <w:locked/>
    <w:rsid w:val="00E451A1"/>
    <w:rPr>
      <w:rFonts w:ascii="Cambria" w:hAnsi="Cambria" w:cs="Cambria"/>
      <w:b/>
      <w:bCs/>
      <w:kern w:val="32"/>
      <w:sz w:val="32"/>
      <w:szCs w:val="32"/>
    </w:rPr>
  </w:style>
  <w:style w:type="character" w:customStyle="1" w:styleId="appeldenote">
    <w:name w:val="appel de note"/>
    <w:rsid w:val="00E451A1"/>
    <w:rPr>
      <w:vertAlign w:val="superscript"/>
    </w:rPr>
  </w:style>
  <w:style w:type="paragraph" w:customStyle="1" w:styleId="Titredetablederfrences">
    <w:name w:val="Titre de table de références"/>
    <w:basedOn w:val="Normal"/>
    <w:rsid w:val="00E451A1"/>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character" w:customStyle="1" w:styleId="EquationCaption">
    <w:name w:val="_Equation Caption"/>
    <w:rsid w:val="00E451A1"/>
  </w:style>
  <w:style w:type="paragraph" w:styleId="Notedefin">
    <w:name w:val="endnote text"/>
    <w:basedOn w:val="Normal"/>
    <w:link w:val="NotedefinCar"/>
    <w:uiPriority w:val="99"/>
    <w:rsid w:val="00E451A1"/>
    <w:pPr>
      <w:widowControl w:val="0"/>
      <w:spacing w:after="0" w:line="240" w:lineRule="auto"/>
      <w:jc w:val="both"/>
    </w:pPr>
    <w:rPr>
      <w:rFonts w:ascii="Calibri" w:eastAsia="Times New Roman" w:hAnsi="Calibri" w:cs="Times New Roman"/>
      <w:sz w:val="20"/>
      <w:szCs w:val="20"/>
      <w:lang w:eastAsia="fr-FR"/>
    </w:rPr>
  </w:style>
  <w:style w:type="character" w:customStyle="1" w:styleId="NotedefinCar">
    <w:name w:val="Note de fin Car"/>
    <w:basedOn w:val="Policepardfaut"/>
    <w:link w:val="Notedefin"/>
    <w:uiPriority w:val="99"/>
    <w:rsid w:val="00E451A1"/>
    <w:rPr>
      <w:rFonts w:ascii="Calibri" w:eastAsia="Times New Roman" w:hAnsi="Calibri" w:cs="Times New Roman"/>
      <w:sz w:val="20"/>
      <w:szCs w:val="20"/>
      <w:lang w:eastAsia="fr-FR"/>
    </w:rPr>
  </w:style>
  <w:style w:type="character" w:styleId="Appeldenotedefin">
    <w:name w:val="endnote reference"/>
    <w:uiPriority w:val="99"/>
    <w:rsid w:val="00E451A1"/>
    <w:rPr>
      <w:rFonts w:cs="Times New Roman"/>
      <w:vertAlign w:val="superscript"/>
    </w:rPr>
  </w:style>
  <w:style w:type="paragraph" w:customStyle="1" w:styleId="Normal10">
    <w:name w:val="Normal 10"/>
    <w:basedOn w:val="Normal"/>
    <w:rsid w:val="00E451A1"/>
    <w:pPr>
      <w:widowControl w:val="0"/>
      <w:overflowPunct w:val="0"/>
      <w:autoSpaceDE w:val="0"/>
      <w:autoSpaceDN w:val="0"/>
      <w:adjustRightInd w:val="0"/>
      <w:spacing w:after="0" w:line="240" w:lineRule="auto"/>
      <w:jc w:val="both"/>
      <w:textAlignment w:val="baseline"/>
    </w:pPr>
    <w:rPr>
      <w:rFonts w:ascii="Calibri" w:eastAsia="Times New Roman" w:hAnsi="Calibri" w:cs="Times New Roman"/>
      <w:sz w:val="20"/>
      <w:szCs w:val="20"/>
      <w:lang w:eastAsia="fr-FR"/>
    </w:rPr>
  </w:style>
  <w:style w:type="character" w:styleId="Marquedecommentaire">
    <w:name w:val="annotation reference"/>
    <w:rsid w:val="00E451A1"/>
    <w:rPr>
      <w:rFonts w:cs="Times New Roman"/>
      <w:sz w:val="16"/>
      <w:szCs w:val="16"/>
    </w:rPr>
  </w:style>
  <w:style w:type="paragraph" w:customStyle="1" w:styleId="Head21">
    <w:name w:val="Head 2.1"/>
    <w:basedOn w:val="Normal"/>
    <w:rsid w:val="00E451A1"/>
    <w:pPr>
      <w:suppressAutoHyphens/>
      <w:spacing w:after="0" w:line="240" w:lineRule="auto"/>
      <w:jc w:val="center"/>
    </w:pPr>
    <w:rPr>
      <w:rFonts w:ascii="Calibri" w:eastAsia="Times New Roman" w:hAnsi="Calibri" w:cs="Times New Roman"/>
      <w:b/>
      <w:sz w:val="28"/>
      <w:szCs w:val="20"/>
      <w:lang w:eastAsia="fr-FR"/>
    </w:rPr>
  </w:style>
  <w:style w:type="character" w:customStyle="1" w:styleId="ListepucesCar">
    <w:name w:val="Liste à puces Car"/>
    <w:rsid w:val="00E451A1"/>
    <w:rPr>
      <w:rFonts w:ascii="Arial" w:hAnsi="Arial" w:cs="Arial"/>
      <w:snapToGrid/>
      <w:sz w:val="24"/>
      <w:szCs w:val="24"/>
      <w:lang w:val="fr-FR" w:eastAsia="fr-FR" w:bidi="ar-SA"/>
    </w:rPr>
  </w:style>
  <w:style w:type="paragraph" w:customStyle="1" w:styleId="aDefinition">
    <w:name w:val="aDefinition"/>
    <w:basedOn w:val="Normal"/>
    <w:rsid w:val="00E451A1"/>
    <w:pPr>
      <w:spacing w:before="120" w:after="120" w:line="240" w:lineRule="auto"/>
      <w:ind w:left="284" w:right="284"/>
      <w:jc w:val="both"/>
    </w:pPr>
    <w:rPr>
      <w:rFonts w:ascii="Calibri" w:eastAsia="Times New Roman" w:hAnsi="Calibri" w:cs="Times New Roman"/>
      <w:sz w:val="20"/>
      <w:szCs w:val="20"/>
      <w:lang w:eastAsia="fr-FR"/>
    </w:rPr>
  </w:style>
  <w:style w:type="paragraph" w:styleId="Liste2">
    <w:name w:val="List 2"/>
    <w:basedOn w:val="Normal"/>
    <w:rsid w:val="00E451A1"/>
    <w:pPr>
      <w:widowControl w:val="0"/>
      <w:spacing w:after="0" w:line="240" w:lineRule="auto"/>
      <w:ind w:left="566" w:hanging="283"/>
      <w:jc w:val="both"/>
    </w:pPr>
    <w:rPr>
      <w:rFonts w:ascii="Calibri" w:eastAsia="Times New Roman" w:hAnsi="Calibri" w:cs="Times New Roman"/>
      <w:sz w:val="24"/>
      <w:szCs w:val="20"/>
      <w:lang w:eastAsia="fr-FR"/>
    </w:rPr>
  </w:style>
  <w:style w:type="paragraph" w:styleId="Liste3">
    <w:name w:val="List 3"/>
    <w:basedOn w:val="Normal"/>
    <w:rsid w:val="00E451A1"/>
    <w:pPr>
      <w:widowControl w:val="0"/>
      <w:spacing w:after="0" w:line="240" w:lineRule="auto"/>
      <w:ind w:left="849" w:hanging="283"/>
      <w:jc w:val="both"/>
    </w:pPr>
    <w:rPr>
      <w:rFonts w:ascii="Calibri" w:eastAsia="Times New Roman" w:hAnsi="Calibri" w:cs="Times New Roman"/>
      <w:sz w:val="24"/>
      <w:szCs w:val="20"/>
      <w:lang w:eastAsia="fr-FR"/>
    </w:rPr>
  </w:style>
  <w:style w:type="paragraph" w:styleId="Liste4">
    <w:name w:val="List 4"/>
    <w:basedOn w:val="Normal"/>
    <w:rsid w:val="00E451A1"/>
    <w:pPr>
      <w:widowControl w:val="0"/>
      <w:spacing w:after="0" w:line="240" w:lineRule="auto"/>
      <w:ind w:left="1132" w:hanging="283"/>
      <w:jc w:val="both"/>
    </w:pPr>
    <w:rPr>
      <w:rFonts w:ascii="Calibri" w:eastAsia="Times New Roman" w:hAnsi="Calibri" w:cs="Times New Roman"/>
      <w:sz w:val="24"/>
      <w:szCs w:val="20"/>
      <w:lang w:eastAsia="fr-FR"/>
    </w:rPr>
  </w:style>
  <w:style w:type="paragraph" w:styleId="Listenumros3">
    <w:name w:val="List Number 3"/>
    <w:basedOn w:val="Normal"/>
    <w:rsid w:val="00E451A1"/>
    <w:pPr>
      <w:widowControl w:val="0"/>
      <w:spacing w:after="0" w:line="240" w:lineRule="auto"/>
      <w:ind w:left="1080" w:hanging="360"/>
      <w:jc w:val="both"/>
    </w:pPr>
    <w:rPr>
      <w:rFonts w:ascii="Calibri" w:eastAsia="Times New Roman" w:hAnsi="Calibri" w:cs="Times New Roman"/>
      <w:sz w:val="24"/>
      <w:szCs w:val="20"/>
      <w:lang w:eastAsia="fr-FR"/>
    </w:rPr>
  </w:style>
  <w:style w:type="paragraph" w:styleId="Liste5">
    <w:name w:val="List 5"/>
    <w:basedOn w:val="Normal"/>
    <w:rsid w:val="00E451A1"/>
    <w:pPr>
      <w:widowControl w:val="0"/>
      <w:spacing w:after="0" w:line="240" w:lineRule="auto"/>
      <w:ind w:left="1415" w:hanging="283"/>
      <w:jc w:val="both"/>
    </w:pPr>
    <w:rPr>
      <w:rFonts w:ascii="Calibri" w:eastAsia="Times New Roman" w:hAnsi="Calibri" w:cs="Times New Roman"/>
      <w:sz w:val="24"/>
      <w:szCs w:val="20"/>
      <w:lang w:eastAsia="fr-FR"/>
    </w:rPr>
  </w:style>
  <w:style w:type="character" w:customStyle="1" w:styleId="gt-icon-text1">
    <w:name w:val="gt-icon-text1"/>
    <w:rsid w:val="00E451A1"/>
    <w:rPr>
      <w:rFonts w:cs="Times New Roman"/>
    </w:rPr>
  </w:style>
  <w:style w:type="character" w:styleId="Numrodeligne">
    <w:name w:val="line number"/>
    <w:rsid w:val="00E451A1"/>
  </w:style>
  <w:style w:type="numbering" w:customStyle="1" w:styleId="Aucuneliste111">
    <w:name w:val="Aucune liste111"/>
    <w:next w:val="Aucuneliste"/>
    <w:semiHidden/>
    <w:unhideWhenUsed/>
    <w:rsid w:val="00E451A1"/>
  </w:style>
  <w:style w:type="numbering" w:customStyle="1" w:styleId="Aucuneliste2">
    <w:name w:val="Aucune liste2"/>
    <w:next w:val="Aucuneliste"/>
    <w:uiPriority w:val="99"/>
    <w:semiHidden/>
    <w:rsid w:val="00E451A1"/>
  </w:style>
  <w:style w:type="numbering" w:customStyle="1" w:styleId="Aucuneliste3">
    <w:name w:val="Aucune liste3"/>
    <w:next w:val="Aucuneliste"/>
    <w:uiPriority w:val="99"/>
    <w:semiHidden/>
    <w:unhideWhenUsed/>
    <w:rsid w:val="00E451A1"/>
  </w:style>
  <w:style w:type="table" w:customStyle="1" w:styleId="Grilledutableau3">
    <w:name w:val="Grille du tableau3"/>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a0">
    <w:name w:val="Puce a)"/>
    <w:basedOn w:val="Normal"/>
    <w:rsid w:val="00E451A1"/>
    <w:pPr>
      <w:numPr>
        <w:numId w:val="20"/>
      </w:numPr>
      <w:spacing w:before="120" w:after="60" w:line="240" w:lineRule="auto"/>
      <w:jc w:val="both"/>
    </w:pPr>
    <w:rPr>
      <w:rFonts w:ascii="Arial" w:eastAsia="Times New Roman" w:hAnsi="Arial" w:cs="Arial"/>
      <w:sz w:val="20"/>
      <w:szCs w:val="20"/>
      <w:lang w:eastAsia="fr-FR"/>
    </w:rPr>
  </w:style>
  <w:style w:type="paragraph" w:customStyle="1" w:styleId="TitrePieceDAO">
    <w:name w:val="TitrePieceDAO"/>
    <w:basedOn w:val="Normal"/>
    <w:rsid w:val="00E451A1"/>
    <w:pPr>
      <w:widowControl w:val="0"/>
      <w:numPr>
        <w:numId w:val="21"/>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451A1"/>
    <w:rPr>
      <w:rFonts w:ascii="Arial" w:hAnsi="Arial" w:cs="Arial"/>
      <w:spacing w:val="45"/>
      <w:position w:val="0"/>
      <w:sz w:val="52"/>
      <w:szCs w:val="52"/>
      <w:vertAlign w:val="baseline"/>
    </w:rPr>
  </w:style>
  <w:style w:type="character" w:customStyle="1" w:styleId="NormalDAOCar">
    <w:name w:val="NormalDAO Car"/>
    <w:rsid w:val="00E451A1"/>
    <w:rPr>
      <w:rFonts w:ascii="Arial" w:hAnsi="Arial" w:cs="Arial"/>
      <w:sz w:val="24"/>
      <w:szCs w:val="24"/>
    </w:rPr>
  </w:style>
  <w:style w:type="paragraph" w:customStyle="1" w:styleId="TitrePiece1">
    <w:name w:val="TitrePiece1"/>
    <w:basedOn w:val="TitrePieceDAO"/>
    <w:autoRedefine/>
    <w:rsid w:val="00E451A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E451A1"/>
    <w:rPr>
      <w:rFonts w:ascii="Arial" w:hAnsi="Arial" w:cs="Arial"/>
      <w:spacing w:val="45"/>
      <w:sz w:val="52"/>
      <w:szCs w:val="52"/>
    </w:rPr>
  </w:style>
  <w:style w:type="character" w:customStyle="1" w:styleId="TitrePiece1Car">
    <w:name w:val="TitrePiece1 Car"/>
    <w:rsid w:val="00E451A1"/>
    <w:rPr>
      <w:rFonts w:ascii="Arial" w:hAnsi="Arial" w:cs="Arial"/>
      <w:spacing w:val="45"/>
      <w:sz w:val="60"/>
      <w:szCs w:val="52"/>
    </w:rPr>
  </w:style>
  <w:style w:type="paragraph" w:customStyle="1" w:styleId="Enum10">
    <w:name w:val="Enum. 1"/>
    <w:basedOn w:val="Normal"/>
    <w:rsid w:val="00E451A1"/>
    <w:pPr>
      <w:tabs>
        <w:tab w:val="left" w:pos="170"/>
      </w:tabs>
      <w:spacing w:after="0" w:line="360" w:lineRule="auto"/>
      <w:ind w:left="170" w:hanging="170"/>
      <w:jc w:val="both"/>
    </w:pPr>
    <w:rPr>
      <w:rFonts w:ascii="TradeGothic" w:eastAsia="Times" w:hAnsi="TradeGothic" w:cs="Times New Roman"/>
      <w:sz w:val="20"/>
      <w:szCs w:val="20"/>
      <w:lang w:eastAsia="fr-FR"/>
    </w:rPr>
  </w:style>
  <w:style w:type="paragraph" w:customStyle="1" w:styleId="sstitrefiche">
    <w:name w:val="ss_titre_fiche"/>
    <w:basedOn w:val="Normal"/>
    <w:qFormat/>
    <w:rsid w:val="00E451A1"/>
    <w:pPr>
      <w:numPr>
        <w:numId w:val="23"/>
      </w:numPr>
      <w:tabs>
        <w:tab w:val="left" w:pos="0"/>
      </w:tabs>
      <w:spacing w:after="120" w:line="360" w:lineRule="auto"/>
      <w:jc w:val="both"/>
    </w:pPr>
    <w:rPr>
      <w:rFonts w:ascii="TradeGothic" w:eastAsia="Times" w:hAnsi="TradeGothic" w:cs="Times New Roman"/>
      <w:b/>
      <w:sz w:val="20"/>
      <w:szCs w:val="20"/>
      <w:lang w:eastAsia="fr-FR"/>
    </w:rPr>
  </w:style>
  <w:style w:type="character" w:customStyle="1" w:styleId="ColorfulList-Accent1Char">
    <w:name w:val="Colorful List - Accent 1 Char"/>
    <w:link w:val="Listecouleur-Accent1"/>
    <w:uiPriority w:val="99"/>
    <w:locked/>
    <w:rsid w:val="00E451A1"/>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E451A1"/>
    <w:pPr>
      <w:spacing w:after="0" w:line="240" w:lineRule="auto"/>
    </w:pPr>
    <w:rPr>
      <w:rFonts w:ascii="TradeGothic" w:eastAsia="Calibri" w:hAnsi="TradeGothic"/>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E451A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E451A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E451A1"/>
    <w:rPr>
      <w:b/>
      <w:sz w:val="28"/>
      <w:lang w:val="fr-FR" w:eastAsia="fr-FR"/>
    </w:rPr>
  </w:style>
  <w:style w:type="paragraph" w:customStyle="1" w:styleId="BankNormal">
    <w:name w:val="BankNormal"/>
    <w:basedOn w:val="Normal"/>
    <w:rsid w:val="00E451A1"/>
    <w:pPr>
      <w:spacing w:after="240" w:line="240" w:lineRule="auto"/>
    </w:pPr>
    <w:rPr>
      <w:rFonts w:ascii="Times New Roman" w:eastAsia="Times New Roman" w:hAnsi="Times New Roman" w:cs="Times New Roman"/>
      <w:sz w:val="24"/>
      <w:szCs w:val="20"/>
      <w:lang w:val="en-US"/>
    </w:rPr>
  </w:style>
  <w:style w:type="character" w:customStyle="1" w:styleId="TextedebullesCar1">
    <w:name w:val="Texte de bulles Car1"/>
    <w:uiPriority w:val="99"/>
    <w:rsid w:val="00E451A1"/>
    <w:rPr>
      <w:rFonts w:ascii="Tahoma" w:hAnsi="Tahoma" w:cs="Tahoma"/>
      <w:sz w:val="16"/>
      <w:szCs w:val="16"/>
      <w:lang w:val="fr-FR" w:eastAsia="fr-FR"/>
    </w:rPr>
  </w:style>
  <w:style w:type="paragraph" w:customStyle="1" w:styleId="Clauses">
    <w:name w:val="Clauses"/>
    <w:basedOn w:val="Normal"/>
    <w:rsid w:val="00E451A1"/>
    <w:pPr>
      <w:keepLines/>
      <w:numPr>
        <w:ilvl w:val="2"/>
        <w:numId w:val="24"/>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E451A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E451A1"/>
    <w:pPr>
      <w:numPr>
        <w:ilvl w:val="3"/>
      </w:numPr>
      <w:tabs>
        <w:tab w:val="clear" w:pos="1418"/>
        <w:tab w:val="num" w:pos="1712"/>
        <w:tab w:val="left" w:pos="1843"/>
      </w:tabs>
      <w:ind w:left="1418" w:hanging="426"/>
    </w:pPr>
  </w:style>
  <w:style w:type="paragraph" w:customStyle="1" w:styleId="Normal11">
    <w:name w:val="Normal(1)"/>
    <w:basedOn w:val="Normal"/>
    <w:rsid w:val="00E451A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Salutations">
    <w:name w:val="Salutation"/>
    <w:basedOn w:val="Normal"/>
    <w:next w:val="Normal"/>
    <w:link w:val="SalutationsCar"/>
    <w:rsid w:val="00E451A1"/>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E451A1"/>
    <w:rPr>
      <w:rFonts w:ascii="Times New Roman" w:eastAsia="Times New Roman" w:hAnsi="Times New Roman" w:cs="Times New Roman"/>
      <w:sz w:val="24"/>
      <w:szCs w:val="24"/>
      <w:lang w:eastAsia="fr-FR"/>
    </w:rPr>
  </w:style>
  <w:style w:type="paragraph" w:styleId="Listecontinue">
    <w:name w:val="List Continue"/>
    <w:basedOn w:val="Normal"/>
    <w:rsid w:val="00E451A1"/>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E451A1"/>
    <w:pPr>
      <w:spacing w:after="0" w:line="240" w:lineRule="auto"/>
      <w:ind w:left="708"/>
    </w:pPr>
    <w:rPr>
      <w:rFonts w:ascii="Times New Roman" w:eastAsia="Times New Roman" w:hAnsi="Times New Roman" w:cs="Times New Roman"/>
      <w:sz w:val="24"/>
      <w:szCs w:val="24"/>
      <w:lang w:val="en-US"/>
    </w:rPr>
  </w:style>
  <w:style w:type="numbering" w:customStyle="1" w:styleId="LFO16">
    <w:name w:val="LFO16"/>
    <w:basedOn w:val="Aucuneliste"/>
    <w:rsid w:val="00E451A1"/>
    <w:pPr>
      <w:numPr>
        <w:numId w:val="21"/>
      </w:numPr>
    </w:pPr>
  </w:style>
  <w:style w:type="numbering" w:customStyle="1" w:styleId="LFO21">
    <w:name w:val="LFO21"/>
    <w:basedOn w:val="Aucuneliste"/>
    <w:rsid w:val="00E451A1"/>
  </w:style>
  <w:style w:type="paragraph" w:customStyle="1" w:styleId="A1-Heading1">
    <w:name w:val="A1-Heading1"/>
    <w:basedOn w:val="Titre1"/>
    <w:rsid w:val="00E451A1"/>
    <w:pPr>
      <w:keepNext w:val="0"/>
      <w:spacing w:after="240"/>
      <w:jc w:val="center"/>
    </w:pPr>
    <w:rPr>
      <w:rFonts w:ascii="Times New Roman" w:eastAsia="SimSun" w:hAnsi="Times New Roman" w:cs="Times New Roman"/>
      <w:lang w:val="en-US" w:eastAsia="en-US"/>
    </w:rPr>
  </w:style>
  <w:style w:type="paragraph" w:customStyle="1" w:styleId="A1-Heading2">
    <w:name w:val="A1-Heading2"/>
    <w:basedOn w:val="Titre2"/>
    <w:rsid w:val="00E451A1"/>
    <w:pPr>
      <w:keepNext w:val="0"/>
      <w:tabs>
        <w:tab w:val="left" w:pos="360"/>
      </w:tabs>
      <w:spacing w:before="0" w:after="0"/>
      <w:ind w:left="720" w:hanging="360"/>
      <w:contextualSpacing/>
      <w:jc w:val="center"/>
    </w:pPr>
    <w:rPr>
      <w:rFonts w:ascii="Times New Roman" w:hAnsi="Times New Roman" w:cs="Times New Roman"/>
      <w:i w:val="0"/>
      <w:iCs w:val="0"/>
      <w:smallCaps/>
      <w:sz w:val="24"/>
      <w:szCs w:val="24"/>
      <w:lang w:val="en-GB" w:eastAsia="en-US"/>
    </w:rPr>
  </w:style>
  <w:style w:type="paragraph" w:customStyle="1" w:styleId="A2-Heading1">
    <w:name w:val="A2-Heading 1"/>
    <w:basedOn w:val="Titre1"/>
    <w:rsid w:val="00E451A1"/>
    <w:pPr>
      <w:keepNext w:val="0"/>
      <w:numPr>
        <w:ilvl w:val="12"/>
      </w:numPr>
      <w:spacing w:before="0" w:after="0"/>
      <w:jc w:val="center"/>
    </w:pPr>
    <w:rPr>
      <w:rFonts w:ascii="Cambria" w:eastAsia="SimSun" w:hAnsi="Cambria" w:cs="Times New Roman"/>
      <w:szCs w:val="24"/>
      <w:lang w:val="en-US" w:eastAsia="en-US"/>
    </w:rPr>
  </w:style>
  <w:style w:type="paragraph" w:customStyle="1" w:styleId="A2-Heading2">
    <w:name w:val="A2-Heading 2"/>
    <w:basedOn w:val="Titre2"/>
    <w:rsid w:val="00E451A1"/>
    <w:pPr>
      <w:keepNext w:val="0"/>
      <w:tabs>
        <w:tab w:val="num" w:pos="360"/>
      </w:tabs>
      <w:spacing w:before="0" w:after="0"/>
      <w:ind w:left="720" w:hanging="720"/>
      <w:contextualSpacing/>
      <w:jc w:val="center"/>
    </w:pPr>
    <w:rPr>
      <w:rFonts w:ascii="Times New Roman" w:hAnsi="Times New Roman" w:cs="Times New Roman"/>
      <w:i w:val="0"/>
      <w:iCs w:val="0"/>
      <w:smallCaps/>
      <w:sz w:val="24"/>
      <w:szCs w:val="24"/>
      <w:lang w:val="en-GB" w:eastAsia="en-US"/>
    </w:rPr>
  </w:style>
  <w:style w:type="paragraph" w:customStyle="1" w:styleId="A1-Heading3">
    <w:name w:val="A1-Heading 3"/>
    <w:basedOn w:val="Titre3"/>
    <w:rsid w:val="00E451A1"/>
    <w:pPr>
      <w:keepNext w:val="0"/>
      <w:tabs>
        <w:tab w:val="left" w:pos="540"/>
      </w:tabs>
      <w:ind w:left="533" w:right="-29" w:hanging="533"/>
      <w:contextualSpacing/>
    </w:pPr>
    <w:rPr>
      <w:rFonts w:ascii="Times New Roman" w:hAnsi="Times New Roman"/>
      <w:b/>
      <w:bCs/>
      <w:szCs w:val="24"/>
      <w:lang w:val="en-GB" w:eastAsia="en-US"/>
    </w:rPr>
  </w:style>
  <w:style w:type="paragraph" w:customStyle="1" w:styleId="A1-Heading4">
    <w:name w:val="A1-Heading 4"/>
    <w:basedOn w:val="Titre4"/>
    <w:rsid w:val="00E451A1"/>
    <w:pPr>
      <w:keepNext w:val="0"/>
      <w:tabs>
        <w:tab w:val="left" w:pos="720"/>
        <w:tab w:val="left" w:pos="1062"/>
        <w:tab w:val="right" w:leader="dot" w:pos="8640"/>
      </w:tabs>
      <w:ind w:left="1062" w:hanging="720"/>
      <w:jc w:val="left"/>
    </w:pPr>
    <w:rPr>
      <w:rFonts w:ascii="Calibri" w:eastAsia="SimSun" w:hAnsi="Calibri"/>
      <w:b/>
      <w:bCs/>
      <w:szCs w:val="28"/>
      <w:lang w:val="en-US" w:eastAsia="en-US"/>
    </w:rPr>
  </w:style>
  <w:style w:type="paragraph" w:customStyle="1" w:styleId="A2-Heading3">
    <w:name w:val="A2-Heading 3"/>
    <w:basedOn w:val="Titre3"/>
    <w:rsid w:val="00E451A1"/>
    <w:pPr>
      <w:keepNext w:val="0"/>
      <w:tabs>
        <w:tab w:val="left" w:pos="540"/>
      </w:tabs>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E451A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GaramondTimesNewRoman">
    <w:name w:val="Стиль Стиль Garamond + Times New Roman"/>
    <w:uiPriority w:val="99"/>
    <w:rsid w:val="00E451A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E451A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E451A1"/>
    <w:pPr>
      <w:numPr>
        <w:numId w:val="25"/>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Titre2"/>
    <w:rsid w:val="00E451A1"/>
    <w:pPr>
      <w:keepNext w:val="0"/>
      <w:tabs>
        <w:tab w:val="left" w:pos="360"/>
      </w:tabs>
      <w:spacing w:before="120" w:after="120"/>
      <w:contextualSpacing/>
    </w:pPr>
    <w:rPr>
      <w:rFonts w:ascii="Times New Roman Bold" w:hAnsi="Times New Roman Bold" w:cs="Times New Roman"/>
      <w:bCs w:val="0"/>
      <w:i w:val="0"/>
      <w:iCs w:val="0"/>
      <w:sz w:val="24"/>
      <w:szCs w:val="20"/>
      <w:lang w:val="es-ES_tradnl" w:eastAsia="en-US"/>
    </w:rPr>
  </w:style>
  <w:style w:type="paragraph" w:customStyle="1" w:styleId="41Autolist4">
    <w:name w:val="4.1 Autolist4"/>
    <w:basedOn w:val="Normal"/>
    <w:next w:val="Normal"/>
    <w:rsid w:val="00E451A1"/>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E451A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E451A1"/>
  </w:style>
  <w:style w:type="paragraph" w:customStyle="1" w:styleId="Header1-Clauses">
    <w:name w:val="Header 1 - Clauses"/>
    <w:basedOn w:val="Normal"/>
    <w:rsid w:val="00E451A1"/>
    <w:pPr>
      <w:numPr>
        <w:numId w:val="26"/>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E451A1"/>
    <w:pPr>
      <w:numPr>
        <w:ilvl w:val="1"/>
        <w:numId w:val="26"/>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451A1"/>
    <w:pPr>
      <w:numPr>
        <w:ilvl w:val="2"/>
      </w:numPr>
    </w:pPr>
  </w:style>
  <w:style w:type="character" w:customStyle="1" w:styleId="DeltaViewInsertion">
    <w:name w:val="DeltaView Insertion"/>
    <w:uiPriority w:val="99"/>
    <w:rsid w:val="00E451A1"/>
    <w:rPr>
      <w:color w:val="0000FF"/>
      <w:u w:val="double"/>
    </w:rPr>
  </w:style>
  <w:style w:type="paragraph" w:customStyle="1" w:styleId="Section8Heading1">
    <w:name w:val="Section 8. Heading1"/>
    <w:basedOn w:val="A1-Heading2"/>
    <w:qFormat/>
    <w:rsid w:val="00E451A1"/>
    <w:pPr>
      <w:numPr>
        <w:numId w:val="2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E451A1"/>
    <w:pPr>
      <w:numPr>
        <w:numId w:val="28"/>
      </w:numPr>
      <w:spacing w:after="200" w:line="240" w:lineRule="auto"/>
    </w:pPr>
    <w:rPr>
      <w:rFonts w:ascii="Times New Roman" w:eastAsia="Times New Roman" w:hAnsi="Times New Roman" w:cs="Times New Roman"/>
      <w:b/>
      <w:bCs/>
      <w:sz w:val="24"/>
      <w:szCs w:val="24"/>
      <w:lang w:eastAsia="fr-FR"/>
    </w:rPr>
  </w:style>
  <w:style w:type="character" w:customStyle="1" w:styleId="Section8Heading2Car">
    <w:name w:val="Section 8. Heading2 Car"/>
    <w:link w:val="Section8Heading2"/>
    <w:rsid w:val="00E451A1"/>
    <w:rPr>
      <w:rFonts w:ascii="Times New Roman" w:eastAsia="Times New Roman" w:hAnsi="Times New Roman" w:cs="Times New Roman"/>
      <w:b/>
      <w:bCs/>
      <w:sz w:val="24"/>
      <w:szCs w:val="24"/>
      <w:lang w:eastAsia="fr-FR"/>
    </w:rPr>
  </w:style>
  <w:style w:type="paragraph" w:customStyle="1" w:styleId="Section8Header1">
    <w:name w:val="Section 8. Header1"/>
    <w:qFormat/>
    <w:rsid w:val="00E451A1"/>
    <w:pPr>
      <w:numPr>
        <w:numId w:val="29"/>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E451A1"/>
    <w:pPr>
      <w:spacing w:after="0" w:line="240" w:lineRule="auto"/>
      <w:ind w:hanging="534"/>
    </w:pPr>
    <w:rPr>
      <w:rFonts w:ascii="Times New Roman" w:eastAsia="Times New Roman" w:hAnsi="Times New Roman" w:cs="Times New Roman"/>
      <w:b/>
      <w:bCs/>
      <w:sz w:val="24"/>
      <w:szCs w:val="24"/>
      <w:lang w:val="en-US"/>
    </w:rPr>
  </w:style>
  <w:style w:type="paragraph" w:customStyle="1" w:styleId="i">
    <w:name w:val="(i)"/>
    <w:basedOn w:val="Normal"/>
    <w:rsid w:val="00E451A1"/>
    <w:pPr>
      <w:suppressAutoHyphens/>
      <w:spacing w:after="0" w:line="240" w:lineRule="auto"/>
      <w:jc w:val="both"/>
    </w:pPr>
    <w:rPr>
      <w:rFonts w:ascii="Tms Rmn" w:eastAsia="Times New Roman" w:hAnsi="Tms Rmn" w:cs="Times New Roman"/>
      <w:sz w:val="24"/>
      <w:szCs w:val="20"/>
      <w:lang w:val="en-US"/>
    </w:rPr>
  </w:style>
  <w:style w:type="paragraph" w:customStyle="1" w:styleId="Outline1">
    <w:name w:val="Outline1"/>
    <w:basedOn w:val="Normal"/>
    <w:next w:val="Outline2"/>
    <w:rsid w:val="00E451A1"/>
    <w:pPr>
      <w:keepNext/>
      <w:numPr>
        <w:ilvl w:val="1"/>
        <w:numId w:val="30"/>
      </w:numPr>
      <w:tabs>
        <w:tab w:val="clear" w:pos="115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E451A1"/>
    <w:p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E451A1"/>
    <w:p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E451A1"/>
    <w:pPr>
      <w:tabs>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Header3-Paragraph">
    <w:name w:val="Header 3 - Paragraph"/>
    <w:basedOn w:val="Normal"/>
    <w:rsid w:val="00E451A1"/>
    <w:pPr>
      <w:tabs>
        <w:tab w:val="num" w:pos="504"/>
      </w:tabs>
      <w:spacing w:after="200" w:line="240" w:lineRule="auto"/>
      <w:ind w:left="504" w:hanging="504"/>
      <w:jc w:val="both"/>
    </w:pPr>
    <w:rPr>
      <w:rFonts w:ascii="Times New Roman" w:eastAsia="Times New Roman" w:hAnsi="Times New Roman" w:cs="Times New Roman"/>
      <w:sz w:val="24"/>
      <w:szCs w:val="20"/>
      <w:lang w:val="en-US"/>
    </w:rPr>
  </w:style>
  <w:style w:type="character" w:customStyle="1" w:styleId="Style1Car">
    <w:name w:val="Style1 Car"/>
    <w:link w:val="Style1"/>
    <w:rsid w:val="00E451A1"/>
    <w:rPr>
      <w:rFonts w:ascii="Arial" w:eastAsia="Times New Roman" w:hAnsi="Arial" w:cs="Times New Roman"/>
      <w:sz w:val="20"/>
      <w:szCs w:val="20"/>
      <w:lang w:eastAsia="fr-FR"/>
    </w:rPr>
  </w:style>
  <w:style w:type="character" w:customStyle="1" w:styleId="Style3Car">
    <w:name w:val="Style3 Car"/>
    <w:link w:val="Style3"/>
    <w:uiPriority w:val="99"/>
    <w:rsid w:val="00E451A1"/>
    <w:rPr>
      <w:rFonts w:ascii="Times New Roman" w:eastAsia="Times New Roman" w:hAnsi="Times New Roman" w:cs="Times New Roman"/>
      <w:sz w:val="24"/>
      <w:szCs w:val="24"/>
      <w:lang w:eastAsia="fr-FR"/>
    </w:rPr>
  </w:style>
  <w:style w:type="character" w:customStyle="1" w:styleId="Style4Car">
    <w:name w:val="Style4 Car"/>
    <w:link w:val="Style4"/>
    <w:uiPriority w:val="99"/>
    <w:rsid w:val="00E451A1"/>
    <w:rPr>
      <w:rFonts w:ascii="Arial" w:eastAsia="Times New Roman" w:hAnsi="Arial" w:cs="Times New Roman"/>
      <w:sz w:val="24"/>
      <w:szCs w:val="24"/>
      <w:lang w:eastAsia="fr-FR"/>
    </w:rPr>
  </w:style>
  <w:style w:type="character" w:customStyle="1" w:styleId="Style6Car">
    <w:name w:val="Style6 Car"/>
    <w:link w:val="Style6"/>
    <w:uiPriority w:val="99"/>
    <w:rsid w:val="00E451A1"/>
    <w:rPr>
      <w:rFonts w:ascii="Arial" w:eastAsia="Times New Roman" w:hAnsi="Arial" w:cs="Times New Roman"/>
      <w:sz w:val="24"/>
      <w:szCs w:val="24"/>
      <w:lang w:eastAsia="fr-FR"/>
    </w:rPr>
  </w:style>
  <w:style w:type="character" w:customStyle="1" w:styleId="Style7Car">
    <w:name w:val="Style7 Car"/>
    <w:link w:val="Style7"/>
    <w:uiPriority w:val="99"/>
    <w:rsid w:val="00E451A1"/>
    <w:rPr>
      <w:rFonts w:ascii="Arial" w:eastAsia="Times New Roman" w:hAnsi="Arial" w:cs="Times New Roman"/>
      <w:sz w:val="24"/>
      <w:szCs w:val="24"/>
      <w:lang w:eastAsia="fr-FR"/>
    </w:rPr>
  </w:style>
  <w:style w:type="character" w:customStyle="1" w:styleId="Style8Car">
    <w:name w:val="Style8 Car"/>
    <w:link w:val="Style8"/>
    <w:uiPriority w:val="99"/>
    <w:rsid w:val="00E451A1"/>
    <w:rPr>
      <w:rFonts w:ascii="Arial" w:eastAsia="Times New Roman" w:hAnsi="Arial" w:cs="Times New Roman"/>
      <w:sz w:val="24"/>
      <w:szCs w:val="24"/>
      <w:lang w:eastAsia="fr-FR"/>
    </w:rPr>
  </w:style>
  <w:style w:type="paragraph" w:customStyle="1" w:styleId="explanatoryclause">
    <w:name w:val="explanatory_clause"/>
    <w:basedOn w:val="Normal"/>
    <w:uiPriority w:val="99"/>
    <w:rsid w:val="00E451A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ectiontext">
    <w:name w:val="Sectiontext"/>
    <w:basedOn w:val="Normal"/>
    <w:uiPriority w:val="99"/>
    <w:rsid w:val="00E451A1"/>
    <w:pPr>
      <w:spacing w:before="120" w:after="120" w:line="240" w:lineRule="auto"/>
      <w:ind w:left="720"/>
      <w:jc w:val="both"/>
    </w:pPr>
    <w:rPr>
      <w:rFonts w:ascii="Century Gothic" w:eastAsia="Times New Roman" w:hAnsi="Century Gothic" w:cs="Times New Roman"/>
      <w:sz w:val="20"/>
      <w:szCs w:val="20"/>
      <w:lang w:eastAsia="fr-FR"/>
    </w:rPr>
  </w:style>
  <w:style w:type="paragraph" w:customStyle="1" w:styleId="Sectiontextpuces">
    <w:name w:val="Sectiontextpuces"/>
    <w:basedOn w:val="Sectiontext"/>
    <w:uiPriority w:val="99"/>
    <w:rsid w:val="00E451A1"/>
    <w:pPr>
      <w:numPr>
        <w:numId w:val="31"/>
      </w:numPr>
      <w:autoSpaceDE w:val="0"/>
      <w:autoSpaceDN w:val="0"/>
      <w:adjustRightInd w:val="0"/>
      <w:spacing w:after="0"/>
    </w:pPr>
    <w:rPr>
      <w:lang w:eastAsia="en-GB"/>
    </w:rPr>
  </w:style>
  <w:style w:type="table" w:customStyle="1" w:styleId="Listeclaire1">
    <w:name w:val="Liste claire1"/>
    <w:basedOn w:val="TableauNormal"/>
    <w:uiPriority w:val="61"/>
    <w:rsid w:val="00E451A1"/>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E451A1"/>
    <w:rPr>
      <w:rFonts w:ascii="Arial Narrow" w:hAnsi="Arial Narrow" w:cs="Arial Narrow"/>
      <w:b/>
      <w:bCs/>
      <w:sz w:val="22"/>
      <w:szCs w:val="22"/>
    </w:rPr>
  </w:style>
  <w:style w:type="paragraph" w:customStyle="1" w:styleId="Texte0">
    <w:name w:val="Texte"/>
    <w:link w:val="TexteCar1"/>
    <w:qFormat/>
    <w:rsid w:val="00E451A1"/>
    <w:pPr>
      <w:spacing w:before="56" w:after="0" w:line="240" w:lineRule="auto"/>
      <w:ind w:left="283"/>
      <w:jc w:val="both"/>
    </w:pPr>
    <w:rPr>
      <w:rFonts w:ascii="Times" w:eastAsia="Times New Roman" w:hAnsi="Times" w:cs="Times New Roman"/>
      <w:sz w:val="26"/>
      <w:szCs w:val="20"/>
      <w:lang w:val="en-US" w:eastAsia="zh-HK"/>
    </w:rPr>
  </w:style>
  <w:style w:type="paragraph" w:customStyle="1" w:styleId="Enum2">
    <w:name w:val="Enum. 2"/>
    <w:basedOn w:val="Normal"/>
    <w:link w:val="Enum2Car"/>
    <w:rsid w:val="00E451A1"/>
    <w:pPr>
      <w:tabs>
        <w:tab w:val="left" w:pos="567"/>
      </w:tabs>
      <w:spacing w:after="0" w:line="360" w:lineRule="auto"/>
      <w:ind w:left="340" w:hanging="170"/>
      <w:jc w:val="both"/>
    </w:pPr>
    <w:rPr>
      <w:rFonts w:ascii="TradeGothic" w:eastAsia="Times" w:hAnsi="TradeGothic" w:cs="Times New Roman"/>
      <w:sz w:val="18"/>
      <w:szCs w:val="20"/>
      <w:lang w:eastAsia="fr-FR"/>
    </w:rPr>
  </w:style>
  <w:style w:type="character" w:customStyle="1" w:styleId="Enum2Car">
    <w:name w:val="Enum. 2 Car"/>
    <w:link w:val="Enum2"/>
    <w:rsid w:val="00E451A1"/>
    <w:rPr>
      <w:rFonts w:ascii="TradeGothic" w:eastAsia="Times" w:hAnsi="TradeGothic" w:cs="Times New Roman"/>
      <w:sz w:val="18"/>
      <w:szCs w:val="20"/>
      <w:lang w:eastAsia="fr-FR"/>
    </w:rPr>
  </w:style>
  <w:style w:type="paragraph" w:customStyle="1" w:styleId="Stylemandant">
    <w:name w:val="Style mandant"/>
    <w:basedOn w:val="Normal"/>
    <w:rsid w:val="00E451A1"/>
    <w:pPr>
      <w:spacing w:after="0" w:line="360" w:lineRule="auto"/>
      <w:jc w:val="right"/>
    </w:pPr>
    <w:rPr>
      <w:rFonts w:ascii="TradeGothic" w:eastAsia="Times" w:hAnsi="TradeGothic" w:cs="Times New Roman"/>
      <w:sz w:val="24"/>
      <w:szCs w:val="20"/>
      <w:lang w:eastAsia="fr-FR"/>
    </w:rPr>
  </w:style>
  <w:style w:type="paragraph" w:customStyle="1" w:styleId="Intertitres">
    <w:name w:val="Intertitres"/>
    <w:basedOn w:val="Normal"/>
    <w:rsid w:val="00E451A1"/>
    <w:pPr>
      <w:spacing w:after="280" w:line="240" w:lineRule="auto"/>
      <w:ind w:left="3969"/>
    </w:pPr>
    <w:rPr>
      <w:rFonts w:ascii="TradeGothic BoldTwo" w:eastAsia="Times" w:hAnsi="TradeGothic BoldTwo" w:cs="Times New Roman"/>
      <w:sz w:val="20"/>
      <w:szCs w:val="20"/>
      <w:lang w:eastAsia="fr-FR"/>
    </w:rPr>
  </w:style>
  <w:style w:type="paragraph" w:customStyle="1" w:styleId="Rfrences">
    <w:name w:val="Références"/>
    <w:basedOn w:val="Normal"/>
    <w:rsid w:val="00E451A1"/>
    <w:pPr>
      <w:spacing w:after="180" w:line="360" w:lineRule="auto"/>
      <w:jc w:val="both"/>
    </w:pPr>
    <w:rPr>
      <w:rFonts w:ascii="TradeGothic" w:eastAsia="Times" w:hAnsi="TradeGothic" w:cs="Times New Roman"/>
      <w:sz w:val="14"/>
      <w:szCs w:val="20"/>
      <w:lang w:eastAsia="fr-FR"/>
    </w:rPr>
  </w:style>
  <w:style w:type="paragraph" w:customStyle="1" w:styleId="TitreTableau">
    <w:name w:val="Titre Tableau"/>
    <w:basedOn w:val="Normal"/>
    <w:next w:val="Normal"/>
    <w:rsid w:val="00E451A1"/>
    <w:pPr>
      <w:numPr>
        <w:numId w:val="32"/>
      </w:numPr>
      <w:spacing w:after="120" w:line="240" w:lineRule="auto"/>
    </w:pPr>
    <w:rPr>
      <w:rFonts w:ascii="TradeGothic" w:eastAsia="Times New Roman" w:hAnsi="TradeGothic" w:cs="Times New Roman"/>
      <w:sz w:val="16"/>
      <w:szCs w:val="20"/>
      <w:lang w:eastAsia="fr-FR"/>
    </w:rPr>
  </w:style>
  <w:style w:type="paragraph" w:customStyle="1" w:styleId="TitreFigure">
    <w:name w:val="Titre Figure"/>
    <w:basedOn w:val="Normal"/>
    <w:next w:val="Normal"/>
    <w:rsid w:val="00E451A1"/>
    <w:pPr>
      <w:numPr>
        <w:numId w:val="33"/>
      </w:numPr>
      <w:tabs>
        <w:tab w:val="left" w:pos="737"/>
      </w:tabs>
      <w:spacing w:after="120" w:line="240" w:lineRule="auto"/>
    </w:pPr>
    <w:rPr>
      <w:rFonts w:ascii="TradeGothic" w:eastAsia="Times New Roman" w:hAnsi="TradeGothic" w:cs="Times New Roman"/>
      <w:sz w:val="16"/>
      <w:szCs w:val="20"/>
      <w:lang w:eastAsia="fr-FR"/>
    </w:rPr>
  </w:style>
  <w:style w:type="paragraph" w:customStyle="1" w:styleId="TexteTableau0">
    <w:name w:val="Texte Tableau"/>
    <w:basedOn w:val="Normal"/>
    <w:rsid w:val="00E451A1"/>
    <w:pPr>
      <w:spacing w:before="40" w:after="40" w:line="240" w:lineRule="auto"/>
      <w:jc w:val="center"/>
    </w:pPr>
    <w:rPr>
      <w:rFonts w:ascii="TradeGothic" w:eastAsia="Times New Roman" w:hAnsi="TradeGothic" w:cs="Times New Roman"/>
      <w:sz w:val="16"/>
      <w:szCs w:val="20"/>
      <w:lang w:eastAsia="fr-FR"/>
    </w:rPr>
  </w:style>
  <w:style w:type="paragraph" w:customStyle="1" w:styleId="Notebasdetableau">
    <w:name w:val="Note bas de tableau"/>
    <w:basedOn w:val="Normal"/>
    <w:rsid w:val="00E451A1"/>
    <w:pPr>
      <w:tabs>
        <w:tab w:val="left" w:pos="284"/>
      </w:tabs>
      <w:spacing w:after="0" w:line="240" w:lineRule="auto"/>
      <w:jc w:val="both"/>
    </w:pPr>
    <w:rPr>
      <w:rFonts w:ascii="TradeGothic" w:eastAsia="Times New Roman" w:hAnsi="TradeGothic" w:cs="Times New Roman"/>
      <w:sz w:val="16"/>
      <w:szCs w:val="20"/>
      <w:lang w:eastAsia="fr-FR"/>
    </w:rPr>
  </w:style>
  <w:style w:type="paragraph" w:customStyle="1" w:styleId="Sommaire0">
    <w:name w:val="Sommaire"/>
    <w:basedOn w:val="Normal"/>
    <w:next w:val="Normal"/>
    <w:rsid w:val="00E451A1"/>
    <w:pPr>
      <w:spacing w:after="1440" w:line="240" w:lineRule="auto"/>
      <w:jc w:val="both"/>
    </w:pPr>
    <w:rPr>
      <w:rFonts w:ascii="TradeGothic" w:eastAsia="Times New Roman" w:hAnsi="TradeGothic" w:cs="Times New Roman"/>
      <w:caps/>
      <w:spacing w:val="20"/>
      <w:kern w:val="32"/>
      <w:sz w:val="24"/>
      <w:szCs w:val="20"/>
      <w:lang w:eastAsia="fr-FR"/>
    </w:rPr>
  </w:style>
  <w:style w:type="paragraph" w:customStyle="1" w:styleId="Stylenaturedocument">
    <w:name w:val="Style nature document"/>
    <w:basedOn w:val="Normal"/>
    <w:rsid w:val="00E451A1"/>
    <w:pPr>
      <w:spacing w:after="0" w:line="360" w:lineRule="auto"/>
      <w:jc w:val="right"/>
    </w:pPr>
    <w:rPr>
      <w:rFonts w:ascii="TradeGothic" w:eastAsia="Times" w:hAnsi="TradeGothic" w:cs="Times New Roman"/>
      <w:caps/>
      <w:sz w:val="36"/>
      <w:szCs w:val="20"/>
      <w:lang w:eastAsia="fr-FR"/>
    </w:rPr>
  </w:style>
  <w:style w:type="paragraph" w:customStyle="1" w:styleId="StyleAnnexe">
    <w:name w:val="Style Annexe"/>
    <w:basedOn w:val="Normal"/>
    <w:next w:val="Normal"/>
    <w:autoRedefine/>
    <w:rsid w:val="00E451A1"/>
    <w:pPr>
      <w:spacing w:after="6000" w:line="360" w:lineRule="auto"/>
      <w:jc w:val="right"/>
    </w:pPr>
    <w:rPr>
      <w:rFonts w:ascii="TradeGothic" w:eastAsia="Times" w:hAnsi="TradeGothic" w:cs="Times New Roman"/>
      <w:caps/>
      <w:sz w:val="24"/>
      <w:szCs w:val="20"/>
      <w:lang w:eastAsia="fr-FR"/>
    </w:rPr>
  </w:style>
  <w:style w:type="paragraph" w:customStyle="1" w:styleId="Styletitretude">
    <w:name w:val="Style titre étude"/>
    <w:basedOn w:val="Normal"/>
    <w:rsid w:val="00E451A1"/>
    <w:pPr>
      <w:spacing w:after="480" w:line="240" w:lineRule="auto"/>
      <w:ind w:right="3402"/>
      <w:jc w:val="right"/>
    </w:pPr>
    <w:rPr>
      <w:rFonts w:ascii="TradeGothic" w:eastAsia="Times" w:hAnsi="TradeGothic" w:cs="Times New Roman"/>
      <w:b/>
      <w:spacing w:val="20"/>
      <w:sz w:val="36"/>
      <w:szCs w:val="20"/>
      <w:lang w:eastAsia="fr-FR"/>
    </w:rPr>
  </w:style>
  <w:style w:type="paragraph" w:customStyle="1" w:styleId="Stylephasedossier">
    <w:name w:val="Style phase dossier"/>
    <w:basedOn w:val="Normal"/>
    <w:next w:val="Normal"/>
    <w:rsid w:val="00E451A1"/>
    <w:pPr>
      <w:spacing w:after="0" w:line="360" w:lineRule="auto"/>
      <w:ind w:right="3402"/>
      <w:jc w:val="right"/>
    </w:pPr>
    <w:rPr>
      <w:rFonts w:ascii="TradeGothic" w:eastAsia="Times" w:hAnsi="TradeGothic" w:cs="Times New Roman"/>
      <w:sz w:val="28"/>
      <w:szCs w:val="20"/>
      <w:lang w:eastAsia="fr-FR"/>
    </w:rPr>
  </w:style>
  <w:style w:type="paragraph" w:customStyle="1" w:styleId="Annexelibell">
    <w:name w:val="Annexe libellé"/>
    <w:basedOn w:val="Normal"/>
    <w:rsid w:val="00E451A1"/>
    <w:pPr>
      <w:spacing w:before="120" w:after="120" w:line="240" w:lineRule="auto"/>
      <w:ind w:left="-8363"/>
      <w:jc w:val="right"/>
    </w:pPr>
    <w:rPr>
      <w:rFonts w:ascii="TradeGothic" w:eastAsia="Times" w:hAnsi="TradeGothic" w:cs="Times New Roman"/>
      <w:sz w:val="20"/>
      <w:szCs w:val="20"/>
      <w:lang w:eastAsia="fr-FR"/>
    </w:rPr>
  </w:style>
  <w:style w:type="paragraph" w:customStyle="1" w:styleId="Stylelibellannexe">
    <w:name w:val="Style libellé annexe"/>
    <w:basedOn w:val="Normal"/>
    <w:rsid w:val="00E451A1"/>
    <w:pPr>
      <w:spacing w:before="120" w:after="120" w:line="240" w:lineRule="auto"/>
      <w:ind w:left="-8364"/>
      <w:jc w:val="right"/>
    </w:pPr>
    <w:rPr>
      <w:rFonts w:ascii="TradeGothic" w:eastAsia="Times" w:hAnsi="TradeGothic" w:cs="Times New Roman"/>
      <w:sz w:val="20"/>
      <w:szCs w:val="20"/>
      <w:lang w:eastAsia="fr-FR"/>
    </w:rPr>
  </w:style>
  <w:style w:type="paragraph" w:customStyle="1" w:styleId="Enumabc">
    <w:name w:val="Enum abc"/>
    <w:basedOn w:val="Enum10"/>
    <w:rsid w:val="00E451A1"/>
    <w:pPr>
      <w:tabs>
        <w:tab w:val="clear" w:pos="170"/>
        <w:tab w:val="left" w:pos="284"/>
      </w:tabs>
      <w:ind w:left="284" w:hanging="284"/>
    </w:pPr>
  </w:style>
  <w:style w:type="paragraph" w:styleId="Tabledesillustrations">
    <w:name w:val="table of figures"/>
    <w:aliases w:val="Essais de controle des travaux"/>
    <w:basedOn w:val="Normal"/>
    <w:next w:val="Normal"/>
    <w:uiPriority w:val="99"/>
    <w:qFormat/>
    <w:rsid w:val="00E451A1"/>
    <w:pPr>
      <w:spacing w:after="0" w:line="360" w:lineRule="auto"/>
      <w:jc w:val="both"/>
    </w:pPr>
    <w:rPr>
      <w:rFonts w:ascii="TradeGothic" w:eastAsia="Times" w:hAnsi="TradeGothic" w:cs="Times New Roman"/>
      <w:sz w:val="20"/>
      <w:szCs w:val="20"/>
      <w:lang w:eastAsia="fr-FR"/>
    </w:rPr>
  </w:style>
  <w:style w:type="paragraph" w:customStyle="1" w:styleId="1realina">
    <w:name w:val="1ère alinéa"/>
    <w:basedOn w:val="Normal"/>
    <w:rsid w:val="00E451A1"/>
    <w:pPr>
      <w:tabs>
        <w:tab w:val="num" w:pos="360"/>
        <w:tab w:val="right" w:pos="9040"/>
      </w:tabs>
      <w:spacing w:before="120" w:after="0" w:line="280" w:lineRule="exact"/>
      <w:ind w:left="360" w:hanging="360"/>
      <w:jc w:val="both"/>
    </w:pPr>
    <w:rPr>
      <w:rFonts w:ascii="Helvetica Condensed" w:eastAsia="Times New Roman" w:hAnsi="Helvetica Condensed" w:cs="Times New Roman"/>
      <w:szCs w:val="20"/>
      <w:lang w:eastAsia="fr-FR"/>
    </w:rPr>
  </w:style>
  <w:style w:type="paragraph" w:customStyle="1" w:styleId="2mealina">
    <w:name w:val="2ème alinéa"/>
    <w:basedOn w:val="Normal"/>
    <w:qFormat/>
    <w:rsid w:val="00E451A1"/>
    <w:pPr>
      <w:numPr>
        <w:numId w:val="34"/>
      </w:numPr>
      <w:spacing w:before="80" w:after="0" w:line="240" w:lineRule="auto"/>
      <w:ind w:left="567" w:hanging="283"/>
      <w:jc w:val="both"/>
    </w:pPr>
    <w:rPr>
      <w:rFonts w:ascii="Helvetica Condensed" w:eastAsia="Times New Roman" w:hAnsi="Helvetica Condensed" w:cs="Times New Roman"/>
      <w:szCs w:val="20"/>
      <w:lang w:eastAsia="fr-FR"/>
    </w:rPr>
  </w:style>
  <w:style w:type="paragraph" w:customStyle="1" w:styleId="TITE2Etude">
    <w:name w:val="TITE 2Etude"/>
    <w:basedOn w:val="Normal"/>
    <w:rsid w:val="00E451A1"/>
    <w:pPr>
      <w:numPr>
        <w:numId w:val="35"/>
      </w:numPr>
      <w:tabs>
        <w:tab w:val="clear" w:pos="360"/>
        <w:tab w:val="num" w:pos="284"/>
      </w:tabs>
      <w:spacing w:before="240" w:after="454" w:line="482" w:lineRule="atLeast"/>
      <w:ind w:left="284" w:hanging="284"/>
      <w:jc w:val="both"/>
    </w:pPr>
    <w:rPr>
      <w:rFonts w:ascii="Eurostile" w:eastAsia="Times New Roman" w:hAnsi="Eurostile" w:cs="Times New Roman"/>
      <w:color w:val="0066B2"/>
      <w:spacing w:val="20"/>
      <w:sz w:val="40"/>
      <w:szCs w:val="20"/>
      <w:lang w:eastAsia="fr-FR"/>
    </w:rPr>
  </w:style>
  <w:style w:type="paragraph" w:customStyle="1" w:styleId="Stylepetitpoint">
    <w:name w:val="Style  petit point"/>
    <w:basedOn w:val="Normal"/>
    <w:link w:val="StylepetitpointCar"/>
    <w:qFormat/>
    <w:rsid w:val="00E451A1"/>
    <w:pPr>
      <w:spacing w:after="120" w:line="360" w:lineRule="auto"/>
      <w:jc w:val="both"/>
    </w:pPr>
    <w:rPr>
      <w:rFonts w:ascii="Arial" w:eastAsia="Times New Roman" w:hAnsi="Arial" w:cs="Times New Roman"/>
      <w:b/>
      <w:sz w:val="28"/>
      <w:szCs w:val="24"/>
      <w:lang w:eastAsia="fr-FR"/>
    </w:rPr>
  </w:style>
  <w:style w:type="character" w:customStyle="1" w:styleId="StylepetitpointCar">
    <w:name w:val="Style  petit point Car"/>
    <w:link w:val="Stylepetitpoint"/>
    <w:rsid w:val="00E451A1"/>
    <w:rPr>
      <w:rFonts w:ascii="Arial" w:eastAsia="Times New Roman" w:hAnsi="Arial" w:cs="Times New Roman"/>
      <w:b/>
      <w:sz w:val="28"/>
      <w:szCs w:val="24"/>
      <w:lang w:eastAsia="fr-FR"/>
    </w:rPr>
  </w:style>
  <w:style w:type="paragraph" w:customStyle="1" w:styleId="puce10">
    <w:name w:val="puce 1"/>
    <w:basedOn w:val="Normal"/>
    <w:rsid w:val="00E451A1"/>
    <w:pPr>
      <w:numPr>
        <w:numId w:val="36"/>
      </w:numPr>
      <w:spacing w:before="40" w:after="40" w:line="360" w:lineRule="auto"/>
      <w:jc w:val="both"/>
    </w:pPr>
    <w:rPr>
      <w:rFonts w:ascii="Comic Sans MS" w:eastAsia="Times New Roman" w:hAnsi="Comic Sans MS" w:cs="Times New Roman"/>
      <w:iCs/>
      <w:color w:val="000000"/>
      <w:spacing w:val="2"/>
      <w:kern w:val="16"/>
      <w:position w:val="2"/>
      <w:szCs w:val="20"/>
      <w:lang w:eastAsia="fr-FR"/>
    </w:rPr>
  </w:style>
  <w:style w:type="paragraph" w:styleId="Textebrut">
    <w:name w:val="Plain Text"/>
    <w:basedOn w:val="Normal"/>
    <w:link w:val="TextebrutCar"/>
    <w:unhideWhenUsed/>
    <w:rsid w:val="00E451A1"/>
    <w:pPr>
      <w:spacing w:after="0" w:line="240" w:lineRule="auto"/>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E451A1"/>
    <w:rPr>
      <w:rFonts w:ascii="Consolas" w:eastAsia="Calibri" w:hAnsi="Consolas" w:cs="Times New Roman"/>
      <w:sz w:val="21"/>
      <w:szCs w:val="21"/>
      <w:lang w:eastAsia="fr-FR"/>
    </w:rPr>
  </w:style>
  <w:style w:type="paragraph" w:customStyle="1" w:styleId="9-Intervalle">
    <w:name w:val="9 - Intervalle"/>
    <w:basedOn w:val="Normal"/>
    <w:rsid w:val="00E451A1"/>
    <w:pPr>
      <w:tabs>
        <w:tab w:val="left" w:pos="2268"/>
        <w:tab w:val="right" w:pos="8931"/>
      </w:tabs>
      <w:spacing w:after="0" w:line="120" w:lineRule="exact"/>
      <w:ind w:left="1701"/>
      <w:jc w:val="both"/>
    </w:pPr>
    <w:rPr>
      <w:rFonts w:ascii="Times New Roman" w:eastAsia="Times New Roman" w:hAnsi="Times New Roman" w:cs="Times New Roman"/>
      <w:sz w:val="16"/>
      <w:szCs w:val="16"/>
      <w:lang w:eastAsia="fr-FR"/>
    </w:rPr>
  </w:style>
  <w:style w:type="character" w:customStyle="1" w:styleId="StyleStyle0Before07511ptCharChar">
    <w:name w:val="Style Style 0 + Before:  0.75&quot; + 11 pt Char Char"/>
    <w:rsid w:val="00E451A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E451A1"/>
    <w:pPr>
      <w:tabs>
        <w:tab w:val="left" w:pos="2268"/>
        <w:tab w:val="right" w:pos="8931"/>
      </w:tabs>
      <w:spacing w:after="40" w:line="240" w:lineRule="auto"/>
      <w:ind w:left="1080"/>
      <w:jc w:val="both"/>
    </w:pPr>
    <w:rPr>
      <w:rFonts w:ascii="Times New Roman" w:eastAsia="Times New Roman" w:hAnsi="Times New Roman" w:cs="Times New Roman"/>
      <w:lang w:eastAsia="fr-FR"/>
    </w:rPr>
  </w:style>
  <w:style w:type="paragraph" w:customStyle="1" w:styleId="APS">
    <w:name w:val="APS"/>
    <w:basedOn w:val="Normal"/>
    <w:qFormat/>
    <w:rsid w:val="00E451A1"/>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sz w:val="24"/>
      <w:szCs w:val="28"/>
      <w:lang w:eastAsia="fr-FR"/>
    </w:rPr>
  </w:style>
  <w:style w:type="paragraph" w:customStyle="1" w:styleId="Titre0">
    <w:name w:val="Titre 0"/>
    <w:basedOn w:val="Normal"/>
    <w:qFormat/>
    <w:rsid w:val="00E451A1"/>
    <w:pPr>
      <w:spacing w:after="0" w:line="360" w:lineRule="auto"/>
      <w:jc w:val="center"/>
    </w:pPr>
    <w:rPr>
      <w:rFonts w:ascii="TradeGothic" w:eastAsia="Times" w:hAnsi="TradeGothic" w:cs="Times New Roman"/>
      <w:caps/>
      <w:sz w:val="40"/>
      <w:szCs w:val="40"/>
      <w:lang w:eastAsia="fr-FR"/>
    </w:rPr>
  </w:style>
  <w:style w:type="paragraph" w:customStyle="1" w:styleId="0">
    <w:name w:val="0"/>
    <w:rsid w:val="00E451A1"/>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szCs w:val="20"/>
      <w:lang w:eastAsia="fr-FR"/>
    </w:rPr>
  </w:style>
  <w:style w:type="paragraph" w:customStyle="1" w:styleId="Tableau">
    <w:name w:val="Tableau"/>
    <w:basedOn w:val="Normal"/>
    <w:rsid w:val="00E451A1"/>
    <w:pPr>
      <w:overflowPunct w:val="0"/>
      <w:autoSpaceDE w:val="0"/>
      <w:autoSpaceDN w:val="0"/>
      <w:adjustRightInd w:val="0"/>
      <w:spacing w:before="40" w:after="40" w:line="240" w:lineRule="auto"/>
      <w:textAlignment w:val="baseline"/>
    </w:pPr>
    <w:rPr>
      <w:rFonts w:ascii="Arial" w:eastAsia="Times New Roman" w:hAnsi="Arial" w:cs="Times New Roman"/>
      <w:bCs/>
      <w:sz w:val="20"/>
      <w:szCs w:val="20"/>
      <w:lang w:eastAsia="fr-FR"/>
    </w:rPr>
  </w:style>
  <w:style w:type="paragraph" w:customStyle="1" w:styleId="Tabledematires">
    <w:name w:val="Table de matières"/>
    <w:basedOn w:val="Normal"/>
    <w:next w:val="Normal"/>
    <w:rsid w:val="00E451A1"/>
    <w:pPr>
      <w:pageBreakBefore/>
      <w:pBdr>
        <w:bottom w:val="single" w:sz="4" w:space="6" w:color="0000FF"/>
      </w:pBdr>
      <w:spacing w:after="360" w:line="240" w:lineRule="auto"/>
      <w:jc w:val="center"/>
    </w:pPr>
    <w:rPr>
      <w:rFonts w:ascii="Arial" w:eastAsia="Times New Roman" w:hAnsi="Arial" w:cs="Arial"/>
      <w:b/>
      <w:bCs/>
      <w:color w:val="0000FF"/>
      <w:sz w:val="36"/>
      <w:szCs w:val="20"/>
      <w:lang w:eastAsia="fr-FR"/>
    </w:rPr>
  </w:style>
  <w:style w:type="paragraph" w:customStyle="1" w:styleId="Listesigles">
    <w:name w:val="Liste sigles"/>
    <w:basedOn w:val="Normal"/>
    <w:rsid w:val="00E451A1"/>
    <w:pPr>
      <w:tabs>
        <w:tab w:val="left" w:leader="dot" w:pos="1418"/>
      </w:tabs>
      <w:spacing w:before="20" w:after="20" w:line="240" w:lineRule="auto"/>
      <w:ind w:left="1418" w:hanging="1418"/>
    </w:pPr>
    <w:rPr>
      <w:rFonts w:ascii="Arial" w:eastAsia="Times New Roman" w:hAnsi="Arial" w:cs="Times New Roman"/>
      <w:sz w:val="18"/>
      <w:szCs w:val="20"/>
      <w:lang w:eastAsia="fr-FR"/>
    </w:rPr>
  </w:style>
  <w:style w:type="paragraph" w:customStyle="1" w:styleId="Bibliographie1">
    <w:name w:val="Bibliographie1"/>
    <w:basedOn w:val="Normal"/>
    <w:rsid w:val="00E451A1"/>
    <w:pPr>
      <w:spacing w:before="120" w:after="0" w:line="240" w:lineRule="auto"/>
      <w:jc w:val="both"/>
    </w:pPr>
    <w:rPr>
      <w:rFonts w:ascii="Arial" w:eastAsia="Times New Roman" w:hAnsi="Arial" w:cs="Times New Roman"/>
      <w:sz w:val="20"/>
      <w:szCs w:val="20"/>
      <w:lang w:eastAsia="fr-FR"/>
    </w:rPr>
  </w:style>
  <w:style w:type="paragraph" w:customStyle="1" w:styleId="Tableau-titre">
    <w:name w:val="Tableau-titre"/>
    <w:basedOn w:val="Normal"/>
    <w:next w:val="Tableau"/>
    <w:rsid w:val="00E451A1"/>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sz w:val="20"/>
      <w:szCs w:val="20"/>
      <w:lang w:eastAsia="fr-FR"/>
    </w:rPr>
  </w:style>
  <w:style w:type="paragraph" w:customStyle="1" w:styleId="Tableau-texteaprs">
    <w:name w:val="Tableau-texte après"/>
    <w:basedOn w:val="Normal"/>
    <w:next w:val="Normal"/>
    <w:rsid w:val="00E451A1"/>
    <w:pPr>
      <w:overflowPunct w:val="0"/>
      <w:autoSpaceDE w:val="0"/>
      <w:autoSpaceDN w:val="0"/>
      <w:adjustRightInd w:val="0"/>
      <w:spacing w:before="240" w:after="0" w:line="240" w:lineRule="auto"/>
      <w:jc w:val="both"/>
      <w:textAlignment w:val="baseline"/>
    </w:pPr>
    <w:rPr>
      <w:rFonts w:ascii="Arial" w:eastAsia="Times New Roman" w:hAnsi="Arial" w:cs="Times New Roman"/>
      <w:szCs w:val="20"/>
      <w:lang w:eastAsia="fr-FR"/>
    </w:rPr>
  </w:style>
  <w:style w:type="paragraph" w:customStyle="1" w:styleId="pt">
    <w:name w:val="pt"/>
    <w:link w:val="ptCar"/>
    <w:qFormat/>
    <w:rsid w:val="00E451A1"/>
    <w:pPr>
      <w:spacing w:after="0" w:line="240" w:lineRule="auto"/>
    </w:pPr>
    <w:rPr>
      <w:rFonts w:ascii="Times New Roman" w:eastAsia="Times New Roman" w:hAnsi="Times New Roman" w:cs="Times New Roman"/>
      <w:lang w:eastAsia="fr-FR"/>
    </w:rPr>
  </w:style>
  <w:style w:type="character" w:customStyle="1" w:styleId="ptCar">
    <w:name w:val="pt Car"/>
    <w:link w:val="pt"/>
    <w:rsid w:val="00E451A1"/>
    <w:rPr>
      <w:rFonts w:ascii="Times New Roman" w:eastAsia="Times New Roman" w:hAnsi="Times New Roman" w:cs="Times New Roman"/>
      <w:lang w:eastAsia="fr-FR"/>
    </w:rPr>
  </w:style>
  <w:style w:type="paragraph" w:customStyle="1" w:styleId="pt2">
    <w:name w:val="pt2"/>
    <w:basedOn w:val="pt"/>
    <w:qFormat/>
    <w:rsid w:val="00E451A1"/>
  </w:style>
  <w:style w:type="paragraph" w:customStyle="1" w:styleId="En-ttedetabledesmatires1">
    <w:name w:val="En-tête de table des matières1"/>
    <w:basedOn w:val="Titre1"/>
    <w:next w:val="Normal"/>
    <w:unhideWhenUsed/>
    <w:qFormat/>
    <w:rsid w:val="00E451A1"/>
    <w:pPr>
      <w:keepLines/>
      <w:spacing w:before="480" w:after="0" w:line="276" w:lineRule="auto"/>
      <w:outlineLvl w:val="9"/>
    </w:pPr>
    <w:rPr>
      <w:rFonts w:ascii="Cambria" w:eastAsia="MS Gothic" w:hAnsi="Cambria" w:cs="Times New Roman"/>
      <w:color w:val="365F91"/>
      <w:kern w:val="0"/>
      <w:sz w:val="28"/>
      <w:szCs w:val="28"/>
      <w:lang w:eastAsia="en-US"/>
    </w:rPr>
  </w:style>
  <w:style w:type="paragraph" w:customStyle="1" w:styleId="ListBulletNoSpace">
    <w:name w:val="List Bullet NoSpace"/>
    <w:basedOn w:val="Listepuces"/>
    <w:rsid w:val="00E451A1"/>
    <w:pPr>
      <w:numPr>
        <w:numId w:val="0"/>
      </w:numPr>
      <w:tabs>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E451A1"/>
    <w:pPr>
      <w:numPr>
        <w:numId w:val="0"/>
      </w:numPr>
      <w:spacing w:after="120" w:line="270" w:lineRule="atLeast"/>
      <w:ind w:left="720" w:hanging="294"/>
      <w:jc w:val="both"/>
    </w:pPr>
    <w:rPr>
      <w:sz w:val="23"/>
      <w:lang w:eastAsia="da-DK"/>
    </w:rPr>
  </w:style>
  <w:style w:type="character" w:customStyle="1" w:styleId="MediumGrid2Char">
    <w:name w:val="Medium Grid 2 Char"/>
    <w:link w:val="Grillemoyenne21"/>
    <w:uiPriority w:val="1"/>
    <w:rsid w:val="00E451A1"/>
    <w:rPr>
      <w:rFonts w:ascii="Calibri" w:eastAsia="MS Mincho" w:hAnsi="Calibri"/>
      <w:sz w:val="22"/>
      <w:szCs w:val="22"/>
      <w:lang w:val="fr-FR" w:eastAsia="en-US" w:bidi="ar-SA"/>
    </w:rPr>
  </w:style>
  <w:style w:type="character" w:customStyle="1" w:styleId="st">
    <w:name w:val="st"/>
    <w:rsid w:val="00E451A1"/>
  </w:style>
  <w:style w:type="paragraph" w:customStyle="1" w:styleId="PTFO">
    <w:name w:val="PTFO"/>
    <w:basedOn w:val="Normal"/>
    <w:qFormat/>
    <w:rsid w:val="00E451A1"/>
    <w:pPr>
      <w:numPr>
        <w:numId w:val="37"/>
      </w:numPr>
      <w:tabs>
        <w:tab w:val="clear" w:pos="720"/>
        <w:tab w:val="num" w:pos="72"/>
      </w:tabs>
      <w:spacing w:after="0" w:line="240" w:lineRule="auto"/>
      <w:ind w:left="252" w:hanging="252"/>
    </w:pPr>
    <w:rPr>
      <w:rFonts w:ascii="Times New Roman" w:eastAsia="Times New Roman" w:hAnsi="Times New Roman" w:cs="Times New Roman"/>
      <w:sz w:val="23"/>
      <w:szCs w:val="20"/>
      <w:lang w:val="en-GB" w:eastAsia="da-DK"/>
    </w:rPr>
  </w:style>
  <w:style w:type="paragraph" w:customStyle="1" w:styleId="MarginFrame">
    <w:name w:val="Margin Frame"/>
    <w:basedOn w:val="Normal"/>
    <w:rsid w:val="00E451A1"/>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ListNumberNoSpace">
    <w:name w:val="List Number NoSpace"/>
    <w:basedOn w:val="Listenumros"/>
    <w:rsid w:val="00E451A1"/>
    <w:pPr>
      <w:numPr>
        <w:numId w:val="0"/>
      </w:numPr>
      <w:tabs>
        <w:tab w:val="num" w:pos="709"/>
      </w:tabs>
      <w:spacing w:before="0" w:after="60" w:line="270" w:lineRule="atLeast"/>
      <w:ind w:left="709" w:right="0" w:hanging="283"/>
    </w:pPr>
    <w:rPr>
      <w:rFonts w:ascii="Times New Roman" w:hAnsi="Times New Roman"/>
      <w:noProof/>
      <w:sz w:val="23"/>
      <w:lang w:val="en-GB" w:eastAsia="da-DK"/>
    </w:rPr>
  </w:style>
  <w:style w:type="paragraph" w:customStyle="1" w:styleId="normaltableau">
    <w:name w:val="normal_tableau"/>
    <w:basedOn w:val="Normal"/>
    <w:rsid w:val="00E451A1"/>
    <w:pPr>
      <w:spacing w:before="120" w:after="120" w:line="240" w:lineRule="auto"/>
      <w:jc w:val="both"/>
    </w:pPr>
    <w:rPr>
      <w:rFonts w:ascii="Optima" w:eastAsia="Times New Roman" w:hAnsi="Optima" w:cs="Times New Roman"/>
      <w:szCs w:val="20"/>
      <w:lang w:val="en-GB" w:eastAsia="en-GB"/>
    </w:rPr>
  </w:style>
  <w:style w:type="character" w:customStyle="1" w:styleId="longtext">
    <w:name w:val="long_text"/>
    <w:rsid w:val="00E451A1"/>
  </w:style>
  <w:style w:type="paragraph" w:customStyle="1" w:styleId="Paragraphedeliste1">
    <w:name w:val="Paragraphe de liste1"/>
    <w:basedOn w:val="Normal"/>
    <w:link w:val="ListParagraphChar"/>
    <w:qFormat/>
    <w:rsid w:val="00E451A1"/>
    <w:pPr>
      <w:spacing w:before="120" w:after="0" w:line="240" w:lineRule="auto"/>
      <w:ind w:left="720"/>
      <w:contextualSpacing/>
      <w:jc w:val="both"/>
    </w:pPr>
    <w:rPr>
      <w:rFonts w:ascii="Arial" w:eastAsia="Times New Roman" w:hAnsi="Arial" w:cs="Times New Roman"/>
      <w:sz w:val="20"/>
      <w:szCs w:val="20"/>
      <w:lang w:eastAsia="fr-FR"/>
    </w:rPr>
  </w:style>
  <w:style w:type="character" w:customStyle="1" w:styleId="ListParagraphChar">
    <w:name w:val="List Paragraph Char"/>
    <w:link w:val="Paragraphedeliste1"/>
    <w:locked/>
    <w:rsid w:val="00E451A1"/>
    <w:rPr>
      <w:rFonts w:ascii="Arial" w:eastAsia="Times New Roman" w:hAnsi="Arial" w:cs="Times New Roman"/>
      <w:sz w:val="20"/>
      <w:szCs w:val="20"/>
      <w:lang w:eastAsia="fr-FR"/>
    </w:rPr>
  </w:style>
  <w:style w:type="paragraph" w:customStyle="1" w:styleId="StyleNumbered">
    <w:name w:val="Style Numbered"/>
    <w:basedOn w:val="Normal"/>
    <w:rsid w:val="00E451A1"/>
    <w:pPr>
      <w:numPr>
        <w:numId w:val="38"/>
      </w:numPr>
      <w:spacing w:after="120" w:line="240" w:lineRule="auto"/>
      <w:jc w:val="both"/>
    </w:pPr>
    <w:rPr>
      <w:rFonts w:ascii="Times New Roman" w:eastAsia="Times New Roman" w:hAnsi="Times New Roman" w:cs="Times New Roman"/>
      <w:sz w:val="24"/>
    </w:rPr>
  </w:style>
  <w:style w:type="paragraph" w:customStyle="1" w:styleId="Txtb">
    <w:name w:val="Txtb"/>
    <w:basedOn w:val="Corpsdetexte"/>
    <w:uiPriority w:val="7"/>
    <w:qFormat/>
    <w:rsid w:val="00E451A1"/>
    <w:pPr>
      <w:spacing w:after="60" w:line="280" w:lineRule="atLeast"/>
      <w:ind w:firstLine="0"/>
    </w:pPr>
    <w:rPr>
      <w:rFonts w:cs="Arial"/>
      <w:noProof/>
      <w:sz w:val="18"/>
      <w:lang w:val="en-GB" w:eastAsia="da-DK"/>
    </w:rPr>
  </w:style>
  <w:style w:type="paragraph" w:customStyle="1" w:styleId="Titre10">
    <w:name w:val="Titre1"/>
    <w:basedOn w:val="Normal"/>
    <w:next w:val="Corpsdetexte"/>
    <w:rsid w:val="00E451A1"/>
    <w:pPr>
      <w:keepNext/>
      <w:suppressAutoHyphens/>
      <w:spacing w:before="240" w:after="120" w:line="240" w:lineRule="auto"/>
      <w:jc w:val="both"/>
    </w:pPr>
    <w:rPr>
      <w:rFonts w:ascii="Nimbus Sans L" w:eastAsia="DejaVu Sans" w:hAnsi="Nimbus Sans L" w:cs="DejaVu Sans"/>
      <w:kern w:val="1"/>
      <w:sz w:val="28"/>
      <w:szCs w:val="28"/>
    </w:rPr>
  </w:style>
  <w:style w:type="paragraph" w:customStyle="1" w:styleId="Titrerapport">
    <w:name w:val="Titre rapport"/>
    <w:basedOn w:val="Normal"/>
    <w:rsid w:val="00E451A1"/>
    <w:pPr>
      <w:spacing w:after="0" w:line="480" w:lineRule="exact"/>
      <w:jc w:val="right"/>
    </w:pPr>
    <w:rPr>
      <w:rFonts w:ascii="TradeGothic-Bold" w:eastAsia="Times" w:hAnsi="TradeGothic-Bold" w:cs="Times New Roman"/>
      <w:caps/>
      <w:sz w:val="40"/>
      <w:szCs w:val="20"/>
      <w:lang w:eastAsia="fr-FR"/>
    </w:rPr>
  </w:style>
  <w:style w:type="table" w:customStyle="1" w:styleId="Grillemoyenne21">
    <w:name w:val="Grille moyenne 21"/>
    <w:basedOn w:val="TableauNormal"/>
    <w:link w:val="MediumGrid2Char"/>
    <w:uiPriority w:val="1"/>
    <w:rsid w:val="00E451A1"/>
    <w:pPr>
      <w:spacing w:after="0" w:line="240" w:lineRule="auto"/>
    </w:pPr>
    <w:rPr>
      <w:rFonts w:ascii="Calibri" w:eastAsia="MS Mincho"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E451A1"/>
    <w:pPr>
      <w:spacing w:before="120" w:after="0" w:line="240" w:lineRule="auto"/>
      <w:jc w:val="both"/>
    </w:pPr>
    <w:rPr>
      <w:rFonts w:ascii="Arial" w:eastAsia="Times New Roman" w:hAnsi="Arial" w:cs="Times New Roman"/>
      <w:sz w:val="20"/>
      <w:szCs w:val="20"/>
      <w:lang w:eastAsia="fr-FR"/>
    </w:rPr>
  </w:style>
  <w:style w:type="character" w:styleId="Textedelespacerserv">
    <w:name w:val="Placeholder Text"/>
    <w:uiPriority w:val="99"/>
    <w:semiHidden/>
    <w:rsid w:val="00E451A1"/>
    <w:rPr>
      <w:color w:val="808080"/>
    </w:rPr>
  </w:style>
  <w:style w:type="table" w:customStyle="1" w:styleId="Grillemoyenne22">
    <w:name w:val="Grille moyenne 22"/>
    <w:basedOn w:val="TableauNormal"/>
    <w:uiPriority w:val="1"/>
    <w:rsid w:val="00E451A1"/>
    <w:pPr>
      <w:spacing w:after="0" w:line="240" w:lineRule="auto"/>
    </w:pPr>
    <w:rPr>
      <w:rFonts w:ascii="Calibri" w:eastAsia="MS Mincho"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E451A1"/>
    <w:rPr>
      <w:rFonts w:ascii="Arial Narrow" w:hAnsi="Arial Narrow" w:cs="Arial Narrow"/>
      <w:b/>
      <w:bCs/>
      <w:i/>
      <w:iCs/>
      <w:color w:val="000000"/>
      <w:sz w:val="20"/>
      <w:szCs w:val="20"/>
    </w:rPr>
  </w:style>
  <w:style w:type="character" w:customStyle="1" w:styleId="FontStyle51">
    <w:name w:val="Font Style51"/>
    <w:uiPriority w:val="99"/>
    <w:rsid w:val="00E451A1"/>
    <w:rPr>
      <w:rFonts w:ascii="Arial Narrow" w:hAnsi="Arial Narrow" w:cs="Arial Narrow"/>
      <w:b/>
      <w:bCs/>
      <w:color w:val="000000"/>
      <w:sz w:val="20"/>
      <w:szCs w:val="20"/>
    </w:rPr>
  </w:style>
  <w:style w:type="paragraph" w:customStyle="1" w:styleId="Listeencopie">
    <w:name w:val="Liste en copie"/>
    <w:basedOn w:val="Normal"/>
    <w:rsid w:val="00E451A1"/>
    <w:pPr>
      <w:spacing w:after="0" w:line="240" w:lineRule="auto"/>
    </w:pPr>
    <w:rPr>
      <w:rFonts w:ascii="Times New Roman" w:eastAsia="Times New Roman" w:hAnsi="Times New Roman" w:cs="Times New Roman"/>
      <w:sz w:val="24"/>
      <w:szCs w:val="20"/>
      <w:lang w:eastAsia="fr-FR"/>
    </w:rPr>
  </w:style>
  <w:style w:type="paragraph" w:customStyle="1" w:styleId="TIT">
    <w:name w:val="TIT"/>
    <w:basedOn w:val="Normal"/>
    <w:next w:val="Normal"/>
    <w:rsid w:val="00E451A1"/>
    <w:pPr>
      <w:tabs>
        <w:tab w:val="num" w:pos="360"/>
      </w:tabs>
      <w:spacing w:before="240" w:after="240" w:line="240" w:lineRule="auto"/>
      <w:ind w:left="360" w:hanging="360"/>
      <w:jc w:val="center"/>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E451A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tit1">
    <w:name w:val="tit1"/>
    <w:basedOn w:val="Normal"/>
    <w:rsid w:val="00E451A1"/>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TITREGENERAL">
    <w:name w:val="TITRE GENERAL"/>
    <w:rsid w:val="00E451A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sz w:val="24"/>
      <w:szCs w:val="20"/>
      <w:lang w:eastAsia="fr-FR"/>
    </w:rPr>
  </w:style>
  <w:style w:type="paragraph" w:customStyle="1" w:styleId="PARAGRAPHENIVEAU2">
    <w:name w:val="PARAGRAPHE NIVEAU 2"/>
    <w:rsid w:val="00E451A1"/>
    <w:pPr>
      <w:spacing w:after="240" w:line="240" w:lineRule="exact"/>
      <w:ind w:left="567"/>
      <w:jc w:val="both"/>
    </w:pPr>
    <w:rPr>
      <w:rFonts w:ascii="Helv" w:eastAsia="Times New Roman" w:hAnsi="Helv" w:cs="Times New Roman"/>
      <w:sz w:val="20"/>
      <w:szCs w:val="20"/>
      <w:lang w:eastAsia="fr-FR"/>
    </w:rPr>
  </w:style>
  <w:style w:type="paragraph" w:customStyle="1" w:styleId="TITRENIVEAU3">
    <w:name w:val="TITRE NIVEAU 3"/>
    <w:rsid w:val="00E451A1"/>
    <w:pPr>
      <w:spacing w:after="240" w:line="240" w:lineRule="exact"/>
      <w:ind w:left="567"/>
    </w:pPr>
    <w:rPr>
      <w:rFonts w:ascii="Helv" w:eastAsia="Times New Roman" w:hAnsi="Helv" w:cs="Times New Roman"/>
      <w:b/>
      <w:sz w:val="24"/>
      <w:szCs w:val="20"/>
      <w:u w:val="single"/>
      <w:lang w:eastAsia="fr-FR"/>
    </w:rPr>
  </w:style>
  <w:style w:type="paragraph" w:customStyle="1" w:styleId="Titre43">
    <w:name w:val="Titre 43"/>
    <w:basedOn w:val="Titre4"/>
    <w:rsid w:val="00E451A1"/>
    <w:pPr>
      <w:keepNext w:val="0"/>
      <w:widowControl w:val="0"/>
      <w:autoSpaceDE w:val="0"/>
      <w:autoSpaceDN w:val="0"/>
      <w:adjustRightInd w:val="0"/>
      <w:spacing w:before="120" w:after="240"/>
      <w:ind w:left="0"/>
      <w:jc w:val="center"/>
      <w:outlineLvl w:val="9"/>
    </w:pPr>
    <w:rPr>
      <w:rFonts w:cs="Arial"/>
      <w:i/>
      <w:sz w:val="20"/>
    </w:rPr>
  </w:style>
  <w:style w:type="numbering" w:customStyle="1" w:styleId="Aucuneliste4">
    <w:name w:val="Aucune liste4"/>
    <w:next w:val="Aucuneliste"/>
    <w:semiHidden/>
    <w:rsid w:val="00E451A1"/>
  </w:style>
  <w:style w:type="paragraph" w:customStyle="1" w:styleId="M1">
    <w:name w:val="M1"/>
    <w:basedOn w:val="Normal"/>
    <w:rsid w:val="00E451A1"/>
    <w:pPr>
      <w:spacing w:after="0" w:line="240" w:lineRule="auto"/>
      <w:jc w:val="center"/>
    </w:pPr>
    <w:rPr>
      <w:rFonts w:ascii="Arial" w:eastAsia="Times New Roman" w:hAnsi="Arial" w:cs="Arial"/>
      <w:b/>
      <w:bCs/>
      <w:caps/>
      <w:sz w:val="24"/>
      <w:lang w:eastAsia="fr-FR"/>
    </w:rPr>
  </w:style>
  <w:style w:type="character" w:customStyle="1" w:styleId="Chapterhead">
    <w:name w:val="Chapter head"/>
    <w:rsid w:val="00E451A1"/>
    <w:rPr>
      <w:b/>
      <w:bCs/>
      <w:sz w:val="36"/>
      <w:szCs w:val="36"/>
    </w:rPr>
  </w:style>
  <w:style w:type="character" w:customStyle="1" w:styleId="Table">
    <w:name w:val="Table"/>
    <w:rsid w:val="00E451A1"/>
    <w:rPr>
      <w:rFonts w:ascii="Arial" w:hAnsi="Arial"/>
      <w:noProof w:val="0"/>
      <w:sz w:val="20"/>
      <w:szCs w:val="20"/>
      <w:lang w:val="en-US"/>
    </w:rPr>
  </w:style>
  <w:style w:type="numbering" w:customStyle="1" w:styleId="Aucuneliste5">
    <w:name w:val="Aucune liste5"/>
    <w:next w:val="Aucuneliste"/>
    <w:uiPriority w:val="99"/>
    <w:semiHidden/>
    <w:unhideWhenUsed/>
    <w:rsid w:val="00E451A1"/>
  </w:style>
  <w:style w:type="paragraph" w:customStyle="1" w:styleId="CM2">
    <w:name w:val="CM2"/>
    <w:basedOn w:val="Default"/>
    <w:next w:val="Default"/>
    <w:rsid w:val="00E451A1"/>
    <w:pPr>
      <w:widowControl w:val="0"/>
      <w:spacing w:line="263" w:lineRule="atLeast"/>
    </w:pPr>
    <w:rPr>
      <w:rFonts w:ascii="Helvetica" w:hAnsi="Helvetica" w:cs="Helvetica"/>
      <w:color w:val="auto"/>
    </w:rPr>
  </w:style>
  <w:style w:type="paragraph" w:customStyle="1" w:styleId="CM98">
    <w:name w:val="CM98"/>
    <w:basedOn w:val="Default"/>
    <w:next w:val="Default"/>
    <w:rsid w:val="00E451A1"/>
    <w:pPr>
      <w:widowControl w:val="0"/>
      <w:spacing w:after="178"/>
    </w:pPr>
    <w:rPr>
      <w:rFonts w:ascii="Helvetica" w:hAnsi="Helvetica" w:cs="Helvetica"/>
      <w:color w:val="auto"/>
    </w:rPr>
  </w:style>
  <w:style w:type="paragraph" w:customStyle="1" w:styleId="CM99">
    <w:name w:val="CM99"/>
    <w:basedOn w:val="Default"/>
    <w:next w:val="Default"/>
    <w:rsid w:val="00E451A1"/>
    <w:pPr>
      <w:widowControl w:val="0"/>
      <w:spacing w:after="273"/>
    </w:pPr>
    <w:rPr>
      <w:rFonts w:ascii="Helvetica" w:hAnsi="Helvetica" w:cs="Helvetica"/>
      <w:color w:val="auto"/>
    </w:rPr>
  </w:style>
  <w:style w:type="paragraph" w:customStyle="1" w:styleId="CM4">
    <w:name w:val="CM4"/>
    <w:basedOn w:val="Default"/>
    <w:next w:val="Default"/>
    <w:rsid w:val="00E451A1"/>
    <w:pPr>
      <w:widowControl w:val="0"/>
      <w:spacing w:line="263" w:lineRule="atLeast"/>
    </w:pPr>
    <w:rPr>
      <w:rFonts w:ascii="Helvetica" w:hAnsi="Helvetica" w:cs="Helvetica"/>
      <w:color w:val="auto"/>
    </w:rPr>
  </w:style>
  <w:style w:type="paragraph" w:customStyle="1" w:styleId="CM100">
    <w:name w:val="CM100"/>
    <w:basedOn w:val="Default"/>
    <w:next w:val="Default"/>
    <w:rsid w:val="00E451A1"/>
    <w:pPr>
      <w:widowControl w:val="0"/>
      <w:spacing w:after="128"/>
    </w:pPr>
    <w:rPr>
      <w:rFonts w:ascii="Helvetica" w:hAnsi="Helvetica" w:cs="Helvetica"/>
      <w:color w:val="auto"/>
    </w:rPr>
  </w:style>
  <w:style w:type="paragraph" w:customStyle="1" w:styleId="CM115">
    <w:name w:val="CM115"/>
    <w:basedOn w:val="Default"/>
    <w:next w:val="Default"/>
    <w:rsid w:val="00E451A1"/>
    <w:pPr>
      <w:widowControl w:val="0"/>
      <w:spacing w:after="1938"/>
    </w:pPr>
    <w:rPr>
      <w:rFonts w:ascii="Helvetica" w:hAnsi="Helvetica" w:cs="Helvetica"/>
      <w:color w:val="auto"/>
    </w:rPr>
  </w:style>
  <w:style w:type="paragraph" w:customStyle="1" w:styleId="CM24">
    <w:name w:val="CM24"/>
    <w:basedOn w:val="Default"/>
    <w:next w:val="Default"/>
    <w:rsid w:val="00E451A1"/>
    <w:pPr>
      <w:widowControl w:val="0"/>
      <w:spacing w:line="223" w:lineRule="atLeast"/>
    </w:pPr>
    <w:rPr>
      <w:rFonts w:ascii="Helvetica" w:hAnsi="Helvetica" w:cs="Helvetica"/>
      <w:color w:val="auto"/>
    </w:rPr>
  </w:style>
  <w:style w:type="paragraph" w:customStyle="1" w:styleId="CM119">
    <w:name w:val="CM119"/>
    <w:basedOn w:val="Default"/>
    <w:next w:val="Default"/>
    <w:rsid w:val="00E451A1"/>
    <w:pPr>
      <w:widowControl w:val="0"/>
      <w:spacing w:after="665"/>
    </w:pPr>
    <w:rPr>
      <w:rFonts w:ascii="Helvetica" w:hAnsi="Helvetica" w:cs="Helvetica"/>
      <w:color w:val="auto"/>
    </w:rPr>
  </w:style>
  <w:style w:type="paragraph" w:customStyle="1" w:styleId="CM1">
    <w:name w:val="CM1"/>
    <w:basedOn w:val="Default"/>
    <w:next w:val="Default"/>
    <w:rsid w:val="00E451A1"/>
    <w:pPr>
      <w:widowControl w:val="0"/>
    </w:pPr>
    <w:rPr>
      <w:rFonts w:ascii="Helvetica" w:hAnsi="Helvetica" w:cs="Helvetica"/>
      <w:color w:val="auto"/>
    </w:rPr>
  </w:style>
  <w:style w:type="paragraph" w:customStyle="1" w:styleId="CM102">
    <w:name w:val="CM102"/>
    <w:basedOn w:val="Default"/>
    <w:next w:val="Default"/>
    <w:rsid w:val="00E451A1"/>
    <w:pPr>
      <w:widowControl w:val="0"/>
      <w:spacing w:after="553"/>
    </w:pPr>
    <w:rPr>
      <w:rFonts w:ascii="Helvetica" w:hAnsi="Helvetica" w:cs="Helvetica"/>
      <w:color w:val="auto"/>
    </w:rPr>
  </w:style>
  <w:style w:type="paragraph" w:customStyle="1" w:styleId="CM105">
    <w:name w:val="CM105"/>
    <w:basedOn w:val="Default"/>
    <w:next w:val="Default"/>
    <w:rsid w:val="00E451A1"/>
    <w:pPr>
      <w:widowControl w:val="0"/>
      <w:spacing w:after="348"/>
    </w:pPr>
    <w:rPr>
      <w:rFonts w:ascii="Helvetica" w:hAnsi="Helvetica" w:cs="Helvetica"/>
      <w:color w:val="auto"/>
    </w:rPr>
  </w:style>
  <w:style w:type="paragraph" w:customStyle="1" w:styleId="CM106">
    <w:name w:val="CM106"/>
    <w:basedOn w:val="Default"/>
    <w:next w:val="Default"/>
    <w:rsid w:val="00E451A1"/>
    <w:pPr>
      <w:widowControl w:val="0"/>
      <w:spacing w:after="1148"/>
    </w:pPr>
    <w:rPr>
      <w:rFonts w:ascii="Helvetica" w:hAnsi="Helvetica" w:cs="Helvetica"/>
      <w:color w:val="auto"/>
    </w:rPr>
  </w:style>
  <w:style w:type="paragraph" w:customStyle="1" w:styleId="CM104">
    <w:name w:val="CM104"/>
    <w:basedOn w:val="Default"/>
    <w:next w:val="Default"/>
    <w:rsid w:val="00E451A1"/>
    <w:pPr>
      <w:widowControl w:val="0"/>
      <w:spacing w:after="1023"/>
    </w:pPr>
    <w:rPr>
      <w:rFonts w:ascii="Helvetica" w:hAnsi="Helvetica" w:cs="Helvetica"/>
      <w:color w:val="auto"/>
    </w:rPr>
  </w:style>
  <w:style w:type="paragraph" w:customStyle="1" w:styleId="CM107">
    <w:name w:val="CM107"/>
    <w:basedOn w:val="Default"/>
    <w:next w:val="Default"/>
    <w:rsid w:val="00E451A1"/>
    <w:pPr>
      <w:widowControl w:val="0"/>
      <w:spacing w:after="450"/>
    </w:pPr>
    <w:rPr>
      <w:rFonts w:ascii="Helvetica" w:hAnsi="Helvetica" w:cs="Helvetica"/>
      <w:color w:val="auto"/>
    </w:rPr>
  </w:style>
  <w:style w:type="paragraph" w:customStyle="1" w:styleId="CM112">
    <w:name w:val="CM112"/>
    <w:basedOn w:val="Default"/>
    <w:next w:val="Default"/>
    <w:rsid w:val="00E451A1"/>
    <w:pPr>
      <w:widowControl w:val="0"/>
      <w:spacing w:after="920"/>
    </w:pPr>
    <w:rPr>
      <w:rFonts w:ascii="Helvetica" w:hAnsi="Helvetica" w:cs="Helvetica"/>
      <w:color w:val="auto"/>
    </w:rPr>
  </w:style>
  <w:style w:type="paragraph" w:customStyle="1" w:styleId="CM37">
    <w:name w:val="CM37"/>
    <w:basedOn w:val="Default"/>
    <w:next w:val="Default"/>
    <w:rsid w:val="00E451A1"/>
    <w:pPr>
      <w:widowControl w:val="0"/>
      <w:spacing w:line="266" w:lineRule="atLeast"/>
    </w:pPr>
    <w:rPr>
      <w:rFonts w:ascii="Helvetica" w:hAnsi="Helvetica" w:cs="Helvetica"/>
      <w:color w:val="auto"/>
    </w:rPr>
  </w:style>
  <w:style w:type="paragraph" w:customStyle="1" w:styleId="CM120">
    <w:name w:val="CM120"/>
    <w:basedOn w:val="Default"/>
    <w:next w:val="Default"/>
    <w:rsid w:val="00E451A1"/>
    <w:pPr>
      <w:widowControl w:val="0"/>
      <w:spacing w:after="1763"/>
    </w:pPr>
    <w:rPr>
      <w:rFonts w:ascii="Helvetica" w:hAnsi="Helvetica" w:cs="Helvetica"/>
      <w:color w:val="auto"/>
    </w:rPr>
  </w:style>
  <w:style w:type="paragraph" w:customStyle="1" w:styleId="CM42">
    <w:name w:val="CM42"/>
    <w:basedOn w:val="Default"/>
    <w:next w:val="Default"/>
    <w:rsid w:val="00E451A1"/>
    <w:pPr>
      <w:widowControl w:val="0"/>
      <w:spacing w:line="266" w:lineRule="atLeast"/>
    </w:pPr>
    <w:rPr>
      <w:rFonts w:ascii="Helvetica" w:hAnsi="Helvetica" w:cs="Helvetica"/>
      <w:color w:val="auto"/>
    </w:rPr>
  </w:style>
  <w:style w:type="paragraph" w:customStyle="1" w:styleId="CM122">
    <w:name w:val="CM122"/>
    <w:basedOn w:val="Default"/>
    <w:next w:val="Default"/>
    <w:rsid w:val="00E451A1"/>
    <w:pPr>
      <w:widowControl w:val="0"/>
      <w:spacing w:after="2020"/>
    </w:pPr>
    <w:rPr>
      <w:rFonts w:ascii="Helvetica" w:hAnsi="Helvetica" w:cs="Helvetica"/>
      <w:color w:val="auto"/>
    </w:rPr>
  </w:style>
  <w:style w:type="paragraph" w:customStyle="1" w:styleId="CM118">
    <w:name w:val="CM118"/>
    <w:basedOn w:val="Default"/>
    <w:next w:val="Default"/>
    <w:rsid w:val="00E451A1"/>
    <w:pPr>
      <w:widowControl w:val="0"/>
      <w:spacing w:after="6950"/>
    </w:pPr>
    <w:rPr>
      <w:rFonts w:ascii="Helvetica" w:hAnsi="Helvetica" w:cs="Helvetica"/>
      <w:color w:val="auto"/>
    </w:rPr>
  </w:style>
  <w:style w:type="paragraph" w:customStyle="1" w:styleId="CM101">
    <w:name w:val="CM101"/>
    <w:basedOn w:val="Default"/>
    <w:next w:val="Default"/>
    <w:rsid w:val="00E451A1"/>
    <w:pPr>
      <w:widowControl w:val="0"/>
      <w:spacing w:after="58"/>
    </w:pPr>
    <w:rPr>
      <w:rFonts w:ascii="Helvetica" w:hAnsi="Helvetica" w:cs="Helvetica"/>
      <w:color w:val="auto"/>
    </w:rPr>
  </w:style>
  <w:style w:type="paragraph" w:customStyle="1" w:styleId="CM103">
    <w:name w:val="CM103"/>
    <w:basedOn w:val="Default"/>
    <w:next w:val="Default"/>
    <w:rsid w:val="00E451A1"/>
    <w:pPr>
      <w:widowControl w:val="0"/>
      <w:spacing w:after="738"/>
    </w:pPr>
    <w:rPr>
      <w:rFonts w:ascii="Helvetica" w:hAnsi="Helvetica" w:cs="Helvetica"/>
      <w:color w:val="auto"/>
    </w:rPr>
  </w:style>
  <w:style w:type="paragraph" w:customStyle="1" w:styleId="CM109">
    <w:name w:val="CM109"/>
    <w:basedOn w:val="Default"/>
    <w:next w:val="Default"/>
    <w:rsid w:val="00E451A1"/>
    <w:pPr>
      <w:widowControl w:val="0"/>
      <w:spacing w:after="1340"/>
    </w:pPr>
    <w:rPr>
      <w:rFonts w:ascii="Helvetica" w:hAnsi="Helvetica" w:cs="Helvetica"/>
      <w:color w:val="auto"/>
    </w:rPr>
  </w:style>
  <w:style w:type="paragraph" w:customStyle="1" w:styleId="CM18">
    <w:name w:val="CM18"/>
    <w:basedOn w:val="Default"/>
    <w:next w:val="Default"/>
    <w:rsid w:val="00E451A1"/>
    <w:pPr>
      <w:widowControl w:val="0"/>
      <w:spacing w:line="460" w:lineRule="atLeast"/>
    </w:pPr>
    <w:rPr>
      <w:rFonts w:ascii="Helvetica" w:hAnsi="Helvetica" w:cs="Helvetica"/>
      <w:color w:val="auto"/>
    </w:rPr>
  </w:style>
  <w:style w:type="paragraph" w:customStyle="1" w:styleId="CM113">
    <w:name w:val="CM113"/>
    <w:basedOn w:val="Default"/>
    <w:next w:val="Default"/>
    <w:rsid w:val="00E451A1"/>
    <w:pPr>
      <w:widowControl w:val="0"/>
      <w:spacing w:after="102"/>
    </w:pPr>
    <w:rPr>
      <w:rFonts w:ascii="Helvetica" w:hAnsi="Helvetica" w:cs="Helvetica"/>
      <w:color w:val="auto"/>
    </w:rPr>
  </w:style>
  <w:style w:type="paragraph" w:customStyle="1" w:styleId="CM23">
    <w:name w:val="CM23"/>
    <w:basedOn w:val="Default"/>
    <w:next w:val="Default"/>
    <w:rsid w:val="00E451A1"/>
    <w:pPr>
      <w:widowControl w:val="0"/>
      <w:spacing w:line="220" w:lineRule="atLeast"/>
    </w:pPr>
    <w:rPr>
      <w:rFonts w:ascii="Helvetica" w:hAnsi="Helvetica" w:cs="Helvetica"/>
      <w:color w:val="auto"/>
    </w:rPr>
  </w:style>
  <w:style w:type="paragraph" w:customStyle="1" w:styleId="CM25">
    <w:name w:val="CM25"/>
    <w:basedOn w:val="Default"/>
    <w:next w:val="Default"/>
    <w:rsid w:val="00E451A1"/>
    <w:pPr>
      <w:widowControl w:val="0"/>
      <w:spacing w:line="266" w:lineRule="atLeast"/>
    </w:pPr>
    <w:rPr>
      <w:rFonts w:ascii="Helvetica" w:hAnsi="Helvetica" w:cs="Helvetica"/>
      <w:color w:val="auto"/>
    </w:rPr>
  </w:style>
  <w:style w:type="paragraph" w:customStyle="1" w:styleId="CM45">
    <w:name w:val="CM45"/>
    <w:basedOn w:val="Default"/>
    <w:next w:val="Default"/>
    <w:rsid w:val="00E451A1"/>
    <w:pPr>
      <w:widowControl w:val="0"/>
      <w:spacing w:line="266" w:lineRule="atLeast"/>
    </w:pPr>
    <w:rPr>
      <w:rFonts w:ascii="Helvetica" w:hAnsi="Helvetica" w:cs="Helvetica"/>
      <w:color w:val="auto"/>
    </w:rPr>
  </w:style>
  <w:style w:type="paragraph" w:customStyle="1" w:styleId="CM123">
    <w:name w:val="CM123"/>
    <w:basedOn w:val="Default"/>
    <w:next w:val="Default"/>
    <w:rsid w:val="00E451A1"/>
    <w:pPr>
      <w:widowControl w:val="0"/>
      <w:spacing w:after="6530"/>
    </w:pPr>
    <w:rPr>
      <w:rFonts w:ascii="Helvetica" w:hAnsi="Helvetica" w:cs="Helvetica"/>
      <w:color w:val="auto"/>
    </w:rPr>
  </w:style>
  <w:style w:type="paragraph" w:customStyle="1" w:styleId="CM121">
    <w:name w:val="CM121"/>
    <w:basedOn w:val="Default"/>
    <w:next w:val="Default"/>
    <w:rsid w:val="00E451A1"/>
    <w:pPr>
      <w:widowControl w:val="0"/>
      <w:spacing w:after="863"/>
    </w:pPr>
    <w:rPr>
      <w:rFonts w:ascii="Helvetica" w:hAnsi="Helvetica" w:cs="Helvetica"/>
      <w:color w:val="auto"/>
    </w:rPr>
  </w:style>
  <w:style w:type="paragraph" w:customStyle="1" w:styleId="CM33">
    <w:name w:val="CM33"/>
    <w:basedOn w:val="Default"/>
    <w:next w:val="Default"/>
    <w:rsid w:val="00E451A1"/>
    <w:pPr>
      <w:widowControl w:val="0"/>
      <w:spacing w:line="266" w:lineRule="atLeast"/>
    </w:pPr>
    <w:rPr>
      <w:rFonts w:ascii="Helvetica" w:hAnsi="Helvetica" w:cs="Helvetica"/>
      <w:color w:val="auto"/>
    </w:rPr>
  </w:style>
  <w:style w:type="paragraph" w:customStyle="1" w:styleId="CM74">
    <w:name w:val="CM74"/>
    <w:basedOn w:val="Default"/>
    <w:next w:val="Default"/>
    <w:rsid w:val="00E451A1"/>
    <w:pPr>
      <w:widowControl w:val="0"/>
      <w:spacing w:line="240" w:lineRule="atLeast"/>
    </w:pPr>
    <w:rPr>
      <w:rFonts w:ascii="Helvetica" w:hAnsi="Helvetica" w:cs="Helvetica"/>
      <w:color w:val="auto"/>
    </w:rPr>
  </w:style>
  <w:style w:type="paragraph" w:customStyle="1" w:styleId="CM124">
    <w:name w:val="CM124"/>
    <w:basedOn w:val="Default"/>
    <w:next w:val="Default"/>
    <w:rsid w:val="00E451A1"/>
    <w:pPr>
      <w:widowControl w:val="0"/>
      <w:spacing w:after="7465"/>
    </w:pPr>
    <w:rPr>
      <w:rFonts w:ascii="Helvetica" w:hAnsi="Helvetica" w:cs="Helvetica"/>
      <w:color w:val="auto"/>
    </w:rPr>
  </w:style>
  <w:style w:type="paragraph" w:customStyle="1" w:styleId="titrecentr">
    <w:name w:val="titre centré"/>
    <w:rsid w:val="00E451A1"/>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qFormat/>
    <w:rsid w:val="00E451A1"/>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E451A1"/>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E451A1"/>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E451A1"/>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E451A1"/>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E451A1"/>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E451A1"/>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E451A1"/>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E451A1"/>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E451A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p25">
    <w:name w:val="p25"/>
    <w:basedOn w:val="Normal"/>
    <w:rsid w:val="00E451A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Default"/>
    <w:next w:val="Default"/>
    <w:rsid w:val="00E451A1"/>
    <w:pPr>
      <w:widowControl w:val="0"/>
      <w:spacing w:after="7375"/>
    </w:pPr>
    <w:rPr>
      <w:rFonts w:ascii="Helvetica" w:hAnsi="Helvetica" w:cs="Helvetica"/>
      <w:color w:val="auto"/>
    </w:rPr>
  </w:style>
  <w:style w:type="paragraph" w:customStyle="1" w:styleId="CM3">
    <w:name w:val="CM3"/>
    <w:basedOn w:val="Default"/>
    <w:next w:val="Default"/>
    <w:rsid w:val="00E451A1"/>
    <w:pPr>
      <w:widowControl w:val="0"/>
      <w:spacing w:line="288" w:lineRule="atLeast"/>
    </w:pPr>
    <w:rPr>
      <w:rFonts w:ascii="Helvetica" w:hAnsi="Helvetica" w:cs="Helvetica"/>
      <w:color w:val="auto"/>
    </w:rPr>
  </w:style>
  <w:style w:type="paragraph" w:customStyle="1" w:styleId="CM110">
    <w:name w:val="CM110"/>
    <w:basedOn w:val="Default"/>
    <w:next w:val="Default"/>
    <w:rsid w:val="00E451A1"/>
    <w:pPr>
      <w:widowControl w:val="0"/>
      <w:spacing w:after="808"/>
    </w:pPr>
    <w:rPr>
      <w:rFonts w:ascii="Helvetica" w:hAnsi="Helvetica" w:cs="Helvetica"/>
      <w:color w:val="auto"/>
    </w:rPr>
  </w:style>
  <w:style w:type="paragraph" w:customStyle="1" w:styleId="CM26">
    <w:name w:val="CM26"/>
    <w:basedOn w:val="Default"/>
    <w:next w:val="Default"/>
    <w:rsid w:val="00E451A1"/>
    <w:pPr>
      <w:widowControl w:val="0"/>
      <w:spacing w:line="336" w:lineRule="atLeast"/>
    </w:pPr>
    <w:rPr>
      <w:rFonts w:ascii="Helvetica" w:hAnsi="Helvetica" w:cs="Helvetica"/>
      <w:color w:val="auto"/>
    </w:rPr>
  </w:style>
  <w:style w:type="paragraph" w:customStyle="1" w:styleId="Adressedest">
    <w:name w:val="Adresse dest."/>
    <w:basedOn w:val="Normal"/>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rsid w:val="00E451A1"/>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rsid w:val="00E451A1"/>
    <w:rPr>
      <w:rFonts w:ascii="Tahoma" w:eastAsia="Times New Roman" w:hAnsi="Tahoma" w:cs="Times New Roman"/>
      <w:b/>
      <w:sz w:val="24"/>
      <w:szCs w:val="24"/>
      <w:lang w:eastAsia="fr-FR"/>
    </w:rPr>
  </w:style>
  <w:style w:type="paragraph" w:customStyle="1" w:styleId="Head22">
    <w:name w:val="Head 2.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puces">
    <w:name w:val="puces"/>
    <w:basedOn w:val="Normal"/>
    <w:rsid w:val="00E451A1"/>
    <w:pPr>
      <w:numPr>
        <w:numId w:val="39"/>
      </w:numPr>
      <w:spacing w:after="0" w:line="240" w:lineRule="auto"/>
    </w:pPr>
    <w:rPr>
      <w:rFonts w:ascii="Times New Roman" w:eastAsia="Times New Roman" w:hAnsi="Times New Roman" w:cs="Times New Roman"/>
      <w:sz w:val="24"/>
      <w:szCs w:val="24"/>
      <w:lang w:eastAsia="fr-FR"/>
    </w:rPr>
  </w:style>
  <w:style w:type="paragraph" w:customStyle="1" w:styleId="CM85">
    <w:name w:val="CM85"/>
    <w:basedOn w:val="Default"/>
    <w:next w:val="Default"/>
    <w:rsid w:val="00E451A1"/>
    <w:pPr>
      <w:widowControl w:val="0"/>
      <w:spacing w:line="288" w:lineRule="atLeast"/>
    </w:pPr>
    <w:rPr>
      <w:rFonts w:ascii="Helvetica" w:hAnsi="Helvetica" w:cs="Helvetica"/>
      <w:color w:val="auto"/>
    </w:rPr>
  </w:style>
  <w:style w:type="paragraph" w:customStyle="1" w:styleId="TITI1">
    <w:name w:val="TITI.1"/>
    <w:basedOn w:val="Normal"/>
    <w:rsid w:val="00E451A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retP06">
    <w:name w:val="Tiret P06"/>
    <w:basedOn w:val="Corpsdetexte"/>
    <w:rsid w:val="00E451A1"/>
    <w:pPr>
      <w:numPr>
        <w:numId w:val="41"/>
      </w:numPr>
      <w:spacing w:after="60"/>
    </w:pPr>
    <w:rPr>
      <w:rFonts w:ascii="Times New Roman" w:hAnsi="Times New Roman"/>
      <w:sz w:val="22"/>
      <w:szCs w:val="24"/>
    </w:rPr>
  </w:style>
  <w:style w:type="paragraph" w:customStyle="1" w:styleId="CM80">
    <w:name w:val="CM80"/>
    <w:basedOn w:val="Normal"/>
    <w:next w:val="Normal"/>
    <w:uiPriority w:val="99"/>
    <w:rsid w:val="00E451A1"/>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Normalcentr2">
    <w:name w:val="Normal centré2"/>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97">
    <w:name w:val="CM97"/>
    <w:basedOn w:val="Default"/>
    <w:next w:val="Default"/>
    <w:rsid w:val="00E451A1"/>
    <w:pPr>
      <w:widowControl w:val="0"/>
      <w:spacing w:after="6950"/>
    </w:pPr>
    <w:rPr>
      <w:rFonts w:ascii="Helvetica" w:hAnsi="Helvetica" w:cs="Helvetica"/>
      <w:color w:val="auto"/>
    </w:rPr>
  </w:style>
  <w:style w:type="paragraph" w:customStyle="1" w:styleId="Normalcentr3">
    <w:name w:val="Normal centré3"/>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3">
    <w:name w:val="CM93"/>
    <w:basedOn w:val="Default"/>
    <w:next w:val="Default"/>
    <w:uiPriority w:val="99"/>
    <w:rsid w:val="00E451A1"/>
    <w:pPr>
      <w:widowControl w:val="0"/>
      <w:spacing w:after="107"/>
    </w:pPr>
    <w:rPr>
      <w:rFonts w:ascii="Helvetica" w:hAnsi="Helvetica" w:cs="Helvetica"/>
      <w:color w:val="auto"/>
    </w:rPr>
  </w:style>
  <w:style w:type="paragraph" w:customStyle="1" w:styleId="CM39">
    <w:name w:val="CM39"/>
    <w:basedOn w:val="Default"/>
    <w:next w:val="Default"/>
    <w:rsid w:val="00E451A1"/>
    <w:pPr>
      <w:widowControl w:val="0"/>
      <w:spacing w:line="266" w:lineRule="atLeast"/>
    </w:pPr>
    <w:rPr>
      <w:rFonts w:ascii="Helvetica" w:hAnsi="Helvetica" w:cs="Helvetica"/>
      <w:color w:val="auto"/>
    </w:rPr>
  </w:style>
  <w:style w:type="paragraph" w:customStyle="1" w:styleId="CM83">
    <w:name w:val="CM83"/>
    <w:basedOn w:val="Default"/>
    <w:next w:val="Default"/>
    <w:rsid w:val="00E451A1"/>
    <w:pPr>
      <w:widowControl w:val="0"/>
      <w:spacing w:after="60"/>
    </w:pPr>
    <w:rPr>
      <w:rFonts w:ascii="Helvetica" w:hAnsi="Helvetica" w:cs="Helvetica"/>
      <w:color w:val="auto"/>
    </w:rPr>
  </w:style>
  <w:style w:type="paragraph" w:customStyle="1" w:styleId="CM84">
    <w:name w:val="CM84"/>
    <w:basedOn w:val="Default"/>
    <w:next w:val="Default"/>
    <w:rsid w:val="00E451A1"/>
    <w:pPr>
      <w:widowControl w:val="0"/>
      <w:spacing w:after="563"/>
    </w:pPr>
    <w:rPr>
      <w:rFonts w:ascii="Helvetica" w:hAnsi="Helvetica" w:cs="Helvetica"/>
      <w:color w:val="auto"/>
    </w:rPr>
  </w:style>
  <w:style w:type="paragraph" w:customStyle="1" w:styleId="CM86">
    <w:name w:val="CM86"/>
    <w:basedOn w:val="Default"/>
    <w:next w:val="Default"/>
    <w:rsid w:val="00E451A1"/>
    <w:pPr>
      <w:widowControl w:val="0"/>
      <w:spacing w:after="1030"/>
    </w:pPr>
    <w:rPr>
      <w:rFonts w:ascii="Helvetica" w:hAnsi="Helvetica" w:cs="Helvetica"/>
      <w:color w:val="auto"/>
    </w:rPr>
  </w:style>
  <w:style w:type="paragraph" w:customStyle="1" w:styleId="CM11">
    <w:name w:val="CM11"/>
    <w:basedOn w:val="Default"/>
    <w:next w:val="Default"/>
    <w:rsid w:val="00E451A1"/>
    <w:pPr>
      <w:widowControl w:val="0"/>
    </w:pPr>
    <w:rPr>
      <w:rFonts w:ascii="Helvetica" w:hAnsi="Helvetica" w:cs="Helvetica"/>
      <w:color w:val="auto"/>
    </w:rPr>
  </w:style>
  <w:style w:type="paragraph" w:customStyle="1" w:styleId="CM88">
    <w:name w:val="CM88"/>
    <w:basedOn w:val="Default"/>
    <w:next w:val="Default"/>
    <w:rsid w:val="00E451A1"/>
    <w:pPr>
      <w:widowControl w:val="0"/>
      <w:spacing w:after="883"/>
    </w:pPr>
    <w:rPr>
      <w:rFonts w:ascii="Helvetica" w:hAnsi="Helvetica" w:cs="Helvetica"/>
      <w:color w:val="auto"/>
    </w:rPr>
  </w:style>
  <w:style w:type="paragraph" w:customStyle="1" w:styleId="CM89">
    <w:name w:val="CM89"/>
    <w:basedOn w:val="Default"/>
    <w:next w:val="Default"/>
    <w:rsid w:val="00E451A1"/>
    <w:pPr>
      <w:widowControl w:val="0"/>
      <w:spacing w:after="450"/>
    </w:pPr>
    <w:rPr>
      <w:rFonts w:ascii="Helvetica" w:hAnsi="Helvetica" w:cs="Helvetica"/>
      <w:color w:val="auto"/>
    </w:rPr>
  </w:style>
  <w:style w:type="paragraph" w:customStyle="1" w:styleId="CM94">
    <w:name w:val="CM94"/>
    <w:basedOn w:val="Default"/>
    <w:next w:val="Default"/>
    <w:uiPriority w:val="99"/>
    <w:rsid w:val="00E451A1"/>
    <w:pPr>
      <w:widowControl w:val="0"/>
      <w:spacing w:after="360"/>
    </w:pPr>
    <w:rPr>
      <w:rFonts w:ascii="Helvetica" w:hAnsi="Helvetica" w:cs="Helvetica"/>
      <w:color w:val="auto"/>
    </w:rPr>
  </w:style>
  <w:style w:type="paragraph" w:customStyle="1" w:styleId="CM47">
    <w:name w:val="CM47"/>
    <w:basedOn w:val="Default"/>
    <w:next w:val="Default"/>
    <w:rsid w:val="00E451A1"/>
    <w:pPr>
      <w:widowControl w:val="0"/>
      <w:spacing w:line="748" w:lineRule="atLeast"/>
    </w:pPr>
    <w:rPr>
      <w:rFonts w:ascii="Helvetica" w:hAnsi="Helvetica" w:cs="Helvetica"/>
      <w:color w:val="auto"/>
    </w:rPr>
  </w:style>
  <w:style w:type="paragraph" w:customStyle="1" w:styleId="CM48">
    <w:name w:val="CM48"/>
    <w:basedOn w:val="Default"/>
    <w:next w:val="Default"/>
    <w:rsid w:val="00E451A1"/>
    <w:pPr>
      <w:widowControl w:val="0"/>
    </w:pPr>
    <w:rPr>
      <w:rFonts w:ascii="Helvetica" w:hAnsi="Helvetica" w:cs="Helvetica"/>
      <w:color w:val="auto"/>
    </w:rPr>
  </w:style>
  <w:style w:type="paragraph" w:customStyle="1" w:styleId="CM50">
    <w:name w:val="CM50"/>
    <w:basedOn w:val="Default"/>
    <w:next w:val="Default"/>
    <w:rsid w:val="00E451A1"/>
    <w:pPr>
      <w:widowControl w:val="0"/>
      <w:spacing w:line="408" w:lineRule="atLeast"/>
    </w:pPr>
    <w:rPr>
      <w:rFonts w:ascii="Helvetica" w:hAnsi="Helvetica" w:cs="Helvetica"/>
      <w:color w:val="auto"/>
    </w:rPr>
  </w:style>
  <w:style w:type="paragraph" w:customStyle="1" w:styleId="CM52">
    <w:name w:val="CM52"/>
    <w:basedOn w:val="Default"/>
    <w:next w:val="Default"/>
    <w:rsid w:val="00E451A1"/>
    <w:pPr>
      <w:widowControl w:val="0"/>
    </w:pPr>
    <w:rPr>
      <w:rFonts w:ascii="Helvetica" w:hAnsi="Helvetica" w:cs="Helvetica"/>
      <w:color w:val="auto"/>
    </w:rPr>
  </w:style>
  <w:style w:type="paragraph" w:customStyle="1" w:styleId="CM54">
    <w:name w:val="CM54"/>
    <w:basedOn w:val="Default"/>
    <w:next w:val="Default"/>
    <w:rsid w:val="00E451A1"/>
    <w:pPr>
      <w:widowControl w:val="0"/>
      <w:spacing w:line="576" w:lineRule="atLeast"/>
    </w:pPr>
    <w:rPr>
      <w:rFonts w:ascii="Helvetica" w:hAnsi="Helvetica" w:cs="Helvetica"/>
      <w:color w:val="auto"/>
    </w:rPr>
  </w:style>
  <w:style w:type="paragraph" w:customStyle="1" w:styleId="CM56">
    <w:name w:val="CM56"/>
    <w:basedOn w:val="Default"/>
    <w:next w:val="Default"/>
    <w:rsid w:val="00E451A1"/>
    <w:pPr>
      <w:widowControl w:val="0"/>
    </w:pPr>
    <w:rPr>
      <w:rFonts w:ascii="Helvetica" w:hAnsi="Helvetica" w:cs="Helvetica"/>
      <w:color w:val="auto"/>
    </w:rPr>
  </w:style>
  <w:style w:type="paragraph" w:customStyle="1" w:styleId="CM57">
    <w:name w:val="CM57"/>
    <w:basedOn w:val="Default"/>
    <w:next w:val="Default"/>
    <w:rsid w:val="00E451A1"/>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E451A1"/>
    <w:pPr>
      <w:widowControl w:val="0"/>
      <w:spacing w:after="820"/>
    </w:pPr>
    <w:rPr>
      <w:rFonts w:ascii="Helvetica" w:hAnsi="Helvetica" w:cs="Helvetica"/>
      <w:color w:val="auto"/>
    </w:rPr>
  </w:style>
  <w:style w:type="paragraph" w:customStyle="1" w:styleId="CM29">
    <w:name w:val="CM29"/>
    <w:basedOn w:val="Default"/>
    <w:next w:val="Default"/>
    <w:rsid w:val="00E451A1"/>
    <w:pPr>
      <w:widowControl w:val="0"/>
      <w:spacing w:line="266" w:lineRule="atLeast"/>
    </w:pPr>
    <w:rPr>
      <w:rFonts w:ascii="Helvetica" w:hAnsi="Helvetica" w:cs="Helvetica"/>
      <w:color w:val="auto"/>
    </w:rPr>
  </w:style>
  <w:style w:type="paragraph" w:customStyle="1" w:styleId="CM79">
    <w:name w:val="CM79"/>
    <w:basedOn w:val="Default"/>
    <w:next w:val="Default"/>
    <w:rsid w:val="00E451A1"/>
    <w:pPr>
      <w:widowControl w:val="0"/>
      <w:spacing w:line="460" w:lineRule="atLeast"/>
    </w:pPr>
    <w:rPr>
      <w:rFonts w:ascii="Helvetica" w:hAnsi="Helvetica" w:cs="Helvetica"/>
      <w:color w:val="auto"/>
    </w:rPr>
  </w:style>
  <w:style w:type="paragraph" w:customStyle="1" w:styleId="TITI">
    <w:name w:val="TITI"/>
    <w:basedOn w:val="Normal"/>
    <w:rsid w:val="00E451A1"/>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451A1"/>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E451A1"/>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451A1"/>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451A1"/>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451A1"/>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451A1"/>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451A1"/>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451A1"/>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451A1"/>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451A1"/>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Titre1P06">
    <w:name w:val="Titre 1 P06"/>
    <w:basedOn w:val="Normal"/>
    <w:rsid w:val="00E451A1"/>
    <w:pPr>
      <w:spacing w:before="480" w:after="120" w:line="240" w:lineRule="auto"/>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E451A1"/>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E451A1"/>
    <w:pPr>
      <w:numPr>
        <w:ilvl w:val="0"/>
        <w:numId w:val="40"/>
      </w:numPr>
      <w:tabs>
        <w:tab w:val="clear" w:pos="2410"/>
        <w:tab w:val="clear" w:pos="2694"/>
        <w:tab w:val="num" w:pos="1134"/>
      </w:tabs>
      <w:ind w:left="1134"/>
    </w:pPr>
    <w:rPr>
      <w:i/>
      <w:iCs/>
    </w:rPr>
  </w:style>
  <w:style w:type="paragraph" w:customStyle="1" w:styleId="Sp3P06">
    <w:name w:val="Spé3 P06"/>
    <w:basedOn w:val="TiretP06"/>
    <w:rsid w:val="00E451A1"/>
    <w:pPr>
      <w:numPr>
        <w:numId w:val="42"/>
      </w:numPr>
      <w:tabs>
        <w:tab w:val="clear" w:pos="1134"/>
        <w:tab w:val="num" w:pos="644"/>
        <w:tab w:val="num" w:pos="1560"/>
      </w:tabs>
      <w:ind w:left="1560" w:hanging="425"/>
    </w:pPr>
  </w:style>
  <w:style w:type="paragraph" w:customStyle="1" w:styleId="CM60">
    <w:name w:val="CM60"/>
    <w:basedOn w:val="Normal"/>
    <w:next w:val="Normal"/>
    <w:rsid w:val="00E451A1"/>
    <w:pPr>
      <w:widowControl w:val="0"/>
      <w:autoSpaceDE w:val="0"/>
      <w:autoSpaceDN w:val="0"/>
      <w:adjustRightInd w:val="0"/>
      <w:spacing w:after="0" w:line="408" w:lineRule="atLeast"/>
    </w:pPr>
    <w:rPr>
      <w:rFonts w:ascii="Helvetica" w:eastAsia="Times New Roman" w:hAnsi="Helvetica" w:cs="Helvetica"/>
      <w:sz w:val="24"/>
      <w:szCs w:val="24"/>
      <w:lang w:eastAsia="fr-FR"/>
    </w:rPr>
  </w:style>
  <w:style w:type="paragraph" w:customStyle="1" w:styleId="Normalcentr4">
    <w:name w:val="Normal centré4"/>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4">
    <w:name w:val="Retrait corps de texte 24"/>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110">
    <w:name w:val="Font Style110"/>
    <w:uiPriority w:val="99"/>
    <w:rsid w:val="00E451A1"/>
    <w:rPr>
      <w:rFonts w:ascii="Garamond" w:hAnsi="Garamond" w:cs="Garamond"/>
      <w:color w:val="000000"/>
      <w:sz w:val="20"/>
      <w:szCs w:val="20"/>
    </w:rPr>
  </w:style>
  <w:style w:type="character" w:customStyle="1" w:styleId="FontStyle107">
    <w:name w:val="Font Style107"/>
    <w:uiPriority w:val="99"/>
    <w:rsid w:val="00E451A1"/>
    <w:rPr>
      <w:rFonts w:ascii="Arial Narrow" w:hAnsi="Arial Narrow" w:cs="Arial Narrow"/>
      <w:color w:val="000000"/>
      <w:sz w:val="22"/>
      <w:szCs w:val="22"/>
    </w:rPr>
  </w:style>
  <w:style w:type="paragraph" w:customStyle="1" w:styleId="Style55">
    <w:name w:val="Style55"/>
    <w:basedOn w:val="Normal"/>
    <w:uiPriority w:val="99"/>
    <w:rsid w:val="00E451A1"/>
    <w:pPr>
      <w:widowControl w:val="0"/>
      <w:autoSpaceDE w:val="0"/>
      <w:autoSpaceDN w:val="0"/>
      <w:adjustRightInd w:val="0"/>
      <w:spacing w:after="0" w:line="230" w:lineRule="exact"/>
      <w:jc w:val="center"/>
    </w:pPr>
    <w:rPr>
      <w:rFonts w:ascii="Garamond" w:eastAsia="Times New Roman" w:hAnsi="Garamond" w:cs="Times New Roman"/>
      <w:sz w:val="24"/>
      <w:szCs w:val="24"/>
      <w:lang w:eastAsia="fr-FR"/>
    </w:rPr>
  </w:style>
  <w:style w:type="character" w:customStyle="1" w:styleId="FontStyle96">
    <w:name w:val="Font Style96"/>
    <w:uiPriority w:val="99"/>
    <w:rsid w:val="00E451A1"/>
    <w:rPr>
      <w:rFonts w:ascii="Arial Narrow" w:hAnsi="Arial Narrow" w:cs="Arial Narrow"/>
      <w:b/>
      <w:bCs/>
      <w:color w:val="000000"/>
      <w:sz w:val="18"/>
      <w:szCs w:val="18"/>
    </w:rPr>
  </w:style>
  <w:style w:type="paragraph" w:customStyle="1" w:styleId="Style58">
    <w:name w:val="Style58"/>
    <w:basedOn w:val="Normal"/>
    <w:uiPriority w:val="99"/>
    <w:rsid w:val="00E451A1"/>
    <w:pPr>
      <w:widowControl w:val="0"/>
      <w:autoSpaceDE w:val="0"/>
      <w:autoSpaceDN w:val="0"/>
      <w:adjustRightInd w:val="0"/>
      <w:spacing w:after="0" w:line="278" w:lineRule="exact"/>
    </w:pPr>
    <w:rPr>
      <w:rFonts w:ascii="Garamond" w:eastAsia="Times New Roman" w:hAnsi="Garamond" w:cs="Times New Roman"/>
      <w:sz w:val="24"/>
      <w:szCs w:val="24"/>
      <w:lang w:eastAsia="fr-FR"/>
    </w:rPr>
  </w:style>
  <w:style w:type="paragraph" w:customStyle="1" w:styleId="PucerondeP06">
    <w:name w:val="Puce ronde P06"/>
    <w:basedOn w:val="Corpsdetexte"/>
    <w:rsid w:val="00E451A1"/>
    <w:pPr>
      <w:tabs>
        <w:tab w:val="left" w:pos="851"/>
        <w:tab w:val="num"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E451A1"/>
    <w:pPr>
      <w:tabs>
        <w:tab w:val="num" w:pos="1579"/>
      </w:tabs>
      <w:spacing w:before="240" w:after="60" w:line="360" w:lineRule="auto"/>
      <w:ind w:left="2373" w:hanging="1304"/>
    </w:pPr>
    <w:rPr>
      <w:rFonts w:ascii="Times New Roman" w:eastAsia="ArialNarrow" w:hAnsi="Times New Roman" w:cs="Arial"/>
      <w:u w:val="single"/>
    </w:rPr>
  </w:style>
  <w:style w:type="paragraph" w:customStyle="1" w:styleId="Sansinterligne1">
    <w:name w:val="Sans interligne1"/>
    <w:link w:val="NoSpacingChar"/>
    <w:rsid w:val="00E451A1"/>
    <w:pPr>
      <w:spacing w:before="240" w:after="120" w:line="240" w:lineRule="auto"/>
      <w:ind w:left="720" w:hanging="86"/>
    </w:pPr>
    <w:rPr>
      <w:rFonts w:ascii="Calibri" w:eastAsia="Times New Roman" w:hAnsi="Calibri" w:cs="Times New Roman"/>
    </w:rPr>
  </w:style>
  <w:style w:type="character" w:customStyle="1" w:styleId="NoSpacingChar">
    <w:name w:val="No Spacing Char"/>
    <w:link w:val="Sansinterligne1"/>
    <w:locked/>
    <w:rsid w:val="00E451A1"/>
    <w:rPr>
      <w:rFonts w:ascii="Calibri" w:eastAsia="Times New Roman" w:hAnsi="Calibri" w:cs="Times New Roman"/>
    </w:rPr>
  </w:style>
  <w:style w:type="table" w:styleId="Tableaulgant">
    <w:name w:val="Table Elegant"/>
    <w:aliases w:val="Élégant"/>
    <w:basedOn w:val="TableauNormal"/>
    <w:semiHidden/>
    <w:unhideWhenUsed/>
    <w:rsid w:val="00E451A1"/>
    <w:pPr>
      <w:spacing w:after="0" w:line="240" w:lineRule="auto"/>
    </w:pPr>
    <w:rPr>
      <w:rFonts w:ascii="Calibri" w:eastAsia="Calibri" w:hAnsi="Calibri" w:cs="Times New Roman"/>
      <w:sz w:val="20"/>
      <w:szCs w:val="20"/>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etraitcorpsdetexte3Car1">
    <w:name w:val="Retrait corps de texte 3 Car1"/>
    <w:rsid w:val="00E451A1"/>
    <w:rPr>
      <w:sz w:val="16"/>
      <w:szCs w:val="16"/>
    </w:rPr>
  </w:style>
  <w:style w:type="character" w:customStyle="1" w:styleId="LgendeCar">
    <w:name w:val="Légende Car"/>
    <w:link w:val="Lgende"/>
    <w:locked/>
    <w:rsid w:val="00E451A1"/>
    <w:rPr>
      <w:rFonts w:ascii="Times New Roman" w:eastAsia="Times New Roman" w:hAnsi="Times New Roman" w:cs="Times New Roman"/>
      <w:b/>
      <w:bCs/>
      <w:sz w:val="20"/>
      <w:szCs w:val="24"/>
      <w:lang w:val="en-GB" w:eastAsia="it-IT"/>
    </w:rPr>
  </w:style>
  <w:style w:type="character" w:customStyle="1" w:styleId="Corpsdetexte2Car1">
    <w:name w:val="Corps de texte 2 Car1"/>
    <w:basedOn w:val="Policepardfaut"/>
    <w:uiPriority w:val="99"/>
    <w:semiHidden/>
    <w:rsid w:val="00E451A1"/>
  </w:style>
  <w:style w:type="paragraph" w:customStyle="1" w:styleId="StyleTitre2Premireligne125cm">
    <w:name w:val="Style Titre 2 + Première ligne : 125 cm"/>
    <w:basedOn w:val="Titre2"/>
    <w:uiPriority w:val="99"/>
    <w:rsid w:val="00E451A1"/>
    <w:pPr>
      <w:numPr>
        <w:ilvl w:val="1"/>
      </w:numPr>
      <w:spacing w:after="240" w:line="276" w:lineRule="auto"/>
      <w:ind w:left="714" w:firstLine="708"/>
      <w:jc w:val="both"/>
    </w:pPr>
    <w:rPr>
      <w:rFonts w:ascii="Times New Roman" w:eastAsia="ArialNarrow" w:hAnsi="Times New Roman" w:cs="Times New Roman"/>
      <w:bCs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E451A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otooufigure">
    <w:name w:val="Photo ou figure"/>
    <w:next w:val="Corpsdetexte"/>
    <w:autoRedefine/>
    <w:rsid w:val="00E451A1"/>
    <w:pPr>
      <w:keepLines/>
      <w:spacing w:after="240" w:line="240" w:lineRule="auto"/>
      <w:jc w:val="center"/>
    </w:pPr>
    <w:rPr>
      <w:rFonts w:ascii="Arial" w:eastAsia="Times New Roman" w:hAnsi="Arial" w:cs="Times New Roman"/>
      <w:sz w:val="20"/>
      <w:lang w:eastAsia="fr-FR"/>
    </w:rPr>
  </w:style>
  <w:style w:type="paragraph" w:customStyle="1" w:styleId="Listepuces1">
    <w:name w:val="Liste à puces 1"/>
    <w:rsid w:val="00E451A1"/>
    <w:pPr>
      <w:keepLines/>
      <w:tabs>
        <w:tab w:val="left" w:pos="1474"/>
      </w:tabs>
      <w:spacing w:before="120" w:after="60" w:line="240" w:lineRule="auto"/>
    </w:pPr>
    <w:rPr>
      <w:rFonts w:ascii="Arial" w:eastAsia="Times New Roman" w:hAnsi="Arial" w:cs="Arial"/>
      <w:sz w:val="21"/>
      <w:szCs w:val="21"/>
      <w:lang w:eastAsia="fr-FR"/>
    </w:rPr>
  </w:style>
  <w:style w:type="paragraph" w:customStyle="1" w:styleId="StyleTitre114pt">
    <w:name w:val="Style Titre 1 + 14 pt"/>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b w:val="0"/>
      <w:bCs w:val="0"/>
      <w:color w:val="403152"/>
      <w:kern w:val="28"/>
      <w:sz w:val="28"/>
      <w:szCs w:val="28"/>
    </w:rPr>
  </w:style>
  <w:style w:type="paragraph" w:customStyle="1" w:styleId="Listepuce1">
    <w:name w:val="Liste à puce 1"/>
    <w:basedOn w:val="Normal"/>
    <w:autoRedefine/>
    <w:rsid w:val="00E451A1"/>
    <w:pPr>
      <w:spacing w:before="120" w:after="120" w:line="240" w:lineRule="auto"/>
      <w:ind w:left="720" w:hanging="86"/>
      <w:jc w:val="both"/>
    </w:pPr>
    <w:rPr>
      <w:rFonts w:ascii="Arial" w:eastAsia="Times New Roman" w:hAnsi="Arial" w:cs="Times New Roman"/>
      <w:szCs w:val="20"/>
      <w:lang w:eastAsia="fr-FR"/>
    </w:rPr>
  </w:style>
  <w:style w:type="character" w:customStyle="1" w:styleId="Titremarche">
    <w:name w:val="Titre_marche"/>
    <w:rsid w:val="00E451A1"/>
    <w:rPr>
      <w:rFonts w:ascii="Arial Narrow" w:hAnsi="Arial Narrow"/>
      <w:b/>
      <w:bCs/>
      <w:color w:val="3366FF"/>
      <w:sz w:val="28"/>
    </w:rPr>
  </w:style>
  <w:style w:type="paragraph" w:customStyle="1" w:styleId="TITREa">
    <w:name w:val="TITRE"/>
    <w:basedOn w:val="Titre"/>
    <w:autoRedefine/>
    <w:rsid w:val="00E451A1"/>
    <w:pPr>
      <w:pBdr>
        <w:top w:val="single" w:sz="4" w:space="1" w:color="auto"/>
        <w:left w:val="single" w:sz="4" w:space="4" w:color="auto"/>
        <w:bottom w:val="single" w:sz="4" w:space="1" w:color="auto"/>
        <w:right w:val="single" w:sz="4" w:space="4" w:color="auto"/>
      </w:pBdr>
      <w:shd w:val="pct10" w:color="auto" w:fill="auto"/>
      <w:ind w:left="720" w:hanging="86"/>
    </w:pPr>
    <w:rPr>
      <w:rFonts w:ascii="Cambria" w:hAnsi="Cambria"/>
      <w:bCs/>
      <w:color w:val="548DD4"/>
      <w:szCs w:val="32"/>
    </w:rPr>
  </w:style>
  <w:style w:type="character" w:customStyle="1" w:styleId="Heading4Char">
    <w:name w:val="Heading 4 Char"/>
    <w:locked/>
    <w:rsid w:val="00E451A1"/>
    <w:rPr>
      <w:rFonts w:ascii="Cambria" w:hAnsi="Cambria" w:cs="Times New Roman"/>
      <w:b/>
      <w:bCs/>
      <w:i/>
      <w:iCs/>
      <w:color w:val="4F81BD"/>
      <w:sz w:val="24"/>
      <w:szCs w:val="24"/>
      <w:lang w:val="fr-FR" w:eastAsia="fr-FR" w:bidi="ar-SA"/>
    </w:rPr>
  </w:style>
  <w:style w:type="character" w:customStyle="1" w:styleId="HeaderChar">
    <w:name w:val="Header Char"/>
    <w:locked/>
    <w:rsid w:val="00E451A1"/>
    <w:rPr>
      <w:rFonts w:ascii="Arial" w:hAnsi="Arial" w:cs="Times New Roman"/>
      <w:sz w:val="24"/>
      <w:szCs w:val="24"/>
      <w:lang w:val="fr-FR" w:eastAsia="fr-FR" w:bidi="ar-SA"/>
    </w:rPr>
  </w:style>
  <w:style w:type="character" w:customStyle="1" w:styleId="FooterChar">
    <w:name w:val="Footer Char"/>
    <w:locked/>
    <w:rsid w:val="00E451A1"/>
    <w:rPr>
      <w:rFonts w:ascii="Arial" w:hAnsi="Arial" w:cs="Times New Roman"/>
      <w:sz w:val="24"/>
      <w:szCs w:val="24"/>
      <w:lang w:val="fr-FR" w:eastAsia="fr-FR" w:bidi="ar-SA"/>
    </w:rPr>
  </w:style>
  <w:style w:type="paragraph" w:customStyle="1" w:styleId="p16">
    <w:name w:val="p16"/>
    <w:basedOn w:val="Normal"/>
    <w:rsid w:val="00E451A1"/>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sz w:val="24"/>
      <w:szCs w:val="24"/>
      <w:lang w:val="en-US" w:eastAsia="fr-FR"/>
    </w:rPr>
  </w:style>
  <w:style w:type="paragraph" w:customStyle="1" w:styleId="p10">
    <w:name w:val="p1"/>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6">
    <w:name w:val="p6"/>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13">
    <w:name w:val="p13"/>
    <w:basedOn w:val="Normal"/>
    <w:rsid w:val="00E451A1"/>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21">
    <w:name w:val="p21"/>
    <w:basedOn w:val="Normal"/>
    <w:rsid w:val="00E451A1"/>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sz w:val="24"/>
      <w:szCs w:val="24"/>
      <w:lang w:val="en-US" w:eastAsia="fr-FR"/>
    </w:rPr>
  </w:style>
  <w:style w:type="paragraph" w:customStyle="1" w:styleId="p12">
    <w:name w:val="p12"/>
    <w:basedOn w:val="Normal"/>
    <w:rsid w:val="00E451A1"/>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sz w:val="24"/>
      <w:szCs w:val="24"/>
      <w:lang w:val="en-US" w:eastAsia="fr-FR"/>
    </w:rPr>
  </w:style>
  <w:style w:type="paragraph" w:customStyle="1" w:styleId="p14">
    <w:name w:val="p14"/>
    <w:basedOn w:val="Normal"/>
    <w:rsid w:val="00E451A1"/>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sz w:val="24"/>
      <w:szCs w:val="24"/>
      <w:lang w:val="en-US" w:eastAsia="fr-FR"/>
    </w:rPr>
  </w:style>
  <w:style w:type="paragraph" w:customStyle="1" w:styleId="p5">
    <w:name w:val="p5"/>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9">
    <w:name w:val="p9"/>
    <w:basedOn w:val="Normal"/>
    <w:rsid w:val="00E451A1"/>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sz w:val="24"/>
      <w:szCs w:val="24"/>
      <w:lang w:val="en-US" w:eastAsia="fr-FR"/>
    </w:rPr>
  </w:style>
  <w:style w:type="paragraph" w:customStyle="1" w:styleId="p3">
    <w:name w:val="p3"/>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7">
    <w:name w:val="p7"/>
    <w:basedOn w:val="Normal"/>
    <w:rsid w:val="00E451A1"/>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sz w:val="24"/>
      <w:szCs w:val="24"/>
      <w:lang w:val="en-US" w:eastAsia="fr-FR"/>
    </w:rPr>
  </w:style>
  <w:style w:type="paragraph" w:customStyle="1" w:styleId="p15">
    <w:name w:val="p15"/>
    <w:basedOn w:val="Normal"/>
    <w:rsid w:val="00E451A1"/>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sz w:val="24"/>
      <w:szCs w:val="24"/>
      <w:lang w:val="en-US" w:eastAsia="fr-FR"/>
    </w:rPr>
  </w:style>
  <w:style w:type="paragraph" w:customStyle="1" w:styleId="p100">
    <w:name w:val="p10"/>
    <w:basedOn w:val="Normal"/>
    <w:rsid w:val="00E451A1"/>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sz w:val="24"/>
      <w:szCs w:val="24"/>
      <w:lang w:val="en-US" w:eastAsia="fr-FR"/>
    </w:rPr>
  </w:style>
  <w:style w:type="paragraph" w:customStyle="1" w:styleId="p11">
    <w:name w:val="p11"/>
    <w:basedOn w:val="Normal"/>
    <w:rsid w:val="00E451A1"/>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sz w:val="24"/>
      <w:szCs w:val="24"/>
      <w:lang w:val="en-US" w:eastAsia="fr-FR"/>
    </w:rPr>
  </w:style>
  <w:style w:type="character" w:customStyle="1" w:styleId="BalloonTextChar">
    <w:name w:val="Balloon Text Char"/>
    <w:semiHidden/>
    <w:locked/>
    <w:rsid w:val="00E451A1"/>
    <w:rPr>
      <w:rFonts w:ascii="Tahoma" w:hAnsi="Tahoma" w:cs="Tahoma"/>
      <w:sz w:val="16"/>
      <w:szCs w:val="16"/>
      <w:lang w:val="fr-FR" w:eastAsia="fr-FR" w:bidi="ar-SA"/>
    </w:rPr>
  </w:style>
  <w:style w:type="paragraph" w:customStyle="1" w:styleId="Sourcesource">
    <w:name w:val="Source:source"/>
    <w:basedOn w:val="Normal"/>
    <w:autoRedefine/>
    <w:rsid w:val="00E451A1"/>
    <w:pPr>
      <w:spacing w:before="240" w:after="120" w:line="360" w:lineRule="auto"/>
      <w:ind w:left="720" w:hanging="86"/>
    </w:pPr>
    <w:rPr>
      <w:rFonts w:ascii="Times New Roman" w:eastAsia="Times New Roman" w:hAnsi="Times New Roman" w:cs="Times New Roman"/>
      <w:sz w:val="20"/>
      <w:szCs w:val="20"/>
      <w:lang w:eastAsia="fr-FR"/>
    </w:rPr>
  </w:style>
  <w:style w:type="character" w:customStyle="1" w:styleId="FootnoteTextChar">
    <w:name w:val="Footnote Text Char"/>
    <w:semiHidden/>
    <w:locked/>
    <w:rsid w:val="00E451A1"/>
    <w:rPr>
      <w:rFonts w:eastAsia="Times New Roman" w:cs="Times New Roman"/>
      <w:lang w:val="fr-FR" w:eastAsia="fr-FR" w:bidi="ar-SA"/>
    </w:rPr>
  </w:style>
  <w:style w:type="paragraph" w:customStyle="1" w:styleId="unit">
    <w:name w:val="unité"/>
    <w:basedOn w:val="Normal"/>
    <w:autoRedefine/>
    <w:rsid w:val="00E451A1"/>
    <w:pPr>
      <w:spacing w:before="120" w:after="80" w:line="240" w:lineRule="auto"/>
      <w:ind w:left="720" w:hanging="86"/>
      <w:jc w:val="center"/>
    </w:pPr>
    <w:rPr>
      <w:rFonts w:ascii="Tahoma" w:eastAsia="Times New Roman" w:hAnsi="Tahoma" w:cs="Tahoma"/>
      <w:bCs/>
      <w:sz w:val="16"/>
      <w:szCs w:val="16"/>
      <w:lang w:eastAsia="fr-FR"/>
    </w:rPr>
  </w:style>
  <w:style w:type="paragraph" w:customStyle="1" w:styleId="Source">
    <w:name w:val="Source"/>
    <w:basedOn w:val="Normal"/>
    <w:autoRedefine/>
    <w:rsid w:val="00E451A1"/>
    <w:pPr>
      <w:spacing w:after="0" w:line="360" w:lineRule="auto"/>
      <w:ind w:left="191" w:firstLine="529"/>
      <w:jc w:val="center"/>
    </w:pPr>
    <w:rPr>
      <w:rFonts w:ascii="Times New Roman" w:eastAsia="Times New Roman" w:hAnsi="Times New Roman" w:cs="Times New Roman"/>
      <w:i/>
      <w:u w:val="single"/>
      <w:lang w:val="fr-CM" w:eastAsia="fr-FR"/>
    </w:rPr>
  </w:style>
  <w:style w:type="paragraph" w:customStyle="1" w:styleId="StyleJustifi">
    <w:name w:val="Style Justifié"/>
    <w:basedOn w:val="Normal"/>
    <w:rsid w:val="00E451A1"/>
    <w:pPr>
      <w:spacing w:before="240" w:after="120" w:line="240" w:lineRule="auto"/>
      <w:ind w:left="720" w:hanging="86"/>
      <w:jc w:val="both"/>
    </w:pPr>
    <w:rPr>
      <w:rFonts w:ascii="Times New Roman" w:eastAsia="Times New Roman" w:hAnsi="Times New Roman" w:cs="Times New Roman"/>
      <w:sz w:val="24"/>
      <w:szCs w:val="24"/>
      <w:lang w:eastAsia="fr-FR"/>
    </w:rPr>
  </w:style>
  <w:style w:type="paragraph" w:customStyle="1" w:styleId="StyleTITRETimesNewRoman12ptInterligne15ligne">
    <w:name w:val="Style TITRE + Times New Roman 12 pt Interligne : 15 ligne"/>
    <w:basedOn w:val="TITREa"/>
    <w:autoRedefine/>
    <w:rsid w:val="00E451A1"/>
  </w:style>
  <w:style w:type="paragraph" w:customStyle="1" w:styleId="StyleTitre1TimesNewRoman12ptJustifiInterligne15">
    <w:name w:val="Style Titre 1 + Times New Roman 12 pt Justifié Interligne : 15 ..."/>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hAnsi="Times New Roman" w:cs="Times New Roman"/>
      <w:b w:val="0"/>
      <w:bCs w:val="0"/>
      <w:caps/>
      <w:color w:val="403152"/>
      <w:kern w:val="28"/>
      <w:sz w:val="28"/>
      <w:szCs w:val="20"/>
    </w:rPr>
  </w:style>
  <w:style w:type="paragraph" w:customStyle="1" w:styleId="StyleTitre2TimesNewRomanJustifiInterligne15ligne">
    <w:name w:val="Style Titre 2 + Times New Roman Justifié Interligne : 15 ligne"/>
    <w:basedOn w:val="Titre2"/>
    <w:rsid w:val="00E451A1"/>
    <w:pPr>
      <w:numPr>
        <w:ilvl w:val="1"/>
      </w:numPr>
      <w:spacing w:after="120" w:line="360" w:lineRule="auto"/>
      <w:ind w:left="576" w:hanging="576"/>
      <w:jc w:val="both"/>
    </w:pPr>
    <w:rPr>
      <w:rFonts w:ascii="Times New Roman" w:eastAsia="ArialNarrow" w:hAnsi="Times New Roman" w:cs="Times New Roman"/>
      <w:bCs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rsid w:val="00E451A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Titre4"/>
    <w:rsid w:val="00E451A1"/>
    <w:pPr>
      <w:numPr>
        <w:ilvl w:val="3"/>
        <w:numId w:val="45"/>
      </w:numPr>
      <w:spacing w:after="60" w:line="360" w:lineRule="auto"/>
    </w:pPr>
    <w:rPr>
      <w:rFonts w:ascii="Times New Roman" w:eastAsia="ArialNarrow" w:hAnsi="Times New Roman" w:cs="Arial"/>
      <w:i/>
      <w:u w:val="single"/>
    </w:rPr>
  </w:style>
  <w:style w:type="paragraph" w:customStyle="1" w:styleId="StyleTitre4TimesNewRomanJustifiAvant0ptInterligne1">
    <w:name w:val="Style Titre 4 + Times New Roman Justifié Avant : 0 pt Interligne...1"/>
    <w:basedOn w:val="Titre4"/>
    <w:rsid w:val="00E451A1"/>
    <w:pPr>
      <w:numPr>
        <w:ilvl w:val="3"/>
        <w:numId w:val="46"/>
      </w:numPr>
      <w:spacing w:after="60" w:line="360" w:lineRule="auto"/>
    </w:pPr>
    <w:rPr>
      <w:rFonts w:ascii="Times New Roman" w:eastAsia="ArialNarrow" w:hAnsi="Times New Roman" w:cs="Arial"/>
      <w:i/>
      <w:u w:val="single"/>
    </w:rPr>
  </w:style>
  <w:style w:type="paragraph" w:customStyle="1" w:styleId="StyleParagraphedelisteGrasRougeJustifiInterligne15">
    <w:name w:val="Style Paragraphe de liste + Gras Rouge Justifié Interligne : 15..."/>
    <w:basedOn w:val="Paragraphedeliste1"/>
    <w:rsid w:val="00E451A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E451A1"/>
    <w:pPr>
      <w:numPr>
        <w:ilvl w:val="3"/>
        <w:numId w:val="44"/>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E451A1"/>
    <w:rPr>
      <w:rFonts w:ascii="Times New Roman" w:eastAsia="ArialNarrow" w:hAnsi="Times New Roman" w:cs="Arial"/>
      <w:sz w:val="24"/>
      <w:szCs w:val="20"/>
      <w:u w:val="single"/>
      <w:lang w:eastAsia="fr-FR"/>
    </w:rPr>
  </w:style>
  <w:style w:type="character" w:customStyle="1" w:styleId="StyleStyleTitre4TimesNewRomanRougeJustifiInterligne1Car">
    <w:name w:val="Style Style Titre 4 + Times New Roman Rouge Justifié Interligne : 1... Car"/>
    <w:link w:val="StyleStyleTitre4TimesNewRomanRougeJustifiInterligne1"/>
    <w:locked/>
    <w:rsid w:val="00E451A1"/>
    <w:rPr>
      <w:rFonts w:ascii="Times New Roman" w:eastAsia="ArialNarrow" w:hAnsi="Times New Roman" w:cs="Arial"/>
      <w:i/>
      <w:color w:val="FF0000"/>
      <w:sz w:val="24"/>
      <w:szCs w:val="20"/>
      <w:u w:val="single"/>
      <w:lang w:eastAsia="fr-FR"/>
    </w:rPr>
  </w:style>
  <w:style w:type="numbering" w:customStyle="1" w:styleId="Listepuce2">
    <w:name w:val="Liste à puce 2"/>
    <w:basedOn w:val="Aucuneliste"/>
    <w:rsid w:val="00E451A1"/>
    <w:pPr>
      <w:numPr>
        <w:numId w:val="43"/>
      </w:numPr>
    </w:pPr>
  </w:style>
  <w:style w:type="character" w:customStyle="1" w:styleId="titremarchCar">
    <w:name w:val="titre marché Car"/>
    <w:link w:val="titremarch"/>
    <w:rsid w:val="00E451A1"/>
    <w:rPr>
      <w:rFonts w:cs="Arial"/>
      <w:b/>
      <w:bCs/>
      <w:color w:val="3366FF"/>
      <w:sz w:val="52"/>
      <w:szCs w:val="28"/>
    </w:rPr>
  </w:style>
  <w:style w:type="paragraph" w:customStyle="1" w:styleId="Textefragment">
    <w:name w:val="Texte fragment"/>
    <w:rsid w:val="00E451A1"/>
    <w:pPr>
      <w:spacing w:before="120" w:after="120" w:line="240" w:lineRule="auto"/>
      <w:ind w:left="57" w:hanging="86"/>
    </w:pPr>
    <w:rPr>
      <w:rFonts w:ascii="Times New Roman" w:eastAsia="Times New Roman" w:hAnsi="Times New Roman" w:cs="Times New Roman"/>
      <w:szCs w:val="20"/>
      <w:lang w:eastAsia="fr-FR"/>
    </w:rPr>
  </w:style>
  <w:style w:type="paragraph" w:customStyle="1" w:styleId="titremarch">
    <w:name w:val="titre marché"/>
    <w:basedOn w:val="Normal"/>
    <w:link w:val="titremarchCar"/>
    <w:rsid w:val="00E451A1"/>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rsid w:val="00E451A1"/>
    <w:pPr>
      <w:spacing w:before="240" w:after="60"/>
      <w:ind w:left="1418"/>
    </w:pPr>
    <w:rPr>
      <w:rFonts w:ascii="Times New Roman" w:eastAsia="ArialNarrow" w:hAnsi="Times New Roman"/>
      <w:b/>
      <w:bCs/>
      <w:i/>
      <w:iCs/>
    </w:rPr>
  </w:style>
  <w:style w:type="character" w:customStyle="1" w:styleId="CarCar3">
    <w:name w:val="Car Car3"/>
    <w:rsid w:val="00E451A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E451A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sz w:val="30"/>
      <w:szCs w:val="20"/>
      <w:lang w:eastAsia="fr-FR"/>
    </w:rPr>
  </w:style>
  <w:style w:type="paragraph" w:customStyle="1" w:styleId="StyleLgendeLatinArial10ptCentr">
    <w:name w:val="Style Légende + (Latin) Arial 10 pt Centré"/>
    <w:basedOn w:val="Lgende"/>
    <w:rsid w:val="00E451A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E451A1"/>
    <w:rPr>
      <w:b/>
      <w:bCs/>
      <w:sz w:val="24"/>
      <w:szCs w:val="24"/>
      <w:u w:val="single"/>
      <w:lang w:val="fr-FR" w:eastAsia="fr-FR"/>
    </w:rPr>
  </w:style>
  <w:style w:type="paragraph" w:customStyle="1" w:styleId="StyleLatin8ptJustifi">
    <w:name w:val="Style (Latin) 8 pt Justifié"/>
    <w:basedOn w:val="Normal"/>
    <w:uiPriority w:val="99"/>
    <w:rsid w:val="00E451A1"/>
    <w:pPr>
      <w:spacing w:before="240" w:after="240" w:line="240" w:lineRule="auto"/>
      <w:ind w:left="720" w:hanging="86"/>
      <w:jc w:val="both"/>
    </w:pPr>
    <w:rPr>
      <w:rFonts w:ascii="Calibri" w:eastAsia="Times New Roman" w:hAnsi="Calibri" w:cs="Calibri"/>
      <w:sz w:val="16"/>
      <w:szCs w:val="16"/>
      <w:lang w:eastAsia="fr-FR"/>
    </w:rPr>
  </w:style>
  <w:style w:type="paragraph" w:customStyle="1" w:styleId="lnnaer">
    <w:name w:val="lnnaer"/>
    <w:basedOn w:val="Normal"/>
    <w:uiPriority w:val="99"/>
    <w:rsid w:val="00E451A1"/>
    <w:pPr>
      <w:tabs>
        <w:tab w:val="num" w:pos="635"/>
      </w:tabs>
      <w:spacing w:before="240" w:after="200" w:line="276" w:lineRule="auto"/>
      <w:ind w:left="635" w:hanging="360"/>
    </w:pPr>
    <w:rPr>
      <w:rFonts w:ascii="Comic Sans MS" w:eastAsia="Calibri" w:hAnsi="Comic Sans MS" w:cs="Comic Sans MS"/>
      <w:b/>
      <w:bCs/>
      <w:sz w:val="20"/>
      <w:szCs w:val="20"/>
    </w:rPr>
  </w:style>
  <w:style w:type="paragraph" w:customStyle="1" w:styleId="memo3">
    <w:name w:val="memo3"/>
    <w:basedOn w:val="Normal"/>
    <w:link w:val="memo3Car"/>
    <w:autoRedefine/>
    <w:qFormat/>
    <w:rsid w:val="00E451A1"/>
    <w:pPr>
      <w:spacing w:before="240" w:after="120" w:line="240" w:lineRule="auto"/>
      <w:ind w:left="720" w:right="851" w:firstLine="851"/>
    </w:pPr>
    <w:rPr>
      <w:rFonts w:ascii="Agency FB" w:eastAsia="Calibri" w:hAnsi="Agency FB" w:cs="Times New Roman"/>
      <w:b/>
      <w:color w:val="4F6228"/>
      <w:sz w:val="24"/>
    </w:rPr>
  </w:style>
  <w:style w:type="character" w:customStyle="1" w:styleId="memo3Car">
    <w:name w:val="memo3 Car"/>
    <w:link w:val="memo3"/>
    <w:rsid w:val="00E451A1"/>
    <w:rPr>
      <w:rFonts w:ascii="Agency FB" w:eastAsia="Calibri" w:hAnsi="Agency FB" w:cs="Times New Roman"/>
      <w:b/>
      <w:color w:val="4F6228"/>
      <w:sz w:val="24"/>
    </w:rPr>
  </w:style>
  <w:style w:type="paragraph" w:customStyle="1" w:styleId="PP">
    <w:name w:val="PP"/>
    <w:basedOn w:val="Normal"/>
    <w:rsid w:val="00E451A1"/>
    <w:pPr>
      <w:suppressAutoHyphens/>
      <w:spacing w:before="200" w:after="120" w:line="320" w:lineRule="exact"/>
      <w:ind w:left="720" w:hanging="86"/>
      <w:jc w:val="both"/>
    </w:pPr>
    <w:rPr>
      <w:rFonts w:ascii="Times New Roman" w:eastAsia="Times New Roman" w:hAnsi="Times New Roman" w:cs="Times New Roman"/>
      <w:lang w:eastAsia="fr-FR"/>
    </w:rPr>
  </w:style>
  <w:style w:type="paragraph" w:customStyle="1" w:styleId="StyleTitre2Premireligne0">
    <w:name w:val="Style Titre 2 + Première ligne : 0&quot;"/>
    <w:basedOn w:val="Titre2"/>
    <w:rsid w:val="00E451A1"/>
    <w:pPr>
      <w:numPr>
        <w:ilvl w:val="1"/>
      </w:numPr>
      <w:spacing w:after="120" w:line="276" w:lineRule="auto"/>
      <w:ind w:left="576" w:firstLine="567"/>
      <w:jc w:val="both"/>
    </w:pPr>
    <w:rPr>
      <w:rFonts w:ascii="Arial Gras" w:eastAsia="ArialNarrow" w:hAnsi="Arial Gras" w:cs="Times New Roman"/>
      <w:bCs w:val="0"/>
      <w:iCs w:val="0"/>
      <w:caps/>
      <w:snapToGrid w:val="0"/>
      <w:color w:val="E36C0A"/>
      <w:w w:val="0"/>
      <w:sz w:val="24"/>
      <w:szCs w:val="20"/>
    </w:rPr>
  </w:style>
  <w:style w:type="paragraph" w:customStyle="1" w:styleId="Paragraphedeliste2">
    <w:name w:val="Paragraphe de liste2"/>
    <w:basedOn w:val="Normal"/>
    <w:rsid w:val="00E451A1"/>
    <w:pPr>
      <w:spacing w:after="200" w:line="276" w:lineRule="auto"/>
      <w:ind w:left="720"/>
    </w:pPr>
    <w:rPr>
      <w:rFonts w:ascii="Calibri" w:eastAsia="Times New Roman" w:hAnsi="Calibri" w:cs="Times New Roman"/>
      <w:lang w:eastAsia="fr-FR"/>
    </w:rPr>
  </w:style>
  <w:style w:type="character" w:customStyle="1" w:styleId="small">
    <w:name w:val="small"/>
    <w:basedOn w:val="Policepardfaut"/>
    <w:rsid w:val="00E451A1"/>
  </w:style>
  <w:style w:type="character" w:customStyle="1" w:styleId="klimaatlinkerkolom">
    <w:name w:val="klimaatlinkerkolom"/>
    <w:basedOn w:val="Policepardfaut"/>
    <w:rsid w:val="00E451A1"/>
  </w:style>
  <w:style w:type="table" w:styleId="Tableauclassique3">
    <w:name w:val="Table Classic 3"/>
    <w:aliases w:val="Classique 3"/>
    <w:basedOn w:val="TableauNormal"/>
    <w:rsid w:val="00E451A1"/>
    <w:pPr>
      <w:spacing w:after="0" w:line="240" w:lineRule="auto"/>
    </w:pPr>
    <w:rPr>
      <w:rFonts w:ascii="Times New Roman" w:eastAsia="Times New Roman" w:hAnsi="Times New Roman" w:cs="Times New Roman"/>
      <w:color w:val="000080"/>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1">
    <w:name w:val="Table 3D effects 1"/>
    <w:aliases w:val="Effets 3D 1"/>
    <w:basedOn w:val="TableauNormal"/>
    <w:rsid w:val="00E451A1"/>
    <w:pPr>
      <w:spacing w:after="0" w:line="240" w:lineRule="auto"/>
    </w:pPr>
    <w:rPr>
      <w:rFonts w:ascii="Times New Roman" w:eastAsia="Times New Roman" w:hAnsi="Times New Roman" w:cs="Times New Roman"/>
      <w:sz w:val="20"/>
      <w:szCs w:val="20"/>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E451A1"/>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contemporain">
    <w:name w:val="Table Contemporary"/>
    <w:aliases w:val="Contemporain"/>
    <w:basedOn w:val="TableauNormal"/>
    <w:rsid w:val="00E451A1"/>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5">
    <w:name w:val="Table Columns 5"/>
    <w:aliases w:val="Colonnes 5"/>
    <w:basedOn w:val="TableauNormal"/>
    <w:rsid w:val="00E451A1"/>
    <w:pPr>
      <w:spacing w:after="0" w:line="240" w:lineRule="auto"/>
    </w:pPr>
    <w:rPr>
      <w:rFonts w:ascii="Times New Roman" w:eastAsia="Times New Roman" w:hAnsi="Times New Roman" w:cs="Times New Roman"/>
      <w:sz w:val="20"/>
      <w:szCs w:val="20"/>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rsid w:val="00E451A1"/>
    <w:pPr>
      <w:ind w:left="714" w:hanging="357"/>
    </w:pPr>
    <w:rPr>
      <w:rFonts w:ascii="Times New Roman" w:hAnsi="Times New Roman"/>
      <w:b/>
      <w:bCs/>
      <w:szCs w:val="24"/>
    </w:rPr>
  </w:style>
  <w:style w:type="paragraph" w:customStyle="1" w:styleId="alina1v">
    <w:name w:val="alinéa1v"/>
    <w:basedOn w:val="Normal"/>
    <w:rsid w:val="00E451A1"/>
    <w:pPr>
      <w:tabs>
        <w:tab w:val="num" w:pos="1440"/>
      </w:tabs>
      <w:spacing w:after="0" w:line="240" w:lineRule="auto"/>
      <w:ind w:left="1440" w:right="72" w:hanging="360"/>
      <w:jc w:val="both"/>
    </w:pPr>
    <w:rPr>
      <w:rFonts w:ascii="Arial" w:eastAsia="Times New Roman" w:hAnsi="Arial" w:cs="Arial"/>
      <w:bCs/>
      <w:lang w:eastAsia="fr-FR"/>
    </w:rPr>
  </w:style>
  <w:style w:type="character" w:customStyle="1" w:styleId="citecrochet">
    <w:name w:val="cite_crochet"/>
    <w:basedOn w:val="Policepardfaut"/>
    <w:rsid w:val="00E451A1"/>
  </w:style>
  <w:style w:type="character" w:customStyle="1" w:styleId="mw-headline">
    <w:name w:val="mw-headline"/>
    <w:basedOn w:val="Policepardfaut"/>
    <w:rsid w:val="00E451A1"/>
  </w:style>
  <w:style w:type="character" w:customStyle="1" w:styleId="editsection">
    <w:name w:val="editsection"/>
    <w:basedOn w:val="Policepardfaut"/>
    <w:rsid w:val="00E451A1"/>
  </w:style>
  <w:style w:type="character" w:customStyle="1" w:styleId="spipsurligne">
    <w:name w:val="spip_surligne"/>
    <w:basedOn w:val="Policepardfaut"/>
    <w:rsid w:val="00E451A1"/>
  </w:style>
  <w:style w:type="paragraph" w:styleId="PrformatHTML">
    <w:name w:val="HTML Preformatted"/>
    <w:basedOn w:val="Normal"/>
    <w:link w:val="PrformatHTMLCar"/>
    <w:uiPriority w:val="99"/>
    <w:unhideWhenUsed/>
    <w:rsid w:val="00E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1A1"/>
    <w:rPr>
      <w:rFonts w:ascii="Courier New" w:eastAsia="Times New Roman" w:hAnsi="Courier New" w:cs="Courier New"/>
      <w:sz w:val="20"/>
      <w:szCs w:val="20"/>
      <w:lang w:eastAsia="fr-FR"/>
    </w:rPr>
  </w:style>
  <w:style w:type="paragraph" w:customStyle="1" w:styleId="titrecoltab">
    <w:name w:val="titre col tab"/>
    <w:basedOn w:val="Normal"/>
    <w:rsid w:val="00E451A1"/>
    <w:pPr>
      <w:spacing w:after="0" w:line="240" w:lineRule="auto"/>
      <w:jc w:val="center"/>
    </w:pPr>
    <w:rPr>
      <w:rFonts w:ascii="Arial" w:eastAsia="Times New Roman" w:hAnsi="Arial" w:cs="Arial"/>
      <w:snapToGrid w:val="0"/>
      <w:color w:val="0000FF"/>
      <w:sz w:val="20"/>
      <w:szCs w:val="20"/>
      <w:lang w:eastAsia="fr-FR"/>
    </w:rPr>
  </w:style>
  <w:style w:type="character" w:customStyle="1" w:styleId="FontStyle108">
    <w:name w:val="Font Style108"/>
    <w:uiPriority w:val="99"/>
    <w:rsid w:val="00E451A1"/>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E451A1"/>
    <w:pPr>
      <w:ind w:left="714" w:hanging="357"/>
    </w:pPr>
    <w:rPr>
      <w:rFonts w:ascii="Times New Roman" w:hAnsi="Times New Roman"/>
      <w:b/>
      <w:bCs/>
      <w:szCs w:val="24"/>
    </w:rPr>
  </w:style>
  <w:style w:type="character" w:customStyle="1" w:styleId="Partitre3Car">
    <w:name w:val="Par titre 3 Car"/>
    <w:link w:val="Partitre3"/>
    <w:rsid w:val="00E451A1"/>
    <w:rPr>
      <w:rFonts w:ascii="Times New Roman" w:eastAsia="Times New Roman" w:hAnsi="Times New Roman" w:cs="Times New Roman"/>
      <w:b/>
      <w:bCs/>
      <w:sz w:val="24"/>
      <w:szCs w:val="24"/>
      <w:lang w:eastAsia="fr-FR"/>
    </w:rPr>
  </w:style>
  <w:style w:type="table" w:styleId="Grillemoyenne1-Accent1">
    <w:name w:val="Medium Grid 1 Accent 1"/>
    <w:basedOn w:val="TableauNormal"/>
    <w:uiPriority w:val="67"/>
    <w:rsid w:val="00E451A1"/>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
    <w:name w:val="Grille claire1"/>
    <w:basedOn w:val="TableauNormal"/>
    <w:uiPriority w:val="62"/>
    <w:rsid w:val="00E451A1"/>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Retraitcorpsdetexte2Car1">
    <w:name w:val="Retrait corps de texte 2 Car1"/>
    <w:uiPriority w:val="99"/>
    <w:semiHidden/>
    <w:rsid w:val="00E451A1"/>
    <w:rPr>
      <w:rFonts w:ascii="Calibri" w:eastAsia="Calibri" w:hAnsi="Calibri" w:cs="Times New Roman"/>
    </w:rPr>
  </w:style>
  <w:style w:type="character" w:customStyle="1" w:styleId="RetraitcorpsdetexteCar1">
    <w:name w:val="Retrait corps de texte Car1"/>
    <w:uiPriority w:val="99"/>
    <w:rsid w:val="00E451A1"/>
    <w:rPr>
      <w:rFonts w:ascii="Calibri" w:eastAsia="Calibri" w:hAnsi="Calibri" w:cs="Times New Roman"/>
    </w:rPr>
  </w:style>
  <w:style w:type="paragraph" w:customStyle="1" w:styleId="Titre11">
    <w:name w:val="Titre11"/>
    <w:basedOn w:val="Normal"/>
    <w:rsid w:val="00E451A1"/>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12">
    <w:name w:val="Titre12"/>
    <w:basedOn w:val="Normal"/>
    <w:rsid w:val="00E451A1"/>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1">
    <w:name w:val="Titre21"/>
    <w:basedOn w:val="Normal"/>
    <w:rsid w:val="00E451A1"/>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22">
    <w:name w:val="Titre22"/>
    <w:basedOn w:val="Normal"/>
    <w:rsid w:val="00E451A1"/>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3">
    <w:name w:val="titre2"/>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210">
    <w:name w:val="titre2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titre00">
    <w:name w:val="titre0"/>
    <w:basedOn w:val="Normal"/>
    <w:rsid w:val="00E451A1"/>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position w:val="1"/>
      <w:sz w:val="48"/>
      <w:szCs w:val="60"/>
      <w:u w:val="single"/>
      <w:lang w:eastAsia="fr-FR"/>
    </w:rPr>
  </w:style>
  <w:style w:type="paragraph" w:customStyle="1" w:styleId="titre41">
    <w:name w:val="titre4"/>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410">
    <w:name w:val="titre4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PS1">
    <w:name w:val="PS1"/>
    <w:basedOn w:val="Normal"/>
    <w:rsid w:val="00E451A1"/>
    <w:pPr>
      <w:numPr>
        <w:numId w:val="48"/>
      </w:numPr>
      <w:tabs>
        <w:tab w:val="left" w:pos="1418"/>
        <w:tab w:val="left" w:pos="1701"/>
      </w:tabs>
      <w:spacing w:before="120" w:after="60" w:line="240" w:lineRule="auto"/>
      <w:jc w:val="both"/>
    </w:pPr>
    <w:rPr>
      <w:rFonts w:ascii="Arial" w:eastAsia="Times New Roman" w:hAnsi="Arial" w:cs="Arial"/>
      <w:sz w:val="20"/>
      <w:szCs w:val="20"/>
      <w:lang w:eastAsia="fr-FR"/>
    </w:rPr>
  </w:style>
  <w:style w:type="paragraph" w:customStyle="1" w:styleId="PS2">
    <w:name w:val="PS2"/>
    <w:basedOn w:val="Normal"/>
    <w:rsid w:val="00E451A1"/>
    <w:pPr>
      <w:numPr>
        <w:ilvl w:val="1"/>
        <w:numId w:val="48"/>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E451A1"/>
    <w:pPr>
      <w:keepNext/>
      <w:keepLines/>
      <w:spacing w:after="60" w:line="240" w:lineRule="auto"/>
      <w:ind w:left="1985"/>
      <w:jc w:val="both"/>
    </w:pPr>
    <w:rPr>
      <w:rFonts w:ascii="Arial" w:eastAsia="Times New Roman" w:hAnsi="Arial" w:cs="Arial"/>
      <w:sz w:val="20"/>
      <w:szCs w:val="20"/>
      <w:lang w:eastAsia="fr-FR"/>
    </w:rPr>
  </w:style>
  <w:style w:type="paragraph" w:customStyle="1" w:styleId="siliacIII">
    <w:name w:val="siliac III"/>
    <w:basedOn w:val="Normal"/>
    <w:rsid w:val="00E451A1"/>
    <w:pPr>
      <w:spacing w:before="100" w:beforeAutospacing="1" w:after="0" w:line="300" w:lineRule="exact"/>
      <w:ind w:left="284"/>
      <w:outlineLvl w:val="3"/>
    </w:pPr>
    <w:rPr>
      <w:rFonts w:ascii="Arial" w:eastAsia="Times New Roman" w:hAnsi="Arial" w:cs="Times New Roman"/>
      <w:b/>
      <w:smallCaps/>
      <w:szCs w:val="24"/>
      <w:lang w:eastAsia="fr-FR"/>
    </w:rPr>
  </w:style>
  <w:style w:type="paragraph" w:customStyle="1" w:styleId="titre50">
    <w:name w:val="titre5"/>
    <w:basedOn w:val="Normal"/>
    <w:rsid w:val="00E451A1"/>
    <w:pPr>
      <w:spacing w:after="0" w:line="240" w:lineRule="auto"/>
      <w:jc w:val="center"/>
    </w:pPr>
    <w:rPr>
      <w:rFonts w:ascii="Times New Roman" w:eastAsia="Times New Roman" w:hAnsi="Times New Roman" w:cs="Times New Roman"/>
      <w:b/>
      <w:sz w:val="24"/>
      <w:szCs w:val="30"/>
      <w:lang w:eastAsia="fr-FR"/>
    </w:rPr>
  </w:style>
  <w:style w:type="paragraph" w:customStyle="1" w:styleId="titre51">
    <w:name w:val="titre51"/>
    <w:basedOn w:val="Normal"/>
    <w:next w:val="Normal"/>
    <w:autoRedefine/>
    <w:rsid w:val="00E451A1"/>
    <w:pPr>
      <w:keepNext/>
      <w:spacing w:before="240" w:after="0" w:line="240" w:lineRule="auto"/>
    </w:pPr>
    <w:rPr>
      <w:rFonts w:ascii="Times New Roman" w:eastAsia="Times New Roman" w:hAnsi="Times New Roman" w:cs="Arial"/>
      <w:b/>
      <w:sz w:val="24"/>
      <w:szCs w:val="24"/>
      <w:u w:val="single"/>
      <w:lang w:eastAsia="ar-SA"/>
    </w:rPr>
  </w:style>
  <w:style w:type="paragraph" w:customStyle="1" w:styleId="FR1">
    <w:name w:val="FR1"/>
    <w:rsid w:val="00E451A1"/>
    <w:pPr>
      <w:widowControl w:val="0"/>
      <w:autoSpaceDE w:val="0"/>
      <w:autoSpaceDN w:val="0"/>
      <w:adjustRightInd w:val="0"/>
      <w:spacing w:before="620" w:after="0" w:line="300" w:lineRule="auto"/>
      <w:ind w:left="240" w:right="600"/>
      <w:jc w:val="center"/>
    </w:pPr>
    <w:rPr>
      <w:rFonts w:ascii="Arial" w:eastAsia="Times New Roman" w:hAnsi="Arial" w:cs="Arial"/>
      <w:b/>
      <w:bCs/>
      <w:sz w:val="32"/>
      <w:szCs w:val="32"/>
      <w:lang w:eastAsia="fr-FR"/>
    </w:rPr>
  </w:style>
  <w:style w:type="character" w:customStyle="1" w:styleId="ExplorateurdedocumentsCar1">
    <w:name w:val="Explorateur de documents Car1"/>
    <w:uiPriority w:val="99"/>
    <w:rsid w:val="00E451A1"/>
    <w:rPr>
      <w:rFonts w:ascii="Segoe UI" w:hAnsi="Segoe UI" w:cs="Segoe UI"/>
      <w:sz w:val="16"/>
      <w:szCs w:val="16"/>
    </w:rPr>
  </w:style>
  <w:style w:type="paragraph" w:customStyle="1" w:styleId="titre60">
    <w:name w:val="titre6"/>
    <w:basedOn w:val="Normal"/>
    <w:qFormat/>
    <w:rsid w:val="00E451A1"/>
    <w:pPr>
      <w:widowControl w:val="0"/>
      <w:autoSpaceDE w:val="0"/>
      <w:autoSpaceDN w:val="0"/>
      <w:adjustRightInd w:val="0"/>
      <w:spacing w:after="0" w:line="240" w:lineRule="auto"/>
      <w:ind w:right="-20"/>
      <w:jc w:val="center"/>
    </w:pPr>
    <w:rPr>
      <w:rFonts w:ascii="Arial" w:eastAsia="Times New Roman" w:hAnsi="Arial" w:cs="Arial"/>
      <w:b/>
      <w:bCs/>
      <w:color w:val="221F1F"/>
      <w:sz w:val="30"/>
      <w:szCs w:val="34"/>
      <w:lang w:eastAsia="fr-FR"/>
    </w:rPr>
  </w:style>
  <w:style w:type="numbering" w:customStyle="1" w:styleId="LFO19">
    <w:name w:val="LFO19"/>
    <w:basedOn w:val="Aucuneliste"/>
    <w:rsid w:val="00E451A1"/>
    <w:pPr>
      <w:numPr>
        <w:numId w:val="83"/>
      </w:numPr>
    </w:pPr>
  </w:style>
  <w:style w:type="paragraph" w:customStyle="1" w:styleId="Titre31">
    <w:name w:val="Titre31"/>
    <w:basedOn w:val="Normal"/>
    <w:rsid w:val="00E451A1"/>
    <w:pPr>
      <w:spacing w:after="0" w:line="240" w:lineRule="auto"/>
      <w:jc w:val="center"/>
      <w:outlineLvl w:val="0"/>
    </w:pPr>
    <w:rPr>
      <w:rFonts w:ascii="Arial" w:eastAsia="Times New Roman" w:hAnsi="Arial" w:cs="Times New Roman"/>
      <w:b/>
      <w:sz w:val="29"/>
      <w:szCs w:val="29"/>
      <w:lang w:eastAsia="fr-FR"/>
    </w:rPr>
  </w:style>
  <w:style w:type="paragraph" w:customStyle="1" w:styleId="Titre32">
    <w:name w:val="Titre32"/>
    <w:basedOn w:val="Normal"/>
    <w:autoRedefine/>
    <w:rsid w:val="00E451A1"/>
    <w:pPr>
      <w:keepNext/>
      <w:spacing w:after="0" w:line="240" w:lineRule="auto"/>
      <w:outlineLvl w:val="0"/>
    </w:pPr>
    <w:rPr>
      <w:rFonts w:ascii="Arial" w:eastAsia="Times New Roman" w:hAnsi="Arial" w:cs="Arial"/>
      <w:b/>
      <w:sz w:val="21"/>
      <w:szCs w:val="21"/>
      <w:lang w:eastAsia="fr-FR"/>
    </w:rPr>
  </w:style>
  <w:style w:type="paragraph" w:customStyle="1" w:styleId="titre61">
    <w:name w:val="titre61"/>
    <w:basedOn w:val="Normal"/>
    <w:rsid w:val="00E451A1"/>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Head2">
    <w:name w:val="Head 2"/>
    <w:basedOn w:val="Titre9"/>
    <w:rsid w:val="00E451A1"/>
    <w:pPr>
      <w:widowControl w:val="0"/>
      <w:suppressAutoHyphens/>
      <w:overflowPunct w:val="0"/>
      <w:autoSpaceDE w:val="0"/>
      <w:autoSpaceDN w:val="0"/>
      <w:adjustRightInd w:val="0"/>
      <w:jc w:val="both"/>
      <w:textAlignment w:val="baseline"/>
      <w:outlineLvl w:val="9"/>
    </w:pPr>
    <w:rPr>
      <w:rFonts w:ascii="Times New Roman Bold" w:hAnsi="Times New Roman Bold"/>
      <w:b w:val="0"/>
      <w:spacing w:val="-4"/>
      <w:sz w:val="32"/>
      <w:u w:val="none"/>
      <w:lang w:val="en-US"/>
    </w:rPr>
  </w:style>
  <w:style w:type="paragraph" w:customStyle="1" w:styleId="SectionVHeader">
    <w:name w:val="Section V. Header"/>
    <w:basedOn w:val="Normal"/>
    <w:rsid w:val="00E451A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titre01">
    <w:name w:val="titre 0"/>
    <w:basedOn w:val="Normal"/>
    <w:rsid w:val="00E451A1"/>
    <w:pPr>
      <w:spacing w:after="120" w:line="280" w:lineRule="exact"/>
      <w:jc w:val="center"/>
    </w:pPr>
    <w:rPr>
      <w:rFonts w:ascii="Arial Black" w:eastAsia="Times New Roman" w:hAnsi="Arial Black" w:cs="Times New Roman"/>
      <w:b/>
      <w:bCs/>
      <w:smallCaps/>
      <w:sz w:val="32"/>
      <w:szCs w:val="24"/>
      <w:lang w:eastAsia="fr-FR"/>
    </w:rPr>
  </w:style>
  <w:style w:type="paragraph" w:customStyle="1" w:styleId="Part">
    <w:name w:val="Part"/>
    <w:basedOn w:val="Normal"/>
    <w:next w:val="Normal"/>
    <w:rsid w:val="00E451A1"/>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lang w:eastAsia="fr-FR"/>
    </w:rPr>
  </w:style>
  <w:style w:type="paragraph" w:customStyle="1" w:styleId="Subtitle2">
    <w:name w:val="Subtitle 2"/>
    <w:basedOn w:val="Pieddepage"/>
    <w:rsid w:val="00E451A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Outline">
    <w:name w:val="Outline"/>
    <w:basedOn w:val="Normal"/>
    <w:rsid w:val="00E451A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ection1Header1">
    <w:name w:val="Section 1 Header 1"/>
    <w:basedOn w:val="BodyText21"/>
    <w:rsid w:val="00E451A1"/>
    <w:pPr>
      <w:widowControl/>
      <w:spacing w:before="120" w:after="120"/>
      <w:jc w:val="center"/>
    </w:pPr>
    <w:rPr>
      <w:b/>
      <w:sz w:val="28"/>
      <w:lang w:val="fr-FR"/>
    </w:rPr>
  </w:style>
  <w:style w:type="paragraph" w:customStyle="1" w:styleId="2AutoList1">
    <w:name w:val="2AutoList1"/>
    <w:basedOn w:val="Normal"/>
    <w:rsid w:val="00E451A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sectionIIIheader">
    <w:name w:val="section III header"/>
    <w:basedOn w:val="Normal"/>
    <w:rsid w:val="00E451A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SectionIVHeader">
    <w:name w:val="Section IV Header"/>
    <w:basedOn w:val="SectionVHeader"/>
    <w:rsid w:val="00E451A1"/>
    <w:rPr>
      <w:lang w:val="fr-FR"/>
    </w:rPr>
  </w:style>
  <w:style w:type="paragraph" w:customStyle="1" w:styleId="SectionIVHeader-2">
    <w:name w:val="Section IV Header - 2"/>
    <w:basedOn w:val="Head81"/>
    <w:rsid w:val="00E451A1"/>
  </w:style>
  <w:style w:type="paragraph" w:customStyle="1" w:styleId="Head81">
    <w:name w:val="Head 8.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titulo">
    <w:name w:val="titulo"/>
    <w:basedOn w:val="Titre5"/>
    <w:rsid w:val="00E451A1"/>
    <w:pPr>
      <w:keepNext w:val="0"/>
      <w:overflowPunct w:val="0"/>
      <w:autoSpaceDE w:val="0"/>
      <w:autoSpaceDN w:val="0"/>
      <w:adjustRightInd w:val="0"/>
      <w:spacing w:after="240"/>
      <w:jc w:val="center"/>
      <w:textAlignment w:val="baseline"/>
      <w:outlineLvl w:val="9"/>
    </w:pPr>
    <w:rPr>
      <w:rFonts w:ascii="Times New Roman Bold" w:hAnsi="Times New Roman Bold"/>
      <w:b/>
      <w:lang w:val="en-US"/>
    </w:rPr>
  </w:style>
  <w:style w:type="paragraph" w:customStyle="1" w:styleId="SectionXHeader3">
    <w:name w:val="Section X Header 3"/>
    <w:basedOn w:val="Titre1"/>
    <w:rsid w:val="00E451A1"/>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caps/>
      <w:kern w:val="0"/>
      <w:sz w:val="40"/>
      <w:szCs w:val="20"/>
      <w:u w:val="single"/>
      <w:lang w:eastAsia="ar-SA"/>
    </w:rPr>
  </w:style>
  <w:style w:type="paragraph" w:customStyle="1" w:styleId="SectionVIHeader">
    <w:name w:val="Section VI. Header"/>
    <w:basedOn w:val="SectionVHeader"/>
    <w:rsid w:val="00E451A1"/>
    <w:rPr>
      <w:lang w:val="en-US"/>
    </w:rPr>
  </w:style>
  <w:style w:type="paragraph" w:customStyle="1" w:styleId="Head41">
    <w:name w:val="Head 4.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SectionIXHeading">
    <w:name w:val="Section IX Heading"/>
    <w:basedOn w:val="Head81"/>
    <w:rsid w:val="00E451A1"/>
    <w:pPr>
      <w:spacing w:before="240" w:after="240"/>
    </w:pPr>
    <w:rPr>
      <w:sz w:val="32"/>
    </w:rPr>
  </w:style>
  <w:style w:type="paragraph" w:customStyle="1" w:styleId="Par11">
    <w:name w:val="Par 1"/>
    <w:basedOn w:val="Normal"/>
    <w:rsid w:val="00E451A1"/>
    <w:pPr>
      <w:suppressAutoHyphens/>
      <w:spacing w:before="120" w:after="120" w:line="240" w:lineRule="auto"/>
      <w:ind w:left="709"/>
      <w:jc w:val="both"/>
    </w:pPr>
    <w:rPr>
      <w:rFonts w:ascii="Arial" w:eastAsia="Times New Roman" w:hAnsi="Arial" w:cs="Times New Roman"/>
      <w:spacing w:val="-3"/>
      <w:szCs w:val="20"/>
    </w:rPr>
  </w:style>
  <w:style w:type="paragraph" w:customStyle="1" w:styleId="Titre100">
    <w:name w:val="Titre 10"/>
    <w:basedOn w:val="Normal"/>
    <w:qFormat/>
    <w:rsid w:val="00E451A1"/>
    <w:pPr>
      <w:spacing w:before="240" w:after="240" w:line="240" w:lineRule="auto"/>
      <w:jc w:val="center"/>
      <w:outlineLvl w:val="0"/>
    </w:pPr>
    <w:rPr>
      <w:rFonts w:ascii="Arial" w:eastAsia="Times New Roman" w:hAnsi="Arial" w:cs="Times New Roman"/>
      <w:b/>
      <w:sz w:val="24"/>
      <w:szCs w:val="24"/>
      <w:u w:val="single"/>
      <w:lang w:eastAsia="fr-FR"/>
    </w:rPr>
  </w:style>
  <w:style w:type="paragraph" w:customStyle="1" w:styleId="TM81">
    <w:name w:val="TM 81"/>
    <w:basedOn w:val="Normal"/>
    <w:next w:val="Normal"/>
    <w:autoRedefine/>
    <w:unhideWhenUsed/>
    <w:rsid w:val="00E451A1"/>
    <w:pPr>
      <w:spacing w:after="100" w:line="276" w:lineRule="auto"/>
      <w:ind w:left="1540"/>
    </w:pPr>
    <w:rPr>
      <w:rFonts w:ascii="Calibri" w:eastAsia="Times New Roman" w:hAnsi="Calibri" w:cs="Times New Roman"/>
      <w:lang w:eastAsia="fr-FR"/>
    </w:rPr>
  </w:style>
  <w:style w:type="paragraph" w:customStyle="1" w:styleId="TM91">
    <w:name w:val="TM 91"/>
    <w:basedOn w:val="Normal"/>
    <w:next w:val="Normal"/>
    <w:autoRedefine/>
    <w:unhideWhenUsed/>
    <w:rsid w:val="00E451A1"/>
    <w:pPr>
      <w:spacing w:after="100" w:line="276" w:lineRule="auto"/>
      <w:ind w:left="1760"/>
    </w:pPr>
    <w:rPr>
      <w:rFonts w:ascii="Calibri" w:eastAsia="Times New Roman" w:hAnsi="Calibri" w:cs="Times New Roman"/>
      <w:lang w:eastAsia="fr-FR"/>
    </w:rPr>
  </w:style>
  <w:style w:type="paragraph" w:customStyle="1" w:styleId="B1">
    <w:name w:val="B1"/>
    <w:basedOn w:val="Titre1"/>
    <w:qFormat/>
    <w:rsid w:val="00E451A1"/>
    <w:pPr>
      <w:numPr>
        <w:numId w:val="51"/>
      </w:numPr>
      <w:suppressAutoHyphens/>
      <w:spacing w:before="200" w:after="200"/>
      <w:jc w:val="both"/>
    </w:pPr>
    <w:rPr>
      <w:rFonts w:ascii="Arial Gras" w:hAnsi="Arial Gras"/>
      <w:b w:val="0"/>
      <w:bCs w:val="0"/>
      <w:kern w:val="1"/>
      <w:sz w:val="28"/>
      <w:lang w:eastAsia="ar-SA"/>
    </w:rPr>
  </w:style>
  <w:style w:type="paragraph" w:customStyle="1" w:styleId="B2">
    <w:name w:val="B2"/>
    <w:basedOn w:val="Titre2"/>
    <w:rsid w:val="00E451A1"/>
    <w:pPr>
      <w:numPr>
        <w:ilvl w:val="1"/>
        <w:numId w:val="51"/>
      </w:numPr>
      <w:spacing w:before="360" w:after="180"/>
      <w:jc w:val="both"/>
    </w:pPr>
    <w:rPr>
      <w:rFonts w:ascii="Times New Roman" w:hAnsi="Times New Roman"/>
      <w:bCs w:val="0"/>
      <w:i w:val="0"/>
      <w:sz w:val="24"/>
      <w:szCs w:val="20"/>
    </w:rPr>
  </w:style>
  <w:style w:type="paragraph" w:customStyle="1" w:styleId="B3">
    <w:name w:val="B3"/>
    <w:basedOn w:val="Titre3"/>
    <w:autoRedefine/>
    <w:rsid w:val="00E451A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Titre4"/>
    <w:autoRedefine/>
    <w:rsid w:val="00E451A1"/>
    <w:pPr>
      <w:spacing w:before="360" w:after="180"/>
      <w:ind w:left="0"/>
    </w:pPr>
    <w:rPr>
      <w:rFonts w:ascii="Times New Roman" w:hAnsi="Times New Roman"/>
      <w:b/>
      <w:iCs/>
      <w:sz w:val="22"/>
      <w:szCs w:val="22"/>
    </w:rPr>
  </w:style>
  <w:style w:type="paragraph" w:customStyle="1" w:styleId="Bs">
    <w:name w:val="Bs"/>
    <w:basedOn w:val="Normal"/>
    <w:rsid w:val="00E451A1"/>
    <w:pPr>
      <w:spacing w:before="100" w:after="100" w:line="240" w:lineRule="auto"/>
      <w:ind w:firstLine="708"/>
      <w:jc w:val="both"/>
    </w:pPr>
    <w:rPr>
      <w:rFonts w:ascii="Times New Roman" w:eastAsia="Times New Roman" w:hAnsi="Times New Roman" w:cs="Times New Roman"/>
      <w:sz w:val="24"/>
      <w:szCs w:val="20"/>
      <w:lang w:eastAsia="fr-FR"/>
    </w:rPr>
  </w:style>
  <w:style w:type="character" w:customStyle="1" w:styleId="StyleArial">
    <w:name w:val="Style Arial"/>
    <w:rsid w:val="00E451A1"/>
    <w:rPr>
      <w:rFonts w:ascii="Times New Roman" w:hAnsi="Times New Roman"/>
    </w:rPr>
  </w:style>
  <w:style w:type="paragraph" w:customStyle="1" w:styleId="StyleArialJustifiPremireligne102cmAvant5ptApr">
    <w:name w:val="Style Arial Justifié Première ligne : 102 cm Avant : 5 pt Aprè..."/>
    <w:basedOn w:val="Normal"/>
    <w:rsid w:val="00E451A1"/>
    <w:pPr>
      <w:spacing w:before="100" w:after="100" w:line="240" w:lineRule="auto"/>
      <w:ind w:firstLine="576"/>
      <w:jc w:val="both"/>
    </w:pPr>
    <w:rPr>
      <w:rFonts w:ascii="Times New Roman" w:eastAsia="Times New Roman" w:hAnsi="Times New Roman" w:cs="Times New Roman"/>
      <w:sz w:val="24"/>
      <w:szCs w:val="20"/>
      <w:lang w:eastAsia="fr-FR"/>
    </w:rPr>
  </w:style>
  <w:style w:type="character" w:customStyle="1" w:styleId="WW8Num1z0">
    <w:name w:val="WW8Num1z0"/>
    <w:rsid w:val="00E451A1"/>
    <w:rPr>
      <w:rFonts w:hint="default"/>
    </w:rPr>
  </w:style>
  <w:style w:type="character" w:customStyle="1" w:styleId="WW8Num2z0">
    <w:name w:val="WW8Num2z0"/>
    <w:rsid w:val="00E451A1"/>
    <w:rPr>
      <w:rFonts w:ascii="Symbol" w:hAnsi="Symbol" w:cs="Symbol" w:hint="default"/>
      <w:spacing w:val="0"/>
    </w:rPr>
  </w:style>
  <w:style w:type="character" w:customStyle="1" w:styleId="WW8Num2z1">
    <w:name w:val="WW8Num2z1"/>
    <w:rsid w:val="00E451A1"/>
    <w:rPr>
      <w:rFonts w:ascii="Courier New" w:hAnsi="Courier New" w:cs="Courier New" w:hint="default"/>
      <w:spacing w:val="0"/>
    </w:rPr>
  </w:style>
  <w:style w:type="character" w:customStyle="1" w:styleId="WW8Num2z2">
    <w:name w:val="WW8Num2z2"/>
    <w:rsid w:val="00E451A1"/>
    <w:rPr>
      <w:rFonts w:ascii="Wingdings" w:hAnsi="Wingdings" w:cs="Wingdings" w:hint="default"/>
      <w:spacing w:val="0"/>
    </w:rPr>
  </w:style>
  <w:style w:type="character" w:customStyle="1" w:styleId="WW8Num3z0">
    <w:name w:val="WW8Num3z0"/>
    <w:rsid w:val="00E451A1"/>
    <w:rPr>
      <w:rFonts w:ascii="Arial" w:eastAsia="Times New Roman" w:hAnsi="Arial" w:cs="Arial" w:hint="default"/>
    </w:rPr>
  </w:style>
  <w:style w:type="character" w:customStyle="1" w:styleId="WW8Num3z1">
    <w:name w:val="WW8Num3z1"/>
    <w:rsid w:val="00E451A1"/>
    <w:rPr>
      <w:rFonts w:ascii="Courier New" w:hAnsi="Courier New" w:cs="Courier New" w:hint="default"/>
    </w:rPr>
  </w:style>
  <w:style w:type="character" w:customStyle="1" w:styleId="WW8Num3z2">
    <w:name w:val="WW8Num3z2"/>
    <w:rsid w:val="00E451A1"/>
    <w:rPr>
      <w:rFonts w:ascii="Wingdings" w:hAnsi="Wingdings" w:cs="Wingdings" w:hint="default"/>
    </w:rPr>
  </w:style>
  <w:style w:type="character" w:customStyle="1" w:styleId="WW8Num3z3">
    <w:name w:val="WW8Num3z3"/>
    <w:rsid w:val="00E451A1"/>
    <w:rPr>
      <w:rFonts w:ascii="Symbol" w:hAnsi="Symbol" w:cs="Symbol" w:hint="default"/>
    </w:rPr>
  </w:style>
  <w:style w:type="character" w:customStyle="1" w:styleId="WW8Num4z0">
    <w:name w:val="WW8Num4z0"/>
    <w:rsid w:val="00E451A1"/>
    <w:rPr>
      <w:rFonts w:ascii="Arial" w:eastAsia="Times New Roman" w:hAnsi="Arial" w:cs="Arial" w:hint="default"/>
    </w:rPr>
  </w:style>
  <w:style w:type="character" w:customStyle="1" w:styleId="WW8Num4z1">
    <w:name w:val="WW8Num4z1"/>
    <w:rsid w:val="00E451A1"/>
    <w:rPr>
      <w:rFonts w:ascii="Courier New" w:hAnsi="Courier New" w:cs="Courier New" w:hint="default"/>
    </w:rPr>
  </w:style>
  <w:style w:type="character" w:customStyle="1" w:styleId="WW8Num4z2">
    <w:name w:val="WW8Num4z2"/>
    <w:rsid w:val="00E451A1"/>
    <w:rPr>
      <w:rFonts w:ascii="Wingdings" w:hAnsi="Wingdings" w:cs="Wingdings" w:hint="default"/>
    </w:rPr>
  </w:style>
  <w:style w:type="character" w:customStyle="1" w:styleId="WW8Num4z3">
    <w:name w:val="WW8Num4z3"/>
    <w:rsid w:val="00E451A1"/>
    <w:rPr>
      <w:rFonts w:ascii="Symbol" w:hAnsi="Symbol" w:cs="Symbol" w:hint="default"/>
    </w:rPr>
  </w:style>
  <w:style w:type="character" w:customStyle="1" w:styleId="WW8Num5z0">
    <w:name w:val="WW8Num5z0"/>
    <w:rsid w:val="00E451A1"/>
    <w:rPr>
      <w:rFonts w:ascii="Symbol" w:hAnsi="Symbol" w:cs="Symbol" w:hint="default"/>
    </w:rPr>
  </w:style>
  <w:style w:type="character" w:customStyle="1" w:styleId="WW8Num6z0">
    <w:name w:val="WW8Num6z0"/>
    <w:rsid w:val="00E451A1"/>
    <w:rPr>
      <w:rFonts w:ascii="Symbol" w:hAnsi="Symbol" w:cs="Symbol" w:hint="default"/>
    </w:rPr>
  </w:style>
  <w:style w:type="character" w:customStyle="1" w:styleId="WW8Num7z0">
    <w:name w:val="WW8Num7z0"/>
    <w:rsid w:val="00E451A1"/>
    <w:rPr>
      <w:rFonts w:ascii="Arial" w:eastAsia="Times New Roman" w:hAnsi="Arial" w:cs="Arial" w:hint="default"/>
    </w:rPr>
  </w:style>
  <w:style w:type="character" w:customStyle="1" w:styleId="WW8Num7z1">
    <w:name w:val="WW8Num7z1"/>
    <w:rsid w:val="00E451A1"/>
    <w:rPr>
      <w:rFonts w:ascii="Courier New" w:hAnsi="Courier New" w:cs="Courier New" w:hint="default"/>
    </w:rPr>
  </w:style>
  <w:style w:type="character" w:customStyle="1" w:styleId="WW8Num7z2">
    <w:name w:val="WW8Num7z2"/>
    <w:rsid w:val="00E451A1"/>
    <w:rPr>
      <w:rFonts w:ascii="Wingdings" w:hAnsi="Wingdings" w:cs="Wingdings" w:hint="default"/>
    </w:rPr>
  </w:style>
  <w:style w:type="character" w:customStyle="1" w:styleId="WW8Num7z3">
    <w:name w:val="WW8Num7z3"/>
    <w:rsid w:val="00E451A1"/>
    <w:rPr>
      <w:rFonts w:ascii="Symbol" w:hAnsi="Symbol" w:cs="Symbol" w:hint="default"/>
    </w:rPr>
  </w:style>
  <w:style w:type="character" w:customStyle="1" w:styleId="WW8Num8z0">
    <w:name w:val="WW8Num8z0"/>
    <w:rsid w:val="00E451A1"/>
    <w:rPr>
      <w:rFonts w:ascii="Arial" w:eastAsia="Times New Roman" w:hAnsi="Arial" w:cs="Arial" w:hint="default"/>
      <w:sz w:val="22"/>
      <w:szCs w:val="22"/>
    </w:rPr>
  </w:style>
  <w:style w:type="character" w:customStyle="1" w:styleId="WW8Num8z1">
    <w:name w:val="WW8Num8z1"/>
    <w:rsid w:val="00E451A1"/>
    <w:rPr>
      <w:rFonts w:ascii="Courier New" w:hAnsi="Courier New" w:cs="Courier New" w:hint="default"/>
    </w:rPr>
  </w:style>
  <w:style w:type="character" w:customStyle="1" w:styleId="WW8Num8z2">
    <w:name w:val="WW8Num8z2"/>
    <w:rsid w:val="00E451A1"/>
    <w:rPr>
      <w:rFonts w:ascii="Wingdings" w:hAnsi="Wingdings" w:cs="Wingdings" w:hint="default"/>
    </w:rPr>
  </w:style>
  <w:style w:type="character" w:customStyle="1" w:styleId="WW8Num8z3">
    <w:name w:val="WW8Num8z3"/>
    <w:rsid w:val="00E451A1"/>
    <w:rPr>
      <w:rFonts w:ascii="Symbol" w:hAnsi="Symbol" w:cs="Symbol" w:hint="default"/>
    </w:rPr>
  </w:style>
  <w:style w:type="character" w:customStyle="1" w:styleId="WW8Num9z0">
    <w:name w:val="WW8Num9z0"/>
    <w:rsid w:val="00E451A1"/>
    <w:rPr>
      <w:rFonts w:ascii="Arial" w:eastAsia="Times New Roman" w:hAnsi="Arial" w:cs="Arial" w:hint="default"/>
    </w:rPr>
  </w:style>
  <w:style w:type="character" w:customStyle="1" w:styleId="WW8Num9z1">
    <w:name w:val="WW8Num9z1"/>
    <w:rsid w:val="00E451A1"/>
    <w:rPr>
      <w:rFonts w:ascii="Courier New" w:hAnsi="Courier New" w:cs="Courier New" w:hint="default"/>
    </w:rPr>
  </w:style>
  <w:style w:type="character" w:customStyle="1" w:styleId="WW8Num9z2">
    <w:name w:val="WW8Num9z2"/>
    <w:rsid w:val="00E451A1"/>
    <w:rPr>
      <w:rFonts w:ascii="Wingdings" w:hAnsi="Wingdings" w:cs="Wingdings" w:hint="default"/>
    </w:rPr>
  </w:style>
  <w:style w:type="character" w:customStyle="1" w:styleId="WW8Num9z3">
    <w:name w:val="WW8Num9z3"/>
    <w:rsid w:val="00E451A1"/>
    <w:rPr>
      <w:rFonts w:ascii="Symbol" w:hAnsi="Symbol" w:cs="Symbol" w:hint="default"/>
    </w:rPr>
  </w:style>
  <w:style w:type="character" w:customStyle="1" w:styleId="WW8Num10z0">
    <w:name w:val="WW8Num10z0"/>
    <w:rsid w:val="00E451A1"/>
    <w:rPr>
      <w:rFonts w:ascii="Arial" w:eastAsia="Times New Roman" w:hAnsi="Arial" w:cs="Arial" w:hint="default"/>
    </w:rPr>
  </w:style>
  <w:style w:type="character" w:customStyle="1" w:styleId="WW8Num10z1">
    <w:name w:val="WW8Num10z1"/>
    <w:rsid w:val="00E451A1"/>
    <w:rPr>
      <w:rFonts w:ascii="Courier New" w:hAnsi="Courier New" w:cs="Courier New" w:hint="default"/>
    </w:rPr>
  </w:style>
  <w:style w:type="character" w:customStyle="1" w:styleId="WW8Num10z2">
    <w:name w:val="WW8Num10z2"/>
    <w:rsid w:val="00E451A1"/>
    <w:rPr>
      <w:rFonts w:ascii="Wingdings" w:hAnsi="Wingdings" w:cs="Wingdings" w:hint="default"/>
    </w:rPr>
  </w:style>
  <w:style w:type="character" w:customStyle="1" w:styleId="WW8Num10z3">
    <w:name w:val="WW8Num10z3"/>
    <w:rsid w:val="00E451A1"/>
    <w:rPr>
      <w:rFonts w:ascii="Symbol" w:hAnsi="Symbol" w:cs="Symbol" w:hint="default"/>
    </w:rPr>
  </w:style>
  <w:style w:type="character" w:customStyle="1" w:styleId="WW8Num11z0">
    <w:name w:val="WW8Num11z0"/>
    <w:rsid w:val="00E451A1"/>
    <w:rPr>
      <w:rFonts w:ascii="Symbol" w:hAnsi="Symbol" w:cs="Symbol" w:hint="default"/>
    </w:rPr>
  </w:style>
  <w:style w:type="character" w:customStyle="1" w:styleId="WW8Num11z1">
    <w:name w:val="WW8Num11z1"/>
    <w:rsid w:val="00E451A1"/>
    <w:rPr>
      <w:rFonts w:ascii="Courier New" w:hAnsi="Courier New" w:cs="Courier New" w:hint="default"/>
    </w:rPr>
  </w:style>
  <w:style w:type="character" w:customStyle="1" w:styleId="WW8Num11z2">
    <w:name w:val="WW8Num11z2"/>
    <w:rsid w:val="00E451A1"/>
    <w:rPr>
      <w:rFonts w:ascii="Wingdings" w:hAnsi="Wingdings" w:cs="Wingdings" w:hint="default"/>
    </w:rPr>
  </w:style>
  <w:style w:type="character" w:customStyle="1" w:styleId="WW8Num12z0">
    <w:name w:val="WW8Num12z0"/>
    <w:rsid w:val="00E451A1"/>
    <w:rPr>
      <w:rFonts w:ascii="Arial" w:eastAsia="Times New Roman" w:hAnsi="Arial" w:cs="Arial" w:hint="default"/>
    </w:rPr>
  </w:style>
  <w:style w:type="character" w:customStyle="1" w:styleId="WW8Num12z1">
    <w:name w:val="WW8Num12z1"/>
    <w:rsid w:val="00E451A1"/>
    <w:rPr>
      <w:rFonts w:ascii="Courier New" w:hAnsi="Courier New" w:cs="Courier New" w:hint="default"/>
    </w:rPr>
  </w:style>
  <w:style w:type="character" w:customStyle="1" w:styleId="WW8Num12z2">
    <w:name w:val="WW8Num12z2"/>
    <w:rsid w:val="00E451A1"/>
    <w:rPr>
      <w:rFonts w:ascii="Wingdings" w:hAnsi="Wingdings" w:cs="Wingdings" w:hint="default"/>
    </w:rPr>
  </w:style>
  <w:style w:type="character" w:customStyle="1" w:styleId="WW8Num12z3">
    <w:name w:val="WW8Num12z3"/>
    <w:rsid w:val="00E451A1"/>
    <w:rPr>
      <w:rFonts w:ascii="Symbol" w:hAnsi="Symbol" w:cs="Symbol" w:hint="default"/>
    </w:rPr>
  </w:style>
  <w:style w:type="character" w:customStyle="1" w:styleId="WW8Num13z0">
    <w:name w:val="WW8Num13z0"/>
    <w:rsid w:val="00E451A1"/>
    <w:rPr>
      <w:rFonts w:cs="Times New Roman"/>
    </w:rPr>
  </w:style>
  <w:style w:type="character" w:customStyle="1" w:styleId="WW8Num14z0">
    <w:name w:val="WW8Num14z0"/>
    <w:rsid w:val="00E451A1"/>
    <w:rPr>
      <w:rFonts w:hint="default"/>
    </w:rPr>
  </w:style>
  <w:style w:type="character" w:customStyle="1" w:styleId="WW8Num15z0">
    <w:name w:val="WW8Num15z0"/>
    <w:rsid w:val="00E451A1"/>
    <w:rPr>
      <w:rFonts w:ascii="Arial" w:eastAsia="Times New Roman" w:hAnsi="Arial" w:cs="Arial" w:hint="default"/>
    </w:rPr>
  </w:style>
  <w:style w:type="character" w:customStyle="1" w:styleId="WW8Num15z1">
    <w:name w:val="WW8Num15z1"/>
    <w:rsid w:val="00E451A1"/>
    <w:rPr>
      <w:rFonts w:ascii="Courier New" w:hAnsi="Courier New" w:cs="Courier New" w:hint="default"/>
    </w:rPr>
  </w:style>
  <w:style w:type="character" w:customStyle="1" w:styleId="WW8Num15z2">
    <w:name w:val="WW8Num15z2"/>
    <w:rsid w:val="00E451A1"/>
    <w:rPr>
      <w:rFonts w:ascii="Wingdings" w:hAnsi="Wingdings" w:cs="Wingdings" w:hint="default"/>
    </w:rPr>
  </w:style>
  <w:style w:type="character" w:customStyle="1" w:styleId="WW8Num15z3">
    <w:name w:val="WW8Num15z3"/>
    <w:rsid w:val="00E451A1"/>
    <w:rPr>
      <w:rFonts w:ascii="Symbol" w:hAnsi="Symbol" w:cs="Symbol" w:hint="default"/>
    </w:rPr>
  </w:style>
  <w:style w:type="character" w:customStyle="1" w:styleId="WW8Num16z0">
    <w:name w:val="WW8Num16z0"/>
    <w:rsid w:val="00E451A1"/>
    <w:rPr>
      <w:rFonts w:hint="default"/>
    </w:rPr>
  </w:style>
  <w:style w:type="character" w:customStyle="1" w:styleId="WW8Num16z1">
    <w:name w:val="WW8Num16z1"/>
    <w:rsid w:val="00E451A1"/>
    <w:rPr>
      <w:rFonts w:ascii="Courier New" w:hAnsi="Courier New" w:cs="Courier New" w:hint="default"/>
    </w:rPr>
  </w:style>
  <w:style w:type="character" w:customStyle="1" w:styleId="WW8Num16z2">
    <w:name w:val="WW8Num16z2"/>
    <w:rsid w:val="00E451A1"/>
    <w:rPr>
      <w:rFonts w:ascii="Wingdings" w:hAnsi="Wingdings" w:cs="Wingdings" w:hint="default"/>
    </w:rPr>
  </w:style>
  <w:style w:type="character" w:customStyle="1" w:styleId="WW8Num16z3">
    <w:name w:val="WW8Num16z3"/>
    <w:rsid w:val="00E451A1"/>
    <w:rPr>
      <w:rFonts w:ascii="Symbol" w:hAnsi="Symbol" w:cs="Symbol" w:hint="default"/>
    </w:rPr>
  </w:style>
  <w:style w:type="character" w:customStyle="1" w:styleId="WW8Num17z0">
    <w:name w:val="WW8Num17z0"/>
    <w:rsid w:val="00E451A1"/>
    <w:rPr>
      <w:rFonts w:ascii="Arial" w:eastAsia="Times New Roman" w:hAnsi="Arial" w:cs="Arial" w:hint="default"/>
    </w:rPr>
  </w:style>
  <w:style w:type="character" w:customStyle="1" w:styleId="WW8Num17z1">
    <w:name w:val="WW8Num17z1"/>
    <w:rsid w:val="00E451A1"/>
    <w:rPr>
      <w:rFonts w:ascii="Courier New" w:hAnsi="Courier New" w:cs="Courier New" w:hint="default"/>
    </w:rPr>
  </w:style>
  <w:style w:type="character" w:customStyle="1" w:styleId="WW8Num17z2">
    <w:name w:val="WW8Num17z2"/>
    <w:rsid w:val="00E451A1"/>
    <w:rPr>
      <w:rFonts w:ascii="Wingdings" w:hAnsi="Wingdings" w:cs="Wingdings" w:hint="default"/>
    </w:rPr>
  </w:style>
  <w:style w:type="character" w:customStyle="1" w:styleId="WW8Num17z3">
    <w:name w:val="WW8Num17z3"/>
    <w:rsid w:val="00E451A1"/>
    <w:rPr>
      <w:rFonts w:ascii="Symbol" w:hAnsi="Symbol" w:cs="Symbol" w:hint="default"/>
    </w:rPr>
  </w:style>
  <w:style w:type="character" w:customStyle="1" w:styleId="WW8Num18z0">
    <w:name w:val="WW8Num18z0"/>
    <w:rsid w:val="00E451A1"/>
    <w:rPr>
      <w:rFonts w:ascii="Wingdings" w:hAnsi="Wingdings" w:cs="Wingdings" w:hint="default"/>
    </w:rPr>
  </w:style>
  <w:style w:type="character" w:customStyle="1" w:styleId="WW8Num18z1">
    <w:name w:val="WW8Num18z1"/>
    <w:rsid w:val="00E451A1"/>
    <w:rPr>
      <w:rFonts w:ascii="Courier New" w:hAnsi="Courier New" w:cs="Courier New" w:hint="default"/>
    </w:rPr>
  </w:style>
  <w:style w:type="character" w:customStyle="1" w:styleId="WW8Num18z3">
    <w:name w:val="WW8Num18z3"/>
    <w:rsid w:val="00E451A1"/>
    <w:rPr>
      <w:rFonts w:ascii="Symbol" w:hAnsi="Symbol" w:cs="Symbol" w:hint="default"/>
    </w:rPr>
  </w:style>
  <w:style w:type="character" w:customStyle="1" w:styleId="WW8Num19z0">
    <w:name w:val="WW8Num19z0"/>
    <w:rsid w:val="00E451A1"/>
    <w:rPr>
      <w:rFonts w:ascii="Arial" w:eastAsia="Times New Roman" w:hAnsi="Arial" w:cs="Arial" w:hint="default"/>
    </w:rPr>
  </w:style>
  <w:style w:type="character" w:customStyle="1" w:styleId="WW8Num19z1">
    <w:name w:val="WW8Num19z1"/>
    <w:rsid w:val="00E451A1"/>
    <w:rPr>
      <w:rFonts w:ascii="Courier New" w:hAnsi="Courier New" w:cs="Courier New" w:hint="default"/>
    </w:rPr>
  </w:style>
  <w:style w:type="character" w:customStyle="1" w:styleId="WW8Num19z2">
    <w:name w:val="WW8Num19z2"/>
    <w:rsid w:val="00E451A1"/>
    <w:rPr>
      <w:rFonts w:ascii="Wingdings" w:hAnsi="Wingdings" w:cs="Wingdings" w:hint="default"/>
    </w:rPr>
  </w:style>
  <w:style w:type="character" w:customStyle="1" w:styleId="WW8Num19z3">
    <w:name w:val="WW8Num19z3"/>
    <w:rsid w:val="00E451A1"/>
    <w:rPr>
      <w:rFonts w:ascii="Symbol" w:hAnsi="Symbol" w:cs="Symbol" w:hint="default"/>
    </w:rPr>
  </w:style>
  <w:style w:type="character" w:customStyle="1" w:styleId="WW8Num20z0">
    <w:name w:val="WW8Num20z0"/>
    <w:rsid w:val="00E451A1"/>
    <w:rPr>
      <w:rFonts w:ascii="Calibri" w:eastAsia="Times New Roman" w:hAnsi="Calibri" w:cs="Calibri" w:hint="default"/>
      <w:sz w:val="22"/>
      <w:szCs w:val="22"/>
    </w:rPr>
  </w:style>
  <w:style w:type="character" w:customStyle="1" w:styleId="WW8Num20z1">
    <w:name w:val="WW8Num20z1"/>
    <w:rsid w:val="00E451A1"/>
    <w:rPr>
      <w:rFonts w:ascii="Courier New" w:hAnsi="Courier New" w:cs="Courier New" w:hint="default"/>
    </w:rPr>
  </w:style>
  <w:style w:type="character" w:customStyle="1" w:styleId="WW8Num20z2">
    <w:name w:val="WW8Num20z2"/>
    <w:rsid w:val="00E451A1"/>
    <w:rPr>
      <w:rFonts w:ascii="Wingdings" w:hAnsi="Wingdings" w:cs="Wingdings" w:hint="default"/>
    </w:rPr>
  </w:style>
  <w:style w:type="character" w:customStyle="1" w:styleId="WW8Num20z3">
    <w:name w:val="WW8Num20z3"/>
    <w:rsid w:val="00E451A1"/>
    <w:rPr>
      <w:rFonts w:ascii="Symbol" w:hAnsi="Symbol" w:cs="Symbol" w:hint="default"/>
    </w:rPr>
  </w:style>
  <w:style w:type="character" w:customStyle="1" w:styleId="WW8Num21z0">
    <w:name w:val="WW8Num21z0"/>
    <w:rsid w:val="00E451A1"/>
    <w:rPr>
      <w:rFonts w:ascii="Arial" w:eastAsia="Times New Roman" w:hAnsi="Arial" w:cs="Arial" w:hint="default"/>
    </w:rPr>
  </w:style>
  <w:style w:type="character" w:customStyle="1" w:styleId="WW8Num21z1">
    <w:name w:val="WW8Num21z1"/>
    <w:rsid w:val="00E451A1"/>
    <w:rPr>
      <w:rFonts w:ascii="Courier New" w:hAnsi="Courier New" w:cs="Courier New" w:hint="default"/>
    </w:rPr>
  </w:style>
  <w:style w:type="character" w:customStyle="1" w:styleId="WW8Num21z2">
    <w:name w:val="WW8Num21z2"/>
    <w:rsid w:val="00E451A1"/>
    <w:rPr>
      <w:rFonts w:ascii="Wingdings" w:hAnsi="Wingdings" w:cs="Wingdings" w:hint="default"/>
    </w:rPr>
  </w:style>
  <w:style w:type="character" w:customStyle="1" w:styleId="WW8Num21z3">
    <w:name w:val="WW8Num21z3"/>
    <w:rsid w:val="00E451A1"/>
    <w:rPr>
      <w:rFonts w:ascii="Symbol" w:hAnsi="Symbol" w:cs="Symbol" w:hint="default"/>
    </w:rPr>
  </w:style>
  <w:style w:type="character" w:customStyle="1" w:styleId="WW8Num22z0">
    <w:name w:val="WW8Num22z0"/>
    <w:rsid w:val="00E451A1"/>
    <w:rPr>
      <w:rFonts w:ascii="Arial" w:eastAsia="Times New Roman" w:hAnsi="Arial" w:cs="Arial" w:hint="default"/>
      <w:sz w:val="22"/>
      <w:szCs w:val="22"/>
    </w:rPr>
  </w:style>
  <w:style w:type="character" w:customStyle="1" w:styleId="WW8Num22z1">
    <w:name w:val="WW8Num22z1"/>
    <w:rsid w:val="00E451A1"/>
    <w:rPr>
      <w:rFonts w:ascii="Courier New" w:hAnsi="Courier New" w:cs="Courier New" w:hint="default"/>
    </w:rPr>
  </w:style>
  <w:style w:type="character" w:customStyle="1" w:styleId="WW8Num22z2">
    <w:name w:val="WW8Num22z2"/>
    <w:rsid w:val="00E451A1"/>
    <w:rPr>
      <w:rFonts w:ascii="Wingdings" w:hAnsi="Wingdings" w:cs="Wingdings" w:hint="default"/>
    </w:rPr>
  </w:style>
  <w:style w:type="character" w:customStyle="1" w:styleId="WW8Num22z3">
    <w:name w:val="WW8Num22z3"/>
    <w:rsid w:val="00E451A1"/>
    <w:rPr>
      <w:rFonts w:ascii="Symbol" w:hAnsi="Symbol" w:cs="Symbol" w:hint="default"/>
    </w:rPr>
  </w:style>
  <w:style w:type="character" w:customStyle="1" w:styleId="WW8Num23z0">
    <w:name w:val="WW8Num23z0"/>
    <w:rsid w:val="00E451A1"/>
    <w:rPr>
      <w:rFonts w:hint="default"/>
    </w:rPr>
  </w:style>
  <w:style w:type="character" w:customStyle="1" w:styleId="WW8Num23z1">
    <w:name w:val="WW8Num23z1"/>
    <w:rsid w:val="00E451A1"/>
  </w:style>
  <w:style w:type="character" w:customStyle="1" w:styleId="WW8Num23z2">
    <w:name w:val="WW8Num23z2"/>
    <w:rsid w:val="00E451A1"/>
  </w:style>
  <w:style w:type="character" w:customStyle="1" w:styleId="WW8Num23z3">
    <w:name w:val="WW8Num23z3"/>
    <w:rsid w:val="00E451A1"/>
  </w:style>
  <w:style w:type="character" w:customStyle="1" w:styleId="WW8Num23z4">
    <w:name w:val="WW8Num23z4"/>
    <w:rsid w:val="00E451A1"/>
  </w:style>
  <w:style w:type="character" w:customStyle="1" w:styleId="WW8Num23z5">
    <w:name w:val="WW8Num23z5"/>
    <w:rsid w:val="00E451A1"/>
  </w:style>
  <w:style w:type="character" w:customStyle="1" w:styleId="WW8Num23z6">
    <w:name w:val="WW8Num23z6"/>
    <w:rsid w:val="00E451A1"/>
  </w:style>
  <w:style w:type="character" w:customStyle="1" w:styleId="WW8Num23z7">
    <w:name w:val="WW8Num23z7"/>
    <w:rsid w:val="00E451A1"/>
  </w:style>
  <w:style w:type="character" w:customStyle="1" w:styleId="WW8Num23z8">
    <w:name w:val="WW8Num23z8"/>
    <w:rsid w:val="00E451A1"/>
  </w:style>
  <w:style w:type="character" w:customStyle="1" w:styleId="WW8Num24z0">
    <w:name w:val="WW8Num24z0"/>
    <w:rsid w:val="00E451A1"/>
    <w:rPr>
      <w:rFonts w:ascii="Times New Roman" w:hAnsi="Times New Roman" w:cs="Times New Roman" w:hint="default"/>
      <w:sz w:val="22"/>
      <w:szCs w:val="22"/>
    </w:rPr>
  </w:style>
  <w:style w:type="character" w:customStyle="1" w:styleId="WW8Num25z0">
    <w:name w:val="WW8Num25z0"/>
    <w:rsid w:val="00E451A1"/>
    <w:rPr>
      <w:rFonts w:ascii="Symbol" w:hAnsi="Symbol" w:cs="Symbol" w:hint="default"/>
    </w:rPr>
  </w:style>
  <w:style w:type="character" w:customStyle="1" w:styleId="WW8Num26z0">
    <w:name w:val="WW8Num26z0"/>
    <w:rsid w:val="00E451A1"/>
    <w:rPr>
      <w:rFonts w:ascii="Calibri" w:eastAsia="Times New Roman" w:hAnsi="Calibri" w:cs="Calibri" w:hint="default"/>
    </w:rPr>
  </w:style>
  <w:style w:type="character" w:customStyle="1" w:styleId="WW8Num26z1">
    <w:name w:val="WW8Num26z1"/>
    <w:rsid w:val="00E451A1"/>
    <w:rPr>
      <w:rFonts w:ascii="Courier New" w:hAnsi="Courier New" w:cs="Courier New" w:hint="default"/>
    </w:rPr>
  </w:style>
  <w:style w:type="character" w:customStyle="1" w:styleId="WW8Num26z2">
    <w:name w:val="WW8Num26z2"/>
    <w:rsid w:val="00E451A1"/>
    <w:rPr>
      <w:rFonts w:ascii="Wingdings" w:hAnsi="Wingdings" w:cs="Wingdings" w:hint="default"/>
    </w:rPr>
  </w:style>
  <w:style w:type="character" w:customStyle="1" w:styleId="WW8Num26z3">
    <w:name w:val="WW8Num26z3"/>
    <w:rsid w:val="00E451A1"/>
    <w:rPr>
      <w:rFonts w:ascii="Symbol" w:hAnsi="Symbol" w:cs="Symbol" w:hint="default"/>
    </w:rPr>
  </w:style>
  <w:style w:type="character" w:customStyle="1" w:styleId="WW8Num27z0">
    <w:name w:val="WW8Num27z0"/>
    <w:rsid w:val="00E451A1"/>
    <w:rPr>
      <w:rFonts w:ascii="Arial" w:eastAsia="Times New Roman" w:hAnsi="Arial" w:cs="Arial" w:hint="default"/>
      <w:sz w:val="22"/>
      <w:szCs w:val="22"/>
    </w:rPr>
  </w:style>
  <w:style w:type="character" w:customStyle="1" w:styleId="WW8Num27z1">
    <w:name w:val="WW8Num27z1"/>
    <w:rsid w:val="00E451A1"/>
    <w:rPr>
      <w:rFonts w:ascii="Courier New" w:hAnsi="Courier New" w:cs="Courier New" w:hint="default"/>
    </w:rPr>
  </w:style>
  <w:style w:type="character" w:customStyle="1" w:styleId="WW8Num27z2">
    <w:name w:val="WW8Num27z2"/>
    <w:rsid w:val="00E451A1"/>
    <w:rPr>
      <w:rFonts w:ascii="Wingdings" w:hAnsi="Wingdings" w:cs="Wingdings" w:hint="default"/>
    </w:rPr>
  </w:style>
  <w:style w:type="character" w:customStyle="1" w:styleId="WW8Num27z3">
    <w:name w:val="WW8Num27z3"/>
    <w:rsid w:val="00E451A1"/>
    <w:rPr>
      <w:rFonts w:ascii="Symbol" w:hAnsi="Symbol" w:cs="Symbol" w:hint="default"/>
    </w:rPr>
  </w:style>
  <w:style w:type="character" w:customStyle="1" w:styleId="WW8Num28z0">
    <w:name w:val="WW8Num28z0"/>
    <w:rsid w:val="00E451A1"/>
    <w:rPr>
      <w:rFonts w:ascii="Calibri" w:eastAsia="Times New Roman" w:hAnsi="Calibri" w:cs="Calibri" w:hint="default"/>
      <w:sz w:val="22"/>
      <w:szCs w:val="22"/>
    </w:rPr>
  </w:style>
  <w:style w:type="character" w:customStyle="1" w:styleId="WW8Num28z1">
    <w:name w:val="WW8Num28z1"/>
    <w:rsid w:val="00E451A1"/>
    <w:rPr>
      <w:rFonts w:ascii="Courier New" w:hAnsi="Courier New" w:cs="Courier New" w:hint="default"/>
    </w:rPr>
  </w:style>
  <w:style w:type="character" w:customStyle="1" w:styleId="WW8Num28z2">
    <w:name w:val="WW8Num28z2"/>
    <w:rsid w:val="00E451A1"/>
    <w:rPr>
      <w:rFonts w:ascii="Wingdings" w:hAnsi="Wingdings" w:cs="Wingdings" w:hint="default"/>
    </w:rPr>
  </w:style>
  <w:style w:type="character" w:customStyle="1" w:styleId="WW8Num28z3">
    <w:name w:val="WW8Num28z3"/>
    <w:rsid w:val="00E451A1"/>
    <w:rPr>
      <w:rFonts w:ascii="Symbol" w:hAnsi="Symbol" w:cs="Symbol" w:hint="default"/>
    </w:rPr>
  </w:style>
  <w:style w:type="character" w:customStyle="1" w:styleId="WW8Num29z0">
    <w:name w:val="WW8Num29z0"/>
    <w:rsid w:val="00E451A1"/>
    <w:rPr>
      <w:rFonts w:ascii="Arial" w:eastAsia="Times New Roman" w:hAnsi="Arial" w:cs="Arial" w:hint="default"/>
    </w:rPr>
  </w:style>
  <w:style w:type="character" w:customStyle="1" w:styleId="WW8Num29z1">
    <w:name w:val="WW8Num29z1"/>
    <w:rsid w:val="00E451A1"/>
    <w:rPr>
      <w:rFonts w:ascii="Courier New" w:hAnsi="Courier New" w:cs="Courier New" w:hint="default"/>
    </w:rPr>
  </w:style>
  <w:style w:type="character" w:customStyle="1" w:styleId="WW8Num29z2">
    <w:name w:val="WW8Num29z2"/>
    <w:rsid w:val="00E451A1"/>
    <w:rPr>
      <w:rFonts w:ascii="Wingdings" w:hAnsi="Wingdings" w:cs="Wingdings" w:hint="default"/>
    </w:rPr>
  </w:style>
  <w:style w:type="character" w:customStyle="1" w:styleId="WW8Num29z3">
    <w:name w:val="WW8Num29z3"/>
    <w:rsid w:val="00E451A1"/>
    <w:rPr>
      <w:rFonts w:ascii="Symbol" w:hAnsi="Symbol" w:cs="Symbol" w:hint="default"/>
    </w:rPr>
  </w:style>
  <w:style w:type="character" w:customStyle="1" w:styleId="WW8Num30z0">
    <w:name w:val="WW8Num30z0"/>
    <w:rsid w:val="00E451A1"/>
    <w:rPr>
      <w:rFonts w:ascii="Arial" w:eastAsia="Times New Roman" w:hAnsi="Arial" w:cs="Arial" w:hint="default"/>
    </w:rPr>
  </w:style>
  <w:style w:type="character" w:customStyle="1" w:styleId="WW8Num30z1">
    <w:name w:val="WW8Num30z1"/>
    <w:rsid w:val="00E451A1"/>
    <w:rPr>
      <w:rFonts w:ascii="Courier New" w:hAnsi="Courier New" w:cs="Courier New" w:hint="default"/>
    </w:rPr>
  </w:style>
  <w:style w:type="character" w:customStyle="1" w:styleId="WW8Num30z2">
    <w:name w:val="WW8Num30z2"/>
    <w:rsid w:val="00E451A1"/>
    <w:rPr>
      <w:rFonts w:ascii="Wingdings" w:hAnsi="Wingdings" w:cs="Wingdings" w:hint="default"/>
    </w:rPr>
  </w:style>
  <w:style w:type="character" w:customStyle="1" w:styleId="WW8Num30z3">
    <w:name w:val="WW8Num30z3"/>
    <w:rsid w:val="00E451A1"/>
    <w:rPr>
      <w:rFonts w:ascii="Symbol" w:hAnsi="Symbol" w:cs="Symbol" w:hint="default"/>
    </w:rPr>
  </w:style>
  <w:style w:type="character" w:customStyle="1" w:styleId="WW8Num31z0">
    <w:name w:val="WW8Num31z0"/>
    <w:rsid w:val="00E451A1"/>
    <w:rPr>
      <w:rFonts w:ascii="Arial" w:eastAsia="Times New Roman" w:hAnsi="Arial" w:cs="Arial" w:hint="default"/>
    </w:rPr>
  </w:style>
  <w:style w:type="character" w:customStyle="1" w:styleId="WW8Num31z1">
    <w:name w:val="WW8Num31z1"/>
    <w:rsid w:val="00E451A1"/>
    <w:rPr>
      <w:rFonts w:ascii="Courier New" w:hAnsi="Courier New" w:cs="Courier New" w:hint="default"/>
    </w:rPr>
  </w:style>
  <w:style w:type="character" w:customStyle="1" w:styleId="WW8Num31z2">
    <w:name w:val="WW8Num31z2"/>
    <w:rsid w:val="00E451A1"/>
    <w:rPr>
      <w:rFonts w:ascii="Wingdings" w:hAnsi="Wingdings" w:cs="Wingdings" w:hint="default"/>
    </w:rPr>
  </w:style>
  <w:style w:type="character" w:customStyle="1" w:styleId="WW8Num31z3">
    <w:name w:val="WW8Num31z3"/>
    <w:rsid w:val="00E451A1"/>
    <w:rPr>
      <w:rFonts w:ascii="Symbol" w:hAnsi="Symbol" w:cs="Symbol" w:hint="default"/>
    </w:rPr>
  </w:style>
  <w:style w:type="character" w:customStyle="1" w:styleId="WW8Num32z0">
    <w:name w:val="WW8Num32z0"/>
    <w:rsid w:val="00E451A1"/>
    <w:rPr>
      <w:rFonts w:ascii="Arial" w:eastAsia="Times New Roman" w:hAnsi="Arial" w:cs="Arial" w:hint="default"/>
    </w:rPr>
  </w:style>
  <w:style w:type="character" w:customStyle="1" w:styleId="WW8Num32z1">
    <w:name w:val="WW8Num32z1"/>
    <w:rsid w:val="00E451A1"/>
    <w:rPr>
      <w:rFonts w:ascii="Courier New" w:hAnsi="Courier New" w:cs="Courier New" w:hint="default"/>
    </w:rPr>
  </w:style>
  <w:style w:type="character" w:customStyle="1" w:styleId="WW8Num32z2">
    <w:name w:val="WW8Num32z2"/>
    <w:rsid w:val="00E451A1"/>
    <w:rPr>
      <w:rFonts w:ascii="Wingdings" w:hAnsi="Wingdings" w:cs="Wingdings" w:hint="default"/>
    </w:rPr>
  </w:style>
  <w:style w:type="character" w:customStyle="1" w:styleId="WW8Num32z3">
    <w:name w:val="WW8Num32z3"/>
    <w:rsid w:val="00E451A1"/>
    <w:rPr>
      <w:rFonts w:ascii="Symbol" w:hAnsi="Symbol" w:cs="Symbol" w:hint="default"/>
    </w:rPr>
  </w:style>
  <w:style w:type="character" w:customStyle="1" w:styleId="WW8Num33z0">
    <w:name w:val="WW8Num33z0"/>
    <w:rsid w:val="00E451A1"/>
    <w:rPr>
      <w:rFonts w:ascii="Arial" w:eastAsia="Times New Roman" w:hAnsi="Arial" w:cs="Arial" w:hint="default"/>
    </w:rPr>
  </w:style>
  <w:style w:type="character" w:customStyle="1" w:styleId="WW8Num33z1">
    <w:name w:val="WW8Num33z1"/>
    <w:rsid w:val="00E451A1"/>
    <w:rPr>
      <w:rFonts w:ascii="Courier New" w:hAnsi="Courier New" w:cs="Courier New" w:hint="default"/>
    </w:rPr>
  </w:style>
  <w:style w:type="character" w:customStyle="1" w:styleId="WW8Num33z2">
    <w:name w:val="WW8Num33z2"/>
    <w:rsid w:val="00E451A1"/>
    <w:rPr>
      <w:rFonts w:ascii="Wingdings" w:hAnsi="Wingdings" w:cs="Wingdings" w:hint="default"/>
    </w:rPr>
  </w:style>
  <w:style w:type="character" w:customStyle="1" w:styleId="WW8Num33z3">
    <w:name w:val="WW8Num33z3"/>
    <w:rsid w:val="00E451A1"/>
    <w:rPr>
      <w:rFonts w:ascii="Symbol" w:hAnsi="Symbol" w:cs="Symbol" w:hint="default"/>
    </w:rPr>
  </w:style>
  <w:style w:type="character" w:customStyle="1" w:styleId="WW8Num34z0">
    <w:name w:val="WW8Num34z0"/>
    <w:rsid w:val="00E451A1"/>
    <w:rPr>
      <w:rFonts w:ascii="Calibri" w:eastAsia="Times New Roman" w:hAnsi="Calibri" w:cs="Calibri" w:hint="default"/>
      <w:sz w:val="22"/>
      <w:szCs w:val="22"/>
    </w:rPr>
  </w:style>
  <w:style w:type="character" w:customStyle="1" w:styleId="WW8Num34z1">
    <w:name w:val="WW8Num34z1"/>
    <w:rsid w:val="00E451A1"/>
    <w:rPr>
      <w:rFonts w:ascii="Courier New" w:hAnsi="Courier New" w:cs="Courier New" w:hint="default"/>
    </w:rPr>
  </w:style>
  <w:style w:type="character" w:customStyle="1" w:styleId="WW8Num34z2">
    <w:name w:val="WW8Num34z2"/>
    <w:rsid w:val="00E451A1"/>
    <w:rPr>
      <w:rFonts w:ascii="Wingdings" w:hAnsi="Wingdings" w:cs="Wingdings" w:hint="default"/>
    </w:rPr>
  </w:style>
  <w:style w:type="character" w:customStyle="1" w:styleId="WW8Num34z3">
    <w:name w:val="WW8Num34z3"/>
    <w:rsid w:val="00E451A1"/>
    <w:rPr>
      <w:rFonts w:ascii="Symbol" w:hAnsi="Symbol" w:cs="Symbol" w:hint="default"/>
    </w:rPr>
  </w:style>
  <w:style w:type="character" w:customStyle="1" w:styleId="WW8Num35z0">
    <w:name w:val="WW8Num35z0"/>
    <w:rsid w:val="00E451A1"/>
    <w:rPr>
      <w:rFonts w:ascii="Calibri" w:eastAsia="Times New Roman" w:hAnsi="Calibri" w:cs="Calibri" w:hint="default"/>
    </w:rPr>
  </w:style>
  <w:style w:type="character" w:customStyle="1" w:styleId="WW8Num35z1">
    <w:name w:val="WW8Num35z1"/>
    <w:rsid w:val="00E451A1"/>
    <w:rPr>
      <w:rFonts w:ascii="Courier New" w:hAnsi="Courier New" w:cs="Courier New" w:hint="default"/>
    </w:rPr>
  </w:style>
  <w:style w:type="character" w:customStyle="1" w:styleId="WW8Num35z2">
    <w:name w:val="WW8Num35z2"/>
    <w:rsid w:val="00E451A1"/>
    <w:rPr>
      <w:rFonts w:ascii="Wingdings" w:hAnsi="Wingdings" w:cs="Wingdings" w:hint="default"/>
    </w:rPr>
  </w:style>
  <w:style w:type="character" w:customStyle="1" w:styleId="WW8Num35z3">
    <w:name w:val="WW8Num35z3"/>
    <w:rsid w:val="00E451A1"/>
    <w:rPr>
      <w:rFonts w:ascii="Symbol" w:hAnsi="Symbol" w:cs="Symbol" w:hint="default"/>
    </w:rPr>
  </w:style>
  <w:style w:type="character" w:customStyle="1" w:styleId="WW8Num36z0">
    <w:name w:val="WW8Num36z0"/>
    <w:rsid w:val="00E451A1"/>
    <w:rPr>
      <w:rFonts w:cs="Times New Roman" w:hint="default"/>
    </w:rPr>
  </w:style>
  <w:style w:type="character" w:customStyle="1" w:styleId="WW8Num36z2">
    <w:name w:val="WW8Num36z2"/>
    <w:rsid w:val="00E451A1"/>
    <w:rPr>
      <w:rFonts w:ascii="Symbol" w:hAnsi="Symbol" w:cs="Symbol" w:hint="default"/>
      <w:sz w:val="18"/>
    </w:rPr>
  </w:style>
  <w:style w:type="character" w:customStyle="1" w:styleId="WW8Num36z3">
    <w:name w:val="WW8Num36z3"/>
    <w:rsid w:val="00E451A1"/>
    <w:rPr>
      <w:rFonts w:cs="Times New Roman"/>
    </w:rPr>
  </w:style>
  <w:style w:type="character" w:customStyle="1" w:styleId="WW8Num37z0">
    <w:name w:val="WW8Num37z0"/>
    <w:rsid w:val="00E451A1"/>
    <w:rPr>
      <w:rFonts w:ascii="Arial" w:eastAsia="Times New Roman" w:hAnsi="Arial" w:cs="Arial" w:hint="default"/>
    </w:rPr>
  </w:style>
  <w:style w:type="character" w:customStyle="1" w:styleId="WW8Num37z1">
    <w:name w:val="WW8Num37z1"/>
    <w:rsid w:val="00E451A1"/>
    <w:rPr>
      <w:rFonts w:ascii="Courier New" w:hAnsi="Courier New" w:cs="Courier New" w:hint="default"/>
    </w:rPr>
  </w:style>
  <w:style w:type="character" w:customStyle="1" w:styleId="WW8Num37z2">
    <w:name w:val="WW8Num37z2"/>
    <w:rsid w:val="00E451A1"/>
    <w:rPr>
      <w:rFonts w:ascii="Wingdings" w:hAnsi="Wingdings" w:cs="Wingdings" w:hint="default"/>
    </w:rPr>
  </w:style>
  <w:style w:type="character" w:customStyle="1" w:styleId="WW8Num37z3">
    <w:name w:val="WW8Num37z3"/>
    <w:rsid w:val="00E451A1"/>
    <w:rPr>
      <w:rFonts w:ascii="Symbol" w:hAnsi="Symbol" w:cs="Symbol" w:hint="default"/>
    </w:rPr>
  </w:style>
  <w:style w:type="character" w:customStyle="1" w:styleId="WW8Num38z0">
    <w:name w:val="WW8Num38z0"/>
    <w:rsid w:val="00E451A1"/>
    <w:rPr>
      <w:rFonts w:ascii="Arial" w:eastAsia="Times New Roman" w:hAnsi="Arial" w:cs="Arial" w:hint="default"/>
    </w:rPr>
  </w:style>
  <w:style w:type="character" w:customStyle="1" w:styleId="WW8Num38z1">
    <w:name w:val="WW8Num38z1"/>
    <w:rsid w:val="00E451A1"/>
    <w:rPr>
      <w:rFonts w:ascii="Courier New" w:hAnsi="Courier New" w:cs="Courier New" w:hint="default"/>
    </w:rPr>
  </w:style>
  <w:style w:type="character" w:customStyle="1" w:styleId="WW8Num38z2">
    <w:name w:val="WW8Num38z2"/>
    <w:rsid w:val="00E451A1"/>
    <w:rPr>
      <w:rFonts w:ascii="Wingdings" w:hAnsi="Wingdings" w:cs="Wingdings" w:hint="default"/>
    </w:rPr>
  </w:style>
  <w:style w:type="character" w:customStyle="1" w:styleId="WW8Num38z3">
    <w:name w:val="WW8Num38z3"/>
    <w:rsid w:val="00E451A1"/>
    <w:rPr>
      <w:rFonts w:ascii="Symbol" w:hAnsi="Symbol" w:cs="Symbol" w:hint="default"/>
    </w:rPr>
  </w:style>
  <w:style w:type="character" w:customStyle="1" w:styleId="WW8Num39z0">
    <w:name w:val="WW8Num39z0"/>
    <w:rsid w:val="00E451A1"/>
    <w:rPr>
      <w:rFonts w:ascii="Arial" w:eastAsia="Times New Roman" w:hAnsi="Arial" w:cs="Arial" w:hint="default"/>
    </w:rPr>
  </w:style>
  <w:style w:type="character" w:customStyle="1" w:styleId="WW8Num39z1">
    <w:name w:val="WW8Num39z1"/>
    <w:rsid w:val="00E451A1"/>
    <w:rPr>
      <w:rFonts w:ascii="Courier New" w:hAnsi="Courier New" w:cs="Courier New" w:hint="default"/>
    </w:rPr>
  </w:style>
  <w:style w:type="character" w:customStyle="1" w:styleId="WW8Num39z2">
    <w:name w:val="WW8Num39z2"/>
    <w:rsid w:val="00E451A1"/>
    <w:rPr>
      <w:rFonts w:ascii="Wingdings" w:hAnsi="Wingdings" w:cs="Wingdings" w:hint="default"/>
    </w:rPr>
  </w:style>
  <w:style w:type="character" w:customStyle="1" w:styleId="WW8Num39z3">
    <w:name w:val="WW8Num39z3"/>
    <w:rsid w:val="00E451A1"/>
    <w:rPr>
      <w:rFonts w:ascii="Symbol" w:hAnsi="Symbol" w:cs="Symbol" w:hint="default"/>
    </w:rPr>
  </w:style>
  <w:style w:type="character" w:customStyle="1" w:styleId="WW8Num40z0">
    <w:name w:val="WW8Num40z0"/>
    <w:rsid w:val="00E451A1"/>
    <w:rPr>
      <w:rFonts w:ascii="Symbol" w:hAnsi="Symbol" w:cs="Symbol" w:hint="default"/>
      <w:sz w:val="22"/>
      <w:szCs w:val="22"/>
    </w:rPr>
  </w:style>
  <w:style w:type="character" w:customStyle="1" w:styleId="WW8Num40z1">
    <w:name w:val="WW8Num40z1"/>
    <w:rsid w:val="00E451A1"/>
    <w:rPr>
      <w:rFonts w:ascii="Courier New" w:hAnsi="Courier New" w:cs="Courier New" w:hint="default"/>
    </w:rPr>
  </w:style>
  <w:style w:type="character" w:customStyle="1" w:styleId="WW8Num40z2">
    <w:name w:val="WW8Num40z2"/>
    <w:rsid w:val="00E451A1"/>
    <w:rPr>
      <w:rFonts w:ascii="Wingdings" w:hAnsi="Wingdings" w:cs="Wingdings" w:hint="default"/>
    </w:rPr>
  </w:style>
  <w:style w:type="character" w:customStyle="1" w:styleId="WW8Num41z0">
    <w:name w:val="WW8Num41z0"/>
    <w:rsid w:val="00E451A1"/>
    <w:rPr>
      <w:rFonts w:ascii="Arial" w:eastAsia="Times New Roman" w:hAnsi="Arial" w:cs="Arial" w:hint="default"/>
    </w:rPr>
  </w:style>
  <w:style w:type="character" w:customStyle="1" w:styleId="WW8Num41z1">
    <w:name w:val="WW8Num41z1"/>
    <w:rsid w:val="00E451A1"/>
    <w:rPr>
      <w:rFonts w:ascii="Courier New" w:hAnsi="Courier New" w:cs="Courier New" w:hint="default"/>
    </w:rPr>
  </w:style>
  <w:style w:type="character" w:customStyle="1" w:styleId="WW8Num41z2">
    <w:name w:val="WW8Num41z2"/>
    <w:rsid w:val="00E451A1"/>
    <w:rPr>
      <w:rFonts w:ascii="Wingdings" w:hAnsi="Wingdings" w:cs="Wingdings" w:hint="default"/>
    </w:rPr>
  </w:style>
  <w:style w:type="character" w:customStyle="1" w:styleId="WW8Num41z3">
    <w:name w:val="WW8Num41z3"/>
    <w:rsid w:val="00E451A1"/>
    <w:rPr>
      <w:rFonts w:ascii="Symbol" w:hAnsi="Symbol" w:cs="Symbol" w:hint="default"/>
    </w:rPr>
  </w:style>
  <w:style w:type="character" w:customStyle="1" w:styleId="WW8Num42z0">
    <w:name w:val="WW8Num42z0"/>
    <w:rsid w:val="00E451A1"/>
    <w:rPr>
      <w:rFonts w:ascii="Symbol" w:hAnsi="Symbol" w:cs="Symbol" w:hint="default"/>
      <w:sz w:val="22"/>
      <w:szCs w:val="22"/>
    </w:rPr>
  </w:style>
  <w:style w:type="character" w:customStyle="1" w:styleId="WW8Num43z0">
    <w:name w:val="WW8Num43z0"/>
    <w:rsid w:val="00E451A1"/>
    <w:rPr>
      <w:rFonts w:ascii="Arial" w:eastAsia="Times New Roman" w:hAnsi="Arial" w:cs="Arial" w:hint="default"/>
    </w:rPr>
  </w:style>
  <w:style w:type="character" w:customStyle="1" w:styleId="WW8Num43z1">
    <w:name w:val="WW8Num43z1"/>
    <w:rsid w:val="00E451A1"/>
    <w:rPr>
      <w:rFonts w:ascii="Courier New" w:hAnsi="Courier New" w:cs="Courier New" w:hint="default"/>
    </w:rPr>
  </w:style>
  <w:style w:type="character" w:customStyle="1" w:styleId="WW8Num43z2">
    <w:name w:val="WW8Num43z2"/>
    <w:rsid w:val="00E451A1"/>
    <w:rPr>
      <w:rFonts w:ascii="Wingdings" w:hAnsi="Wingdings" w:cs="Wingdings" w:hint="default"/>
    </w:rPr>
  </w:style>
  <w:style w:type="character" w:customStyle="1" w:styleId="WW8Num43z3">
    <w:name w:val="WW8Num43z3"/>
    <w:rsid w:val="00E451A1"/>
    <w:rPr>
      <w:rFonts w:ascii="Symbol" w:hAnsi="Symbol" w:cs="Symbol" w:hint="default"/>
    </w:rPr>
  </w:style>
  <w:style w:type="character" w:customStyle="1" w:styleId="WW8Num44z0">
    <w:name w:val="WW8Num44z0"/>
    <w:rsid w:val="00E451A1"/>
    <w:rPr>
      <w:rFonts w:ascii="Arial" w:eastAsia="Times New Roman" w:hAnsi="Arial" w:cs="Arial" w:hint="default"/>
    </w:rPr>
  </w:style>
  <w:style w:type="character" w:customStyle="1" w:styleId="WW8Num44z1">
    <w:name w:val="WW8Num44z1"/>
    <w:rsid w:val="00E451A1"/>
    <w:rPr>
      <w:rFonts w:ascii="Courier New" w:hAnsi="Courier New" w:cs="Courier New" w:hint="default"/>
    </w:rPr>
  </w:style>
  <w:style w:type="character" w:customStyle="1" w:styleId="WW8Num44z2">
    <w:name w:val="WW8Num44z2"/>
    <w:rsid w:val="00E451A1"/>
    <w:rPr>
      <w:rFonts w:ascii="Wingdings" w:hAnsi="Wingdings" w:cs="Wingdings" w:hint="default"/>
    </w:rPr>
  </w:style>
  <w:style w:type="character" w:customStyle="1" w:styleId="WW8Num44z3">
    <w:name w:val="WW8Num44z3"/>
    <w:rsid w:val="00E451A1"/>
    <w:rPr>
      <w:rFonts w:ascii="Symbol" w:hAnsi="Symbol" w:cs="Symbol" w:hint="default"/>
    </w:rPr>
  </w:style>
  <w:style w:type="character" w:customStyle="1" w:styleId="WW8Num45z0">
    <w:name w:val="WW8Num45z0"/>
    <w:rsid w:val="00E451A1"/>
    <w:rPr>
      <w:rFonts w:ascii="Arial" w:eastAsia="Times New Roman" w:hAnsi="Arial" w:cs="Arial" w:hint="default"/>
    </w:rPr>
  </w:style>
  <w:style w:type="character" w:customStyle="1" w:styleId="WW8Num45z1">
    <w:name w:val="WW8Num45z1"/>
    <w:rsid w:val="00E451A1"/>
    <w:rPr>
      <w:rFonts w:ascii="Courier New" w:hAnsi="Courier New" w:cs="Courier New" w:hint="default"/>
    </w:rPr>
  </w:style>
  <w:style w:type="character" w:customStyle="1" w:styleId="WW8Num45z2">
    <w:name w:val="WW8Num45z2"/>
    <w:rsid w:val="00E451A1"/>
    <w:rPr>
      <w:rFonts w:ascii="Wingdings" w:hAnsi="Wingdings" w:cs="Wingdings" w:hint="default"/>
    </w:rPr>
  </w:style>
  <w:style w:type="character" w:customStyle="1" w:styleId="WW8Num45z3">
    <w:name w:val="WW8Num45z3"/>
    <w:rsid w:val="00E451A1"/>
    <w:rPr>
      <w:rFonts w:ascii="Symbol" w:hAnsi="Symbol" w:cs="Symbol" w:hint="default"/>
    </w:rPr>
  </w:style>
  <w:style w:type="character" w:customStyle="1" w:styleId="WW8Num46z0">
    <w:name w:val="WW8Num46z0"/>
    <w:rsid w:val="00E451A1"/>
    <w:rPr>
      <w:rFonts w:ascii="Arial" w:eastAsia="Times New Roman" w:hAnsi="Arial" w:cs="Arial" w:hint="default"/>
    </w:rPr>
  </w:style>
  <w:style w:type="character" w:customStyle="1" w:styleId="WW8Num46z1">
    <w:name w:val="WW8Num46z1"/>
    <w:rsid w:val="00E451A1"/>
    <w:rPr>
      <w:rFonts w:ascii="Courier New" w:hAnsi="Courier New" w:cs="Courier New" w:hint="default"/>
    </w:rPr>
  </w:style>
  <w:style w:type="character" w:customStyle="1" w:styleId="WW8Num46z2">
    <w:name w:val="WW8Num46z2"/>
    <w:rsid w:val="00E451A1"/>
    <w:rPr>
      <w:rFonts w:ascii="Wingdings" w:hAnsi="Wingdings" w:cs="Wingdings" w:hint="default"/>
    </w:rPr>
  </w:style>
  <w:style w:type="character" w:customStyle="1" w:styleId="WW8Num46z3">
    <w:name w:val="WW8Num46z3"/>
    <w:rsid w:val="00E451A1"/>
    <w:rPr>
      <w:rFonts w:ascii="Symbol" w:hAnsi="Symbol" w:cs="Symbol" w:hint="default"/>
    </w:rPr>
  </w:style>
  <w:style w:type="character" w:customStyle="1" w:styleId="WW8Num47z0">
    <w:name w:val="WW8Num47z0"/>
    <w:rsid w:val="00E451A1"/>
    <w:rPr>
      <w:rFonts w:ascii="Arial" w:eastAsia="Times New Roman" w:hAnsi="Arial" w:cs="Arial" w:hint="default"/>
    </w:rPr>
  </w:style>
  <w:style w:type="character" w:customStyle="1" w:styleId="WW8Num47z1">
    <w:name w:val="WW8Num47z1"/>
    <w:rsid w:val="00E451A1"/>
    <w:rPr>
      <w:rFonts w:ascii="Courier New" w:hAnsi="Courier New" w:cs="Courier New" w:hint="default"/>
    </w:rPr>
  </w:style>
  <w:style w:type="character" w:customStyle="1" w:styleId="WW8Num47z2">
    <w:name w:val="WW8Num47z2"/>
    <w:rsid w:val="00E451A1"/>
    <w:rPr>
      <w:rFonts w:ascii="Wingdings" w:hAnsi="Wingdings" w:cs="Wingdings" w:hint="default"/>
    </w:rPr>
  </w:style>
  <w:style w:type="character" w:customStyle="1" w:styleId="WW8Num47z3">
    <w:name w:val="WW8Num47z3"/>
    <w:rsid w:val="00E451A1"/>
    <w:rPr>
      <w:rFonts w:ascii="Symbol" w:hAnsi="Symbol" w:cs="Symbol" w:hint="default"/>
    </w:rPr>
  </w:style>
  <w:style w:type="character" w:customStyle="1" w:styleId="WW8Num48z0">
    <w:name w:val="WW8Num48z0"/>
    <w:rsid w:val="00E451A1"/>
    <w:rPr>
      <w:rFonts w:ascii="Wingdings" w:hAnsi="Wingdings" w:cs="Wingdings" w:hint="default"/>
      <w:sz w:val="22"/>
      <w:szCs w:val="22"/>
    </w:rPr>
  </w:style>
  <w:style w:type="character" w:customStyle="1" w:styleId="WW8Num48z1">
    <w:name w:val="WW8Num48z1"/>
    <w:rsid w:val="00E451A1"/>
    <w:rPr>
      <w:rFonts w:ascii="Courier New" w:hAnsi="Courier New" w:cs="Courier New" w:hint="default"/>
    </w:rPr>
  </w:style>
  <w:style w:type="character" w:customStyle="1" w:styleId="WW8Num48z3">
    <w:name w:val="WW8Num48z3"/>
    <w:rsid w:val="00E451A1"/>
    <w:rPr>
      <w:rFonts w:ascii="Symbol" w:hAnsi="Symbol" w:cs="Symbol" w:hint="default"/>
    </w:rPr>
  </w:style>
  <w:style w:type="character" w:customStyle="1" w:styleId="WW8Num49z0">
    <w:name w:val="WW8Num49z0"/>
    <w:rsid w:val="00E451A1"/>
    <w:rPr>
      <w:rFonts w:cs="Times New Roman" w:hint="default"/>
    </w:rPr>
  </w:style>
  <w:style w:type="character" w:customStyle="1" w:styleId="WW8Num49z1">
    <w:name w:val="WW8Num49z1"/>
    <w:rsid w:val="00E451A1"/>
    <w:rPr>
      <w:rFonts w:ascii="Tahoma" w:hAnsi="Tahoma" w:cs="Tahoma" w:hint="default"/>
    </w:rPr>
  </w:style>
  <w:style w:type="character" w:customStyle="1" w:styleId="WW8Num50z0">
    <w:name w:val="WW8Num50z0"/>
    <w:rsid w:val="00E451A1"/>
    <w:rPr>
      <w:strike w:val="0"/>
      <w:dstrike w:val="0"/>
      <w:color w:val="auto"/>
    </w:rPr>
  </w:style>
  <w:style w:type="character" w:customStyle="1" w:styleId="WW8Num50z1">
    <w:name w:val="WW8Num50z1"/>
    <w:rsid w:val="00E451A1"/>
  </w:style>
  <w:style w:type="character" w:customStyle="1" w:styleId="WW8Num50z2">
    <w:name w:val="WW8Num50z2"/>
    <w:rsid w:val="00E451A1"/>
  </w:style>
  <w:style w:type="character" w:customStyle="1" w:styleId="WW8Num50z3">
    <w:name w:val="WW8Num50z3"/>
    <w:rsid w:val="00E451A1"/>
  </w:style>
  <w:style w:type="character" w:customStyle="1" w:styleId="WW8Num50z4">
    <w:name w:val="WW8Num50z4"/>
    <w:rsid w:val="00E451A1"/>
  </w:style>
  <w:style w:type="character" w:customStyle="1" w:styleId="WW8Num50z5">
    <w:name w:val="WW8Num50z5"/>
    <w:rsid w:val="00E451A1"/>
  </w:style>
  <w:style w:type="character" w:customStyle="1" w:styleId="WW8Num50z6">
    <w:name w:val="WW8Num50z6"/>
    <w:rsid w:val="00E451A1"/>
  </w:style>
  <w:style w:type="character" w:customStyle="1" w:styleId="WW8Num50z7">
    <w:name w:val="WW8Num50z7"/>
    <w:rsid w:val="00E451A1"/>
  </w:style>
  <w:style w:type="character" w:customStyle="1" w:styleId="WW8Num50z8">
    <w:name w:val="WW8Num50z8"/>
    <w:rsid w:val="00E451A1"/>
  </w:style>
  <w:style w:type="character" w:customStyle="1" w:styleId="WW8Num51z0">
    <w:name w:val="WW8Num51z0"/>
    <w:rsid w:val="00E451A1"/>
    <w:rPr>
      <w:rFonts w:ascii="Symbol" w:hAnsi="Symbol" w:cs="Symbol" w:hint="default"/>
    </w:rPr>
  </w:style>
  <w:style w:type="character" w:customStyle="1" w:styleId="WW8Num51z1">
    <w:name w:val="WW8Num51z1"/>
    <w:rsid w:val="00E451A1"/>
    <w:rPr>
      <w:rFonts w:ascii="Courier New" w:hAnsi="Courier New" w:cs="Courier New" w:hint="default"/>
    </w:rPr>
  </w:style>
  <w:style w:type="character" w:customStyle="1" w:styleId="WW8Num51z2">
    <w:name w:val="WW8Num51z2"/>
    <w:rsid w:val="00E451A1"/>
    <w:rPr>
      <w:rFonts w:ascii="Wingdings" w:hAnsi="Wingdings" w:cs="Wingdings" w:hint="default"/>
    </w:rPr>
  </w:style>
  <w:style w:type="character" w:customStyle="1" w:styleId="WW8Num52z0">
    <w:name w:val="WW8Num52z0"/>
    <w:rsid w:val="00E451A1"/>
    <w:rPr>
      <w:rFonts w:ascii="Wingdings" w:hAnsi="Wingdings" w:cs="Wingdings" w:hint="default"/>
      <w:sz w:val="22"/>
      <w:szCs w:val="22"/>
    </w:rPr>
  </w:style>
  <w:style w:type="character" w:customStyle="1" w:styleId="WW8Num52z1">
    <w:name w:val="WW8Num52z1"/>
    <w:rsid w:val="00E451A1"/>
    <w:rPr>
      <w:rFonts w:ascii="Courier New" w:hAnsi="Courier New" w:cs="Courier New" w:hint="default"/>
    </w:rPr>
  </w:style>
  <w:style w:type="character" w:customStyle="1" w:styleId="WW8Num52z3">
    <w:name w:val="WW8Num52z3"/>
    <w:rsid w:val="00E451A1"/>
    <w:rPr>
      <w:rFonts w:ascii="Symbol" w:hAnsi="Symbol" w:cs="Symbol" w:hint="default"/>
    </w:rPr>
  </w:style>
  <w:style w:type="character" w:customStyle="1" w:styleId="WW8Num53z0">
    <w:name w:val="WW8Num53z0"/>
    <w:rsid w:val="00E451A1"/>
    <w:rPr>
      <w:rFonts w:ascii="Times New Roman" w:eastAsia="Times New Roman" w:hAnsi="Times New Roman" w:cs="Times New Roman" w:hint="default"/>
    </w:rPr>
  </w:style>
  <w:style w:type="character" w:customStyle="1" w:styleId="WW8Num53z1">
    <w:name w:val="WW8Num53z1"/>
    <w:rsid w:val="00E451A1"/>
    <w:rPr>
      <w:rFonts w:ascii="Courier New" w:hAnsi="Courier New" w:cs="Courier New" w:hint="default"/>
    </w:rPr>
  </w:style>
  <w:style w:type="character" w:customStyle="1" w:styleId="WW8Num53z2">
    <w:name w:val="WW8Num53z2"/>
    <w:rsid w:val="00E451A1"/>
    <w:rPr>
      <w:rFonts w:ascii="Wingdings" w:hAnsi="Wingdings" w:cs="Wingdings" w:hint="default"/>
    </w:rPr>
  </w:style>
  <w:style w:type="character" w:customStyle="1" w:styleId="WW8Num53z3">
    <w:name w:val="WW8Num53z3"/>
    <w:rsid w:val="00E451A1"/>
    <w:rPr>
      <w:rFonts w:ascii="Symbol" w:hAnsi="Symbol" w:cs="Symbol" w:hint="default"/>
    </w:rPr>
  </w:style>
  <w:style w:type="character" w:customStyle="1" w:styleId="WW8Num54z0">
    <w:name w:val="WW8Num54z0"/>
    <w:rsid w:val="00E451A1"/>
    <w:rPr>
      <w:rFonts w:ascii="Arial" w:eastAsia="Times New Roman" w:hAnsi="Arial" w:cs="Arial" w:hint="default"/>
    </w:rPr>
  </w:style>
  <w:style w:type="character" w:customStyle="1" w:styleId="WW8Num54z1">
    <w:name w:val="WW8Num54z1"/>
    <w:rsid w:val="00E451A1"/>
    <w:rPr>
      <w:rFonts w:ascii="Courier New" w:hAnsi="Courier New" w:cs="Courier New" w:hint="default"/>
    </w:rPr>
  </w:style>
  <w:style w:type="character" w:customStyle="1" w:styleId="WW8Num54z2">
    <w:name w:val="WW8Num54z2"/>
    <w:rsid w:val="00E451A1"/>
    <w:rPr>
      <w:rFonts w:ascii="Wingdings" w:hAnsi="Wingdings" w:cs="Wingdings" w:hint="default"/>
    </w:rPr>
  </w:style>
  <w:style w:type="character" w:customStyle="1" w:styleId="WW8Num54z3">
    <w:name w:val="WW8Num54z3"/>
    <w:rsid w:val="00E451A1"/>
    <w:rPr>
      <w:rFonts w:ascii="Symbol" w:hAnsi="Symbol" w:cs="Symbol" w:hint="default"/>
    </w:rPr>
  </w:style>
  <w:style w:type="character" w:customStyle="1" w:styleId="WW8Num55z0">
    <w:name w:val="WW8Num55z0"/>
    <w:rsid w:val="00E451A1"/>
    <w:rPr>
      <w:rFonts w:ascii="Arial" w:eastAsia="Times New Roman" w:hAnsi="Arial" w:cs="Arial" w:hint="default"/>
      <w:sz w:val="22"/>
      <w:szCs w:val="22"/>
    </w:rPr>
  </w:style>
  <w:style w:type="character" w:customStyle="1" w:styleId="WW8Num55z1">
    <w:name w:val="WW8Num55z1"/>
    <w:rsid w:val="00E451A1"/>
    <w:rPr>
      <w:rFonts w:ascii="Courier New" w:hAnsi="Courier New" w:cs="Courier New" w:hint="default"/>
    </w:rPr>
  </w:style>
  <w:style w:type="character" w:customStyle="1" w:styleId="WW8Num55z2">
    <w:name w:val="WW8Num55z2"/>
    <w:rsid w:val="00E451A1"/>
    <w:rPr>
      <w:rFonts w:ascii="Wingdings" w:hAnsi="Wingdings" w:cs="Wingdings" w:hint="default"/>
    </w:rPr>
  </w:style>
  <w:style w:type="character" w:customStyle="1" w:styleId="WW8Num55z3">
    <w:name w:val="WW8Num55z3"/>
    <w:rsid w:val="00E451A1"/>
    <w:rPr>
      <w:rFonts w:ascii="Symbol" w:hAnsi="Symbol" w:cs="Symbol" w:hint="default"/>
    </w:rPr>
  </w:style>
  <w:style w:type="character" w:customStyle="1" w:styleId="WW8Num56z0">
    <w:name w:val="WW8Num56z0"/>
    <w:rsid w:val="00E451A1"/>
    <w:rPr>
      <w:rFonts w:ascii="Calibri" w:eastAsia="Times New Roman" w:hAnsi="Calibri" w:cs="Calibri" w:hint="default"/>
    </w:rPr>
  </w:style>
  <w:style w:type="character" w:customStyle="1" w:styleId="WW8Num56z1">
    <w:name w:val="WW8Num56z1"/>
    <w:rsid w:val="00E451A1"/>
    <w:rPr>
      <w:rFonts w:ascii="Courier New" w:hAnsi="Courier New" w:cs="Courier New" w:hint="default"/>
    </w:rPr>
  </w:style>
  <w:style w:type="character" w:customStyle="1" w:styleId="WW8Num56z2">
    <w:name w:val="WW8Num56z2"/>
    <w:rsid w:val="00E451A1"/>
    <w:rPr>
      <w:rFonts w:ascii="Wingdings" w:hAnsi="Wingdings" w:cs="Wingdings" w:hint="default"/>
    </w:rPr>
  </w:style>
  <w:style w:type="character" w:customStyle="1" w:styleId="WW8Num56z3">
    <w:name w:val="WW8Num56z3"/>
    <w:rsid w:val="00E451A1"/>
    <w:rPr>
      <w:rFonts w:ascii="Symbol" w:hAnsi="Symbol" w:cs="Symbol" w:hint="default"/>
    </w:rPr>
  </w:style>
  <w:style w:type="character" w:customStyle="1" w:styleId="WW8Num57z0">
    <w:name w:val="WW8Num57z0"/>
    <w:rsid w:val="00E451A1"/>
    <w:rPr>
      <w:rFonts w:ascii="Wingdings" w:hAnsi="Wingdings" w:cs="Wingdings" w:hint="default"/>
      <w:sz w:val="22"/>
      <w:szCs w:val="22"/>
    </w:rPr>
  </w:style>
  <w:style w:type="character" w:customStyle="1" w:styleId="WW8Num57z1">
    <w:name w:val="WW8Num57z1"/>
    <w:rsid w:val="00E451A1"/>
    <w:rPr>
      <w:rFonts w:ascii="Courier New" w:hAnsi="Courier New" w:cs="Courier New" w:hint="default"/>
    </w:rPr>
  </w:style>
  <w:style w:type="character" w:customStyle="1" w:styleId="WW8Num57z3">
    <w:name w:val="WW8Num57z3"/>
    <w:rsid w:val="00E451A1"/>
    <w:rPr>
      <w:rFonts w:ascii="Symbol" w:hAnsi="Symbol" w:cs="Symbol" w:hint="default"/>
    </w:rPr>
  </w:style>
  <w:style w:type="character" w:customStyle="1" w:styleId="WW8Num58z0">
    <w:name w:val="WW8Num58z0"/>
    <w:rsid w:val="00E451A1"/>
    <w:rPr>
      <w:rFonts w:ascii="Arial MT Black" w:eastAsia="Times New Roman" w:hAnsi="Arial MT Black" w:cs="Wingdings" w:hint="eastAsia"/>
    </w:rPr>
  </w:style>
  <w:style w:type="character" w:customStyle="1" w:styleId="WW8Num59z0">
    <w:name w:val="WW8Num59z0"/>
    <w:rsid w:val="00E451A1"/>
    <w:rPr>
      <w:rFonts w:ascii="Arial" w:eastAsia="Times New Roman" w:hAnsi="Arial" w:cs="Arial" w:hint="default"/>
    </w:rPr>
  </w:style>
  <w:style w:type="character" w:customStyle="1" w:styleId="WW8Num59z1">
    <w:name w:val="WW8Num59z1"/>
    <w:rsid w:val="00E451A1"/>
    <w:rPr>
      <w:rFonts w:ascii="Courier New" w:hAnsi="Courier New" w:cs="Courier New" w:hint="default"/>
    </w:rPr>
  </w:style>
  <w:style w:type="character" w:customStyle="1" w:styleId="WW8Num59z2">
    <w:name w:val="WW8Num59z2"/>
    <w:rsid w:val="00E451A1"/>
    <w:rPr>
      <w:rFonts w:ascii="Wingdings" w:hAnsi="Wingdings" w:cs="Wingdings" w:hint="default"/>
    </w:rPr>
  </w:style>
  <w:style w:type="character" w:customStyle="1" w:styleId="WW8Num59z3">
    <w:name w:val="WW8Num59z3"/>
    <w:rsid w:val="00E451A1"/>
    <w:rPr>
      <w:rFonts w:ascii="Symbol" w:hAnsi="Symbol" w:cs="Symbol" w:hint="default"/>
    </w:rPr>
  </w:style>
  <w:style w:type="character" w:customStyle="1" w:styleId="WW8Num60z0">
    <w:name w:val="WW8Num60z0"/>
    <w:rsid w:val="00E451A1"/>
  </w:style>
  <w:style w:type="character" w:customStyle="1" w:styleId="WW8Num60z1">
    <w:name w:val="WW8Num60z1"/>
    <w:rsid w:val="00E451A1"/>
  </w:style>
  <w:style w:type="character" w:customStyle="1" w:styleId="WW8Num60z2">
    <w:name w:val="WW8Num60z2"/>
    <w:rsid w:val="00E451A1"/>
  </w:style>
  <w:style w:type="character" w:customStyle="1" w:styleId="WW8Num60z3">
    <w:name w:val="WW8Num60z3"/>
    <w:rsid w:val="00E451A1"/>
  </w:style>
  <w:style w:type="character" w:customStyle="1" w:styleId="WW8Num60z4">
    <w:name w:val="WW8Num60z4"/>
    <w:rsid w:val="00E451A1"/>
  </w:style>
  <w:style w:type="character" w:customStyle="1" w:styleId="WW8Num60z5">
    <w:name w:val="WW8Num60z5"/>
    <w:rsid w:val="00E451A1"/>
  </w:style>
  <w:style w:type="character" w:customStyle="1" w:styleId="WW8Num60z6">
    <w:name w:val="WW8Num60z6"/>
    <w:rsid w:val="00E451A1"/>
  </w:style>
  <w:style w:type="character" w:customStyle="1" w:styleId="WW8Num60z7">
    <w:name w:val="WW8Num60z7"/>
    <w:rsid w:val="00E451A1"/>
  </w:style>
  <w:style w:type="character" w:customStyle="1" w:styleId="WW8Num60z8">
    <w:name w:val="WW8Num60z8"/>
    <w:rsid w:val="00E451A1"/>
  </w:style>
  <w:style w:type="character" w:customStyle="1" w:styleId="WW8Num61z0">
    <w:name w:val="WW8Num61z0"/>
    <w:rsid w:val="00E451A1"/>
    <w:rPr>
      <w:rFonts w:ascii="Arial" w:eastAsia="Times New Roman" w:hAnsi="Arial" w:cs="Arial" w:hint="default"/>
    </w:rPr>
  </w:style>
  <w:style w:type="character" w:customStyle="1" w:styleId="WW8Num61z1">
    <w:name w:val="WW8Num61z1"/>
    <w:rsid w:val="00E451A1"/>
    <w:rPr>
      <w:rFonts w:ascii="Courier New" w:hAnsi="Courier New" w:cs="Courier New" w:hint="default"/>
    </w:rPr>
  </w:style>
  <w:style w:type="character" w:customStyle="1" w:styleId="WW8Num61z2">
    <w:name w:val="WW8Num61z2"/>
    <w:rsid w:val="00E451A1"/>
    <w:rPr>
      <w:rFonts w:ascii="Wingdings" w:hAnsi="Wingdings" w:cs="Wingdings" w:hint="default"/>
    </w:rPr>
  </w:style>
  <w:style w:type="character" w:customStyle="1" w:styleId="WW8Num61z3">
    <w:name w:val="WW8Num61z3"/>
    <w:rsid w:val="00E451A1"/>
    <w:rPr>
      <w:rFonts w:ascii="Symbol" w:hAnsi="Symbol" w:cs="Symbol" w:hint="default"/>
    </w:rPr>
  </w:style>
  <w:style w:type="character" w:customStyle="1" w:styleId="WW8Num62z0">
    <w:name w:val="WW8Num62z0"/>
    <w:rsid w:val="00E451A1"/>
    <w:rPr>
      <w:rFonts w:ascii="Times New Roman" w:eastAsia="Times New Roman" w:hAnsi="Times New Roman" w:cs="Times New Roman" w:hint="default"/>
    </w:rPr>
  </w:style>
  <w:style w:type="character" w:customStyle="1" w:styleId="WW8Num62z1">
    <w:name w:val="WW8Num62z1"/>
    <w:rsid w:val="00E451A1"/>
    <w:rPr>
      <w:rFonts w:cs="Times New Roman" w:hint="default"/>
    </w:rPr>
  </w:style>
  <w:style w:type="character" w:customStyle="1" w:styleId="WW8Num62z2">
    <w:name w:val="WW8Num62z2"/>
    <w:rsid w:val="00E451A1"/>
    <w:rPr>
      <w:rFonts w:ascii="Wingdings" w:hAnsi="Wingdings" w:cs="Wingdings" w:hint="default"/>
    </w:rPr>
  </w:style>
  <w:style w:type="character" w:customStyle="1" w:styleId="WW8Num62z3">
    <w:name w:val="WW8Num62z3"/>
    <w:rsid w:val="00E451A1"/>
    <w:rPr>
      <w:rFonts w:ascii="Symbol" w:hAnsi="Symbol" w:cs="Symbol" w:hint="default"/>
    </w:rPr>
  </w:style>
  <w:style w:type="character" w:customStyle="1" w:styleId="WW8Num62z4">
    <w:name w:val="WW8Num62z4"/>
    <w:rsid w:val="00E451A1"/>
    <w:rPr>
      <w:rFonts w:ascii="Courier New" w:hAnsi="Courier New" w:cs="Courier New" w:hint="default"/>
    </w:rPr>
  </w:style>
  <w:style w:type="character" w:customStyle="1" w:styleId="WW8Num63z0">
    <w:name w:val="WW8Num63z0"/>
    <w:rsid w:val="00E451A1"/>
    <w:rPr>
      <w:rFonts w:ascii="Arial" w:eastAsia="Times New Roman" w:hAnsi="Arial" w:cs="Arial" w:hint="default"/>
    </w:rPr>
  </w:style>
  <w:style w:type="character" w:customStyle="1" w:styleId="WW8Num63z1">
    <w:name w:val="WW8Num63z1"/>
    <w:rsid w:val="00E451A1"/>
    <w:rPr>
      <w:rFonts w:ascii="Courier New" w:hAnsi="Courier New" w:cs="Courier New" w:hint="default"/>
    </w:rPr>
  </w:style>
  <w:style w:type="character" w:customStyle="1" w:styleId="WW8Num63z2">
    <w:name w:val="WW8Num63z2"/>
    <w:rsid w:val="00E451A1"/>
    <w:rPr>
      <w:rFonts w:ascii="Wingdings" w:hAnsi="Wingdings" w:cs="Wingdings" w:hint="default"/>
    </w:rPr>
  </w:style>
  <w:style w:type="character" w:customStyle="1" w:styleId="WW8Num63z3">
    <w:name w:val="WW8Num63z3"/>
    <w:rsid w:val="00E451A1"/>
    <w:rPr>
      <w:rFonts w:ascii="Symbol" w:hAnsi="Symbol" w:cs="Symbol" w:hint="default"/>
    </w:rPr>
  </w:style>
  <w:style w:type="character" w:customStyle="1" w:styleId="WW8Num64z0">
    <w:name w:val="WW8Num64z0"/>
    <w:rsid w:val="00E451A1"/>
    <w:rPr>
      <w:rFonts w:ascii="Symbol" w:hAnsi="Symbol" w:cs="Symbol" w:hint="default"/>
    </w:rPr>
  </w:style>
  <w:style w:type="character" w:customStyle="1" w:styleId="WW8Num65z0">
    <w:name w:val="WW8Num65z0"/>
    <w:rsid w:val="00E451A1"/>
    <w:rPr>
      <w:rFonts w:ascii="Symbol" w:hAnsi="Symbol" w:cs="Symbol" w:hint="default"/>
    </w:rPr>
  </w:style>
  <w:style w:type="character" w:customStyle="1" w:styleId="WW8Num66z0">
    <w:name w:val="WW8Num66z0"/>
    <w:rsid w:val="00E451A1"/>
    <w:rPr>
      <w:rFonts w:ascii="Times New Roman" w:eastAsia="Times New Roman" w:hAnsi="Times New Roman" w:cs="Times New Roman" w:hint="default"/>
      <w:sz w:val="22"/>
      <w:szCs w:val="22"/>
    </w:rPr>
  </w:style>
  <w:style w:type="character" w:customStyle="1" w:styleId="WW8Num66z1">
    <w:name w:val="WW8Num66z1"/>
    <w:rsid w:val="00E451A1"/>
    <w:rPr>
      <w:rFonts w:ascii="Courier New" w:hAnsi="Courier New" w:cs="Courier New" w:hint="default"/>
    </w:rPr>
  </w:style>
  <w:style w:type="character" w:customStyle="1" w:styleId="WW8Num66z2">
    <w:name w:val="WW8Num66z2"/>
    <w:rsid w:val="00E451A1"/>
    <w:rPr>
      <w:rFonts w:ascii="Wingdings" w:hAnsi="Wingdings" w:cs="Wingdings" w:hint="default"/>
    </w:rPr>
  </w:style>
  <w:style w:type="character" w:customStyle="1" w:styleId="WW8Num66z3">
    <w:name w:val="WW8Num66z3"/>
    <w:rsid w:val="00E451A1"/>
    <w:rPr>
      <w:rFonts w:ascii="Symbol" w:hAnsi="Symbol" w:cs="Symbol" w:hint="default"/>
    </w:rPr>
  </w:style>
  <w:style w:type="character" w:customStyle="1" w:styleId="WW8Num67z0">
    <w:name w:val="WW8Num67z0"/>
    <w:rsid w:val="00E451A1"/>
    <w:rPr>
      <w:rFonts w:ascii="Arial" w:eastAsia="Times New Roman" w:hAnsi="Arial" w:cs="Arial" w:hint="default"/>
    </w:rPr>
  </w:style>
  <w:style w:type="character" w:customStyle="1" w:styleId="WW8Num67z1">
    <w:name w:val="WW8Num67z1"/>
    <w:rsid w:val="00E451A1"/>
    <w:rPr>
      <w:rFonts w:ascii="Courier New" w:hAnsi="Courier New" w:cs="Courier New" w:hint="default"/>
    </w:rPr>
  </w:style>
  <w:style w:type="character" w:customStyle="1" w:styleId="WW8Num67z2">
    <w:name w:val="WW8Num67z2"/>
    <w:rsid w:val="00E451A1"/>
    <w:rPr>
      <w:rFonts w:ascii="Wingdings" w:hAnsi="Wingdings" w:cs="Wingdings" w:hint="default"/>
    </w:rPr>
  </w:style>
  <w:style w:type="character" w:customStyle="1" w:styleId="WW8Num67z3">
    <w:name w:val="WW8Num67z3"/>
    <w:rsid w:val="00E451A1"/>
    <w:rPr>
      <w:rFonts w:ascii="Symbol" w:hAnsi="Symbol" w:cs="Symbol" w:hint="default"/>
    </w:rPr>
  </w:style>
  <w:style w:type="character" w:customStyle="1" w:styleId="WW8Num68z0">
    <w:name w:val="WW8Num68z0"/>
    <w:rsid w:val="00E451A1"/>
    <w:rPr>
      <w:rFonts w:ascii="Symbol" w:hAnsi="Symbol" w:cs="Symbol" w:hint="default"/>
    </w:rPr>
  </w:style>
  <w:style w:type="character" w:customStyle="1" w:styleId="WW8Num69z0">
    <w:name w:val="WW8Num69z0"/>
    <w:rsid w:val="00E451A1"/>
    <w:rPr>
      <w:rFonts w:ascii="Calibri" w:eastAsia="Times New Roman" w:hAnsi="Calibri" w:cs="Calibri" w:hint="default"/>
    </w:rPr>
  </w:style>
  <w:style w:type="character" w:customStyle="1" w:styleId="WW8Num69z1">
    <w:name w:val="WW8Num69z1"/>
    <w:rsid w:val="00E451A1"/>
    <w:rPr>
      <w:rFonts w:ascii="Courier New" w:hAnsi="Courier New" w:cs="Courier New" w:hint="default"/>
    </w:rPr>
  </w:style>
  <w:style w:type="character" w:customStyle="1" w:styleId="WW8Num69z2">
    <w:name w:val="WW8Num69z2"/>
    <w:rsid w:val="00E451A1"/>
    <w:rPr>
      <w:rFonts w:ascii="Wingdings" w:hAnsi="Wingdings" w:cs="Wingdings" w:hint="default"/>
    </w:rPr>
  </w:style>
  <w:style w:type="character" w:customStyle="1" w:styleId="WW8Num69z3">
    <w:name w:val="WW8Num69z3"/>
    <w:rsid w:val="00E451A1"/>
    <w:rPr>
      <w:rFonts w:ascii="Symbol" w:hAnsi="Symbol" w:cs="Symbol" w:hint="default"/>
    </w:rPr>
  </w:style>
  <w:style w:type="character" w:customStyle="1" w:styleId="WW8Num70z0">
    <w:name w:val="WW8Num70z0"/>
    <w:rsid w:val="00E451A1"/>
    <w:rPr>
      <w:rFonts w:ascii="Symbol" w:hAnsi="Symbol" w:cs="Symbol" w:hint="default"/>
      <w:sz w:val="22"/>
      <w:szCs w:val="22"/>
    </w:rPr>
  </w:style>
  <w:style w:type="character" w:customStyle="1" w:styleId="WW8Num70z1">
    <w:name w:val="WW8Num70z1"/>
    <w:rsid w:val="00E451A1"/>
  </w:style>
  <w:style w:type="character" w:customStyle="1" w:styleId="WW8Num70z2">
    <w:name w:val="WW8Num70z2"/>
    <w:rsid w:val="00E451A1"/>
    <w:rPr>
      <w:rFonts w:ascii="Wingdings" w:hAnsi="Wingdings" w:cs="Wingdings" w:hint="default"/>
    </w:rPr>
  </w:style>
  <w:style w:type="character" w:customStyle="1" w:styleId="WW8Num70z4">
    <w:name w:val="WW8Num70z4"/>
    <w:rsid w:val="00E451A1"/>
    <w:rPr>
      <w:rFonts w:ascii="Courier New" w:hAnsi="Courier New" w:cs="Courier New" w:hint="default"/>
    </w:rPr>
  </w:style>
  <w:style w:type="character" w:customStyle="1" w:styleId="WW8Num71z0">
    <w:name w:val="WW8Num71z0"/>
    <w:rsid w:val="00E451A1"/>
    <w:rPr>
      <w:rFonts w:hint="default"/>
    </w:rPr>
  </w:style>
  <w:style w:type="character" w:customStyle="1" w:styleId="WW8Num71z1">
    <w:name w:val="WW8Num71z1"/>
    <w:rsid w:val="00E451A1"/>
  </w:style>
  <w:style w:type="character" w:customStyle="1" w:styleId="WW8Num71z2">
    <w:name w:val="WW8Num71z2"/>
    <w:rsid w:val="00E451A1"/>
  </w:style>
  <w:style w:type="character" w:customStyle="1" w:styleId="WW8Num71z3">
    <w:name w:val="WW8Num71z3"/>
    <w:rsid w:val="00E451A1"/>
  </w:style>
  <w:style w:type="character" w:customStyle="1" w:styleId="WW8Num71z4">
    <w:name w:val="WW8Num71z4"/>
    <w:rsid w:val="00E451A1"/>
  </w:style>
  <w:style w:type="character" w:customStyle="1" w:styleId="WW8Num71z5">
    <w:name w:val="WW8Num71z5"/>
    <w:rsid w:val="00E451A1"/>
  </w:style>
  <w:style w:type="character" w:customStyle="1" w:styleId="WW8Num71z6">
    <w:name w:val="WW8Num71z6"/>
    <w:rsid w:val="00E451A1"/>
  </w:style>
  <w:style w:type="character" w:customStyle="1" w:styleId="WW8Num71z7">
    <w:name w:val="WW8Num71z7"/>
    <w:rsid w:val="00E451A1"/>
  </w:style>
  <w:style w:type="character" w:customStyle="1" w:styleId="WW8Num71z8">
    <w:name w:val="WW8Num71z8"/>
    <w:rsid w:val="00E451A1"/>
  </w:style>
  <w:style w:type="character" w:customStyle="1" w:styleId="WW8Num72z0">
    <w:name w:val="WW8Num72z0"/>
    <w:rsid w:val="00E451A1"/>
    <w:rPr>
      <w:rFonts w:ascii="Calibri" w:eastAsia="Times New Roman" w:hAnsi="Calibri" w:cs="Calibri" w:hint="default"/>
      <w:sz w:val="22"/>
      <w:szCs w:val="22"/>
    </w:rPr>
  </w:style>
  <w:style w:type="character" w:customStyle="1" w:styleId="WW8Num72z1">
    <w:name w:val="WW8Num72z1"/>
    <w:rsid w:val="00E451A1"/>
    <w:rPr>
      <w:rFonts w:ascii="Courier New" w:hAnsi="Courier New" w:cs="Courier New" w:hint="default"/>
    </w:rPr>
  </w:style>
  <w:style w:type="character" w:customStyle="1" w:styleId="WW8Num72z2">
    <w:name w:val="WW8Num72z2"/>
    <w:rsid w:val="00E451A1"/>
    <w:rPr>
      <w:rFonts w:ascii="Wingdings" w:hAnsi="Wingdings" w:cs="Wingdings" w:hint="default"/>
    </w:rPr>
  </w:style>
  <w:style w:type="character" w:customStyle="1" w:styleId="WW8Num72z3">
    <w:name w:val="WW8Num72z3"/>
    <w:rsid w:val="00E451A1"/>
    <w:rPr>
      <w:rFonts w:ascii="Symbol" w:hAnsi="Symbol" w:cs="Symbol" w:hint="default"/>
    </w:rPr>
  </w:style>
  <w:style w:type="character" w:customStyle="1" w:styleId="WW8Num73z0">
    <w:name w:val="WW8Num73z0"/>
    <w:rsid w:val="00E451A1"/>
    <w:rPr>
      <w:rFonts w:ascii="Wingdings" w:hAnsi="Wingdings" w:cs="Wingdings" w:hint="default"/>
      <w:sz w:val="22"/>
      <w:szCs w:val="22"/>
    </w:rPr>
  </w:style>
  <w:style w:type="character" w:customStyle="1" w:styleId="WW8Num74z0">
    <w:name w:val="WW8Num74z0"/>
    <w:rsid w:val="00E451A1"/>
    <w:rPr>
      <w:rFonts w:ascii="Wingdings" w:hAnsi="Wingdings" w:cs="Wingdings" w:hint="default"/>
    </w:rPr>
  </w:style>
  <w:style w:type="character" w:customStyle="1" w:styleId="WW8Num75z0">
    <w:name w:val="WW8Num75z0"/>
    <w:rsid w:val="00E451A1"/>
    <w:rPr>
      <w:rFonts w:ascii="Calibri" w:eastAsia="Times New Roman" w:hAnsi="Calibri" w:cs="Calibri" w:hint="default"/>
    </w:rPr>
  </w:style>
  <w:style w:type="character" w:customStyle="1" w:styleId="WW8Num75z1">
    <w:name w:val="WW8Num75z1"/>
    <w:rsid w:val="00E451A1"/>
    <w:rPr>
      <w:rFonts w:ascii="Courier New" w:hAnsi="Courier New" w:cs="Courier New" w:hint="default"/>
    </w:rPr>
  </w:style>
  <w:style w:type="character" w:customStyle="1" w:styleId="WW8Num75z2">
    <w:name w:val="WW8Num75z2"/>
    <w:rsid w:val="00E451A1"/>
    <w:rPr>
      <w:rFonts w:ascii="Wingdings" w:hAnsi="Wingdings" w:cs="Wingdings" w:hint="default"/>
    </w:rPr>
  </w:style>
  <w:style w:type="character" w:customStyle="1" w:styleId="WW8Num75z3">
    <w:name w:val="WW8Num75z3"/>
    <w:rsid w:val="00E451A1"/>
    <w:rPr>
      <w:rFonts w:ascii="Symbol" w:hAnsi="Symbol" w:cs="Symbol" w:hint="default"/>
    </w:rPr>
  </w:style>
  <w:style w:type="character" w:customStyle="1" w:styleId="WW8Num76z0">
    <w:name w:val="WW8Num76z0"/>
    <w:rsid w:val="00E451A1"/>
    <w:rPr>
      <w:rFonts w:ascii="Arial" w:eastAsia="Times New Roman" w:hAnsi="Arial" w:cs="Arial" w:hint="default"/>
    </w:rPr>
  </w:style>
  <w:style w:type="character" w:customStyle="1" w:styleId="WW8Num76z1">
    <w:name w:val="WW8Num76z1"/>
    <w:rsid w:val="00E451A1"/>
    <w:rPr>
      <w:rFonts w:ascii="Courier New" w:hAnsi="Courier New" w:cs="Courier New" w:hint="default"/>
    </w:rPr>
  </w:style>
  <w:style w:type="character" w:customStyle="1" w:styleId="WW8Num76z2">
    <w:name w:val="WW8Num76z2"/>
    <w:rsid w:val="00E451A1"/>
    <w:rPr>
      <w:rFonts w:ascii="Wingdings" w:hAnsi="Wingdings" w:cs="Wingdings" w:hint="default"/>
    </w:rPr>
  </w:style>
  <w:style w:type="character" w:customStyle="1" w:styleId="WW8Num76z3">
    <w:name w:val="WW8Num76z3"/>
    <w:rsid w:val="00E451A1"/>
    <w:rPr>
      <w:rFonts w:ascii="Symbol" w:hAnsi="Symbol" w:cs="Symbol" w:hint="default"/>
    </w:rPr>
  </w:style>
  <w:style w:type="character" w:customStyle="1" w:styleId="WW8Num77z0">
    <w:name w:val="WW8Num77z0"/>
    <w:rsid w:val="00E451A1"/>
    <w:rPr>
      <w:rFonts w:ascii="Arial" w:eastAsia="Times New Roman" w:hAnsi="Arial" w:cs="Arial" w:hint="default"/>
    </w:rPr>
  </w:style>
  <w:style w:type="character" w:customStyle="1" w:styleId="WW8Num77z1">
    <w:name w:val="WW8Num77z1"/>
    <w:rsid w:val="00E451A1"/>
    <w:rPr>
      <w:rFonts w:ascii="Courier New" w:hAnsi="Courier New" w:cs="Courier New" w:hint="default"/>
    </w:rPr>
  </w:style>
  <w:style w:type="character" w:customStyle="1" w:styleId="WW8Num77z2">
    <w:name w:val="WW8Num77z2"/>
    <w:rsid w:val="00E451A1"/>
    <w:rPr>
      <w:rFonts w:ascii="Wingdings" w:hAnsi="Wingdings" w:cs="Wingdings" w:hint="default"/>
    </w:rPr>
  </w:style>
  <w:style w:type="character" w:customStyle="1" w:styleId="WW8Num77z3">
    <w:name w:val="WW8Num77z3"/>
    <w:rsid w:val="00E451A1"/>
    <w:rPr>
      <w:rFonts w:ascii="Symbol" w:hAnsi="Symbol" w:cs="Symbol" w:hint="default"/>
    </w:rPr>
  </w:style>
  <w:style w:type="character" w:customStyle="1" w:styleId="WW8Num78z0">
    <w:name w:val="WW8Num78z0"/>
    <w:rsid w:val="00E451A1"/>
    <w:rPr>
      <w:rFonts w:ascii="Arial" w:eastAsia="Times New Roman" w:hAnsi="Arial" w:cs="Arial" w:hint="default"/>
      <w:sz w:val="22"/>
      <w:szCs w:val="22"/>
    </w:rPr>
  </w:style>
  <w:style w:type="character" w:customStyle="1" w:styleId="WW8Num78z1">
    <w:name w:val="WW8Num78z1"/>
    <w:rsid w:val="00E451A1"/>
    <w:rPr>
      <w:rFonts w:ascii="Courier New" w:hAnsi="Courier New" w:cs="Courier New" w:hint="default"/>
    </w:rPr>
  </w:style>
  <w:style w:type="character" w:customStyle="1" w:styleId="WW8Num78z2">
    <w:name w:val="WW8Num78z2"/>
    <w:rsid w:val="00E451A1"/>
    <w:rPr>
      <w:rFonts w:ascii="Wingdings" w:hAnsi="Wingdings" w:cs="Wingdings" w:hint="default"/>
    </w:rPr>
  </w:style>
  <w:style w:type="character" w:customStyle="1" w:styleId="WW8Num78z3">
    <w:name w:val="WW8Num78z3"/>
    <w:rsid w:val="00E451A1"/>
    <w:rPr>
      <w:rFonts w:ascii="Symbol" w:hAnsi="Symbol" w:cs="Symbol" w:hint="default"/>
    </w:rPr>
  </w:style>
  <w:style w:type="character" w:customStyle="1" w:styleId="WW8Num79z0">
    <w:name w:val="WW8Num79z0"/>
    <w:rsid w:val="00E451A1"/>
    <w:rPr>
      <w:rFonts w:ascii="Arial" w:eastAsia="Times New Roman" w:hAnsi="Arial" w:cs="Arial" w:hint="default"/>
    </w:rPr>
  </w:style>
  <w:style w:type="character" w:customStyle="1" w:styleId="WW8Num79z1">
    <w:name w:val="WW8Num79z1"/>
    <w:rsid w:val="00E451A1"/>
    <w:rPr>
      <w:rFonts w:ascii="Courier New" w:hAnsi="Courier New" w:cs="Courier New" w:hint="default"/>
    </w:rPr>
  </w:style>
  <w:style w:type="character" w:customStyle="1" w:styleId="WW8Num79z2">
    <w:name w:val="WW8Num79z2"/>
    <w:rsid w:val="00E451A1"/>
    <w:rPr>
      <w:rFonts w:ascii="Wingdings" w:hAnsi="Wingdings" w:cs="Wingdings" w:hint="default"/>
    </w:rPr>
  </w:style>
  <w:style w:type="character" w:customStyle="1" w:styleId="WW8Num79z3">
    <w:name w:val="WW8Num79z3"/>
    <w:rsid w:val="00E451A1"/>
    <w:rPr>
      <w:rFonts w:ascii="Symbol" w:hAnsi="Symbol" w:cs="Symbol" w:hint="default"/>
    </w:rPr>
  </w:style>
  <w:style w:type="character" w:customStyle="1" w:styleId="WW8Num80z0">
    <w:name w:val="WW8Num80z0"/>
    <w:rsid w:val="00E451A1"/>
    <w:rPr>
      <w:rFonts w:ascii="Arial" w:eastAsia="Times New Roman" w:hAnsi="Arial" w:cs="Arial" w:hint="default"/>
      <w:sz w:val="22"/>
      <w:szCs w:val="22"/>
    </w:rPr>
  </w:style>
  <w:style w:type="character" w:customStyle="1" w:styleId="WW8Num80z1">
    <w:name w:val="WW8Num80z1"/>
    <w:rsid w:val="00E451A1"/>
    <w:rPr>
      <w:rFonts w:ascii="Courier New" w:hAnsi="Courier New" w:cs="Courier New" w:hint="default"/>
    </w:rPr>
  </w:style>
  <w:style w:type="character" w:customStyle="1" w:styleId="WW8Num80z2">
    <w:name w:val="WW8Num80z2"/>
    <w:rsid w:val="00E451A1"/>
    <w:rPr>
      <w:rFonts w:ascii="Wingdings" w:hAnsi="Wingdings" w:cs="Wingdings" w:hint="default"/>
    </w:rPr>
  </w:style>
  <w:style w:type="character" w:customStyle="1" w:styleId="WW8Num80z3">
    <w:name w:val="WW8Num80z3"/>
    <w:rsid w:val="00E451A1"/>
    <w:rPr>
      <w:rFonts w:ascii="Symbol" w:hAnsi="Symbol" w:cs="Symbol" w:hint="default"/>
    </w:rPr>
  </w:style>
  <w:style w:type="character" w:customStyle="1" w:styleId="WW8Num81z0">
    <w:name w:val="WW8Num81z0"/>
    <w:rsid w:val="00E451A1"/>
    <w:rPr>
      <w:rFonts w:ascii="Wingdings" w:hAnsi="Wingdings" w:cs="Wingdings" w:hint="default"/>
    </w:rPr>
  </w:style>
  <w:style w:type="character" w:customStyle="1" w:styleId="WW8Num82z0">
    <w:name w:val="WW8Num82z0"/>
    <w:rsid w:val="00E451A1"/>
    <w:rPr>
      <w:rFonts w:ascii="Arial" w:eastAsia="Times New Roman" w:hAnsi="Arial" w:cs="Arial" w:hint="default"/>
    </w:rPr>
  </w:style>
  <w:style w:type="character" w:customStyle="1" w:styleId="WW8Num82z1">
    <w:name w:val="WW8Num82z1"/>
    <w:rsid w:val="00E451A1"/>
    <w:rPr>
      <w:rFonts w:ascii="Courier New" w:hAnsi="Courier New" w:cs="Courier New" w:hint="default"/>
    </w:rPr>
  </w:style>
  <w:style w:type="character" w:customStyle="1" w:styleId="WW8Num82z2">
    <w:name w:val="WW8Num82z2"/>
    <w:rsid w:val="00E451A1"/>
    <w:rPr>
      <w:rFonts w:ascii="Wingdings" w:hAnsi="Wingdings" w:cs="Wingdings" w:hint="default"/>
    </w:rPr>
  </w:style>
  <w:style w:type="character" w:customStyle="1" w:styleId="WW8Num82z3">
    <w:name w:val="WW8Num82z3"/>
    <w:rsid w:val="00E451A1"/>
    <w:rPr>
      <w:rFonts w:ascii="Symbol" w:hAnsi="Symbol" w:cs="Symbol" w:hint="default"/>
    </w:rPr>
  </w:style>
  <w:style w:type="character" w:customStyle="1" w:styleId="WW8Num83z0">
    <w:name w:val="WW8Num83z0"/>
    <w:rsid w:val="00E451A1"/>
    <w:rPr>
      <w:rFonts w:ascii="Arial" w:eastAsia="Times New Roman" w:hAnsi="Arial" w:cs="Arial" w:hint="default"/>
    </w:rPr>
  </w:style>
  <w:style w:type="character" w:customStyle="1" w:styleId="WW8Num83z1">
    <w:name w:val="WW8Num83z1"/>
    <w:rsid w:val="00E451A1"/>
    <w:rPr>
      <w:rFonts w:ascii="Courier New" w:hAnsi="Courier New" w:cs="Courier New" w:hint="default"/>
    </w:rPr>
  </w:style>
  <w:style w:type="character" w:customStyle="1" w:styleId="WW8Num83z2">
    <w:name w:val="WW8Num83z2"/>
    <w:rsid w:val="00E451A1"/>
    <w:rPr>
      <w:rFonts w:ascii="Wingdings" w:hAnsi="Wingdings" w:cs="Wingdings" w:hint="default"/>
    </w:rPr>
  </w:style>
  <w:style w:type="character" w:customStyle="1" w:styleId="WW8Num83z3">
    <w:name w:val="WW8Num83z3"/>
    <w:rsid w:val="00E451A1"/>
    <w:rPr>
      <w:rFonts w:ascii="Symbol" w:hAnsi="Symbol" w:cs="Symbol" w:hint="default"/>
    </w:rPr>
  </w:style>
  <w:style w:type="character" w:customStyle="1" w:styleId="WW8Num84z0">
    <w:name w:val="WW8Num84z0"/>
    <w:rsid w:val="00E451A1"/>
    <w:rPr>
      <w:rFonts w:cs="Times New Roman" w:hint="default"/>
    </w:rPr>
  </w:style>
  <w:style w:type="character" w:customStyle="1" w:styleId="WW8Num85z0">
    <w:name w:val="WW8Num85z0"/>
    <w:rsid w:val="00E451A1"/>
    <w:rPr>
      <w:rFonts w:ascii="Arial" w:eastAsia="Times New Roman" w:hAnsi="Arial" w:cs="Arial" w:hint="default"/>
    </w:rPr>
  </w:style>
  <w:style w:type="character" w:customStyle="1" w:styleId="WW8Num85z1">
    <w:name w:val="WW8Num85z1"/>
    <w:rsid w:val="00E451A1"/>
    <w:rPr>
      <w:rFonts w:ascii="Courier New" w:hAnsi="Courier New" w:cs="Courier New" w:hint="default"/>
    </w:rPr>
  </w:style>
  <w:style w:type="character" w:customStyle="1" w:styleId="WW8Num85z2">
    <w:name w:val="WW8Num85z2"/>
    <w:rsid w:val="00E451A1"/>
    <w:rPr>
      <w:rFonts w:ascii="Wingdings" w:hAnsi="Wingdings" w:cs="Wingdings" w:hint="default"/>
    </w:rPr>
  </w:style>
  <w:style w:type="character" w:customStyle="1" w:styleId="WW8Num85z3">
    <w:name w:val="WW8Num85z3"/>
    <w:rsid w:val="00E451A1"/>
    <w:rPr>
      <w:rFonts w:ascii="Symbol" w:hAnsi="Symbol" w:cs="Symbol" w:hint="default"/>
    </w:rPr>
  </w:style>
  <w:style w:type="character" w:customStyle="1" w:styleId="Policepardfaut1">
    <w:name w:val="Police par défaut1"/>
    <w:rsid w:val="00E451A1"/>
  </w:style>
  <w:style w:type="character" w:customStyle="1" w:styleId="Marquedecommentaire1">
    <w:name w:val="Marque de commentaire1"/>
    <w:rsid w:val="00E451A1"/>
    <w:rPr>
      <w:rFonts w:cs="Times New Roman"/>
      <w:sz w:val="16"/>
    </w:rPr>
  </w:style>
  <w:style w:type="character" w:customStyle="1" w:styleId="Caractresdenotedebasdepage">
    <w:name w:val="Caractères de note de bas de page"/>
    <w:rsid w:val="00E451A1"/>
    <w:rPr>
      <w:rFonts w:cs="Times New Roman"/>
      <w:vertAlign w:val="superscript"/>
    </w:rPr>
  </w:style>
  <w:style w:type="character" w:customStyle="1" w:styleId="CorpsdetexteCar2">
    <w:name w:val="Corps de texte Car2"/>
    <w:rsid w:val="00E451A1"/>
  </w:style>
  <w:style w:type="paragraph" w:customStyle="1" w:styleId="Index">
    <w:name w:val="Index"/>
    <w:basedOn w:val="Normal"/>
    <w:rsid w:val="00E451A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RETRAIT2">
    <w:name w:val="RETRAIT2"/>
    <w:basedOn w:val="Normal"/>
    <w:rsid w:val="00E451A1"/>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sz w:val="24"/>
      <w:szCs w:val="20"/>
      <w:lang w:eastAsia="zh-CN"/>
    </w:rPr>
  </w:style>
  <w:style w:type="paragraph" w:customStyle="1" w:styleId="Commentaire1">
    <w:name w:val="Commentaire1"/>
    <w:basedOn w:val="Normal"/>
    <w:rsid w:val="00E451A1"/>
    <w:pPr>
      <w:suppressAutoHyphens/>
      <w:spacing w:after="0" w:line="240" w:lineRule="auto"/>
    </w:pPr>
    <w:rPr>
      <w:rFonts w:ascii="Times New Roman" w:eastAsia="Times New Roman" w:hAnsi="Times New Roman" w:cs="Times New Roman"/>
      <w:sz w:val="20"/>
      <w:szCs w:val="20"/>
      <w:lang w:eastAsia="zh-CN"/>
    </w:rPr>
  </w:style>
  <w:style w:type="character" w:customStyle="1" w:styleId="ObjetducommentaireCar1">
    <w:name w:val="Objet du commentaire Car1"/>
    <w:rsid w:val="00E451A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E451A1"/>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Listetirets">
    <w:name w:val="Liste à tirets"/>
    <w:basedOn w:val="Listepuces10"/>
    <w:rsid w:val="00E451A1"/>
    <w:pPr>
      <w:keepNext/>
      <w:keepLines/>
      <w:numPr>
        <w:numId w:val="49"/>
      </w:numPr>
      <w:tabs>
        <w:tab w:val="left" w:pos="284"/>
      </w:tabs>
      <w:spacing w:before="180" w:line="240" w:lineRule="atLeast"/>
      <w:jc w:val="both"/>
    </w:pPr>
    <w:rPr>
      <w:rFonts w:ascii="Arial" w:hAnsi="Arial" w:cs="Arial"/>
      <w:sz w:val="24"/>
    </w:rPr>
  </w:style>
  <w:style w:type="paragraph" w:customStyle="1" w:styleId="PUCE1">
    <w:name w:val="PUCE1"/>
    <w:basedOn w:val="Normal"/>
    <w:rsid w:val="00E451A1"/>
    <w:pPr>
      <w:widowControl w:val="0"/>
      <w:numPr>
        <w:numId w:val="53"/>
      </w:numPr>
      <w:suppressAutoHyphens/>
      <w:spacing w:after="0" w:line="240" w:lineRule="auto"/>
    </w:pPr>
    <w:rPr>
      <w:rFonts w:ascii="Arial" w:eastAsia="Times New Roman" w:hAnsi="Arial" w:cs="Arial"/>
      <w:sz w:val="20"/>
      <w:szCs w:val="20"/>
      <w:lang w:eastAsia="zh-CN"/>
    </w:rPr>
  </w:style>
  <w:style w:type="paragraph" w:customStyle="1" w:styleId="PUCE110">
    <w:name w:val="PUCE11"/>
    <w:basedOn w:val="Normal"/>
    <w:rsid w:val="00E451A1"/>
    <w:pPr>
      <w:widowControl w:val="0"/>
      <w:suppressAutoHyphens/>
      <w:spacing w:after="0" w:line="240" w:lineRule="auto"/>
      <w:ind w:left="283" w:hanging="283"/>
    </w:pPr>
    <w:rPr>
      <w:rFonts w:ascii="Arial" w:eastAsia="Times New Roman" w:hAnsi="Arial" w:cs="Arial"/>
      <w:sz w:val="20"/>
      <w:szCs w:val="20"/>
      <w:lang w:eastAsia="zh-CN"/>
    </w:rPr>
  </w:style>
  <w:style w:type="paragraph" w:customStyle="1" w:styleId="LibPrix3">
    <w:name w:val="LibPrix3"/>
    <w:basedOn w:val="Normal"/>
    <w:next w:val="Normal"/>
    <w:rsid w:val="00E451A1"/>
    <w:pPr>
      <w:keepLines/>
      <w:suppressAutoHyphens/>
      <w:spacing w:after="0" w:line="240" w:lineRule="exact"/>
    </w:pPr>
    <w:rPr>
      <w:rFonts w:ascii="Times New Roman" w:eastAsia="Times New Roman" w:hAnsi="Times New Roman" w:cs="Times New Roman"/>
      <w:sz w:val="20"/>
      <w:szCs w:val="20"/>
      <w:lang w:eastAsia="zh-CN"/>
    </w:rPr>
  </w:style>
  <w:style w:type="paragraph" w:customStyle="1" w:styleId="E11">
    <w:name w:val="E11"/>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R3">
    <w:name w:val="R3"/>
    <w:basedOn w:val="Normal"/>
    <w:rsid w:val="00E451A1"/>
    <w:pPr>
      <w:widowControl w:val="0"/>
      <w:numPr>
        <w:numId w:val="50"/>
      </w:numPr>
      <w:suppressAutoHyphens/>
      <w:spacing w:after="0" w:line="240" w:lineRule="auto"/>
    </w:pPr>
    <w:rPr>
      <w:rFonts w:ascii="Times New Roman" w:eastAsia="Times New Roman" w:hAnsi="Times New Roman" w:cs="Times New Roman"/>
      <w:sz w:val="20"/>
      <w:szCs w:val="20"/>
      <w:lang w:eastAsia="zh-CN"/>
    </w:rPr>
  </w:style>
  <w:style w:type="paragraph" w:customStyle="1" w:styleId="E111">
    <w:name w:val="E111"/>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E12">
    <w:name w:val="E12"/>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E112">
    <w:name w:val="E112"/>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numration2">
    <w:name w:val="énumération2"/>
    <w:basedOn w:val="Normal"/>
    <w:rsid w:val="00E451A1"/>
    <w:pPr>
      <w:numPr>
        <w:numId w:val="52"/>
      </w:numPr>
      <w:suppressAutoHyphens/>
      <w:spacing w:after="120" w:line="240" w:lineRule="auto"/>
      <w:jc w:val="both"/>
    </w:pPr>
    <w:rPr>
      <w:rFonts w:ascii="Arial" w:eastAsia="Times New Roman" w:hAnsi="Arial" w:cs="Arial"/>
      <w:sz w:val="20"/>
      <w:szCs w:val="20"/>
      <w:lang w:eastAsia="zh-CN"/>
    </w:rPr>
  </w:style>
  <w:style w:type="paragraph" w:customStyle="1" w:styleId="Liste21">
    <w:name w:val="Liste 21"/>
    <w:basedOn w:val="Normal"/>
    <w:rsid w:val="00E451A1"/>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sz w:val="24"/>
      <w:szCs w:val="20"/>
      <w:lang w:eastAsia="zh-CN"/>
    </w:rPr>
  </w:style>
  <w:style w:type="paragraph" w:customStyle="1" w:styleId="Textebrut1">
    <w:name w:val="Texte brut1"/>
    <w:basedOn w:val="Normal"/>
    <w:rsid w:val="00E451A1"/>
    <w:pPr>
      <w:suppressAutoHyphens/>
      <w:spacing w:after="0" w:line="240" w:lineRule="auto"/>
    </w:pPr>
    <w:rPr>
      <w:rFonts w:ascii="Courier New" w:eastAsia="Times New Roman" w:hAnsi="Courier New" w:cs="Courier New"/>
      <w:sz w:val="20"/>
      <w:szCs w:val="20"/>
      <w:lang w:eastAsia="zh-CN"/>
    </w:rPr>
  </w:style>
  <w:style w:type="paragraph" w:customStyle="1" w:styleId="Salutations1">
    <w:name w:val="Salutations1"/>
    <w:basedOn w:val="Normal"/>
    <w:next w:val="Normal"/>
    <w:rsid w:val="00E451A1"/>
    <w:pPr>
      <w:suppressAutoHyphens/>
      <w:spacing w:after="0" w:line="240" w:lineRule="auto"/>
    </w:pPr>
    <w:rPr>
      <w:rFonts w:ascii="Times New Roman" w:eastAsia="Times New Roman" w:hAnsi="Times New Roman" w:cs="Times New Roman"/>
      <w:sz w:val="24"/>
      <w:szCs w:val="20"/>
      <w:lang w:eastAsia="zh-CN"/>
    </w:rPr>
  </w:style>
  <w:style w:type="paragraph" w:customStyle="1" w:styleId="Liste51">
    <w:name w:val="Liste 51"/>
    <w:basedOn w:val="Normal"/>
    <w:rsid w:val="00E451A1"/>
    <w:pPr>
      <w:suppressAutoHyphens/>
      <w:spacing w:after="0" w:line="240" w:lineRule="auto"/>
      <w:ind w:left="1415" w:hanging="283"/>
      <w:contextualSpacing/>
    </w:pPr>
    <w:rPr>
      <w:rFonts w:ascii="Times New Roman" w:eastAsia="Times New Roman" w:hAnsi="Times New Roman" w:cs="Times New Roman"/>
      <w:sz w:val="24"/>
      <w:szCs w:val="24"/>
      <w:lang w:eastAsia="zh-CN"/>
    </w:rPr>
  </w:style>
  <w:style w:type="paragraph" w:customStyle="1" w:styleId="Explorateurdedocuments1">
    <w:name w:val="Explorateur de documents1"/>
    <w:basedOn w:val="Normal"/>
    <w:rsid w:val="00E451A1"/>
    <w:pPr>
      <w:shd w:val="clear" w:color="auto" w:fill="000080"/>
      <w:suppressAutoHyphens/>
      <w:spacing w:after="0" w:line="240" w:lineRule="auto"/>
    </w:pPr>
    <w:rPr>
      <w:rFonts w:ascii="Tahoma" w:eastAsia="Times New Roman" w:hAnsi="Tahoma" w:cs="Tahoma"/>
      <w:sz w:val="20"/>
      <w:szCs w:val="20"/>
      <w:lang w:val="fr-CM" w:eastAsia="zh-CN"/>
    </w:rPr>
  </w:style>
  <w:style w:type="paragraph" w:customStyle="1" w:styleId="Titredetableau">
    <w:name w:val="Titre de tableau"/>
    <w:basedOn w:val="Contenudetableau"/>
    <w:rsid w:val="00E451A1"/>
    <w:pPr>
      <w:widowControl/>
      <w:jc w:val="center"/>
    </w:pPr>
    <w:rPr>
      <w:rFonts w:eastAsia="Times New Roman"/>
      <w:b/>
      <w:bCs/>
      <w:lang w:eastAsia="zh-CN"/>
    </w:rPr>
  </w:style>
  <w:style w:type="paragraph" w:customStyle="1" w:styleId="msonormal0">
    <w:name w:val="msonormal"/>
    <w:basedOn w:val="Normal"/>
    <w:rsid w:val="00E451A1"/>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table" w:customStyle="1" w:styleId="TableGrid">
    <w:name w:val="TableGrid"/>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xl225">
    <w:name w:val="xl22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6">
    <w:name w:val="xl22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7">
    <w:name w:val="xl227"/>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8">
    <w:name w:val="xl228"/>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9">
    <w:name w:val="xl229"/>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30">
    <w:name w:val="xl230"/>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1">
    <w:name w:val="xl231"/>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2">
    <w:name w:val="xl232"/>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3">
    <w:name w:val="xl233"/>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4">
    <w:name w:val="xl234"/>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5">
    <w:name w:val="xl235"/>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6">
    <w:name w:val="xl236"/>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7">
    <w:name w:val="xl237"/>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8">
    <w:name w:val="xl238"/>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9">
    <w:name w:val="xl239"/>
    <w:basedOn w:val="Normal"/>
    <w:rsid w:val="00E451A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0">
    <w:name w:val="xl240"/>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1">
    <w:name w:val="xl241"/>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2">
    <w:name w:val="xl242"/>
    <w:basedOn w:val="Normal"/>
    <w:rsid w:val="00E451A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3">
    <w:name w:val="xl243"/>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4">
    <w:name w:val="xl244"/>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5">
    <w:name w:val="xl24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6">
    <w:name w:val="xl24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7">
    <w:name w:val="xl247"/>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8">
    <w:name w:val="xl248"/>
    <w:basedOn w:val="Normal"/>
    <w:rsid w:val="00E451A1"/>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9">
    <w:name w:val="xl249"/>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0">
    <w:name w:val="xl250"/>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1">
    <w:name w:val="xl251"/>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2">
    <w:name w:val="xl252"/>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3">
    <w:name w:val="xl253"/>
    <w:basedOn w:val="Normal"/>
    <w:rsid w:val="00E451A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4">
    <w:name w:val="xl254"/>
    <w:basedOn w:val="Normal"/>
    <w:rsid w:val="00E451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font0">
    <w:name w:val="font0"/>
    <w:basedOn w:val="Normal"/>
    <w:rsid w:val="00E451A1"/>
    <w:pPr>
      <w:spacing w:before="100" w:beforeAutospacing="1" w:after="100" w:afterAutospacing="1" w:line="240" w:lineRule="auto"/>
    </w:pPr>
    <w:rPr>
      <w:rFonts w:ascii="Calibri" w:eastAsia="Times New Roman" w:hAnsi="Calibri" w:cs="Calibri"/>
      <w:color w:val="000000"/>
      <w:lang w:eastAsia="fr-FR"/>
    </w:rPr>
  </w:style>
  <w:style w:type="paragraph" w:customStyle="1" w:styleId="xl271">
    <w:name w:val="xl271"/>
    <w:basedOn w:val="Normal"/>
    <w:rsid w:val="00E451A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Titre110">
    <w:name w:val="Titre 11"/>
    <w:basedOn w:val="Normal"/>
    <w:next w:val="Normal"/>
    <w:qFormat/>
    <w:rsid w:val="00E451A1"/>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Citationintense1">
    <w:name w:val="Citation intense1"/>
    <w:basedOn w:val="Normal"/>
    <w:next w:val="Normal"/>
    <w:uiPriority w:val="30"/>
    <w:qFormat/>
    <w:rsid w:val="00E451A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paragraph" w:customStyle="1" w:styleId="xl255">
    <w:name w:val="xl25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6">
    <w:name w:val="xl2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7">
    <w:name w:val="xl2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8">
    <w:name w:val="xl2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9">
    <w:name w:val="xl259"/>
    <w:basedOn w:val="Normal"/>
    <w:rsid w:val="00E45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0">
    <w:name w:val="xl260"/>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1">
    <w:name w:val="xl261"/>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2">
    <w:name w:val="xl262"/>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3">
    <w:name w:val="xl263"/>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4">
    <w:name w:val="xl26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65">
    <w:name w:val="xl265"/>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6">
    <w:name w:val="xl266"/>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7">
    <w:name w:val="xl267"/>
    <w:basedOn w:val="Normal"/>
    <w:rsid w:val="00E45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8">
    <w:name w:val="xl268"/>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69">
    <w:name w:val="xl269"/>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70">
    <w:name w:val="xl270"/>
    <w:basedOn w:val="Normal"/>
    <w:rsid w:val="00E451A1"/>
    <w:pPr>
      <w:pBdr>
        <w:top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272">
    <w:name w:val="xl2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73">
    <w:name w:val="xl273"/>
    <w:basedOn w:val="Normal"/>
    <w:rsid w:val="00E451A1"/>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4">
    <w:name w:val="xl274"/>
    <w:basedOn w:val="Normal"/>
    <w:rsid w:val="00E451A1"/>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5">
    <w:name w:val="xl275"/>
    <w:basedOn w:val="Normal"/>
    <w:rsid w:val="00E451A1"/>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paragraph" w:customStyle="1" w:styleId="xl276">
    <w:name w:val="xl276"/>
    <w:basedOn w:val="Normal"/>
    <w:rsid w:val="00E451A1"/>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character" w:customStyle="1" w:styleId="CitationintenseCar1">
    <w:name w:val="Citation intense Car1"/>
    <w:uiPriority w:val="30"/>
    <w:rsid w:val="00E451A1"/>
    <w:rPr>
      <w:b/>
      <w:bCs/>
      <w:i/>
      <w:iCs/>
      <w:color w:val="4F81BD"/>
    </w:rPr>
  </w:style>
  <w:style w:type="paragraph" w:customStyle="1" w:styleId="tab2">
    <w:name w:val="tab2"/>
    <w:basedOn w:val="Normal"/>
    <w:link w:val="tab2Car"/>
    <w:rsid w:val="00E451A1"/>
    <w:pPr>
      <w:spacing w:after="0" w:line="240" w:lineRule="auto"/>
      <w:jc w:val="center"/>
    </w:pPr>
    <w:rPr>
      <w:rFonts w:ascii="Calibri" w:eastAsia="Times New Roman" w:hAnsi="Calibri" w:cs="Times New Roman"/>
      <w:sz w:val="24"/>
      <w:szCs w:val="20"/>
    </w:rPr>
  </w:style>
  <w:style w:type="character" w:customStyle="1" w:styleId="tab2Car">
    <w:name w:val="tab2 Car"/>
    <w:link w:val="tab2"/>
    <w:rsid w:val="00E451A1"/>
    <w:rPr>
      <w:rFonts w:ascii="Calibri" w:eastAsia="Times New Roman" w:hAnsi="Calibri" w:cs="Times New Roman"/>
      <w:sz w:val="24"/>
      <w:szCs w:val="20"/>
    </w:rPr>
  </w:style>
  <w:style w:type="paragraph" w:customStyle="1" w:styleId="StyleCorpsdetextePremireligne125cm">
    <w:name w:val="Style Corps de texte + Première ligne : 125 cm"/>
    <w:basedOn w:val="Corpsdetexte"/>
    <w:rsid w:val="00E451A1"/>
    <w:pPr>
      <w:suppressAutoHyphens/>
      <w:overflowPunct w:val="0"/>
      <w:autoSpaceDE w:val="0"/>
      <w:spacing w:after="120"/>
      <w:ind w:firstLine="709"/>
    </w:pPr>
    <w:rPr>
      <w:rFonts w:cs="Arial"/>
      <w:szCs w:val="24"/>
      <w:lang w:eastAsia="zh-CN"/>
    </w:rPr>
  </w:style>
  <w:style w:type="paragraph" w:customStyle="1" w:styleId="titre34">
    <w:name w:val="titre3.4"/>
    <w:basedOn w:val="Normal"/>
    <w:rsid w:val="00E451A1"/>
    <w:pPr>
      <w:keepNext/>
      <w:spacing w:after="0" w:line="240" w:lineRule="auto"/>
      <w:outlineLvl w:val="0"/>
    </w:pPr>
    <w:rPr>
      <w:rFonts w:ascii="Times New Roman" w:eastAsia="Times New Roman" w:hAnsi="Times New Roman" w:cs="Arial"/>
      <w:bCs/>
      <w:kern w:val="32"/>
      <w:sz w:val="24"/>
      <w:szCs w:val="24"/>
      <w:lang w:eastAsia="fr-FR"/>
    </w:rPr>
  </w:style>
  <w:style w:type="table" w:customStyle="1" w:styleId="Grille51">
    <w:name w:val="Grille 51"/>
    <w:basedOn w:val="TableauNormal"/>
    <w:rsid w:val="00E451A1"/>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lid-translation">
    <w:name w:val="tlid-translation"/>
    <w:basedOn w:val="Policepardfaut"/>
    <w:rsid w:val="00E451A1"/>
  </w:style>
  <w:style w:type="character" w:customStyle="1" w:styleId="Titre2Car1">
    <w:name w:val="Titre 2 Car1"/>
    <w:locked/>
    <w:rsid w:val="00E451A1"/>
    <w:rPr>
      <w:rFonts w:ascii="Arial" w:eastAsia="Times New Roman" w:hAnsi="Arial" w:cs="Arial"/>
      <w:b/>
      <w:bCs/>
      <w:i/>
      <w:iCs/>
      <w:sz w:val="28"/>
      <w:szCs w:val="28"/>
      <w:lang w:eastAsia="fr-FR"/>
    </w:rPr>
  </w:style>
  <w:style w:type="character" w:customStyle="1" w:styleId="Titre6Car1">
    <w:name w:val="Titre 6 Car1"/>
    <w:locked/>
    <w:rsid w:val="00E451A1"/>
    <w:rPr>
      <w:rFonts w:ascii="Arial" w:eastAsia="Times New Roman" w:hAnsi="Arial" w:cs="Arial"/>
      <w:b/>
      <w:bCs/>
      <w:sz w:val="24"/>
      <w:szCs w:val="24"/>
      <w:lang w:eastAsia="fr-FR"/>
    </w:rPr>
  </w:style>
  <w:style w:type="character" w:customStyle="1" w:styleId="TitreCar1">
    <w:name w:val="Titre Car1"/>
    <w:locked/>
    <w:rsid w:val="00E451A1"/>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
    <w:name w:val="Grille du tableau4"/>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2">
    <w:name w:val="Grille claire12"/>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
    <w:name w:val="Grille du tableau6"/>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3">
    <w:name w:val="Grille claire13"/>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
    <w:name w:val="Grille du tableau7"/>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4">
    <w:name w:val="Grille claire14"/>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auNormal"/>
    <w:uiPriority w:val="59"/>
    <w:rsid w:val="00E451A1"/>
    <w:pPr>
      <w:spacing w:after="0" w:line="240" w:lineRule="auto"/>
    </w:pPr>
    <w:rPr>
      <w:rFonts w:ascii="Calibri" w:eastAsia="Calibri" w:hAnsi="Calibri" w:cs="Times New Roman"/>
      <w:sz w:val="20"/>
      <w:szCs w:val="20"/>
      <w:lang w:eastAsia="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claire15">
    <w:name w:val="Grille claire15"/>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
    <w:name w:val="Grille claire16"/>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tcom">
    <w:name w:val="letcom"/>
    <w:basedOn w:val="Normal"/>
    <w:rsid w:val="00E451A1"/>
    <w:pPr>
      <w:spacing w:before="120" w:after="0" w:line="240" w:lineRule="auto"/>
      <w:jc w:val="both"/>
    </w:pPr>
    <w:rPr>
      <w:rFonts w:ascii="Times New Roman" w:eastAsia="Times New Roman" w:hAnsi="Times New Roman" w:cs="Times New Roman"/>
      <w:sz w:val="24"/>
      <w:szCs w:val="20"/>
      <w:lang w:eastAsia="fr-FR"/>
    </w:rPr>
  </w:style>
  <w:style w:type="paragraph" w:customStyle="1" w:styleId="CM21">
    <w:name w:val="CM21"/>
    <w:basedOn w:val="Default"/>
    <w:next w:val="Default"/>
    <w:uiPriority w:val="99"/>
    <w:rsid w:val="00E451A1"/>
    <w:pPr>
      <w:widowControl w:val="0"/>
      <w:spacing w:after="233"/>
    </w:pPr>
    <w:rPr>
      <w:rFonts w:ascii="Arial" w:hAnsi="Arial" w:cs="Arial"/>
      <w:color w:val="auto"/>
    </w:rPr>
  </w:style>
  <w:style w:type="paragraph" w:customStyle="1" w:styleId="CM17">
    <w:name w:val="CM17"/>
    <w:basedOn w:val="Default"/>
    <w:next w:val="Default"/>
    <w:uiPriority w:val="99"/>
    <w:rsid w:val="00E451A1"/>
    <w:pPr>
      <w:widowControl w:val="0"/>
      <w:spacing w:line="228" w:lineRule="atLeast"/>
    </w:pPr>
    <w:rPr>
      <w:rFonts w:ascii="Arial" w:hAnsi="Arial" w:cs="Arial"/>
      <w:color w:val="auto"/>
    </w:rPr>
  </w:style>
  <w:style w:type="numbering" w:customStyle="1" w:styleId="Aucuneliste6">
    <w:name w:val="Aucune liste6"/>
    <w:next w:val="Aucuneliste"/>
    <w:uiPriority w:val="99"/>
    <w:semiHidden/>
    <w:unhideWhenUsed/>
    <w:rsid w:val="00E451A1"/>
  </w:style>
  <w:style w:type="table" w:customStyle="1" w:styleId="Grilledutableau12">
    <w:name w:val="Grille du tableau12"/>
    <w:basedOn w:val="TableauNormal"/>
    <w:uiPriority w:val="39"/>
    <w:rsid w:val="00E451A1"/>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7">
    <w:name w:val="Grille claire17"/>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
    <w:name w:val="Aucune liste12"/>
    <w:next w:val="Aucuneliste"/>
    <w:uiPriority w:val="99"/>
    <w:semiHidden/>
    <w:unhideWhenUsed/>
    <w:rsid w:val="00E451A1"/>
  </w:style>
  <w:style w:type="numbering" w:customStyle="1" w:styleId="Aucuneliste21">
    <w:name w:val="Aucune liste21"/>
    <w:next w:val="Aucuneliste"/>
    <w:uiPriority w:val="99"/>
    <w:semiHidden/>
    <w:unhideWhenUsed/>
    <w:rsid w:val="00E451A1"/>
  </w:style>
  <w:style w:type="table" w:customStyle="1" w:styleId="Grilledutableau21">
    <w:name w:val="Grille du tableau21"/>
    <w:basedOn w:val="TableauNormal"/>
    <w:next w:val="Grilledutableau"/>
    <w:uiPriority w:val="39"/>
    <w:rsid w:val="00E451A1"/>
    <w:pPr>
      <w:spacing w:after="0" w:line="240" w:lineRule="auto"/>
    </w:pPr>
    <w:rPr>
      <w:rFonts w:ascii="Calibri" w:eastAsia="Calibri" w:hAnsi="Calibri"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E451A1"/>
    <w:pPr>
      <w:spacing w:after="0" w:line="240" w:lineRule="auto"/>
    </w:pPr>
    <w:rPr>
      <w:rFonts w:ascii="Calibri" w:eastAsia="Calibri" w:hAnsi="Calibri" w:cs="Times New Roman"/>
      <w:sz w:val="20"/>
      <w:szCs w:val="20"/>
      <w:lang w:val="en-US" w:eastAsia="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39"/>
    <w:rsid w:val="00E451A1"/>
    <w:pPr>
      <w:spacing w:after="0" w:line="240" w:lineRule="auto"/>
    </w:pPr>
    <w:rPr>
      <w:rFonts w:ascii="Calibri" w:eastAsia="Calibri" w:hAnsi="Calibri" w:cs="Times New Roman"/>
      <w:sz w:val="20"/>
      <w:szCs w:val="20"/>
      <w:lang w:val="fr-CM"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Titre1"/>
    <w:next w:val="Normal"/>
    <w:uiPriority w:val="99"/>
    <w:unhideWhenUsed/>
    <w:qFormat/>
    <w:rsid w:val="00E451A1"/>
    <w:pPr>
      <w:keepNext w:val="0"/>
      <w:keepLines/>
      <w:widowControl w:val="0"/>
      <w:autoSpaceDE w:val="0"/>
      <w:autoSpaceDN w:val="0"/>
      <w:adjustRightInd w:val="0"/>
      <w:spacing w:before="480" w:after="0" w:line="276" w:lineRule="auto"/>
      <w:ind w:right="-7"/>
      <w:jc w:val="center"/>
      <w:outlineLvl w:val="9"/>
    </w:pPr>
    <w:rPr>
      <w:color w:val="365F91"/>
      <w:kern w:val="0"/>
      <w:sz w:val="28"/>
      <w:szCs w:val="28"/>
      <w:lang w:eastAsia="en-US"/>
    </w:rPr>
  </w:style>
  <w:style w:type="character" w:customStyle="1" w:styleId="1">
    <w:name w:val="明显参考1"/>
    <w:uiPriority w:val="32"/>
    <w:qFormat/>
    <w:rsid w:val="00E451A1"/>
    <w:rPr>
      <w:b/>
      <w:sz w:val="24"/>
      <w:u w:val="single"/>
    </w:rPr>
  </w:style>
  <w:style w:type="paragraph" w:customStyle="1" w:styleId="xl379">
    <w:name w:val="xl379"/>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380">
    <w:name w:val="xl380"/>
    <w:basedOn w:val="Normal"/>
    <w:rsid w:val="00E451A1"/>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1">
    <w:name w:val="xl381"/>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2">
    <w:name w:val="xl38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3">
    <w:name w:val="xl383"/>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4">
    <w:name w:val="xl384"/>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5">
    <w:name w:val="xl385"/>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6">
    <w:name w:val="xl386"/>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7">
    <w:name w:val="xl387"/>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8">
    <w:name w:val="xl388"/>
    <w:basedOn w:val="Normal"/>
    <w:rsid w:val="00E451A1"/>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9">
    <w:name w:val="xl389"/>
    <w:basedOn w:val="Normal"/>
    <w:rsid w:val="00E451A1"/>
    <w:pPr>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90">
    <w:name w:val="xl39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1">
    <w:name w:val="xl39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2">
    <w:name w:val="xl392"/>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3">
    <w:name w:val="xl39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394">
    <w:name w:val="xl394"/>
    <w:basedOn w:val="Normal"/>
    <w:rsid w:val="00E451A1"/>
    <w:pPr>
      <w:spacing w:before="100" w:beforeAutospacing="1" w:after="100" w:afterAutospacing="1" w:line="240" w:lineRule="auto"/>
      <w:textAlignment w:val="center"/>
    </w:pPr>
    <w:rPr>
      <w:rFonts w:ascii="Times New Roman" w:eastAsia="Times New Roman" w:hAnsi="Times New Roman" w:cs="Times New Roman"/>
      <w:sz w:val="28"/>
      <w:szCs w:val="28"/>
      <w:lang w:eastAsia="fr-FR"/>
    </w:rPr>
  </w:style>
  <w:style w:type="paragraph" w:customStyle="1" w:styleId="xl395">
    <w:name w:val="xl39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396">
    <w:name w:val="xl3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397">
    <w:name w:val="xl39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398">
    <w:name w:val="xl39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399">
    <w:name w:val="xl3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0">
    <w:name w:val="xl400"/>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1">
    <w:name w:val="xl401"/>
    <w:basedOn w:val="Normal"/>
    <w:rsid w:val="00E451A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fr-FR"/>
    </w:rPr>
  </w:style>
  <w:style w:type="paragraph" w:customStyle="1" w:styleId="xl402">
    <w:name w:val="xl40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3">
    <w:name w:val="xl40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4">
    <w:name w:val="xl4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5">
    <w:name w:val="xl4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6">
    <w:name w:val="xl4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7">
    <w:name w:val="xl40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8">
    <w:name w:val="xl408"/>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09">
    <w:name w:val="xl40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10">
    <w:name w:val="xl410"/>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11">
    <w:name w:val="xl41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2">
    <w:name w:val="xl4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3">
    <w:name w:val="xl41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14">
    <w:name w:val="xl41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5">
    <w:name w:val="xl41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6">
    <w:name w:val="xl41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7">
    <w:name w:val="xl4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8">
    <w:name w:val="xl418"/>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19">
    <w:name w:val="xl419"/>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20">
    <w:name w:val="xl420"/>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1">
    <w:name w:val="xl421"/>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22">
    <w:name w:val="xl42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3">
    <w:name w:val="xl423"/>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4">
    <w:name w:val="xl424"/>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25">
    <w:name w:val="xl42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26">
    <w:name w:val="xl42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27">
    <w:name w:val="xl42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28">
    <w:name w:val="xl42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29">
    <w:name w:val="xl42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0">
    <w:name w:val="xl43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31">
    <w:name w:val="xl43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32">
    <w:name w:val="xl43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3">
    <w:name w:val="xl43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4">
    <w:name w:val="xl43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35">
    <w:name w:val="xl43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36">
    <w:name w:val="xl43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7">
    <w:name w:val="xl43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38">
    <w:name w:val="xl43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9">
    <w:name w:val="xl43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0">
    <w:name w:val="xl44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1">
    <w:name w:val="xl441"/>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2">
    <w:name w:val="xl442"/>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43">
    <w:name w:val="xl443"/>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4">
    <w:name w:val="xl444"/>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45">
    <w:name w:val="xl445"/>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6">
    <w:name w:val="xl446"/>
    <w:basedOn w:val="Normal"/>
    <w:rsid w:val="00E451A1"/>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447">
    <w:name w:val="xl447"/>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8">
    <w:name w:val="xl4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49">
    <w:name w:val="xl4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50">
    <w:name w:val="xl45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51">
    <w:name w:val="xl45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52">
    <w:name w:val="xl45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53">
    <w:name w:val="xl45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54">
    <w:name w:val="xl45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55">
    <w:name w:val="xl45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6">
    <w:name w:val="xl45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7">
    <w:name w:val="xl457"/>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58">
    <w:name w:val="xl458"/>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59">
    <w:name w:val="xl459"/>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60">
    <w:name w:val="xl460"/>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61">
    <w:name w:val="xl46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62">
    <w:name w:val="xl46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463">
    <w:name w:val="xl46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64">
    <w:name w:val="xl46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5">
    <w:name w:val="xl46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66">
    <w:name w:val="xl46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67">
    <w:name w:val="xl46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68">
    <w:name w:val="xl46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9">
    <w:name w:val="xl46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70">
    <w:name w:val="xl47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71">
    <w:name w:val="xl47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sz w:val="36"/>
      <w:szCs w:val="36"/>
      <w:lang w:eastAsia="fr-FR"/>
    </w:rPr>
  </w:style>
  <w:style w:type="paragraph" w:customStyle="1" w:styleId="xl472">
    <w:name w:val="xl472"/>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sz w:val="36"/>
      <w:szCs w:val="36"/>
      <w:lang w:eastAsia="fr-FR"/>
    </w:rPr>
  </w:style>
  <w:style w:type="paragraph" w:customStyle="1" w:styleId="xl473">
    <w:name w:val="xl473"/>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4">
    <w:name w:val="xl474"/>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5">
    <w:name w:val="xl4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76">
    <w:name w:val="xl47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77">
    <w:name w:val="xl47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78">
    <w:name w:val="xl47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79">
    <w:name w:val="xl47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0">
    <w:name w:val="xl4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81">
    <w:name w:val="xl48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2">
    <w:name w:val="xl4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Nomdesocit">
    <w:name w:val="Nom de société"/>
    <w:basedOn w:val="Normal"/>
    <w:rsid w:val="00E451A1"/>
    <w:pPr>
      <w:keepNext/>
      <w:keepLines/>
      <w:spacing w:after="0" w:line="220" w:lineRule="atLeast"/>
      <w:ind w:left="1080"/>
      <w:jc w:val="both"/>
    </w:pPr>
    <w:rPr>
      <w:rFonts w:ascii="Times New Roman" w:eastAsia="Times New Roman" w:hAnsi="Times New Roman" w:cs="Times New Roman"/>
      <w:spacing w:val="-30"/>
      <w:kern w:val="28"/>
      <w:sz w:val="60"/>
      <w:szCs w:val="20"/>
      <w:lang w:eastAsia="fr-FR"/>
    </w:rPr>
  </w:style>
  <w:style w:type="paragraph" w:customStyle="1" w:styleId="TitrePagedegarde">
    <w:name w:val="Titre (Page de garde)"/>
    <w:basedOn w:val="Normal"/>
    <w:next w:val="Normal"/>
    <w:rsid w:val="00E451A1"/>
    <w:pPr>
      <w:keepNext/>
      <w:keepLines/>
      <w:spacing w:before="1800" w:after="0" w:line="240" w:lineRule="atLeast"/>
      <w:ind w:left="1080"/>
      <w:jc w:val="both"/>
    </w:pPr>
    <w:rPr>
      <w:rFonts w:ascii="Arial" w:eastAsia="Times New Roman" w:hAnsi="Arial" w:cs="Times New Roman"/>
      <w:b/>
      <w:spacing w:val="-48"/>
      <w:kern w:val="28"/>
      <w:sz w:val="72"/>
      <w:szCs w:val="20"/>
      <w:lang w:eastAsia="fr-FR"/>
    </w:rPr>
  </w:style>
  <w:style w:type="paragraph" w:customStyle="1" w:styleId="N1">
    <w:name w:val="N1"/>
    <w:basedOn w:val="Titre1"/>
    <w:rsid w:val="00E451A1"/>
    <w:pPr>
      <w:keepNext w:val="0"/>
      <w:numPr>
        <w:numId w:val="55"/>
      </w:numPr>
      <w:spacing w:before="60" w:after="300"/>
      <w:jc w:val="both"/>
    </w:pPr>
    <w:rPr>
      <w:rFonts w:ascii="Arial Gras" w:hAnsi="Arial Gras" w:cs="Times New Roman"/>
      <w:bCs w:val="0"/>
      <w:smallCaps/>
      <w:color w:val="3366FF"/>
      <w:kern w:val="28"/>
      <w:sz w:val="36"/>
      <w:szCs w:val="20"/>
    </w:rPr>
  </w:style>
  <w:style w:type="paragraph" w:customStyle="1" w:styleId="N2">
    <w:name w:val="N2"/>
    <w:basedOn w:val="Titre2"/>
    <w:rsid w:val="00E451A1"/>
    <w:pPr>
      <w:keepNext w:val="0"/>
      <w:numPr>
        <w:ilvl w:val="1"/>
        <w:numId w:val="55"/>
      </w:numPr>
      <w:spacing w:before="60" w:after="300"/>
      <w:ind w:right="266"/>
      <w:jc w:val="both"/>
    </w:pPr>
    <w:rPr>
      <w:rFonts w:cs="Calibri"/>
      <w:bCs w:val="0"/>
      <w:i w:val="0"/>
      <w:iCs w:val="0"/>
      <w:noProof/>
      <w:color w:val="008000"/>
      <w:sz w:val="32"/>
      <w:szCs w:val="20"/>
    </w:rPr>
  </w:style>
  <w:style w:type="paragraph" w:customStyle="1" w:styleId="N3">
    <w:name w:val="N3"/>
    <w:basedOn w:val="Titre3"/>
    <w:rsid w:val="00E451A1"/>
    <w:pPr>
      <w:keepNext w:val="0"/>
      <w:numPr>
        <w:ilvl w:val="2"/>
        <w:numId w:val="55"/>
      </w:numPr>
      <w:spacing w:before="120" w:after="240"/>
      <w:ind w:right="85"/>
      <w:jc w:val="both"/>
    </w:pPr>
    <w:rPr>
      <w:i/>
      <w:color w:val="008000"/>
      <w:sz w:val="20"/>
      <w:szCs w:val="22"/>
    </w:rPr>
  </w:style>
  <w:style w:type="paragraph" w:customStyle="1" w:styleId="ListepucesEES">
    <w:name w:val="Liste à puces EES"/>
    <w:basedOn w:val="Corpsdetexte"/>
    <w:rsid w:val="00E451A1"/>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E451A1"/>
    <w:pPr>
      <w:widowControl w:val="0"/>
      <w:numPr>
        <w:numId w:val="56"/>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puce2">
    <w:name w:val="_puce2"/>
    <w:basedOn w:val="Normal"/>
    <w:rsid w:val="00E451A1"/>
    <w:pPr>
      <w:widowControl w:val="0"/>
      <w:numPr>
        <w:ilvl w:val="1"/>
        <w:numId w:val="56"/>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toto">
    <w:name w:val="toto"/>
    <w:basedOn w:val="Normal"/>
    <w:rsid w:val="00E451A1"/>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sz w:val="24"/>
      <w:szCs w:val="24"/>
      <w:lang w:eastAsia="fr-FR"/>
    </w:rPr>
  </w:style>
  <w:style w:type="character" w:customStyle="1" w:styleId="FontStyle150">
    <w:name w:val="Font Style150"/>
    <w:uiPriority w:val="99"/>
    <w:rsid w:val="00E451A1"/>
    <w:rPr>
      <w:rFonts w:ascii="Times New Roman" w:hAnsi="Times New Roman" w:cs="Times New Roman"/>
      <w:b/>
      <w:bCs/>
      <w:sz w:val="20"/>
      <w:szCs w:val="20"/>
    </w:rPr>
  </w:style>
  <w:style w:type="character" w:customStyle="1" w:styleId="FontStyle223">
    <w:name w:val="Font Style223"/>
    <w:uiPriority w:val="99"/>
    <w:rsid w:val="00E451A1"/>
    <w:rPr>
      <w:rFonts w:ascii="Times New Roman" w:hAnsi="Times New Roman" w:cs="Times New Roman"/>
      <w:sz w:val="20"/>
      <w:szCs w:val="20"/>
    </w:rPr>
  </w:style>
  <w:style w:type="paragraph" w:customStyle="1" w:styleId="Style37">
    <w:name w:val="Style37"/>
    <w:basedOn w:val="Normal"/>
    <w:uiPriority w:val="99"/>
    <w:rsid w:val="00E451A1"/>
    <w:pPr>
      <w:widowControl w:val="0"/>
      <w:autoSpaceDE w:val="0"/>
      <w:autoSpaceDN w:val="0"/>
      <w:adjustRightInd w:val="0"/>
      <w:spacing w:after="0" w:line="247" w:lineRule="exact"/>
    </w:pPr>
    <w:rPr>
      <w:rFonts w:ascii="Times New Roman" w:eastAsia="Times New Roman" w:hAnsi="Times New Roman" w:cs="Times New Roman"/>
      <w:sz w:val="24"/>
      <w:szCs w:val="24"/>
      <w:lang w:eastAsia="fr-FR"/>
    </w:rPr>
  </w:style>
  <w:style w:type="character" w:customStyle="1" w:styleId="FontStyle222">
    <w:name w:val="Font Style222"/>
    <w:uiPriority w:val="99"/>
    <w:rsid w:val="00E451A1"/>
    <w:rPr>
      <w:rFonts w:ascii="Times New Roman" w:hAnsi="Times New Roman" w:cs="Times New Roman"/>
      <w:b/>
      <w:bCs/>
      <w:sz w:val="20"/>
      <w:szCs w:val="20"/>
    </w:rPr>
  </w:style>
  <w:style w:type="paragraph" w:customStyle="1" w:styleId="Style93">
    <w:name w:val="Style93"/>
    <w:basedOn w:val="Normal"/>
    <w:uiPriority w:val="99"/>
    <w:rsid w:val="00E451A1"/>
    <w:pPr>
      <w:widowControl w:val="0"/>
      <w:autoSpaceDE w:val="0"/>
      <w:autoSpaceDN w:val="0"/>
      <w:adjustRightInd w:val="0"/>
      <w:spacing w:after="0" w:line="243" w:lineRule="exact"/>
      <w:ind w:hanging="269"/>
    </w:pPr>
    <w:rPr>
      <w:rFonts w:ascii="Times New Roman" w:eastAsia="Times New Roman" w:hAnsi="Times New Roman" w:cs="Times New Roman"/>
      <w:sz w:val="24"/>
      <w:szCs w:val="24"/>
      <w:lang w:eastAsia="fr-FR"/>
    </w:rPr>
  </w:style>
  <w:style w:type="character" w:customStyle="1" w:styleId="fontstyle01">
    <w:name w:val="fontstyle01"/>
    <w:rsid w:val="00E451A1"/>
    <w:rPr>
      <w:rFonts w:ascii="Arial Narrow" w:hAnsi="Arial Narrow" w:hint="default"/>
      <w:b/>
      <w:bCs/>
      <w:i w:val="0"/>
      <w:iCs w:val="0"/>
      <w:color w:val="000000"/>
      <w:sz w:val="24"/>
      <w:szCs w:val="24"/>
    </w:rPr>
  </w:style>
  <w:style w:type="character" w:customStyle="1" w:styleId="fontstyle21">
    <w:name w:val="fontstyle21"/>
    <w:qFormat/>
    <w:rsid w:val="00E451A1"/>
    <w:rPr>
      <w:rFonts w:ascii="Arial Narrow" w:hAnsi="Arial Narrow" w:hint="default"/>
      <w:b w:val="0"/>
      <w:bCs w:val="0"/>
      <w:i w:val="0"/>
      <w:iCs w:val="0"/>
      <w:color w:val="000000"/>
      <w:sz w:val="24"/>
      <w:szCs w:val="24"/>
    </w:rPr>
  </w:style>
  <w:style w:type="table" w:customStyle="1" w:styleId="Grilledutableau13">
    <w:name w:val="Grille du tableau1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finCar1">
    <w:name w:val="Note de fin Car1"/>
    <w:uiPriority w:val="99"/>
    <w:semiHidden/>
    <w:rsid w:val="00E451A1"/>
  </w:style>
  <w:style w:type="paragraph" w:customStyle="1" w:styleId="Sub-ClauseText">
    <w:name w:val="Sub-Clause Text"/>
    <w:basedOn w:val="Normal"/>
    <w:rsid w:val="00E451A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TechInit">
    <w:name w:val="Tech Init"/>
    <w:rsid w:val="00E451A1"/>
    <w:rPr>
      <w:rFonts w:ascii="Times New Roman" w:hAnsi="Times New Roman"/>
      <w:noProof w:val="0"/>
      <w:sz w:val="20"/>
      <w:lang w:val="en-US"/>
    </w:rPr>
  </w:style>
  <w:style w:type="character" w:customStyle="1" w:styleId="Technical1">
    <w:name w:val="Technical 1"/>
    <w:rsid w:val="00E451A1"/>
    <w:rPr>
      <w:rFonts w:ascii="Times New Roman" w:hAnsi="Times New Roman"/>
      <w:noProof w:val="0"/>
      <w:sz w:val="20"/>
      <w:lang w:val="en-US"/>
    </w:rPr>
  </w:style>
  <w:style w:type="character" w:customStyle="1" w:styleId="Technical2">
    <w:name w:val="Technical 2"/>
    <w:rsid w:val="00E451A1"/>
    <w:rPr>
      <w:rFonts w:ascii="Times New Roman" w:hAnsi="Times New Roman"/>
      <w:noProof w:val="0"/>
      <w:sz w:val="20"/>
      <w:lang w:val="en-US"/>
    </w:rPr>
  </w:style>
  <w:style w:type="character" w:customStyle="1" w:styleId="Technical3">
    <w:name w:val="Technical 3"/>
    <w:rsid w:val="00E451A1"/>
    <w:rPr>
      <w:rFonts w:ascii="Times New Roman" w:hAnsi="Times New Roman"/>
      <w:noProof w:val="0"/>
      <w:sz w:val="20"/>
      <w:lang w:val="en-US"/>
    </w:rPr>
  </w:style>
  <w:style w:type="paragraph" w:customStyle="1" w:styleId="Technical4">
    <w:name w:val="Technical 4"/>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E451A1"/>
  </w:style>
  <w:style w:type="paragraph" w:customStyle="1" w:styleId="Document1">
    <w:name w:val="Document 1"/>
    <w:rsid w:val="00E451A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451A1"/>
    <w:rPr>
      <w:rFonts w:ascii="Times New Roman" w:hAnsi="Times New Roman"/>
      <w:noProof w:val="0"/>
      <w:sz w:val="20"/>
      <w:lang w:val="en-US"/>
    </w:rPr>
  </w:style>
  <w:style w:type="character" w:customStyle="1" w:styleId="Document3">
    <w:name w:val="Document 3"/>
    <w:rsid w:val="00E451A1"/>
    <w:rPr>
      <w:rFonts w:ascii="Times New Roman" w:hAnsi="Times New Roman"/>
      <w:noProof w:val="0"/>
      <w:sz w:val="20"/>
      <w:lang w:val="en-US"/>
    </w:rPr>
  </w:style>
  <w:style w:type="character" w:customStyle="1" w:styleId="Document4">
    <w:name w:val="Document 4"/>
    <w:rsid w:val="00E451A1"/>
    <w:rPr>
      <w:b/>
      <w:i/>
      <w:sz w:val="20"/>
    </w:rPr>
  </w:style>
  <w:style w:type="character" w:customStyle="1" w:styleId="Document5">
    <w:name w:val="Document 5"/>
    <w:rsid w:val="00E451A1"/>
  </w:style>
  <w:style w:type="character" w:customStyle="1" w:styleId="Document6">
    <w:name w:val="Document 6"/>
    <w:rsid w:val="00E451A1"/>
  </w:style>
  <w:style w:type="character" w:customStyle="1" w:styleId="Document7">
    <w:name w:val="Document 7"/>
    <w:rsid w:val="00E451A1"/>
  </w:style>
  <w:style w:type="character" w:customStyle="1" w:styleId="Document8">
    <w:name w:val="Document 8"/>
    <w:rsid w:val="00E451A1"/>
  </w:style>
  <w:style w:type="paragraph" w:customStyle="1" w:styleId="Pleading">
    <w:name w:val="Pleading"/>
    <w:rsid w:val="00E451A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451A1"/>
    <w:rPr>
      <w:rFonts w:ascii="Times New Roman" w:hAnsi="Times New Roman"/>
      <w:noProof w:val="0"/>
      <w:sz w:val="20"/>
      <w:lang w:val="en-US"/>
    </w:rPr>
  </w:style>
  <w:style w:type="paragraph" w:customStyle="1" w:styleId="BHead">
    <w:name w:val="B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451A1"/>
    <w:rPr>
      <w:rFonts w:ascii="CG Times" w:hAnsi="CG Times"/>
      <w:b/>
      <w:i/>
      <w:noProof w:val="0"/>
      <w:sz w:val="24"/>
      <w:lang w:val="en-US"/>
    </w:rPr>
  </w:style>
  <w:style w:type="paragraph" w:customStyle="1" w:styleId="RightPar1">
    <w:name w:val="Right Par[1]"/>
    <w:rsid w:val="00E451A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451A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451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451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E451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451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451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451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E451A1"/>
  </w:style>
  <w:style w:type="character" w:customStyle="1" w:styleId="BulletList">
    <w:name w:val="Bullet List"/>
    <w:rsid w:val="00E451A1"/>
  </w:style>
  <w:style w:type="paragraph" w:styleId="Retraitcorpset1relig">
    <w:name w:val="Body Text First Indent 2"/>
    <w:basedOn w:val="Corpsdetexte2"/>
    <w:link w:val="Retraitcorpset1religCar"/>
    <w:rsid w:val="00E451A1"/>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E451A1"/>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E451A1"/>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E451A1"/>
    <w:rPr>
      <w:rFonts w:ascii="Times New Roman" w:eastAsia="Times New Roman" w:hAnsi="Times New Roman" w:cs="Times New Roman"/>
      <w:sz w:val="24"/>
      <w:szCs w:val="20"/>
      <w:lang w:val="en-US"/>
    </w:rPr>
  </w:style>
  <w:style w:type="paragraph" w:styleId="Adressedestinataire">
    <w:name w:val="envelope address"/>
    <w:basedOn w:val="Normal"/>
    <w:rsid w:val="00E451A1"/>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E451A1"/>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E451A1"/>
    <w:rPr>
      <w:rFonts w:ascii="Times New Roman" w:eastAsia="Times New Roman" w:hAnsi="Times New Roman" w:cs="Times New Roman"/>
      <w:i/>
      <w:sz w:val="24"/>
      <w:szCs w:val="20"/>
      <w:lang w:val="en-US"/>
    </w:rPr>
  </w:style>
  <w:style w:type="paragraph" w:styleId="Listepuces5">
    <w:name w:val="List Bullet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E451A1"/>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E451A1"/>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E451A1"/>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E451A1"/>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character" w:customStyle="1" w:styleId="TextedemacroCar">
    <w:name w:val="Texte de macro Car"/>
    <w:link w:val="Textedemacro"/>
    <w:semiHidden/>
    <w:rsid w:val="00E451A1"/>
    <w:rPr>
      <w:rFonts w:ascii="Courier New" w:hAnsi="Courier New"/>
      <w:lang w:val="en-US"/>
    </w:rPr>
  </w:style>
  <w:style w:type="paragraph" w:styleId="Textedemacro">
    <w:name w:val="macro"/>
    <w:link w:val="TextedemacroCar"/>
    <w:semiHidden/>
    <w:rsid w:val="00E451A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E451A1"/>
    <w:rPr>
      <w:rFonts w:ascii="Consolas" w:hAnsi="Consolas"/>
      <w:sz w:val="20"/>
      <w:szCs w:val="20"/>
    </w:rPr>
  </w:style>
  <w:style w:type="paragraph" w:styleId="En-ttedemessage">
    <w:name w:val="Message Header"/>
    <w:basedOn w:val="Normal"/>
    <w:link w:val="En-ttedemessageCar"/>
    <w:rsid w:val="00E451A1"/>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E451A1"/>
    <w:rPr>
      <w:rFonts w:ascii="Arial" w:eastAsia="Times New Roman" w:hAnsi="Arial" w:cs="Times New Roman"/>
      <w:sz w:val="24"/>
      <w:szCs w:val="20"/>
      <w:shd w:val="pct20" w:color="auto" w:fill="auto"/>
      <w:lang w:val="en-US"/>
    </w:rPr>
  </w:style>
  <w:style w:type="paragraph" w:styleId="Titredenote">
    <w:name w:val="Note Heading"/>
    <w:basedOn w:val="Normal"/>
    <w:next w:val="Normal"/>
    <w:link w:val="Titredenot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E451A1"/>
    <w:rPr>
      <w:rFonts w:ascii="Times New Roman" w:eastAsia="Times New Roman" w:hAnsi="Times New Roman" w:cs="Times New Roman"/>
      <w:sz w:val="24"/>
      <w:szCs w:val="20"/>
      <w:lang w:val="en-US"/>
    </w:rPr>
  </w:style>
  <w:style w:type="paragraph" w:styleId="Signature">
    <w:name w:val="Signature"/>
    <w:basedOn w:val="Normal"/>
    <w:link w:val="Signatur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E451A1"/>
    <w:rPr>
      <w:rFonts w:ascii="Times New Roman" w:eastAsia="Times New Roman" w:hAnsi="Times New Roman" w:cs="Times New Roman"/>
      <w:sz w:val="24"/>
      <w:szCs w:val="20"/>
      <w:lang w:val="en-US"/>
    </w:rPr>
  </w:style>
  <w:style w:type="paragraph" w:customStyle="1" w:styleId="Retrait1">
    <w:name w:val="Retrait 1"/>
    <w:basedOn w:val="Normal"/>
    <w:rsid w:val="00E451A1"/>
    <w:pPr>
      <w:keepLines/>
      <w:widowControl w:val="0"/>
      <w:tabs>
        <w:tab w:val="num" w:pos="644"/>
      </w:tabs>
      <w:spacing w:before="240" w:after="0" w:line="240" w:lineRule="auto"/>
      <w:ind w:left="644" w:hanging="360"/>
    </w:pPr>
    <w:rPr>
      <w:rFonts w:ascii="Arial" w:eastAsia="Times New Roman" w:hAnsi="Arial" w:cs="Times New Roman"/>
      <w:b/>
      <w:color w:val="000000"/>
      <w:sz w:val="24"/>
      <w:szCs w:val="20"/>
      <w:lang w:eastAsia="fr-FR"/>
    </w:rPr>
  </w:style>
  <w:style w:type="paragraph" w:customStyle="1" w:styleId="liste1">
    <w:name w:val="liste 1"/>
    <w:basedOn w:val="Normal"/>
    <w:rsid w:val="00E451A1"/>
    <w:pPr>
      <w:tabs>
        <w:tab w:val="num" w:pos="2111"/>
      </w:tabs>
      <w:spacing w:after="0" w:line="240" w:lineRule="auto"/>
      <w:ind w:left="2111" w:hanging="360"/>
    </w:pPr>
    <w:rPr>
      <w:rFonts w:ascii="Times New Roman" w:eastAsia="Times New Roman" w:hAnsi="Times New Roman" w:cs="Times New Roman"/>
      <w:sz w:val="24"/>
      <w:szCs w:val="24"/>
      <w:lang w:eastAsia="fr-FR"/>
    </w:rPr>
  </w:style>
  <w:style w:type="paragraph" w:customStyle="1" w:styleId="Puce2-3pts">
    <w:name w:val="Puce2-3pts"/>
    <w:basedOn w:val="Normal"/>
    <w:rsid w:val="00E451A1"/>
    <w:pPr>
      <w:tabs>
        <w:tab w:val="num" w:pos="1985"/>
        <w:tab w:val="right" w:leader="dot" w:pos="9072"/>
      </w:tabs>
      <w:spacing w:before="60" w:after="0" w:line="240" w:lineRule="auto"/>
      <w:ind w:left="1985" w:hanging="425"/>
      <w:jc w:val="both"/>
    </w:pPr>
    <w:rPr>
      <w:rFonts w:ascii="Arial" w:eastAsia="Times New Roman" w:hAnsi="Arial" w:cs="Times New Roman"/>
      <w:sz w:val="21"/>
      <w:szCs w:val="20"/>
      <w:lang w:eastAsia="fr-FR"/>
    </w:rPr>
  </w:style>
  <w:style w:type="paragraph" w:customStyle="1" w:styleId="Corps1">
    <w:name w:val="Corps1"/>
    <w:basedOn w:val="Corpsdetexte"/>
    <w:rsid w:val="00E451A1"/>
    <w:pPr>
      <w:spacing w:before="240"/>
      <w:ind w:left="1134" w:right="1134" w:firstLine="0"/>
    </w:pPr>
    <w:rPr>
      <w:sz w:val="21"/>
    </w:rPr>
  </w:style>
  <w:style w:type="paragraph" w:customStyle="1" w:styleId="StyleTitre2">
    <w:name w:val="Style Titre 2"/>
    <w:aliases w:val="Title Header2 + 11 pt"/>
    <w:basedOn w:val="Titre2"/>
    <w:rsid w:val="00E451A1"/>
    <w:pPr>
      <w:keepNext w:val="0"/>
      <w:suppressAutoHyphens/>
      <w:overflowPunct w:val="0"/>
      <w:autoSpaceDE w:val="0"/>
      <w:autoSpaceDN w:val="0"/>
      <w:adjustRightInd w:val="0"/>
      <w:spacing w:before="0" w:after="0"/>
      <w:textAlignment w:val="baseline"/>
    </w:pPr>
    <w:rPr>
      <w:rFonts w:ascii="Times New Roman" w:hAnsi="Times New Roman" w:cs="Times New Roman"/>
      <w:i w:val="0"/>
      <w:iCs w:val="0"/>
      <w:sz w:val="22"/>
      <w:szCs w:val="20"/>
    </w:rPr>
  </w:style>
  <w:style w:type="character" w:customStyle="1" w:styleId="Lienhypertexte1">
    <w:name w:val="Lien hypertexte1"/>
    <w:rsid w:val="00E451A1"/>
    <w:rPr>
      <w:color w:val="0000FF"/>
      <w:u w:val="single"/>
    </w:rPr>
  </w:style>
  <w:style w:type="numbering" w:customStyle="1" w:styleId="Aucuneliste7">
    <w:name w:val="Aucune liste7"/>
    <w:next w:val="Aucuneliste"/>
    <w:uiPriority w:val="99"/>
    <w:semiHidden/>
    <w:unhideWhenUsed/>
    <w:rsid w:val="00E451A1"/>
  </w:style>
  <w:style w:type="table" w:customStyle="1" w:styleId="Grilledutableau14">
    <w:name w:val="Grille du tableau14"/>
    <w:basedOn w:val="TableauNormal"/>
    <w:uiPriority w:val="59"/>
    <w:rsid w:val="00E451A1"/>
    <w:pPr>
      <w:spacing w:after="0" w:line="240" w:lineRule="auto"/>
    </w:pPr>
    <w:rPr>
      <w:rFonts w:ascii="Calibri" w:eastAsia="Times New Roman"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
    <w:name w:val="Grille du tableau43"/>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8">
    <w:name w:val="Aucune liste8"/>
    <w:next w:val="Aucuneliste"/>
    <w:uiPriority w:val="99"/>
    <w:semiHidden/>
    <w:unhideWhenUsed/>
    <w:rsid w:val="00E451A1"/>
  </w:style>
  <w:style w:type="table" w:customStyle="1" w:styleId="Grilledutableau15">
    <w:name w:val="Grille du tableau15"/>
    <w:basedOn w:val="TableauNormal"/>
    <w:uiPriority w:val="59"/>
    <w:rsid w:val="00E451A1"/>
    <w:pPr>
      <w:spacing w:after="0" w:line="240" w:lineRule="auto"/>
    </w:pPr>
    <w:rPr>
      <w:rFonts w:ascii="Calibri" w:eastAsia="Times New Roman"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8">
    <w:name w:val="Grille claire18"/>
    <w:basedOn w:val="TableauNormal"/>
    <w:uiPriority w:val="62"/>
    <w:rsid w:val="00E451A1"/>
    <w:pPr>
      <w:spacing w:after="0" w:line="240" w:lineRule="auto"/>
    </w:pPr>
    <w:rPr>
      <w:rFonts w:ascii="Calibri" w:eastAsia="Calibri" w:hAnsi="Calibri" w:cs="Times New Roman"/>
      <w:sz w:val="20"/>
      <w:szCs w:val="20"/>
      <w:lang w:val="fr-CA"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
    <w:name w:val="Aucune liste13"/>
    <w:next w:val="Aucuneliste"/>
    <w:uiPriority w:val="99"/>
    <w:semiHidden/>
    <w:unhideWhenUsed/>
    <w:rsid w:val="00E451A1"/>
  </w:style>
  <w:style w:type="numbering" w:customStyle="1" w:styleId="Aucuneliste22">
    <w:name w:val="Aucune liste22"/>
    <w:next w:val="Aucuneliste"/>
    <w:uiPriority w:val="99"/>
    <w:semiHidden/>
    <w:unhideWhenUsed/>
    <w:rsid w:val="00E451A1"/>
  </w:style>
  <w:style w:type="table" w:customStyle="1" w:styleId="Grilledutableau24">
    <w:name w:val="Grille du tableau24"/>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
    <w:name w:val="Grille du tableau44"/>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
    <w:name w:val="Aucune liste9"/>
    <w:next w:val="Aucuneliste"/>
    <w:uiPriority w:val="99"/>
    <w:semiHidden/>
    <w:unhideWhenUsed/>
    <w:rsid w:val="00E451A1"/>
  </w:style>
  <w:style w:type="character" w:customStyle="1" w:styleId="geo-dms">
    <w:name w:val="geo-dms"/>
    <w:rsid w:val="00E451A1"/>
  </w:style>
  <w:style w:type="character" w:customStyle="1" w:styleId="latitude">
    <w:name w:val="latitude"/>
    <w:rsid w:val="00E451A1"/>
  </w:style>
  <w:style w:type="character" w:customStyle="1" w:styleId="longitude">
    <w:name w:val="longitude"/>
    <w:rsid w:val="00E451A1"/>
  </w:style>
  <w:style w:type="paragraph" w:customStyle="1" w:styleId="xl483">
    <w:name w:val="xl4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4">
    <w:name w:val="xl48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5">
    <w:name w:val="xl48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6">
    <w:name w:val="xl486"/>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7">
    <w:name w:val="xl48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8">
    <w:name w:val="xl488"/>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9">
    <w:name w:val="xl48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0">
    <w:name w:val="xl490"/>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1">
    <w:name w:val="xl49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2">
    <w:name w:val="xl49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3">
    <w:name w:val="xl4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4">
    <w:name w:val="xl49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5">
    <w:name w:val="xl49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6">
    <w:name w:val="xl49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7">
    <w:name w:val="xl497"/>
    <w:basedOn w:val="Normal"/>
    <w:rsid w:val="00E451A1"/>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8">
    <w:name w:val="xl498"/>
    <w:basedOn w:val="Normal"/>
    <w:rsid w:val="00E451A1"/>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9">
    <w:name w:val="xl499"/>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0">
    <w:name w:val="xl500"/>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1">
    <w:name w:val="xl501"/>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02">
    <w:name w:val="xl502"/>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3">
    <w:name w:val="xl503"/>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4">
    <w:name w:val="xl504"/>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5">
    <w:name w:val="xl5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6">
    <w:name w:val="xl5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07">
    <w:name w:val="xl507"/>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8">
    <w:name w:val="xl508"/>
    <w:basedOn w:val="Normal"/>
    <w:rsid w:val="00E451A1"/>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09">
    <w:name w:val="xl509"/>
    <w:basedOn w:val="Normal"/>
    <w:rsid w:val="00E451A1"/>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0">
    <w:name w:val="xl510"/>
    <w:basedOn w:val="Normal"/>
    <w:rsid w:val="00E451A1"/>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1">
    <w:name w:val="xl511"/>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2">
    <w:name w:val="xl512"/>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3">
    <w:name w:val="xl513"/>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4">
    <w:name w:val="xl514"/>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5">
    <w:name w:val="xl515"/>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6">
    <w:name w:val="xl516"/>
    <w:basedOn w:val="Normal"/>
    <w:rsid w:val="00E451A1"/>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7">
    <w:name w:val="xl51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8">
    <w:name w:val="xl518"/>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9">
    <w:name w:val="xl51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20">
    <w:name w:val="xl520"/>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21">
    <w:name w:val="xl521"/>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22">
    <w:name w:val="xl522"/>
    <w:basedOn w:val="Normal"/>
    <w:rsid w:val="00E451A1"/>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3">
    <w:name w:val="xl523"/>
    <w:basedOn w:val="Normal"/>
    <w:rsid w:val="00E451A1"/>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4">
    <w:name w:val="xl524"/>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5">
    <w:name w:val="xl525"/>
    <w:basedOn w:val="Normal"/>
    <w:rsid w:val="00E451A1"/>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26">
    <w:name w:val="xl526"/>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7">
    <w:name w:val="xl52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28">
    <w:name w:val="xl528"/>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9">
    <w:name w:val="xl529"/>
    <w:basedOn w:val="Normal"/>
    <w:rsid w:val="00E451A1"/>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0">
    <w:name w:val="xl530"/>
    <w:basedOn w:val="Normal"/>
    <w:rsid w:val="00E451A1"/>
    <w:pPr>
      <w:pBdr>
        <w:top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31">
    <w:name w:val="xl531"/>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32">
    <w:name w:val="xl53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3">
    <w:name w:val="xl533"/>
    <w:basedOn w:val="Normal"/>
    <w:rsid w:val="00E451A1"/>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4">
    <w:name w:val="xl534"/>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5">
    <w:name w:val="xl535"/>
    <w:basedOn w:val="Normal"/>
    <w:rsid w:val="00E451A1"/>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6">
    <w:name w:val="xl53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7">
    <w:name w:val="xl537"/>
    <w:basedOn w:val="Normal"/>
    <w:rsid w:val="00E45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8">
    <w:name w:val="xl538"/>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9">
    <w:name w:val="xl539"/>
    <w:basedOn w:val="Normal"/>
    <w:rsid w:val="00E451A1"/>
    <w:pP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40">
    <w:name w:val="xl540"/>
    <w:basedOn w:val="Normal"/>
    <w:rsid w:val="00E451A1"/>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1">
    <w:name w:val="xl541"/>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2">
    <w:name w:val="xl542"/>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43">
    <w:name w:val="xl543"/>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4">
    <w:name w:val="xl544"/>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5">
    <w:name w:val="xl54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6">
    <w:name w:val="xl546"/>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7">
    <w:name w:val="xl547"/>
    <w:basedOn w:val="Normal"/>
    <w:rsid w:val="00E451A1"/>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8">
    <w:name w:val="xl548"/>
    <w:basedOn w:val="Normal"/>
    <w:rsid w:val="00E451A1"/>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9">
    <w:name w:val="xl549"/>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0">
    <w:name w:val="xl550"/>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51">
    <w:name w:val="xl551"/>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2">
    <w:name w:val="xl552"/>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3">
    <w:name w:val="xl553"/>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4">
    <w:name w:val="xl554"/>
    <w:basedOn w:val="Normal"/>
    <w:rsid w:val="00E45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5">
    <w:name w:val="xl555"/>
    <w:basedOn w:val="Normal"/>
    <w:rsid w:val="00E451A1"/>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6">
    <w:name w:val="xl556"/>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7">
    <w:name w:val="xl55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8">
    <w:name w:val="xl558"/>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9">
    <w:name w:val="xl559"/>
    <w:basedOn w:val="Normal"/>
    <w:rsid w:val="00E451A1"/>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0">
    <w:name w:val="xl560"/>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1">
    <w:name w:val="xl561"/>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62">
    <w:name w:val="xl562"/>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3">
    <w:name w:val="xl563"/>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64">
    <w:name w:val="xl564"/>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5">
    <w:name w:val="xl565"/>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6">
    <w:name w:val="xl566"/>
    <w:basedOn w:val="Normal"/>
    <w:rsid w:val="00E451A1"/>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7">
    <w:name w:val="xl567"/>
    <w:basedOn w:val="Normal"/>
    <w:rsid w:val="00E451A1"/>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8">
    <w:name w:val="xl568"/>
    <w:basedOn w:val="Normal"/>
    <w:rsid w:val="00E451A1"/>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9">
    <w:name w:val="xl569"/>
    <w:basedOn w:val="Normal"/>
    <w:rsid w:val="00E451A1"/>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0">
    <w:name w:val="xl570"/>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1">
    <w:name w:val="xl57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72">
    <w:name w:val="xl572"/>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3">
    <w:name w:val="xl573"/>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4">
    <w:name w:val="xl574"/>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5">
    <w:name w:val="xl5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6">
    <w:name w:val="xl576"/>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7">
    <w:name w:val="xl577"/>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8">
    <w:name w:val="xl578"/>
    <w:basedOn w:val="Normal"/>
    <w:rsid w:val="00E451A1"/>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9">
    <w:name w:val="xl579"/>
    <w:basedOn w:val="Normal"/>
    <w:rsid w:val="00E451A1"/>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0">
    <w:name w:val="xl580"/>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1">
    <w:name w:val="xl58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2">
    <w:name w:val="xl582"/>
    <w:basedOn w:val="Normal"/>
    <w:rsid w:val="00E451A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3">
    <w:name w:val="xl583"/>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4">
    <w:name w:val="xl584"/>
    <w:basedOn w:val="Normal"/>
    <w:rsid w:val="00E451A1"/>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5">
    <w:name w:val="xl585"/>
    <w:basedOn w:val="Normal"/>
    <w:rsid w:val="00E451A1"/>
    <w:pP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6">
    <w:name w:val="xl586"/>
    <w:basedOn w:val="Normal"/>
    <w:rsid w:val="00E451A1"/>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7">
    <w:name w:val="xl587"/>
    <w:basedOn w:val="Normal"/>
    <w:rsid w:val="00E451A1"/>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8">
    <w:name w:val="xl588"/>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89">
    <w:name w:val="xl589"/>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0">
    <w:name w:val="xl590"/>
    <w:basedOn w:val="Normal"/>
    <w:rsid w:val="00E451A1"/>
    <w:pP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591">
    <w:name w:val="xl591"/>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2">
    <w:name w:val="xl592"/>
    <w:basedOn w:val="Normal"/>
    <w:rsid w:val="00E451A1"/>
    <w:pPr>
      <w:spacing w:before="100" w:beforeAutospacing="1" w:after="100" w:afterAutospacing="1" w:line="240" w:lineRule="auto"/>
    </w:pPr>
    <w:rPr>
      <w:rFonts w:ascii="Arial Narrow" w:eastAsia="Times New Roman" w:hAnsi="Arial Narrow" w:cs="Times New Roman"/>
      <w:b/>
      <w:bCs/>
      <w:color w:val="FF0000"/>
      <w:sz w:val="30"/>
      <w:szCs w:val="30"/>
      <w:lang w:eastAsia="fr-FR"/>
    </w:rPr>
  </w:style>
  <w:style w:type="paragraph" w:customStyle="1" w:styleId="xl593">
    <w:name w:val="xl593"/>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4">
    <w:name w:val="xl594"/>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95">
    <w:name w:val="xl595"/>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6">
    <w:name w:val="xl596"/>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7">
    <w:name w:val="xl59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98">
    <w:name w:val="xl598"/>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99">
    <w:name w:val="xl599"/>
    <w:basedOn w:val="Normal"/>
    <w:rsid w:val="00E451A1"/>
    <w:pP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0">
    <w:name w:val="xl600"/>
    <w:basedOn w:val="Normal"/>
    <w:rsid w:val="00E451A1"/>
    <w:pPr>
      <w:pBdr>
        <w:top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1">
    <w:name w:val="xl601"/>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602">
    <w:name w:val="xl6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3">
    <w:name w:val="xl60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4">
    <w:name w:val="xl6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5">
    <w:name w:val="xl6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06">
    <w:name w:val="xl6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7">
    <w:name w:val="xl607"/>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8">
    <w:name w:val="xl60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9">
    <w:name w:val="xl609"/>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0">
    <w:name w:val="xl6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11">
    <w:name w:val="xl61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2">
    <w:name w:val="xl6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3">
    <w:name w:val="xl613"/>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4">
    <w:name w:val="xl614"/>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5">
    <w:name w:val="xl61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6">
    <w:name w:val="xl616"/>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7">
    <w:name w:val="xl6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8">
    <w:name w:val="xl618"/>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9">
    <w:name w:val="xl619"/>
    <w:basedOn w:val="Normal"/>
    <w:rsid w:val="00E451A1"/>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0">
    <w:name w:val="xl620"/>
    <w:basedOn w:val="Normal"/>
    <w:rsid w:val="00E451A1"/>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1">
    <w:name w:val="xl62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2">
    <w:name w:val="xl62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3">
    <w:name w:val="xl6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4">
    <w:name w:val="xl62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5">
    <w:name w:val="xl62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6">
    <w:name w:val="xl62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7">
    <w:name w:val="xl627"/>
    <w:basedOn w:val="Normal"/>
    <w:rsid w:val="00E451A1"/>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28">
    <w:name w:val="xl628"/>
    <w:basedOn w:val="Normal"/>
    <w:rsid w:val="00E451A1"/>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29">
    <w:name w:val="xl629"/>
    <w:basedOn w:val="Normal"/>
    <w:rsid w:val="00E451A1"/>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30">
    <w:name w:val="xl630"/>
    <w:basedOn w:val="Normal"/>
    <w:rsid w:val="00E451A1"/>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1">
    <w:name w:val="xl631"/>
    <w:basedOn w:val="Normal"/>
    <w:rsid w:val="00E451A1"/>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2">
    <w:name w:val="xl632"/>
    <w:basedOn w:val="Normal"/>
    <w:rsid w:val="00E451A1"/>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3">
    <w:name w:val="xl633"/>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4">
    <w:name w:val="xl634"/>
    <w:basedOn w:val="Normal"/>
    <w:rsid w:val="00E451A1"/>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5">
    <w:name w:val="xl635"/>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6">
    <w:name w:val="xl636"/>
    <w:basedOn w:val="Normal"/>
    <w:rsid w:val="00E451A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7">
    <w:name w:val="xl637"/>
    <w:basedOn w:val="Normal"/>
    <w:rsid w:val="00E451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8">
    <w:name w:val="xl638"/>
    <w:basedOn w:val="Normal"/>
    <w:rsid w:val="00E451A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9">
    <w:name w:val="xl639"/>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0">
    <w:name w:val="xl640"/>
    <w:basedOn w:val="Normal"/>
    <w:rsid w:val="00E451A1"/>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1">
    <w:name w:val="xl641"/>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2">
    <w:name w:val="xl642"/>
    <w:basedOn w:val="Normal"/>
    <w:rsid w:val="00E451A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3">
    <w:name w:val="xl643"/>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numbering" w:customStyle="1" w:styleId="Aucuneliste10">
    <w:name w:val="Aucune liste10"/>
    <w:next w:val="Aucuneliste"/>
    <w:uiPriority w:val="99"/>
    <w:semiHidden/>
    <w:unhideWhenUsed/>
    <w:rsid w:val="00E451A1"/>
  </w:style>
  <w:style w:type="table" w:customStyle="1" w:styleId="Grilledutableau9">
    <w:name w:val="Grille du tableau9"/>
    <w:basedOn w:val="TableauNormal"/>
    <w:next w:val="Grilledutableau"/>
    <w:uiPriority w:val="59"/>
    <w:rsid w:val="00E451A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paragraph" w:customStyle="1" w:styleId="font11">
    <w:name w:val="font11"/>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character" w:customStyle="1" w:styleId="rynqvb">
    <w:name w:val="rynqvb"/>
    <w:basedOn w:val="Policepardfaut"/>
    <w:rsid w:val="00E451A1"/>
  </w:style>
  <w:style w:type="character" w:customStyle="1" w:styleId="RetraitcorpsdetexteCar2">
    <w:name w:val="Retrait corps de texte Car2"/>
    <w:rsid w:val="00E451A1"/>
    <w:rPr>
      <w:rFonts w:ascii="Arial" w:eastAsia="Times New Roman" w:hAnsi="Arial" w:cs="Times New Roman"/>
      <w:sz w:val="20"/>
      <w:szCs w:val="20"/>
      <w:lang w:eastAsia="fr-FR"/>
    </w:rPr>
  </w:style>
  <w:style w:type="character" w:customStyle="1" w:styleId="a10">
    <w:name w:val="a1"/>
    <w:rsid w:val="00E451A1"/>
    <w:rPr>
      <w:rFonts w:ascii="Courier" w:hAnsi="Courier"/>
      <w:noProof w:val="0"/>
      <w:sz w:val="20"/>
      <w:lang w:val="en-US"/>
    </w:rPr>
  </w:style>
  <w:style w:type="paragraph" w:customStyle="1" w:styleId="Head32">
    <w:name w:val="Head 3.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fr-FR"/>
    </w:rPr>
  </w:style>
  <w:style w:type="paragraph" w:customStyle="1" w:styleId="Head31">
    <w:name w:val="Head 3.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fr-FR"/>
    </w:rPr>
  </w:style>
  <w:style w:type="paragraph" w:customStyle="1" w:styleId="outlinebullet">
    <w:name w:val="outlinebullet"/>
    <w:basedOn w:val="Normal"/>
    <w:rsid w:val="00E451A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en-US" w:eastAsia="fr-FR"/>
    </w:rPr>
  </w:style>
  <w:style w:type="paragraph" w:customStyle="1" w:styleId="SectionVIIHeader2">
    <w:name w:val="Section VII Header2"/>
    <w:basedOn w:val="Titre1"/>
    <w:rsid w:val="00E451A1"/>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lang w:val="en-US"/>
    </w:rPr>
  </w:style>
  <w:style w:type="paragraph" w:customStyle="1" w:styleId="TOCNumber1">
    <w:name w:val="TOC Number1"/>
    <w:basedOn w:val="Titre4"/>
    <w:rsid w:val="00E451A1"/>
    <w:pPr>
      <w:keepNext w:val="0"/>
      <w:overflowPunct w:val="0"/>
      <w:autoSpaceDE w:val="0"/>
      <w:autoSpaceDN w:val="0"/>
      <w:adjustRightInd w:val="0"/>
      <w:ind w:left="0"/>
      <w:jc w:val="left"/>
      <w:textAlignment w:val="baseline"/>
      <w:outlineLvl w:val="9"/>
    </w:pPr>
    <w:rPr>
      <w:rFonts w:ascii="Times New Roman" w:hAnsi="Times New Roman"/>
      <w:b/>
      <w:lang w:val="en-US"/>
    </w:rPr>
  </w:style>
  <w:style w:type="paragraph" w:customStyle="1" w:styleId="explanatorynotes">
    <w:name w:val="explanatory_notes"/>
    <w:basedOn w:val="Normal"/>
    <w:rsid w:val="00E451A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character" w:customStyle="1" w:styleId="Parahead">
    <w:name w:val="Para head"/>
    <w:rsid w:val="00E451A1"/>
    <w:rPr>
      <w:sz w:val="20"/>
    </w:rPr>
  </w:style>
  <w:style w:type="paragraph" w:customStyle="1" w:styleId="StyleHeader1-ClausesLeft0Firstline0">
    <w:name w:val="Style Header 1 - Clauses + Left:  0&quot; First line:  0&quot;"/>
    <w:basedOn w:val="Header1-Clauses"/>
    <w:rsid w:val="00E451A1"/>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E451A1"/>
    <w:rPr>
      <w:bCs/>
      <w:lang w:val="en-US"/>
    </w:rPr>
  </w:style>
  <w:style w:type="paragraph" w:customStyle="1" w:styleId="UG-Heading1">
    <w:name w:val="UG - Heading 1"/>
    <w:basedOn w:val="Titre1"/>
    <w:rsid w:val="00E451A1"/>
    <w:pPr>
      <w:spacing w:before="0" w:after="200"/>
      <w:jc w:val="center"/>
    </w:pPr>
    <w:rPr>
      <w:rFonts w:ascii="Times New Roman" w:hAnsi="Times New Roman" w:cs="Times New Roman"/>
      <w:bCs w:val="0"/>
      <w:kern w:val="28"/>
      <w:sz w:val="36"/>
      <w:szCs w:val="20"/>
      <w:lang w:val="en-US"/>
    </w:rPr>
  </w:style>
  <w:style w:type="paragraph" w:customStyle="1" w:styleId="UG-Heading2">
    <w:name w:val="UG - Heading 2"/>
    <w:basedOn w:val="Titre2"/>
    <w:rsid w:val="00E451A1"/>
    <w:pPr>
      <w:keepNext w:val="0"/>
      <w:tabs>
        <w:tab w:val="left" w:pos="619"/>
      </w:tabs>
      <w:spacing w:before="0" w:after="200"/>
      <w:jc w:val="center"/>
    </w:pPr>
    <w:rPr>
      <w:rFonts w:ascii="Times New Roman Bold" w:hAnsi="Times New Roman Bold" w:cs="Times New Roman"/>
      <w:bCs w:val="0"/>
      <w:i w:val="0"/>
      <w:iCs w:val="0"/>
      <w:lang w:val="en-US"/>
    </w:rPr>
  </w:style>
  <w:style w:type="paragraph" w:customStyle="1" w:styleId="UG-Header">
    <w:name w:val="UG - Header"/>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en-US" w:eastAsia="fr-FR"/>
    </w:rPr>
  </w:style>
  <w:style w:type="paragraph" w:customStyle="1" w:styleId="TxBrp29">
    <w:name w:val="TxBr_p29"/>
    <w:basedOn w:val="Normal"/>
    <w:rsid w:val="00E451A1"/>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sz w:val="24"/>
      <w:szCs w:val="24"/>
      <w:lang w:val="en-US" w:eastAsia="fr-FR"/>
    </w:rPr>
  </w:style>
  <w:style w:type="paragraph" w:customStyle="1" w:styleId="Chapitrecentre">
    <w:name w:val="Chapitre centre"/>
    <w:basedOn w:val="Titre1"/>
    <w:next w:val="Corpsdetexte"/>
    <w:rsid w:val="00E451A1"/>
    <w:pPr>
      <w:keepNext w:val="0"/>
      <w:overflowPunct w:val="0"/>
      <w:autoSpaceDE w:val="0"/>
      <w:autoSpaceDN w:val="0"/>
      <w:adjustRightInd w:val="0"/>
      <w:spacing w:before="480" w:after="480"/>
      <w:jc w:val="center"/>
      <w:textAlignment w:val="baseline"/>
    </w:pPr>
    <w:rPr>
      <w:rFonts w:ascii="Times New Roman" w:hAnsi="Times New Roman" w:cs="Times New Roman"/>
      <w:bCs w:val="0"/>
      <w:noProof/>
      <w:kern w:val="0"/>
      <w:sz w:val="28"/>
      <w:szCs w:val="20"/>
      <w:lang w:val="en-US"/>
    </w:rPr>
  </w:style>
  <w:style w:type="paragraph" w:customStyle="1" w:styleId="Article1">
    <w:name w:val="Article 1"/>
    <w:basedOn w:val="Titre2"/>
    <w:next w:val="Corpsdetexte"/>
    <w:rsid w:val="00E451A1"/>
    <w:pPr>
      <w:keepNext w:val="0"/>
      <w:numPr>
        <w:ilvl w:val="1"/>
      </w:numPr>
      <w:overflowPunct w:val="0"/>
      <w:autoSpaceDE w:val="0"/>
      <w:autoSpaceDN w:val="0"/>
      <w:adjustRightInd w:val="0"/>
      <w:spacing w:before="120" w:after="120"/>
      <w:ind w:left="1701" w:hanging="1701"/>
      <w:textAlignment w:val="baseline"/>
    </w:pPr>
    <w:rPr>
      <w:rFonts w:ascii="Times New Roman" w:hAnsi="Times New Roman" w:cs="Times New Roman"/>
      <w:i w:val="0"/>
      <w:iCs w:val="0"/>
      <w:sz w:val="24"/>
      <w:szCs w:val="20"/>
      <w:lang w:val="fr-CA"/>
    </w:rPr>
  </w:style>
  <w:style w:type="paragraph" w:customStyle="1" w:styleId="Corpsarticle">
    <w:name w:val="Corps article"/>
    <w:basedOn w:val="Corpsdetexte"/>
    <w:rsid w:val="00E451A1"/>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E451A1"/>
    <w:pPr>
      <w:keepNext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b/>
      <w:bCs/>
      <w:noProof/>
      <w:lang w:val="en-US"/>
    </w:rPr>
  </w:style>
  <w:style w:type="paragraph" w:customStyle="1" w:styleId="Sousarticle2">
    <w:name w:val="Sous article 2"/>
    <w:basedOn w:val="Titre4"/>
    <w:rsid w:val="00E451A1"/>
    <w:pPr>
      <w:keepNext w:val="0"/>
      <w:numPr>
        <w:ilvl w:val="3"/>
      </w:numPr>
      <w:overflowPunct w:val="0"/>
      <w:autoSpaceDE w:val="0"/>
      <w:autoSpaceDN w:val="0"/>
      <w:adjustRightInd w:val="0"/>
      <w:spacing w:before="120" w:after="120" w:line="360" w:lineRule="auto"/>
      <w:ind w:left="1191" w:hanging="1191"/>
      <w:jc w:val="left"/>
      <w:textAlignment w:val="baseline"/>
    </w:pPr>
    <w:rPr>
      <w:rFonts w:ascii="Times New Roman" w:hAnsi="Times New Roman"/>
      <w:i/>
      <w:iCs/>
      <w:lang w:val="fr-CA"/>
    </w:rPr>
  </w:style>
  <w:style w:type="paragraph" w:customStyle="1" w:styleId="Sousarticle2bis">
    <w:name w:val="Sous article 2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fr-CA"/>
    </w:rPr>
  </w:style>
  <w:style w:type="paragraph" w:customStyle="1" w:styleId="Listenumero1">
    <w:name w:val="Liste numero 1"/>
    <w:basedOn w:val="Retraitcorpsdetexte"/>
    <w:next w:val="Corpsarticle"/>
    <w:rsid w:val="00E451A1"/>
    <w:pPr>
      <w:ind w:left="720"/>
    </w:pPr>
    <w:rPr>
      <w:rFonts w:ascii="Times New Roman" w:hAnsi="Times New Roman"/>
      <w:sz w:val="24"/>
      <w:lang w:val="fr-CA"/>
    </w:rPr>
  </w:style>
  <w:style w:type="paragraph" w:customStyle="1" w:styleId="Listetirets1">
    <w:name w:val="Liste tirets 1"/>
    <w:basedOn w:val="Retraitcorpsdetexte"/>
    <w:next w:val="Corpsarticle"/>
    <w:rsid w:val="00E451A1"/>
    <w:pPr>
      <w:ind w:left="720"/>
    </w:pPr>
    <w:rPr>
      <w:rFonts w:ascii="Times New Roman" w:hAnsi="Times New Roman"/>
      <w:sz w:val="24"/>
      <w:lang w:val="fr-CA"/>
    </w:rPr>
  </w:style>
  <w:style w:type="paragraph" w:customStyle="1" w:styleId="Sousarticle1bis">
    <w:name w:val="Sous article 1 bis"/>
    <w:basedOn w:val="Titre3"/>
    <w:next w:val="Corpsarticle"/>
    <w:rsid w:val="00E451A1"/>
    <w:pPr>
      <w:keepNext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lang w:val="fr-CA"/>
    </w:rPr>
  </w:style>
  <w:style w:type="paragraph" w:customStyle="1" w:styleId="Sousarticle3bis">
    <w:name w:val="Sous article 3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en-US"/>
    </w:rPr>
  </w:style>
  <w:style w:type="paragraph" w:customStyle="1" w:styleId="Titre4align">
    <w:name w:val="Titre 4 aligné"/>
    <w:basedOn w:val="Titre4"/>
    <w:autoRedefine/>
    <w:rsid w:val="00E451A1"/>
    <w:pPr>
      <w:keepNext w:val="0"/>
      <w:numPr>
        <w:ilvl w:val="3"/>
      </w:numPr>
      <w:overflowPunct w:val="0"/>
      <w:autoSpaceDE w:val="0"/>
      <w:autoSpaceDN w:val="0"/>
      <w:adjustRightInd w:val="0"/>
      <w:spacing w:before="120" w:after="120" w:line="360" w:lineRule="auto"/>
      <w:ind w:left="1191" w:hanging="1191"/>
      <w:textAlignment w:val="baseline"/>
    </w:pPr>
    <w:rPr>
      <w:rFonts w:ascii="Times New Roman" w:hAnsi="Times New Roman"/>
      <w:noProof/>
      <w:lang w:val="en-US"/>
    </w:rPr>
  </w:style>
  <w:style w:type="paragraph" w:customStyle="1" w:styleId="PAR1bis">
    <w:name w:val="PAR 1bis"/>
    <w:basedOn w:val="Normal"/>
    <w:rsid w:val="00E451A1"/>
    <w:pPr>
      <w:spacing w:after="0" w:line="240" w:lineRule="auto"/>
      <w:ind w:left="709" w:hanging="709"/>
      <w:jc w:val="both"/>
    </w:pPr>
    <w:rPr>
      <w:rFonts w:ascii="Times" w:eastAsia="Times New Roman" w:hAnsi="Times" w:cs="Times New Roman"/>
      <w:sz w:val="20"/>
      <w:szCs w:val="20"/>
      <w:lang w:val="fr-CA" w:eastAsia="fr-FR"/>
    </w:rPr>
  </w:style>
  <w:style w:type="paragraph" w:customStyle="1" w:styleId="PAR12">
    <w:name w:val="PAR 1"/>
    <w:basedOn w:val="Normal"/>
    <w:rsid w:val="00E451A1"/>
    <w:pPr>
      <w:spacing w:after="0" w:line="240" w:lineRule="auto"/>
      <w:ind w:left="709"/>
      <w:jc w:val="both"/>
    </w:pPr>
    <w:rPr>
      <w:rFonts w:ascii="Times" w:eastAsia="Times New Roman" w:hAnsi="Times" w:cs="Times New Roman"/>
      <w:sz w:val="20"/>
      <w:szCs w:val="20"/>
      <w:lang w:val="fr-CA" w:eastAsia="fr-FR"/>
    </w:rPr>
  </w:style>
  <w:style w:type="paragraph" w:customStyle="1" w:styleId="PAR20">
    <w:name w:val="PAR 2"/>
    <w:basedOn w:val="Normal"/>
    <w:rsid w:val="00E451A1"/>
    <w:pPr>
      <w:spacing w:after="0" w:line="240" w:lineRule="auto"/>
      <w:ind w:left="1418"/>
      <w:jc w:val="both"/>
    </w:pPr>
    <w:rPr>
      <w:rFonts w:ascii="Times" w:eastAsia="Times New Roman" w:hAnsi="Times" w:cs="Times New Roman"/>
      <w:sz w:val="20"/>
      <w:szCs w:val="20"/>
      <w:lang w:val="fr-CA" w:eastAsia="fr-FR"/>
    </w:rPr>
  </w:style>
  <w:style w:type="paragraph" w:customStyle="1" w:styleId="TIT10">
    <w:name w:val="TIT 1"/>
    <w:basedOn w:val="Normal"/>
    <w:rsid w:val="00E451A1"/>
    <w:pPr>
      <w:spacing w:after="0" w:line="240" w:lineRule="atLeast"/>
      <w:ind w:right="566"/>
    </w:pPr>
    <w:rPr>
      <w:rFonts w:ascii="Times New Roman" w:eastAsia="Times New Roman" w:hAnsi="Times New Roman" w:cs="Times New Roman"/>
      <w:b/>
      <w:szCs w:val="20"/>
      <w:lang w:val="en-US" w:eastAsia="fr-FR"/>
    </w:rPr>
  </w:style>
  <w:style w:type="paragraph" w:customStyle="1" w:styleId="TIT2">
    <w:name w:val="TIT 2"/>
    <w:basedOn w:val="Normal"/>
    <w:rsid w:val="00E451A1"/>
    <w:pPr>
      <w:spacing w:after="0" w:line="240" w:lineRule="atLeast"/>
      <w:jc w:val="both"/>
    </w:pPr>
    <w:rPr>
      <w:rFonts w:ascii="TimesNewRomanPS" w:eastAsia="Times New Roman" w:hAnsi="TimesNewRomanPS" w:cs="Times New Roman"/>
      <w:b/>
      <w:color w:val="000000"/>
      <w:sz w:val="20"/>
      <w:szCs w:val="20"/>
      <w:u w:val="single"/>
      <w:lang w:val="fr-CA" w:eastAsia="fr-FR"/>
    </w:rPr>
  </w:style>
  <w:style w:type="paragraph" w:customStyle="1" w:styleId="TIT3">
    <w:name w:val="TIT 3"/>
    <w:basedOn w:val="Normal"/>
    <w:rsid w:val="00E451A1"/>
    <w:pPr>
      <w:spacing w:after="0" w:line="240" w:lineRule="auto"/>
      <w:jc w:val="both"/>
    </w:pPr>
    <w:rPr>
      <w:rFonts w:ascii="TimesNewRomanPS" w:eastAsia="Times New Roman" w:hAnsi="TimesNewRomanPS" w:cs="Times New Roman"/>
      <w:color w:val="000000"/>
      <w:sz w:val="20"/>
      <w:szCs w:val="20"/>
      <w:u w:val="single"/>
      <w:lang w:val="fr-CA" w:eastAsia="fr-FR"/>
    </w:rPr>
  </w:style>
  <w:style w:type="paragraph" w:customStyle="1" w:styleId="PAR1BIS0">
    <w:name w:val="PAR 1 BIS"/>
    <w:basedOn w:val="Normal"/>
    <w:rsid w:val="00E451A1"/>
    <w:pPr>
      <w:spacing w:after="0" w:line="240" w:lineRule="auto"/>
      <w:ind w:left="709" w:hanging="709"/>
      <w:jc w:val="both"/>
    </w:pPr>
    <w:rPr>
      <w:rFonts w:ascii="TimesNewRomanPS" w:eastAsia="Times New Roman" w:hAnsi="TimesNewRomanPS" w:cs="Times New Roman"/>
      <w:color w:val="000000"/>
      <w:sz w:val="20"/>
      <w:szCs w:val="20"/>
      <w:lang w:val="fr-CA" w:eastAsia="fr-FR"/>
    </w:rPr>
  </w:style>
  <w:style w:type="paragraph" w:customStyle="1" w:styleId="PAR2BIS">
    <w:name w:val="PAR 2 BIS"/>
    <w:basedOn w:val="PAR1BIS0"/>
    <w:rsid w:val="00E451A1"/>
    <w:pPr>
      <w:ind w:left="1418"/>
    </w:pPr>
  </w:style>
  <w:style w:type="paragraph" w:customStyle="1" w:styleId="Tit20">
    <w:name w:val="Tit 2"/>
    <w:basedOn w:val="Normal"/>
    <w:rsid w:val="00E451A1"/>
    <w:pPr>
      <w:spacing w:after="0" w:line="240" w:lineRule="atLeast"/>
      <w:jc w:val="both"/>
    </w:pPr>
    <w:rPr>
      <w:rFonts w:ascii="Times" w:eastAsia="Times New Roman" w:hAnsi="Times" w:cs="Times New Roman"/>
      <w:b/>
      <w:sz w:val="20"/>
      <w:szCs w:val="20"/>
      <w:u w:val="single"/>
      <w:lang w:val="fr-CA" w:eastAsia="fr-FR"/>
    </w:rPr>
  </w:style>
  <w:style w:type="paragraph" w:customStyle="1" w:styleId="Soustitre10">
    <w:name w:val="Sous titre 10"/>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sz w:val="24"/>
      <w:szCs w:val="20"/>
      <w:lang w:val="fr-CA" w:eastAsia="fr-FR"/>
    </w:rPr>
  </w:style>
  <w:style w:type="paragraph" w:customStyle="1" w:styleId="Chapeaud">
    <w:name w:val="Chapeau d"/>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sz w:val="24"/>
      <w:szCs w:val="20"/>
      <w:lang w:val="fr-CA" w:eastAsia="fr-FR"/>
    </w:rPr>
  </w:style>
  <w:style w:type="paragraph" w:customStyle="1" w:styleId="Devisesn">
    <w:name w:val="Devise sn"/>
    <w:basedOn w:val="En-tte"/>
    <w:autoRedefine/>
    <w:rsid w:val="00E451A1"/>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E451A1"/>
    <w:pPr>
      <w:keepLines/>
      <w:spacing w:before="240" w:after="120" w:line="360" w:lineRule="atLeast"/>
      <w:ind w:left="284" w:firstLine="567"/>
      <w:jc w:val="both"/>
    </w:pPr>
    <w:rPr>
      <w:rFonts w:ascii="Roman PS" w:eastAsia="Times New Roman" w:hAnsi="Roman PS" w:cs="Times New Roman"/>
      <w:b/>
      <w:szCs w:val="20"/>
      <w:lang w:val="en-US" w:eastAsia="fr-FR"/>
    </w:rPr>
  </w:style>
  <w:style w:type="paragraph" w:customStyle="1" w:styleId="12">
    <w:name w:val="12"/>
    <w:rsid w:val="00E451A1"/>
    <w:pPr>
      <w:spacing w:after="0" w:line="240" w:lineRule="exact"/>
      <w:jc w:val="both"/>
    </w:pPr>
    <w:rPr>
      <w:rFonts w:ascii="Courier" w:eastAsia="Times New Roman" w:hAnsi="Courier" w:cs="Times New Roman"/>
      <w:sz w:val="24"/>
      <w:szCs w:val="20"/>
      <w:lang w:val="en-US" w:eastAsia="fr-FR"/>
    </w:rPr>
  </w:style>
  <w:style w:type="paragraph" w:customStyle="1" w:styleId="Titre24">
    <w:name w:val="Titre2"/>
    <w:basedOn w:val="Normal"/>
    <w:next w:val="Normal"/>
    <w:rsid w:val="00E451A1"/>
    <w:pPr>
      <w:keepLines/>
      <w:spacing w:before="240" w:after="120" w:line="360" w:lineRule="atLeast"/>
      <w:ind w:left="170" w:firstLine="567"/>
      <w:jc w:val="both"/>
    </w:pPr>
    <w:rPr>
      <w:rFonts w:ascii="Roman PS" w:eastAsia="Times New Roman" w:hAnsi="Roman PS" w:cs="Times New Roman"/>
      <w:b/>
      <w:smallCaps/>
      <w:sz w:val="24"/>
      <w:szCs w:val="20"/>
      <w:lang w:val="en-US" w:eastAsia="fr-FR"/>
    </w:rPr>
  </w:style>
  <w:style w:type="paragraph" w:customStyle="1" w:styleId="vidence1">
    <w:name w:val="évidence1"/>
    <w:basedOn w:val="Normal"/>
    <w:next w:val="Normal"/>
    <w:rsid w:val="00E451A1"/>
    <w:pPr>
      <w:keepLines/>
      <w:spacing w:after="0" w:line="360" w:lineRule="atLeast"/>
      <w:ind w:left="1134" w:hanging="283"/>
      <w:jc w:val="both"/>
    </w:pPr>
    <w:rPr>
      <w:rFonts w:ascii="Roman PS" w:eastAsia="Times New Roman" w:hAnsi="Roman PS" w:cs="Times New Roman"/>
      <w:szCs w:val="20"/>
      <w:lang w:val="en-US" w:eastAsia="fr-FR"/>
    </w:rPr>
  </w:style>
  <w:style w:type="paragraph" w:customStyle="1" w:styleId="10">
    <w:name w:val="10"/>
    <w:rsid w:val="00E451A1"/>
    <w:pPr>
      <w:spacing w:after="0" w:line="240" w:lineRule="exact"/>
      <w:jc w:val="both"/>
    </w:pPr>
    <w:rPr>
      <w:rFonts w:ascii="Courier" w:eastAsia="Times New Roman" w:hAnsi="Courier" w:cs="Times New Roman"/>
      <w:sz w:val="20"/>
      <w:szCs w:val="20"/>
      <w:lang w:val="en-US" w:eastAsia="fr-FR"/>
    </w:rPr>
  </w:style>
  <w:style w:type="paragraph" w:customStyle="1" w:styleId="Titre42">
    <w:name w:val="Titre4"/>
    <w:basedOn w:val="Normal"/>
    <w:next w:val="Normal"/>
    <w:rsid w:val="00E451A1"/>
    <w:pPr>
      <w:keepLines/>
      <w:spacing w:before="240" w:after="120" w:line="360" w:lineRule="atLeast"/>
      <w:ind w:left="567" w:firstLine="567"/>
      <w:jc w:val="both"/>
    </w:pPr>
    <w:rPr>
      <w:rFonts w:ascii="Roman PS" w:eastAsia="Times New Roman" w:hAnsi="Roman PS" w:cs="Times New Roman"/>
      <w:smallCaps/>
      <w:szCs w:val="20"/>
      <w:u w:val="single"/>
      <w:lang w:val="en-US" w:eastAsia="fr-FR"/>
    </w:rPr>
  </w:style>
  <w:style w:type="paragraph" w:customStyle="1" w:styleId="Indice1">
    <w:name w:val="Indice1"/>
    <w:basedOn w:val="Normal"/>
    <w:rsid w:val="00E451A1"/>
    <w:pPr>
      <w:spacing w:after="0" w:line="240" w:lineRule="auto"/>
      <w:ind w:left="720" w:hanging="720"/>
    </w:pPr>
    <w:rPr>
      <w:rFonts w:ascii="Times New Roman" w:eastAsia="Times New Roman" w:hAnsi="Times New Roman" w:cs="Times New Roman"/>
      <w:lang w:val="en-US" w:eastAsia="zh-CN"/>
    </w:rPr>
  </w:style>
  <w:style w:type="paragraph" w:customStyle="1" w:styleId="Block">
    <w:name w:val="Block"/>
    <w:basedOn w:val="Normal"/>
    <w:rsid w:val="00E451A1"/>
    <w:pPr>
      <w:widowControl w:val="0"/>
      <w:spacing w:after="0" w:line="240" w:lineRule="auto"/>
    </w:pPr>
    <w:rPr>
      <w:rFonts w:ascii="Times New Roman" w:eastAsia="Times New Roman" w:hAnsi="Times New Roman" w:cs="Times New Roman"/>
      <w:b/>
      <w:bCs/>
      <w:lang w:val="en-US" w:eastAsia="zh-CN"/>
    </w:rPr>
  </w:style>
  <w:style w:type="paragraph" w:customStyle="1" w:styleId="Texte1">
    <w:name w:val="Texte 1"/>
    <w:basedOn w:val="Normal"/>
    <w:rsid w:val="00E451A1"/>
    <w:pPr>
      <w:overflowPunct w:val="0"/>
      <w:autoSpaceDE w:val="0"/>
      <w:autoSpaceDN w:val="0"/>
      <w:adjustRightInd w:val="0"/>
      <w:spacing w:after="240" w:line="240" w:lineRule="auto"/>
      <w:ind w:left="993"/>
      <w:jc w:val="both"/>
      <w:textAlignment w:val="baseline"/>
    </w:pPr>
    <w:rPr>
      <w:rFonts w:ascii="Arial" w:eastAsia="Times New Roman" w:hAnsi="Arial" w:cs="Times New Roman"/>
      <w:sz w:val="21"/>
      <w:szCs w:val="20"/>
      <w:lang w:val="en-US" w:eastAsia="fr-FR"/>
    </w:rPr>
  </w:style>
  <w:style w:type="paragraph" w:customStyle="1" w:styleId="Evidence">
    <w:name w:val="Evidence"/>
    <w:basedOn w:val="Normal"/>
    <w:next w:val="Normal"/>
    <w:autoRedefine/>
    <w:rsid w:val="00E451A1"/>
    <w:pPr>
      <w:keepLines/>
      <w:widowControl w:val="0"/>
      <w:spacing w:after="0" w:line="360" w:lineRule="auto"/>
      <w:ind w:left="5" w:hanging="31"/>
      <w:jc w:val="both"/>
    </w:pPr>
    <w:rPr>
      <w:rFonts w:ascii="Arial" w:eastAsia="Times New Roman" w:hAnsi="Arial" w:cs="Times New Roman"/>
      <w:sz w:val="20"/>
      <w:szCs w:val="20"/>
      <w:lang w:val="en-US" w:eastAsia="fr-FR"/>
    </w:rPr>
  </w:style>
  <w:style w:type="paragraph" w:customStyle="1" w:styleId="banknormal0">
    <w:name w:val="banknormal"/>
    <w:basedOn w:val="Normal"/>
    <w:rsid w:val="00E451A1"/>
    <w:pPr>
      <w:spacing w:after="240" w:line="240" w:lineRule="auto"/>
    </w:pPr>
    <w:rPr>
      <w:rFonts w:ascii="Times New Roman" w:eastAsia="Calibri" w:hAnsi="Times New Roman" w:cs="Times New Roman"/>
      <w:sz w:val="24"/>
      <w:szCs w:val="24"/>
      <w:lang w:val="en-US" w:eastAsia="fr-FR"/>
    </w:rPr>
  </w:style>
  <w:style w:type="paragraph" w:customStyle="1" w:styleId="RET1">
    <w:name w:val="RET1"/>
    <w:basedOn w:val="Normal"/>
    <w:rsid w:val="00E451A1"/>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sz w:val="24"/>
      <w:szCs w:val="20"/>
      <w:lang w:val="en-US" w:eastAsia="ja-JP"/>
    </w:rPr>
  </w:style>
  <w:style w:type="paragraph" w:customStyle="1" w:styleId="TITREa0">
    <w:name w:val="TITRE a)"/>
    <w:basedOn w:val="TEXTE"/>
    <w:rsid w:val="00E451A1"/>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E451A1"/>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E451A1"/>
    <w:rPr>
      <w:b w:val="0"/>
    </w:rPr>
  </w:style>
  <w:style w:type="paragraph" w:customStyle="1" w:styleId="Retrait20">
    <w:name w:val="Retrait2"/>
    <w:basedOn w:val="Normal"/>
    <w:rsid w:val="00E451A1"/>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szCs w:val="20"/>
      <w:lang w:val="en-US" w:eastAsia="ja-JP"/>
    </w:rPr>
  </w:style>
  <w:style w:type="paragraph" w:customStyle="1" w:styleId="Retrait10">
    <w:name w:val="Retrait1"/>
    <w:basedOn w:val="Texte0"/>
    <w:rsid w:val="00E451A1"/>
    <w:pPr>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E451A1"/>
    <w:pPr>
      <w:widowControl w:val="0"/>
      <w:tabs>
        <w:tab w:val="num" w:pos="1134"/>
      </w:tabs>
      <w:adjustRightInd w:val="0"/>
      <w:snapToGrid w:val="0"/>
      <w:spacing w:before="120" w:after="0" w:line="240" w:lineRule="auto"/>
      <w:ind w:left="1134" w:hanging="1134"/>
      <w:jc w:val="both"/>
    </w:pPr>
    <w:rPr>
      <w:rFonts w:ascii="Arial Narrow" w:eastAsia="MS Mincho" w:hAnsi="Arial Narrow" w:cs="Times New Roman"/>
      <w:b/>
      <w:bCs/>
      <w:kern w:val="2"/>
      <w:szCs w:val="24"/>
      <w:lang w:val="en-US" w:eastAsia="ja-JP"/>
    </w:rPr>
  </w:style>
  <w:style w:type="paragraph" w:customStyle="1" w:styleId="RET2">
    <w:name w:val="RET 2"/>
    <w:basedOn w:val="RET1"/>
    <w:rsid w:val="00E451A1"/>
    <w:pPr>
      <w:ind w:left="567" w:hanging="283"/>
    </w:pPr>
  </w:style>
  <w:style w:type="paragraph" w:customStyle="1" w:styleId="titre35">
    <w:name w:val="titre 3"/>
    <w:basedOn w:val="Titre3"/>
    <w:rsid w:val="00E451A1"/>
    <w:pPr>
      <w:keepNext w:val="0"/>
      <w:numPr>
        <w:ilvl w:val="2"/>
      </w:numPr>
      <w:tabs>
        <w:tab w:val="num" w:pos="720"/>
        <w:tab w:val="num" w:pos="1418"/>
      </w:tabs>
      <w:spacing w:before="300" w:after="120"/>
      <w:ind w:left="1247" w:right="-851" w:hanging="680"/>
      <w:jc w:val="both"/>
    </w:pPr>
    <w:rPr>
      <w:rFonts w:ascii="Calibri" w:hAnsi="Calibri" w:cs="Arial"/>
      <w:smallCaps/>
      <w:spacing w:val="15"/>
      <w:sz w:val="22"/>
      <w:lang w:val="en-US"/>
    </w:rPr>
  </w:style>
  <w:style w:type="paragraph" w:customStyle="1" w:styleId="Puces1">
    <w:name w:val="Puces 1"/>
    <w:basedOn w:val="Normal"/>
    <w:qFormat/>
    <w:rsid w:val="00E451A1"/>
    <w:pPr>
      <w:tabs>
        <w:tab w:val="left" w:leader="dot" w:pos="5529"/>
        <w:tab w:val="decimal" w:pos="5954"/>
      </w:tabs>
      <w:spacing w:before="40" w:after="60" w:line="260" w:lineRule="exact"/>
      <w:ind w:left="720" w:hanging="360"/>
      <w:jc w:val="both"/>
    </w:pPr>
    <w:rPr>
      <w:rFonts w:ascii="Calibri" w:eastAsia="Times New Roman" w:hAnsi="Calibri" w:cs="Times New Roman"/>
      <w:lang w:val="en-US" w:eastAsia="fr-FR"/>
    </w:rPr>
  </w:style>
  <w:style w:type="paragraph" w:customStyle="1" w:styleId="Puces2">
    <w:name w:val="Puces 2"/>
    <w:basedOn w:val="Puces1"/>
    <w:qFormat/>
    <w:rsid w:val="00E451A1"/>
    <w:pPr>
      <w:ind w:left="1134"/>
    </w:pPr>
  </w:style>
  <w:style w:type="paragraph" w:customStyle="1" w:styleId="Interligne">
    <w:name w:val="Interligne"/>
    <w:basedOn w:val="Normal"/>
    <w:qFormat/>
    <w:rsid w:val="00E451A1"/>
    <w:pPr>
      <w:spacing w:after="0" w:line="240" w:lineRule="auto"/>
      <w:jc w:val="both"/>
    </w:pPr>
    <w:rPr>
      <w:rFonts w:ascii="Calibri" w:eastAsia="Times New Roman" w:hAnsi="Calibri" w:cs="Palatino"/>
      <w:sz w:val="8"/>
      <w:szCs w:val="8"/>
      <w:lang w:val="en-US" w:eastAsia="fr-FR"/>
    </w:rPr>
  </w:style>
  <w:style w:type="paragraph" w:customStyle="1" w:styleId="Titre3NONOMBRE">
    <w:name w:val="Titre3 NON OMBRE"/>
    <w:basedOn w:val="Normal"/>
    <w:rsid w:val="00E451A1"/>
    <w:pPr>
      <w:spacing w:after="0" w:line="240" w:lineRule="auto"/>
    </w:pPr>
    <w:rPr>
      <w:rFonts w:ascii="Times New Roman" w:eastAsia="Times New Roman" w:hAnsi="Times New Roman" w:cs="Times New Roman"/>
      <w:b/>
      <w:i/>
      <w:lang w:val="en-US" w:eastAsia="fr-FR"/>
    </w:rPr>
  </w:style>
  <w:style w:type="paragraph" w:customStyle="1" w:styleId="Corpsdetexte211">
    <w:name w:val="Corps de texte 211"/>
    <w:basedOn w:val="Normal"/>
    <w:semiHidden/>
    <w:rsid w:val="00E451A1"/>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lang w:val="en-US" w:eastAsia="fr-FR"/>
    </w:rPr>
  </w:style>
  <w:style w:type="paragraph" w:customStyle="1" w:styleId="a">
    <w:name w:val="*"/>
    <w:basedOn w:val="Normal"/>
    <w:rsid w:val="00E451A1"/>
    <w:pPr>
      <w:spacing w:after="80" w:line="360" w:lineRule="atLeast"/>
      <w:jc w:val="both"/>
    </w:pPr>
    <w:rPr>
      <w:rFonts w:ascii="Times New Roman" w:eastAsia="Times New Roman" w:hAnsi="Times New Roman" w:cs="Times New Roman"/>
      <w:szCs w:val="20"/>
      <w:lang w:val="en-US" w:eastAsia="fr-FR"/>
    </w:rPr>
  </w:style>
  <w:style w:type="paragraph" w:customStyle="1" w:styleId="T4">
    <w:name w:val="T4"/>
    <w:basedOn w:val="Normal"/>
    <w:autoRedefine/>
    <w:rsid w:val="00E451A1"/>
    <w:pPr>
      <w:widowControl w:val="0"/>
      <w:tabs>
        <w:tab w:val="left" w:pos="850"/>
        <w:tab w:val="left" w:pos="1984"/>
      </w:tabs>
      <w:spacing w:after="80" w:line="240" w:lineRule="auto"/>
      <w:jc w:val="both"/>
    </w:pPr>
    <w:rPr>
      <w:rFonts w:ascii="Times New Roman" w:eastAsia="Times New Roman" w:hAnsi="Times New Roman" w:cs="Times New Roman"/>
      <w:b/>
      <w:bCs/>
      <w:lang w:val="en-US" w:eastAsia="fr-FR"/>
    </w:rPr>
  </w:style>
  <w:style w:type="paragraph" w:customStyle="1" w:styleId="T3">
    <w:name w:val="T3"/>
    <w:basedOn w:val="Normal"/>
    <w:autoRedefine/>
    <w:rsid w:val="00E451A1"/>
    <w:pPr>
      <w:widowControl w:val="0"/>
      <w:spacing w:after="80" w:line="240" w:lineRule="auto"/>
      <w:jc w:val="both"/>
    </w:pPr>
    <w:rPr>
      <w:rFonts w:ascii="Times New Roman" w:eastAsia="Times New Roman" w:hAnsi="Times New Roman" w:cs="Times New Roman"/>
      <w:b/>
      <w:bCs/>
      <w:sz w:val="24"/>
      <w:szCs w:val="24"/>
      <w:lang w:val="en-US" w:eastAsia="fr-FR"/>
    </w:rPr>
  </w:style>
  <w:style w:type="paragraph" w:customStyle="1" w:styleId="T2">
    <w:name w:val="T2"/>
    <w:basedOn w:val="Normal"/>
    <w:autoRedefine/>
    <w:rsid w:val="00E451A1"/>
    <w:pPr>
      <w:widowControl w:val="0"/>
      <w:spacing w:before="60" w:after="60" w:line="360" w:lineRule="auto"/>
      <w:jc w:val="both"/>
    </w:pPr>
    <w:rPr>
      <w:rFonts w:ascii="Times New Roman" w:eastAsia="Times New Roman" w:hAnsi="Times New Roman" w:cs="Times New Roman"/>
      <w:b/>
      <w:bCs/>
      <w:caps/>
      <w:szCs w:val="20"/>
      <w:lang w:val="en-US" w:eastAsia="fr-FR"/>
    </w:rPr>
  </w:style>
  <w:style w:type="paragraph" w:customStyle="1" w:styleId="CHAPITRE">
    <w:name w:val="CHAPITRE"/>
    <w:basedOn w:val="TITREa"/>
    <w:autoRedefine/>
    <w:rsid w:val="00E451A1"/>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character" w:styleId="AcronymeHTML">
    <w:name w:val="HTML Acronym"/>
    <w:rsid w:val="00E451A1"/>
    <w:rPr>
      <w:rFonts w:cs="Times New Roman"/>
    </w:rPr>
  </w:style>
  <w:style w:type="character" w:styleId="CitationHTML">
    <w:name w:val="HTML Cite"/>
    <w:rsid w:val="00E451A1"/>
    <w:rPr>
      <w:rFonts w:cs="Times New Roman"/>
      <w:i/>
      <w:iCs/>
    </w:rPr>
  </w:style>
  <w:style w:type="character" w:styleId="ClavierHTML">
    <w:name w:val="HTML Keyboard"/>
    <w:rsid w:val="00E451A1"/>
    <w:rPr>
      <w:rFonts w:ascii="Courier New" w:hAnsi="Courier New" w:cs="Courier New"/>
      <w:sz w:val="20"/>
      <w:szCs w:val="20"/>
    </w:rPr>
  </w:style>
  <w:style w:type="character" w:styleId="CodeHTML">
    <w:name w:val="HTML Code"/>
    <w:rsid w:val="00E451A1"/>
    <w:rPr>
      <w:rFonts w:ascii="Courier New" w:hAnsi="Courier New" w:cs="Courier New"/>
      <w:sz w:val="20"/>
      <w:szCs w:val="20"/>
    </w:rPr>
  </w:style>
  <w:style w:type="character" w:styleId="DfinitionHTML">
    <w:name w:val="HTML Definition"/>
    <w:rsid w:val="00E451A1"/>
    <w:rPr>
      <w:rFonts w:cs="Times New Roman"/>
      <w:i/>
      <w:iCs/>
    </w:rPr>
  </w:style>
  <w:style w:type="character" w:styleId="ExempleHTML">
    <w:name w:val="HTML Sample"/>
    <w:rsid w:val="00E451A1"/>
    <w:rPr>
      <w:rFonts w:ascii="Courier New" w:hAnsi="Courier New" w:cs="Courier New"/>
    </w:rPr>
  </w:style>
  <w:style w:type="character" w:styleId="MachinecrireHTML">
    <w:name w:val="HTML Typewriter"/>
    <w:rsid w:val="00E451A1"/>
    <w:rPr>
      <w:rFonts w:ascii="Courier New" w:hAnsi="Courier New" w:cs="Courier New"/>
      <w:sz w:val="20"/>
      <w:szCs w:val="20"/>
    </w:rPr>
  </w:style>
  <w:style w:type="character" w:styleId="VariableHTML">
    <w:name w:val="HTML Variable"/>
    <w:rsid w:val="00E451A1"/>
    <w:rPr>
      <w:rFonts w:cs="Times New Roman"/>
      <w:i/>
      <w:iCs/>
    </w:rPr>
  </w:style>
  <w:style w:type="paragraph" w:customStyle="1" w:styleId="PR1">
    <w:name w:val="PR1"/>
    <w:basedOn w:val="Normal"/>
    <w:rsid w:val="00E451A1"/>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szCs w:val="20"/>
      <w:lang w:val="en-US" w:eastAsia="fr-FR"/>
    </w:rPr>
  </w:style>
  <w:style w:type="paragraph" w:customStyle="1" w:styleId="ec">
    <w:name w:val="ec."/>
    <w:basedOn w:val="Normal"/>
    <w:autoRedefine/>
    <w:rsid w:val="00E451A1"/>
    <w:pPr>
      <w:widowControl w:val="0"/>
      <w:tabs>
        <w:tab w:val="num" w:pos="360"/>
      </w:tabs>
      <w:spacing w:before="60" w:after="80" w:line="240" w:lineRule="auto"/>
      <w:ind w:left="1021" w:hanging="284"/>
      <w:jc w:val="both"/>
    </w:pPr>
    <w:rPr>
      <w:rFonts w:ascii="Times New Roman" w:eastAsia="Times New Roman" w:hAnsi="Times New Roman" w:cs="Times New Roman"/>
      <w:lang w:val="en-US" w:eastAsia="fr-FR"/>
    </w:rPr>
  </w:style>
  <w:style w:type="paragraph" w:customStyle="1" w:styleId="ps">
    <w:name w:val="ps"/>
    <w:basedOn w:val="Normal"/>
    <w:rsid w:val="00E451A1"/>
    <w:pPr>
      <w:keepLines/>
      <w:spacing w:before="240" w:after="80" w:line="240" w:lineRule="auto"/>
      <w:jc w:val="both"/>
    </w:pPr>
    <w:rPr>
      <w:rFonts w:ascii="Times New Roman" w:eastAsia="Times New Roman" w:hAnsi="Times New Roman" w:cs="Times New Roman"/>
      <w:lang w:val="en-US" w:eastAsia="fr-FR"/>
    </w:rPr>
  </w:style>
  <w:style w:type="paragraph" w:customStyle="1" w:styleId="enumration0">
    <w:name w:val="enumération"/>
    <w:basedOn w:val="Normal"/>
    <w:rsid w:val="00E451A1"/>
    <w:pPr>
      <w:spacing w:before="120" w:after="80" w:line="240" w:lineRule="auto"/>
      <w:ind w:left="709" w:hanging="142"/>
      <w:jc w:val="both"/>
    </w:pPr>
    <w:rPr>
      <w:rFonts w:ascii="Arial" w:eastAsia="Times New Roman" w:hAnsi="Arial" w:cs="Arial"/>
      <w:color w:val="000000"/>
      <w:szCs w:val="20"/>
      <w:lang w:val="en-US" w:eastAsia="fr-FR"/>
    </w:rPr>
  </w:style>
  <w:style w:type="paragraph" w:customStyle="1" w:styleId="RetraitE4">
    <w:name w:val="Retrait E4"/>
    <w:basedOn w:val="RetraitE3"/>
    <w:rsid w:val="00E451A1"/>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E451A1"/>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szCs w:val="20"/>
      <w:lang w:val="en-US" w:eastAsia="fr-FR"/>
    </w:rPr>
  </w:style>
  <w:style w:type="paragraph" w:customStyle="1" w:styleId="PRO">
    <w:name w:val="PRO"/>
    <w:basedOn w:val="PR1"/>
    <w:rsid w:val="00E451A1"/>
    <w:pPr>
      <w:spacing w:after="0"/>
      <w:ind w:left="0"/>
    </w:pPr>
  </w:style>
  <w:style w:type="paragraph" w:customStyle="1" w:styleId="PR2">
    <w:name w:val="PR2"/>
    <w:basedOn w:val="Normal"/>
    <w:rsid w:val="00E451A1"/>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szCs w:val="20"/>
      <w:lang w:val="en-US" w:eastAsia="fr-FR"/>
    </w:rPr>
  </w:style>
  <w:style w:type="paragraph" w:customStyle="1" w:styleId="NormalTableau0">
    <w:name w:val="Normal Tableau"/>
    <w:basedOn w:val="Normal"/>
    <w:rsid w:val="00E451A1"/>
    <w:pPr>
      <w:spacing w:after="0" w:line="240" w:lineRule="auto"/>
    </w:pPr>
    <w:rPr>
      <w:rFonts w:ascii="Times New Roman" w:eastAsia="Times New Roman" w:hAnsi="Times New Roman" w:cs="Times New Roman"/>
      <w:szCs w:val="20"/>
      <w:lang w:val="en-US" w:eastAsia="fr-FR"/>
    </w:rPr>
  </w:style>
  <w:style w:type="paragraph" w:customStyle="1" w:styleId="Enttedetableau">
    <w:name w:val="En tête de tableau"/>
    <w:basedOn w:val="Normal"/>
    <w:rsid w:val="00E451A1"/>
    <w:pPr>
      <w:spacing w:after="0" w:line="240" w:lineRule="auto"/>
      <w:jc w:val="center"/>
    </w:pPr>
    <w:rPr>
      <w:rFonts w:ascii="Times New Roman" w:eastAsia="Times New Roman" w:hAnsi="Times New Roman" w:cs="Times New Roman"/>
      <w:b/>
      <w:sz w:val="18"/>
      <w:szCs w:val="24"/>
      <w:lang w:val="en-US" w:eastAsia="fr-FR"/>
    </w:rPr>
  </w:style>
  <w:style w:type="paragraph" w:customStyle="1" w:styleId="Normalnumrot">
    <w:name w:val="Normal numéroté"/>
    <w:basedOn w:val="Normal"/>
    <w:rsid w:val="00E451A1"/>
    <w:pPr>
      <w:tabs>
        <w:tab w:val="num" w:pos="703"/>
      </w:tabs>
      <w:suppressAutoHyphens/>
      <w:spacing w:before="40" w:after="80" w:line="240" w:lineRule="auto"/>
      <w:ind w:left="703" w:hanging="419"/>
      <w:jc w:val="both"/>
    </w:pPr>
    <w:rPr>
      <w:rFonts w:ascii="Times New Roman" w:eastAsia="Times New Roman" w:hAnsi="Times New Roman" w:cs="Times New Roman"/>
      <w:lang w:val="en-US" w:eastAsia="fr-FR"/>
    </w:rPr>
  </w:style>
  <w:style w:type="character" w:customStyle="1" w:styleId="StyleAppelnotedebasdep10ptOmbre">
    <w:name w:val="Style Appel note de bas de p. + 10 pt Ombre"/>
    <w:rsid w:val="00E451A1"/>
    <w:rPr>
      <w:rFonts w:ascii="Times New Roman" w:hAnsi="Times New Roman" w:cs="Times New Roman"/>
      <w:position w:val="6"/>
      <w:sz w:val="16"/>
      <w:szCs w:val="16"/>
      <w:vertAlign w:val="superscript"/>
    </w:rPr>
  </w:style>
  <w:style w:type="paragraph" w:customStyle="1" w:styleId="Ret10">
    <w:name w:val="Ret1"/>
    <w:basedOn w:val="Normal"/>
    <w:rsid w:val="00E451A1"/>
    <w:pPr>
      <w:spacing w:before="120" w:after="0" w:line="240" w:lineRule="auto"/>
      <w:ind w:left="499" w:right="147" w:hanging="284"/>
      <w:jc w:val="both"/>
    </w:pPr>
    <w:rPr>
      <w:rFonts w:ascii="Times New Roman" w:eastAsia="Times New Roman" w:hAnsi="Times New Roman" w:cs="Times New Roman"/>
      <w:sz w:val="24"/>
      <w:szCs w:val="24"/>
      <w:lang w:val="en-US" w:eastAsia="fr-FR"/>
    </w:rPr>
  </w:style>
  <w:style w:type="paragraph" w:customStyle="1" w:styleId="puce">
    <w:name w:val="puce"/>
    <w:basedOn w:val="Normal"/>
    <w:rsid w:val="00E451A1"/>
    <w:pPr>
      <w:numPr>
        <w:numId w:val="59"/>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fr-FR"/>
    </w:rPr>
  </w:style>
  <w:style w:type="paragraph" w:customStyle="1" w:styleId="xl22">
    <w:name w:val="xl22"/>
    <w:basedOn w:val="Normal"/>
    <w:rsid w:val="00E451A1"/>
    <w:pPr>
      <w:spacing w:before="100" w:beforeAutospacing="1" w:after="100" w:afterAutospacing="1" w:line="240" w:lineRule="auto"/>
    </w:pPr>
    <w:rPr>
      <w:rFonts w:ascii="Times New Roman" w:eastAsia="Arial Unicode MS" w:hAnsi="Times New Roman" w:cs="Times New Roman"/>
      <w:sz w:val="18"/>
      <w:szCs w:val="18"/>
      <w:lang w:val="en-US" w:eastAsia="fr-FR"/>
    </w:rPr>
  </w:style>
  <w:style w:type="table" w:customStyle="1" w:styleId="Grilledutableau111">
    <w:name w:val="Grille du tableau1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1">
    <w:name w:val="Grille du tableau12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6">
    <w:name w:val="Grille du tableau16"/>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basedOn w:val="Policepardfaut"/>
    <w:uiPriority w:val="99"/>
    <w:semiHidden/>
    <w:rsid w:val="00E451A1"/>
  </w:style>
  <w:style w:type="character" w:customStyle="1" w:styleId="Char10">
    <w:name w:val="批注主题 Char1"/>
    <w:uiPriority w:val="99"/>
    <w:semiHidden/>
    <w:rsid w:val="00E451A1"/>
    <w:rPr>
      <w:b/>
      <w:bCs/>
    </w:rPr>
  </w:style>
  <w:style w:type="paragraph" w:customStyle="1" w:styleId="xl277">
    <w:name w:val="xl277"/>
    <w:basedOn w:val="Normal"/>
    <w:rsid w:val="00E451A1"/>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8">
    <w:name w:val="xl278"/>
    <w:basedOn w:val="Normal"/>
    <w:rsid w:val="00E451A1"/>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9">
    <w:name w:val="xl279"/>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0">
    <w:name w:val="xl280"/>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1">
    <w:name w:val="xl281"/>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2">
    <w:name w:val="xl282"/>
    <w:basedOn w:val="Normal"/>
    <w:rsid w:val="00E451A1"/>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3">
    <w:name w:val="xl283"/>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4">
    <w:name w:val="xl284"/>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5">
    <w:name w:val="xl285"/>
    <w:basedOn w:val="Normal"/>
    <w:rsid w:val="00E451A1"/>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6">
    <w:name w:val="xl286"/>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7">
    <w:name w:val="xl287"/>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eastAsia="fr-FR"/>
    </w:rPr>
  </w:style>
  <w:style w:type="paragraph" w:customStyle="1" w:styleId="xl288">
    <w:name w:val="xl288"/>
    <w:basedOn w:val="Normal"/>
    <w:rsid w:val="00E451A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89">
    <w:name w:val="xl289"/>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90">
    <w:name w:val="xl290"/>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1">
    <w:name w:val="xl291"/>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2">
    <w:name w:val="xl292"/>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xl293">
    <w:name w:val="xl293"/>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5">
    <w:name w:val="标题 #5"/>
    <w:basedOn w:val="Normal"/>
    <w:link w:val="50"/>
    <w:rsid w:val="00E451A1"/>
    <w:pPr>
      <w:widowControl w:val="0"/>
      <w:shd w:val="clear" w:color="auto" w:fill="FFFFFF"/>
      <w:spacing w:after="0" w:line="0" w:lineRule="atLeast"/>
      <w:outlineLvl w:val="4"/>
    </w:pPr>
    <w:rPr>
      <w:rFonts w:ascii="Tahoma" w:eastAsia="Tahoma" w:hAnsi="Tahoma" w:cs="Tahoma"/>
      <w:b/>
      <w:bCs/>
      <w:kern w:val="2"/>
      <w:sz w:val="26"/>
      <w:szCs w:val="26"/>
      <w:lang w:val="en-US" w:eastAsia="zh-CN"/>
    </w:rPr>
  </w:style>
  <w:style w:type="character" w:customStyle="1" w:styleId="50">
    <w:name w:val="标题 #5_"/>
    <w:link w:val="5"/>
    <w:rsid w:val="00E451A1"/>
    <w:rPr>
      <w:rFonts w:ascii="Tahoma" w:eastAsia="Tahoma" w:hAnsi="Tahoma" w:cs="Tahoma"/>
      <w:b/>
      <w:bCs/>
      <w:kern w:val="2"/>
      <w:sz w:val="26"/>
      <w:szCs w:val="26"/>
      <w:shd w:val="clear" w:color="auto" w:fill="FFFFFF"/>
      <w:lang w:val="en-US" w:eastAsia="zh-CN"/>
    </w:rPr>
  </w:style>
  <w:style w:type="character" w:customStyle="1" w:styleId="5Exact">
    <w:name w:val="正文文本 (5) Exact"/>
    <w:rsid w:val="00E451A1"/>
    <w:rPr>
      <w:rFonts w:ascii="Arial Unicode MS" w:eastAsia="Arial Unicode MS" w:hAnsi="Arial Unicode MS" w:cs="Arial Unicode MS"/>
      <w:b/>
      <w:bCs/>
      <w:i w:val="0"/>
      <w:iCs w:val="0"/>
      <w:smallCaps w:val="0"/>
      <w:strike w:val="0"/>
      <w:spacing w:val="0"/>
      <w:sz w:val="20"/>
      <w:szCs w:val="20"/>
      <w:u w:val="none"/>
    </w:rPr>
  </w:style>
  <w:style w:type="character" w:customStyle="1" w:styleId="6">
    <w:name w:val="正文文本 (6)_"/>
    <w:link w:val="60"/>
    <w:rsid w:val="00E451A1"/>
    <w:rPr>
      <w:rFonts w:ascii="Tahoma" w:eastAsia="Tahoma" w:hAnsi="Tahoma" w:cs="Tahoma"/>
      <w:b/>
      <w:bCs/>
      <w:sz w:val="24"/>
      <w:szCs w:val="24"/>
      <w:shd w:val="clear" w:color="auto" w:fill="FFFFFF"/>
    </w:rPr>
  </w:style>
  <w:style w:type="paragraph" w:customStyle="1" w:styleId="60">
    <w:name w:val="正文文本 (6)"/>
    <w:basedOn w:val="Normal"/>
    <w:link w:val="6"/>
    <w:rsid w:val="00E451A1"/>
    <w:pPr>
      <w:widowControl w:val="0"/>
      <w:shd w:val="clear" w:color="auto" w:fill="FFFFFF"/>
      <w:spacing w:after="60" w:line="0" w:lineRule="atLeast"/>
      <w:jc w:val="both"/>
    </w:pPr>
    <w:rPr>
      <w:rFonts w:ascii="Tahoma" w:eastAsia="Tahoma" w:hAnsi="Tahoma" w:cs="Tahoma"/>
      <w:b/>
      <w:bCs/>
      <w:sz w:val="24"/>
      <w:szCs w:val="24"/>
    </w:rPr>
  </w:style>
  <w:style w:type="character" w:customStyle="1" w:styleId="51">
    <w:name w:val="正文文本 (5)_"/>
    <w:link w:val="510"/>
    <w:qFormat/>
    <w:rsid w:val="00E451A1"/>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E451A1"/>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E451A1"/>
    <w:rPr>
      <w:rFonts w:ascii="Times" w:eastAsia="Times New Roman" w:hAnsi="Times" w:cs="Times New Roman"/>
      <w:sz w:val="26"/>
      <w:szCs w:val="20"/>
      <w:lang w:val="en-US" w:eastAsia="zh-HK"/>
    </w:rPr>
  </w:style>
  <w:style w:type="paragraph" w:customStyle="1" w:styleId="Retrait3">
    <w:name w:val="Retrait3"/>
    <w:basedOn w:val="Normal"/>
    <w:rsid w:val="00E451A1"/>
    <w:pPr>
      <w:numPr>
        <w:numId w:val="60"/>
      </w:numPr>
      <w:spacing w:before="120" w:after="120" w:line="240" w:lineRule="auto"/>
      <w:ind w:right="34"/>
      <w:jc w:val="both"/>
    </w:pPr>
    <w:rPr>
      <w:rFonts w:ascii="Arial" w:eastAsia="SimSun" w:hAnsi="Arial" w:cs="Arial"/>
      <w:lang w:val="en-US" w:eastAsia="fr-FR"/>
    </w:rPr>
  </w:style>
  <w:style w:type="character" w:customStyle="1" w:styleId="texteCar">
    <w:name w:val="texte Car"/>
    <w:link w:val="texte2"/>
    <w:locked/>
    <w:rsid w:val="00E451A1"/>
    <w:rPr>
      <w:rFonts w:ascii="Arial" w:hAnsi="Arial"/>
      <w:color w:val="FF0000"/>
      <w:sz w:val="16"/>
      <w:szCs w:val="16"/>
      <w:lang w:eastAsia="fr-FR"/>
    </w:rPr>
  </w:style>
  <w:style w:type="paragraph" w:customStyle="1" w:styleId="texte2">
    <w:name w:val="texte"/>
    <w:basedOn w:val="Normal"/>
    <w:link w:val="texteCar"/>
    <w:rsid w:val="00E451A1"/>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E451A1"/>
    <w:rPr>
      <w:rFonts w:ascii="Times New Roman" w:eastAsia="Times New Roman" w:hAnsi="Times New Roman" w:cs="Times New Roman"/>
      <w:sz w:val="20"/>
      <w:szCs w:val="20"/>
      <w:lang w:eastAsia="fr-FR"/>
    </w:rPr>
  </w:style>
  <w:style w:type="character" w:customStyle="1" w:styleId="y2iqfc">
    <w:name w:val="y2iqfc"/>
    <w:basedOn w:val="Policepardfaut"/>
    <w:rsid w:val="00E451A1"/>
  </w:style>
  <w:style w:type="numbering" w:customStyle="1" w:styleId="Aucuneliste14">
    <w:name w:val="Aucune liste14"/>
    <w:next w:val="Aucuneliste"/>
    <w:uiPriority w:val="99"/>
    <w:semiHidden/>
    <w:unhideWhenUsed/>
    <w:rsid w:val="00E451A1"/>
  </w:style>
  <w:style w:type="table" w:customStyle="1" w:styleId="Grilledutableau18">
    <w:name w:val="Grille du tableau18"/>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9">
    <w:name w:val="Grille claire19"/>
    <w:basedOn w:val="TableauNormal"/>
    <w:uiPriority w:val="62"/>
    <w:rsid w:val="00E451A1"/>
    <w:pPr>
      <w:spacing w:after="0" w:line="240" w:lineRule="auto"/>
    </w:pPr>
    <w:rPr>
      <w:rFonts w:ascii="Calibri" w:eastAsia="Times New Roman"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
    <w:name w:val="Grille du tableau19"/>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E451A1"/>
  </w:style>
  <w:style w:type="numbering" w:customStyle="1" w:styleId="Aucuneliste1111">
    <w:name w:val="Aucune liste1111"/>
    <w:next w:val="Aucuneliste"/>
    <w:semiHidden/>
    <w:rsid w:val="00E451A1"/>
  </w:style>
  <w:style w:type="table" w:customStyle="1" w:styleId="Grilledutableau25">
    <w:name w:val="Grille du tableau25"/>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
    <w:name w:val="Aucune liste23"/>
    <w:next w:val="Aucuneliste"/>
    <w:semiHidden/>
    <w:rsid w:val="00E451A1"/>
  </w:style>
  <w:style w:type="table" w:customStyle="1" w:styleId="Grilledutableau122">
    <w:name w:val="Grille du tableau12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5">
    <w:name w:val="Grille du tableau35"/>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5">
    <w:name w:val="Grille du tableau45"/>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1">
    <w:name w:val="Grille du tableau10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
    <w:name w:val="Aucune liste31"/>
    <w:next w:val="Aucuneliste"/>
    <w:uiPriority w:val="99"/>
    <w:semiHidden/>
    <w:unhideWhenUsed/>
    <w:rsid w:val="00E451A1"/>
  </w:style>
  <w:style w:type="table" w:customStyle="1" w:styleId="Grilledutableau1111">
    <w:name w:val="Grille du tableau11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
    <w:name w:val="Aucune liste41"/>
    <w:next w:val="Aucuneliste"/>
    <w:uiPriority w:val="99"/>
    <w:semiHidden/>
    <w:unhideWhenUsed/>
    <w:rsid w:val="00E451A1"/>
  </w:style>
  <w:style w:type="table" w:customStyle="1" w:styleId="Grilledutableau1211">
    <w:name w:val="Grille du tableau12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
    <w:name w:val="Aucune liste51"/>
    <w:next w:val="Aucuneliste"/>
    <w:uiPriority w:val="99"/>
    <w:semiHidden/>
    <w:unhideWhenUsed/>
    <w:rsid w:val="00E451A1"/>
  </w:style>
  <w:style w:type="table" w:customStyle="1" w:styleId="Grilledutableau131">
    <w:name w:val="Grille du tableau13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61">
    <w:name w:val="Aucune liste61"/>
    <w:next w:val="Aucuneliste"/>
    <w:uiPriority w:val="99"/>
    <w:semiHidden/>
    <w:unhideWhenUsed/>
    <w:rsid w:val="00E451A1"/>
  </w:style>
  <w:style w:type="table" w:customStyle="1" w:styleId="Grilledutableau141">
    <w:name w:val="Grille du tableau14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1">
    <w:name w:val="Grille du tableau15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71">
    <w:name w:val="Aucune liste71"/>
    <w:next w:val="Aucuneliste"/>
    <w:uiPriority w:val="99"/>
    <w:semiHidden/>
    <w:unhideWhenUsed/>
    <w:rsid w:val="00E451A1"/>
  </w:style>
  <w:style w:type="numbering" w:customStyle="1" w:styleId="Aucuneliste121">
    <w:name w:val="Aucune liste121"/>
    <w:next w:val="Aucuneliste"/>
    <w:semiHidden/>
    <w:rsid w:val="00E451A1"/>
  </w:style>
  <w:style w:type="table" w:customStyle="1" w:styleId="Grilledutableau161">
    <w:name w:val="Grille du tableau16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Aucuneliste"/>
    <w:semiHidden/>
    <w:rsid w:val="00E451A1"/>
  </w:style>
  <w:style w:type="table" w:customStyle="1" w:styleId="Grilledutableau171">
    <w:name w:val="Grille du tableau17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rsid w:val="00E451A1"/>
  </w:style>
  <w:style w:type="numbering" w:customStyle="1" w:styleId="LFO191">
    <w:name w:val="LFO191"/>
    <w:basedOn w:val="Aucuneliste"/>
    <w:rsid w:val="00E451A1"/>
  </w:style>
  <w:style w:type="paragraph" w:customStyle="1" w:styleId="ParagrapheNormalDAO">
    <w:name w:val="ParagrapheNormalDAO"/>
    <w:basedOn w:val="Normal"/>
    <w:rsid w:val="00E451A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451A1"/>
    <w:rPr>
      <w:color w:val="605E5C"/>
      <w:shd w:val="clear" w:color="auto" w:fill="E1DFDD"/>
    </w:rPr>
  </w:style>
  <w:style w:type="paragraph" w:customStyle="1" w:styleId="ydpad5ffae3msonormal">
    <w:name w:val="ydpad5ffae3msonormal"/>
    <w:basedOn w:val="Normal"/>
    <w:rsid w:val="00E451A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E451A1"/>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eastAsia="fr-FR"/>
    </w:rPr>
  </w:style>
  <w:style w:type="character" w:customStyle="1" w:styleId="DTAOtitreCar">
    <w:name w:val="DTAO titre Car"/>
    <w:link w:val="DTAOtitre"/>
    <w:rsid w:val="00E451A1"/>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E451A1"/>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451A1"/>
    <w:rPr>
      <w:rFonts w:ascii="Calibri" w:eastAsia="Calibri" w:hAnsi="Calibri"/>
      <w:sz w:val="22"/>
      <w:szCs w:val="22"/>
      <w:lang w:eastAsia="en-US"/>
    </w:rPr>
  </w:style>
  <w:style w:type="paragraph" w:customStyle="1" w:styleId="RGAOpartie">
    <w:name w:val="RGAO partie"/>
    <w:basedOn w:val="Titre2"/>
    <w:link w:val="RGAOpartieCar"/>
    <w:autoRedefine/>
    <w:qFormat/>
    <w:rsid w:val="00E451A1"/>
    <w:pPr>
      <w:numPr>
        <w:numId w:val="62"/>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AAOarticlesCar">
    <w:name w:val="AAO articles Car"/>
    <w:link w:val="AAOarticles"/>
    <w:rsid w:val="00E451A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E451A1"/>
    <w:pPr>
      <w:numPr>
        <w:numId w:val="63"/>
      </w:numPr>
      <w:suppressAutoHyphens/>
      <w:autoSpaceDN w:val="0"/>
      <w:spacing w:before="120" w:after="120" w:line="360" w:lineRule="auto"/>
      <w:ind w:left="1418" w:hanging="1418"/>
      <w:jc w:val="both"/>
      <w:textAlignment w:val="baseline"/>
    </w:pPr>
    <w:rPr>
      <w:rFonts w:ascii="Arial Narrow" w:hAnsi="Arial Narrow" w:cs="Arial"/>
      <w:b/>
      <w:sz w:val="28"/>
      <w:szCs w:val="24"/>
    </w:rPr>
  </w:style>
  <w:style w:type="character" w:customStyle="1" w:styleId="RGAOpartieCar">
    <w:name w:val="RGAO partie Car"/>
    <w:link w:val="RGAOpartie"/>
    <w:rsid w:val="00E451A1"/>
    <w:rPr>
      <w:rFonts w:ascii="Arial Narrow" w:eastAsia="Times New Roman" w:hAnsi="Arial Narrow" w:cs="Arial"/>
      <w:b/>
      <w:iCs/>
      <w:caps/>
      <w:sz w:val="32"/>
      <w:szCs w:val="24"/>
      <w:lang w:eastAsia="fr-FR"/>
    </w:rPr>
  </w:style>
  <w:style w:type="paragraph" w:customStyle="1" w:styleId="CCAPchapitre">
    <w:name w:val="CCAP chapitre"/>
    <w:basedOn w:val="Titre2"/>
    <w:link w:val="CCAPchapitreCar"/>
    <w:autoRedefine/>
    <w:qFormat/>
    <w:rsid w:val="00E451A1"/>
    <w:pPr>
      <w:numPr>
        <w:numId w:val="64"/>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RGAOarticlesCar">
    <w:name w:val="RGAO articles Car"/>
    <w:link w:val="RGAOarticles"/>
    <w:rsid w:val="00E451A1"/>
    <w:rPr>
      <w:rFonts w:ascii="Arial Narrow" w:eastAsia="Times New Roman" w:hAnsi="Arial Narrow" w:cs="Arial"/>
      <w:b/>
      <w:sz w:val="28"/>
      <w:szCs w:val="24"/>
      <w:lang w:eastAsia="fr-FR"/>
    </w:rPr>
  </w:style>
  <w:style w:type="paragraph" w:customStyle="1" w:styleId="CCAParticle">
    <w:name w:val="CCAP article"/>
    <w:basedOn w:val="Titre3"/>
    <w:link w:val="CCAParticleCar"/>
    <w:autoRedefine/>
    <w:qFormat/>
    <w:rsid w:val="00E451A1"/>
    <w:pPr>
      <w:suppressAutoHyphens/>
      <w:autoSpaceDN w:val="0"/>
      <w:spacing w:before="120" w:after="120" w:line="360" w:lineRule="auto"/>
      <w:jc w:val="both"/>
      <w:textAlignment w:val="baseline"/>
    </w:pPr>
    <w:rPr>
      <w:rFonts w:ascii="Arial Narrow" w:hAnsi="Arial Narrow" w:cs="Arial"/>
      <w:b/>
      <w:color w:val="000000"/>
      <w:sz w:val="28"/>
      <w:szCs w:val="24"/>
    </w:rPr>
  </w:style>
  <w:style w:type="character" w:customStyle="1" w:styleId="CCAPchapitreCar">
    <w:name w:val="CCAP chapitre Car"/>
    <w:link w:val="CCAPchapitre"/>
    <w:rsid w:val="00E451A1"/>
    <w:rPr>
      <w:rFonts w:ascii="Arial Narrow" w:eastAsia="Times New Roman" w:hAnsi="Arial Narrow" w:cs="Arial"/>
      <w:b/>
      <w:iCs/>
      <w:caps/>
      <w:sz w:val="32"/>
      <w:szCs w:val="24"/>
      <w:lang w:eastAsia="fr-FR"/>
    </w:rPr>
  </w:style>
  <w:style w:type="character" w:customStyle="1" w:styleId="CCAParticleCar">
    <w:name w:val="CCAP article Car"/>
    <w:link w:val="CCAParticle"/>
    <w:rsid w:val="00E451A1"/>
    <w:rPr>
      <w:rFonts w:ascii="Arial Narrow" w:eastAsia="Times New Roman" w:hAnsi="Arial Narrow" w:cs="Arial"/>
      <w:b/>
      <w:color w:val="000000"/>
      <w:sz w:val="28"/>
      <w:szCs w:val="24"/>
      <w:lang w:eastAsia="fr-FR"/>
    </w:rPr>
  </w:style>
  <w:style w:type="character" w:customStyle="1" w:styleId="Mentionnonrsolue2">
    <w:name w:val="Mention non résolue2"/>
    <w:uiPriority w:val="99"/>
    <w:semiHidden/>
    <w:unhideWhenUsed/>
    <w:rsid w:val="00E451A1"/>
    <w:rPr>
      <w:color w:val="605E5C"/>
      <w:shd w:val="clear" w:color="auto" w:fill="E1DFDD"/>
    </w:rPr>
  </w:style>
  <w:style w:type="paragraph" w:customStyle="1" w:styleId="DTAOTitres">
    <w:name w:val="DTAO Titres"/>
    <w:basedOn w:val="Normal"/>
    <w:link w:val="DTAOTitresCar"/>
    <w:autoRedefine/>
    <w:qFormat/>
    <w:rsid w:val="00E451A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451A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451A1"/>
    <w:rPr>
      <w:color w:val="605E5C"/>
      <w:shd w:val="clear" w:color="auto" w:fill="E1DFDD"/>
    </w:rPr>
  </w:style>
  <w:style w:type="numbering" w:customStyle="1" w:styleId="LFO192">
    <w:name w:val="LFO192"/>
    <w:basedOn w:val="Aucuneliste"/>
    <w:rsid w:val="00E451A1"/>
  </w:style>
  <w:style w:type="paragraph" w:customStyle="1" w:styleId="TitrePiece">
    <w:name w:val="TitrePiece"/>
    <w:basedOn w:val="Sansinterligne"/>
    <w:link w:val="TitrePieceCar1"/>
    <w:rsid w:val="00E451A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E451A1"/>
  </w:style>
  <w:style w:type="paragraph" w:customStyle="1" w:styleId="footnotedescription">
    <w:name w:val="footnote description"/>
    <w:next w:val="Normal"/>
    <w:link w:val="footnotedescriptionChar"/>
    <w:hidden/>
    <w:rsid w:val="00E451A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451A1"/>
    <w:rPr>
      <w:rFonts w:ascii="Times New Roman" w:eastAsia="Times New Roman" w:hAnsi="Times New Roman" w:cs="Times New Roman"/>
      <w:color w:val="000000"/>
      <w:sz w:val="20"/>
      <w:lang w:eastAsia="fr-FR"/>
    </w:rPr>
  </w:style>
  <w:style w:type="character" w:customStyle="1" w:styleId="footnotemark">
    <w:name w:val="footnote mark"/>
    <w:hidden/>
    <w:rsid w:val="00E451A1"/>
    <w:rPr>
      <w:rFonts w:ascii="Times New Roman" w:eastAsia="Times New Roman" w:hAnsi="Times New Roman" w:cs="Times New Roman"/>
      <w:color w:val="000000"/>
      <w:sz w:val="20"/>
      <w:vertAlign w:val="superscript"/>
    </w:rPr>
  </w:style>
  <w:style w:type="character" w:customStyle="1" w:styleId="TitrePieceCar">
    <w:name w:val="TitrePiece Car"/>
    <w:rsid w:val="00E451A1"/>
    <w:rPr>
      <w:rFonts w:ascii="Arial" w:hAnsi="Arial" w:cs="Arial"/>
      <w:w w:val="90"/>
      <w:sz w:val="60"/>
      <w:szCs w:val="60"/>
    </w:rPr>
  </w:style>
  <w:style w:type="table" w:customStyle="1" w:styleId="TableNormal2">
    <w:name w:val="Table Normal2"/>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451A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451A1"/>
    <w:pPr>
      <w:widowControl w:val="0"/>
      <w:numPr>
        <w:numId w:val="67"/>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451A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451A1"/>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E451A1"/>
    <w:rPr>
      <w:rFonts w:ascii="Arial Narrow" w:eastAsia="Times New Roman" w:hAnsi="Arial Narrow" w:cs="Times New Roman"/>
      <w:b/>
      <w:caps/>
      <w:color w:val="000000"/>
      <w:sz w:val="36"/>
      <w:szCs w:val="24"/>
      <w:lang w:eastAsia="fr-FR"/>
    </w:rPr>
  </w:style>
  <w:style w:type="character" w:customStyle="1" w:styleId="TitrePieceCar1">
    <w:name w:val="TitrePiece Car1"/>
    <w:link w:val="TitrePiece"/>
    <w:rsid w:val="00E451A1"/>
    <w:rPr>
      <w:rFonts w:ascii="Arial" w:eastAsia="Times New Roman" w:hAnsi="Arial" w:cs="Arial"/>
      <w:w w:val="90"/>
      <w:sz w:val="60"/>
      <w:szCs w:val="60"/>
      <w:lang w:eastAsia="fr-FR"/>
    </w:rPr>
  </w:style>
  <w:style w:type="character" w:customStyle="1" w:styleId="ACPiceCar">
    <w:name w:val="AC Pièce Car"/>
    <w:link w:val="ACPice"/>
    <w:rsid w:val="00E451A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451A1"/>
    <w:pPr>
      <w:widowControl w:val="0"/>
      <w:numPr>
        <w:numId w:val="68"/>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451A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451A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451A1"/>
    <w:pPr>
      <w:numPr>
        <w:numId w:val="66"/>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451A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451A1"/>
    <w:pPr>
      <w:numPr>
        <w:numId w:val="69"/>
      </w:numPr>
      <w:suppressAutoHyphens/>
      <w:autoSpaceDN w:val="0"/>
      <w:spacing w:before="240" w:after="240" w:line="360" w:lineRule="auto"/>
      <w:ind w:left="2835" w:hanging="1134"/>
      <w:jc w:val="center"/>
      <w:textAlignment w:val="baseline"/>
    </w:pPr>
    <w:rPr>
      <w:rFonts w:ascii="Arial Narrow" w:hAnsi="Arial Narrow"/>
      <w:b/>
      <w:bCs/>
      <w:caps/>
      <w:sz w:val="32"/>
      <w:szCs w:val="24"/>
    </w:rPr>
  </w:style>
  <w:style w:type="character" w:customStyle="1" w:styleId="ADCarticleCar">
    <w:name w:val="ADC article Car"/>
    <w:link w:val="ADCarticle"/>
    <w:rsid w:val="00E451A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451A1"/>
    <w:pPr>
      <w:keepLines/>
      <w:numPr>
        <w:numId w:val="70"/>
      </w:numPr>
      <w:suppressAutoHyphens/>
      <w:autoSpaceDN w:val="0"/>
      <w:spacing w:before="120" w:after="120" w:line="360" w:lineRule="auto"/>
      <w:jc w:val="left"/>
      <w:textAlignment w:val="baseline"/>
    </w:pPr>
    <w:rPr>
      <w:rFonts w:ascii="Arial Narrow" w:hAnsi="Arial Narrow"/>
      <w:b/>
      <w:bCs/>
      <w:color w:val="2F5496"/>
      <w:sz w:val="28"/>
      <w:szCs w:val="24"/>
    </w:rPr>
  </w:style>
  <w:style w:type="character" w:customStyle="1" w:styleId="RCpartieCar">
    <w:name w:val="RC partie Car"/>
    <w:link w:val="RCpartie"/>
    <w:rsid w:val="00E451A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451A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451A1"/>
    <w:pPr>
      <w:suppressAutoHyphens/>
      <w:autoSpaceDN w:val="0"/>
      <w:spacing w:before="120" w:after="120" w:line="360" w:lineRule="auto"/>
      <w:textAlignment w:val="baseline"/>
    </w:pPr>
    <w:rPr>
      <w:rFonts w:ascii="Arial Narrow" w:hAnsi="Arial Narrow" w:cs="Arial"/>
      <w:b/>
      <w:szCs w:val="28"/>
    </w:rPr>
  </w:style>
  <w:style w:type="character" w:customStyle="1" w:styleId="CCAPArticleCar0">
    <w:name w:val="CCAP Article Car"/>
    <w:link w:val="CCAPArticle0"/>
    <w:rsid w:val="00E451A1"/>
    <w:rPr>
      <w:rFonts w:ascii="Arial Narrow" w:eastAsia="Times New Roman" w:hAnsi="Arial Narrow" w:cs="Arial"/>
      <w:b/>
      <w:sz w:val="24"/>
      <w:szCs w:val="28"/>
      <w:lang w:eastAsia="fr-FR"/>
    </w:rPr>
  </w:style>
  <w:style w:type="numbering" w:customStyle="1" w:styleId="LFO194">
    <w:name w:val="LFO194"/>
    <w:basedOn w:val="Aucuneliste"/>
    <w:rsid w:val="00E451A1"/>
  </w:style>
  <w:style w:type="paragraph" w:customStyle="1" w:styleId="ArticleAC">
    <w:name w:val="Article AC"/>
    <w:basedOn w:val="Normal"/>
    <w:link w:val="ArticleACCar"/>
    <w:autoRedefine/>
    <w:qFormat/>
    <w:rsid w:val="00E451A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451A1"/>
    <w:rPr>
      <w:rFonts w:ascii="Arial Narrow" w:eastAsia="Times New Roman" w:hAnsi="Arial Narrow" w:cs="Tahoma"/>
      <w:b/>
      <w:bCs/>
      <w:sz w:val="28"/>
      <w:szCs w:val="24"/>
      <w:lang w:eastAsia="fr-FR"/>
    </w:rPr>
  </w:style>
  <w:style w:type="numbering" w:customStyle="1" w:styleId="LFO193">
    <w:name w:val="LFO193"/>
    <w:basedOn w:val="Aucuneliste"/>
    <w:rsid w:val="00E451A1"/>
    <w:pPr>
      <w:numPr>
        <w:numId w:val="61"/>
      </w:numPr>
    </w:pPr>
  </w:style>
  <w:style w:type="paragraph" w:customStyle="1" w:styleId="ARTICLECCAG">
    <w:name w:val="ARTICLE CCAG"/>
    <w:basedOn w:val="Normal"/>
    <w:link w:val="ARTICLECCAGCar"/>
    <w:autoRedefine/>
    <w:qFormat/>
    <w:rsid w:val="00E451A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451A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451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detexte24">
    <w:name w:val="Corps de texte 24"/>
    <w:basedOn w:val="Normal"/>
    <w:rsid w:val="00E451A1"/>
    <w:pPr>
      <w:suppressAutoHyphens/>
      <w:spacing w:after="120" w:line="280" w:lineRule="exact"/>
      <w:jc w:val="both"/>
    </w:pPr>
    <w:rPr>
      <w:rFonts w:ascii="Arial" w:eastAsia="Times New Roman" w:hAnsi="Arial" w:cs="Arial"/>
      <w:b/>
      <w:szCs w:val="20"/>
      <w:u w:val="single"/>
      <w:lang w:val="x-none" w:eastAsia="zh-CN"/>
    </w:rPr>
  </w:style>
  <w:style w:type="numbering" w:customStyle="1" w:styleId="Aucuneliste16">
    <w:name w:val="Aucune liste16"/>
    <w:next w:val="Aucuneliste"/>
    <w:uiPriority w:val="99"/>
    <w:semiHidden/>
    <w:unhideWhenUsed/>
    <w:rsid w:val="00E451A1"/>
  </w:style>
  <w:style w:type="numbering" w:customStyle="1" w:styleId="LFO195">
    <w:name w:val="LFO195"/>
    <w:basedOn w:val="Aucuneliste"/>
    <w:rsid w:val="00E451A1"/>
  </w:style>
  <w:style w:type="numbering" w:customStyle="1" w:styleId="LFO1911">
    <w:name w:val="LFO1911"/>
    <w:basedOn w:val="Aucuneliste"/>
    <w:rsid w:val="00E451A1"/>
  </w:style>
  <w:style w:type="numbering" w:customStyle="1" w:styleId="LFO1921">
    <w:name w:val="LFO1921"/>
    <w:basedOn w:val="Aucuneliste"/>
    <w:rsid w:val="00E451A1"/>
  </w:style>
  <w:style w:type="numbering" w:customStyle="1" w:styleId="LFO1981">
    <w:name w:val="LFO1981"/>
    <w:basedOn w:val="Aucuneliste"/>
    <w:rsid w:val="00E451A1"/>
    <w:pPr>
      <w:numPr>
        <w:numId w:val="57"/>
      </w:numPr>
    </w:pPr>
  </w:style>
  <w:style w:type="table" w:customStyle="1" w:styleId="TableGrid1">
    <w:name w:val="TableGrid1"/>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451A1"/>
    <w:pPr>
      <w:numPr>
        <w:numId w:val="58"/>
      </w:numPr>
    </w:pPr>
  </w:style>
  <w:style w:type="numbering" w:customStyle="1" w:styleId="LFO211">
    <w:name w:val="LFO211"/>
    <w:basedOn w:val="Aucuneliste"/>
    <w:rsid w:val="00E451A1"/>
    <w:pPr>
      <w:numPr>
        <w:numId w:val="72"/>
      </w:numPr>
    </w:pPr>
  </w:style>
  <w:style w:type="numbering" w:customStyle="1" w:styleId="LFO1941">
    <w:name w:val="LFO1941"/>
    <w:basedOn w:val="Aucuneliste"/>
    <w:rsid w:val="00E451A1"/>
  </w:style>
  <w:style w:type="numbering" w:customStyle="1" w:styleId="LFO1931">
    <w:name w:val="LFO1931"/>
    <w:basedOn w:val="Aucuneliste"/>
    <w:rsid w:val="00E451A1"/>
    <w:pPr>
      <w:numPr>
        <w:numId w:val="15"/>
      </w:numPr>
    </w:pPr>
  </w:style>
  <w:style w:type="numbering" w:customStyle="1" w:styleId="Aucuneliste17">
    <w:name w:val="Aucune liste17"/>
    <w:next w:val="Aucuneliste"/>
    <w:uiPriority w:val="99"/>
    <w:semiHidden/>
    <w:unhideWhenUsed/>
    <w:rsid w:val="00B12B6C"/>
  </w:style>
  <w:style w:type="numbering" w:customStyle="1" w:styleId="LFO196">
    <w:name w:val="LFO196"/>
    <w:basedOn w:val="Aucuneliste"/>
    <w:rsid w:val="00B12B6C"/>
  </w:style>
  <w:style w:type="numbering" w:customStyle="1" w:styleId="LFO1912">
    <w:name w:val="LFO1912"/>
    <w:basedOn w:val="Aucuneliste"/>
    <w:rsid w:val="00B12B6C"/>
  </w:style>
  <w:style w:type="table" w:customStyle="1" w:styleId="TableNormal12">
    <w:name w:val="Table Normal12"/>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0">
    <w:name w:val="Grille du tableau20"/>
    <w:basedOn w:val="TableauNormal"/>
    <w:next w:val="Grilledutableau"/>
    <w:uiPriority w:val="59"/>
    <w:rsid w:val="00B12B6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Aucuneliste"/>
    <w:rsid w:val="00B12B6C"/>
  </w:style>
  <w:style w:type="numbering" w:customStyle="1" w:styleId="LFO1982">
    <w:name w:val="LFO1982"/>
    <w:basedOn w:val="Aucuneliste"/>
    <w:rsid w:val="00B12B6C"/>
  </w:style>
  <w:style w:type="table" w:customStyle="1" w:styleId="TableGrid2">
    <w:name w:val="TableGrid2"/>
    <w:rsid w:val="00B12B6C"/>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2">
    <w:name w:val="LFO162"/>
    <w:basedOn w:val="Aucuneliste"/>
    <w:rsid w:val="00B12B6C"/>
    <w:pPr>
      <w:numPr>
        <w:numId w:val="69"/>
      </w:numPr>
    </w:pPr>
  </w:style>
  <w:style w:type="numbering" w:customStyle="1" w:styleId="LFO212">
    <w:name w:val="LFO212"/>
    <w:basedOn w:val="Aucuneliste"/>
    <w:rsid w:val="00B12B6C"/>
  </w:style>
  <w:style w:type="table" w:customStyle="1" w:styleId="TableNormal">
    <w:name w:val="Table Normal"/>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2">
    <w:name w:val="LFO1942"/>
    <w:basedOn w:val="Aucuneliste"/>
    <w:rsid w:val="00B12B6C"/>
  </w:style>
  <w:style w:type="numbering" w:customStyle="1" w:styleId="LFO1932">
    <w:name w:val="LFO1932"/>
    <w:basedOn w:val="Aucuneliste"/>
    <w:rsid w:val="00B12B6C"/>
  </w:style>
  <w:style w:type="table" w:customStyle="1" w:styleId="TableNormal111">
    <w:name w:val="Table Normal111"/>
    <w:uiPriority w:val="2"/>
    <w:semiHidden/>
    <w:unhideWhenUsed/>
    <w:qFormat/>
    <w:rsid w:val="00B12B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8">
    <w:name w:val="Aucune liste18"/>
    <w:next w:val="Aucuneliste"/>
    <w:uiPriority w:val="99"/>
    <w:semiHidden/>
    <w:unhideWhenUsed/>
    <w:rsid w:val="006C3660"/>
  </w:style>
  <w:style w:type="numbering" w:customStyle="1" w:styleId="Aucuneliste19">
    <w:name w:val="Aucune liste19"/>
    <w:next w:val="Aucuneliste"/>
    <w:uiPriority w:val="99"/>
    <w:semiHidden/>
    <w:unhideWhenUsed/>
    <w:rsid w:val="006C3660"/>
  </w:style>
  <w:style w:type="numbering" w:customStyle="1" w:styleId="Aucuneliste112">
    <w:name w:val="Aucune liste112"/>
    <w:next w:val="Aucuneliste"/>
    <w:semiHidden/>
    <w:unhideWhenUsed/>
    <w:rsid w:val="006C3660"/>
  </w:style>
  <w:style w:type="numbering" w:customStyle="1" w:styleId="Aucuneliste24">
    <w:name w:val="Aucune liste24"/>
    <w:next w:val="Aucuneliste"/>
    <w:uiPriority w:val="99"/>
    <w:semiHidden/>
    <w:rsid w:val="006C3660"/>
  </w:style>
  <w:style w:type="numbering" w:customStyle="1" w:styleId="Aucuneliste32">
    <w:name w:val="Aucune liste32"/>
    <w:next w:val="Aucuneliste"/>
    <w:uiPriority w:val="99"/>
    <w:semiHidden/>
    <w:unhideWhenUsed/>
    <w:rsid w:val="006C3660"/>
  </w:style>
  <w:style w:type="table" w:customStyle="1" w:styleId="Listecouleur-Accent11">
    <w:name w:val="Liste couleur - Accent 11"/>
    <w:basedOn w:val="TableauNormal"/>
    <w:next w:val="Listecouleur-Accent1"/>
    <w:uiPriority w:val="99"/>
    <w:rsid w:val="006C3660"/>
    <w:pPr>
      <w:spacing w:after="0" w:line="240" w:lineRule="auto"/>
    </w:pPr>
    <w:rPr>
      <w:rFonts w:ascii="TradeGothic" w:eastAsia="Calibri" w:hAnsi="TradeGothic" w:cs="Times New Roman"/>
      <w:sz w:val="20"/>
      <w:szCs w:val="20"/>
      <w:lang w:eastAsia="fr-FR"/>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6C3660"/>
  </w:style>
  <w:style w:type="numbering" w:customStyle="1" w:styleId="LFO213">
    <w:name w:val="LFO213"/>
    <w:basedOn w:val="Aucuneliste"/>
    <w:rsid w:val="006C3660"/>
  </w:style>
  <w:style w:type="table" w:customStyle="1" w:styleId="Grillemoyenne211">
    <w:name w:val="Grille moyenne 211"/>
    <w:basedOn w:val="TableauNormal"/>
    <w:uiPriority w:val="1"/>
    <w:rsid w:val="006C3660"/>
    <w:pPr>
      <w:spacing w:after="0" w:line="240" w:lineRule="auto"/>
    </w:pPr>
    <w:rPr>
      <w:rFonts w:ascii="Calibri" w:eastAsia="MS Mincho"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2">
    <w:name w:val="Aucune liste42"/>
    <w:next w:val="Aucuneliste"/>
    <w:semiHidden/>
    <w:rsid w:val="006C3660"/>
  </w:style>
  <w:style w:type="numbering" w:customStyle="1" w:styleId="Aucuneliste52">
    <w:name w:val="Aucune liste52"/>
    <w:next w:val="Aucuneliste"/>
    <w:uiPriority w:val="99"/>
    <w:semiHidden/>
    <w:unhideWhenUsed/>
    <w:rsid w:val="006C3660"/>
  </w:style>
  <w:style w:type="numbering" w:customStyle="1" w:styleId="Listepuce21">
    <w:name w:val="Liste à puce 21"/>
    <w:basedOn w:val="Aucuneliste"/>
    <w:rsid w:val="006C3660"/>
  </w:style>
  <w:style w:type="table" w:customStyle="1" w:styleId="Grilleclaire110">
    <w:name w:val="Grille claire110"/>
    <w:basedOn w:val="TableauNormal"/>
    <w:uiPriority w:val="62"/>
    <w:rsid w:val="006C366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6C3660"/>
  </w:style>
  <w:style w:type="table" w:customStyle="1" w:styleId="Grilleclaire111">
    <w:name w:val="Grille claire11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6C3660"/>
  </w:style>
  <w:style w:type="table" w:customStyle="1" w:styleId="Grilleclaire171">
    <w:name w:val="Grille claire17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6C3660"/>
  </w:style>
  <w:style w:type="numbering" w:customStyle="1" w:styleId="Aucuneliste212">
    <w:name w:val="Aucune liste212"/>
    <w:next w:val="Aucuneliste"/>
    <w:uiPriority w:val="99"/>
    <w:semiHidden/>
    <w:unhideWhenUsed/>
    <w:rsid w:val="006C3660"/>
  </w:style>
  <w:style w:type="numbering" w:customStyle="1" w:styleId="Aucuneliste72">
    <w:name w:val="Aucune liste72"/>
    <w:next w:val="Aucuneliste"/>
    <w:uiPriority w:val="99"/>
    <w:semiHidden/>
    <w:unhideWhenUsed/>
    <w:rsid w:val="006C3660"/>
  </w:style>
  <w:style w:type="numbering" w:customStyle="1" w:styleId="Aucuneliste81">
    <w:name w:val="Aucune liste81"/>
    <w:next w:val="Aucuneliste"/>
    <w:uiPriority w:val="99"/>
    <w:semiHidden/>
    <w:unhideWhenUsed/>
    <w:rsid w:val="006C3660"/>
  </w:style>
  <w:style w:type="table" w:customStyle="1" w:styleId="Grilleclaire181">
    <w:name w:val="Grille claire181"/>
    <w:basedOn w:val="TableauNormal"/>
    <w:uiPriority w:val="62"/>
    <w:rsid w:val="006C3660"/>
    <w:pPr>
      <w:spacing w:after="0" w:line="240" w:lineRule="auto"/>
    </w:pPr>
    <w:rPr>
      <w:rFonts w:ascii="Calibri" w:eastAsia="Calibri" w:hAnsi="Calibri" w:cs="Times New Roman"/>
      <w:sz w:val="20"/>
      <w:szCs w:val="20"/>
      <w:lang w:val="fr-CA"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6C3660"/>
  </w:style>
  <w:style w:type="numbering" w:customStyle="1" w:styleId="Aucuneliste221">
    <w:name w:val="Aucune liste221"/>
    <w:next w:val="Aucuneliste"/>
    <w:uiPriority w:val="99"/>
    <w:semiHidden/>
    <w:unhideWhenUsed/>
    <w:rsid w:val="006C3660"/>
  </w:style>
  <w:style w:type="numbering" w:customStyle="1" w:styleId="Aucuneliste91">
    <w:name w:val="Aucune liste91"/>
    <w:next w:val="Aucuneliste"/>
    <w:uiPriority w:val="99"/>
    <w:semiHidden/>
    <w:unhideWhenUsed/>
    <w:rsid w:val="006C3660"/>
  </w:style>
  <w:style w:type="numbering" w:customStyle="1" w:styleId="Aucuneliste101">
    <w:name w:val="Aucune liste101"/>
    <w:next w:val="Aucuneliste"/>
    <w:uiPriority w:val="99"/>
    <w:semiHidden/>
    <w:unhideWhenUsed/>
    <w:rsid w:val="006C3660"/>
  </w:style>
  <w:style w:type="numbering" w:customStyle="1" w:styleId="Aucuneliste141">
    <w:name w:val="Aucune liste141"/>
    <w:next w:val="Aucuneliste"/>
    <w:uiPriority w:val="99"/>
    <w:semiHidden/>
    <w:unhideWhenUsed/>
    <w:rsid w:val="006C3660"/>
  </w:style>
  <w:style w:type="table" w:customStyle="1" w:styleId="Grilleclaire191">
    <w:name w:val="Grille claire191"/>
    <w:basedOn w:val="TableauNormal"/>
    <w:uiPriority w:val="62"/>
    <w:rsid w:val="006C3660"/>
    <w:pPr>
      <w:spacing w:after="0" w:line="240" w:lineRule="auto"/>
    </w:pPr>
    <w:rPr>
      <w:rFonts w:ascii="Calibri" w:eastAsia="Times New Roman"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51">
    <w:name w:val="Aucune liste151"/>
    <w:next w:val="Aucuneliste"/>
    <w:uiPriority w:val="99"/>
    <w:semiHidden/>
    <w:unhideWhenUsed/>
    <w:rsid w:val="006C3660"/>
  </w:style>
  <w:style w:type="numbering" w:customStyle="1" w:styleId="Aucuneliste1112">
    <w:name w:val="Aucune liste1112"/>
    <w:next w:val="Aucuneliste"/>
    <w:semiHidden/>
    <w:rsid w:val="006C3660"/>
  </w:style>
  <w:style w:type="numbering" w:customStyle="1" w:styleId="Aucuneliste231">
    <w:name w:val="Aucune liste231"/>
    <w:next w:val="Aucuneliste"/>
    <w:semiHidden/>
    <w:rsid w:val="006C3660"/>
  </w:style>
  <w:style w:type="numbering" w:customStyle="1" w:styleId="Aucuneliste311">
    <w:name w:val="Aucune liste311"/>
    <w:next w:val="Aucuneliste"/>
    <w:uiPriority w:val="99"/>
    <w:semiHidden/>
    <w:unhideWhenUsed/>
    <w:rsid w:val="006C3660"/>
  </w:style>
  <w:style w:type="numbering" w:customStyle="1" w:styleId="Aucuneliste411">
    <w:name w:val="Aucune liste411"/>
    <w:next w:val="Aucuneliste"/>
    <w:uiPriority w:val="99"/>
    <w:semiHidden/>
    <w:unhideWhenUsed/>
    <w:rsid w:val="006C3660"/>
  </w:style>
  <w:style w:type="numbering" w:customStyle="1" w:styleId="Aucuneliste511">
    <w:name w:val="Aucune liste511"/>
    <w:next w:val="Aucuneliste"/>
    <w:uiPriority w:val="99"/>
    <w:semiHidden/>
    <w:unhideWhenUsed/>
    <w:rsid w:val="006C3660"/>
  </w:style>
  <w:style w:type="numbering" w:customStyle="1" w:styleId="Aucuneliste611">
    <w:name w:val="Aucune liste611"/>
    <w:next w:val="Aucuneliste"/>
    <w:uiPriority w:val="99"/>
    <w:semiHidden/>
    <w:unhideWhenUsed/>
    <w:rsid w:val="006C3660"/>
  </w:style>
  <w:style w:type="numbering" w:customStyle="1" w:styleId="Aucuneliste711">
    <w:name w:val="Aucune liste711"/>
    <w:next w:val="Aucuneliste"/>
    <w:uiPriority w:val="99"/>
    <w:semiHidden/>
    <w:unhideWhenUsed/>
    <w:rsid w:val="006C3660"/>
  </w:style>
  <w:style w:type="numbering" w:customStyle="1" w:styleId="Aucuneliste1211">
    <w:name w:val="Aucune liste1211"/>
    <w:next w:val="Aucuneliste"/>
    <w:semiHidden/>
    <w:rsid w:val="006C3660"/>
  </w:style>
  <w:style w:type="numbering" w:customStyle="1" w:styleId="Aucuneliste2111">
    <w:name w:val="Aucune liste2111"/>
    <w:next w:val="Aucuneliste"/>
    <w:semiHidden/>
    <w:rsid w:val="006C3660"/>
  </w:style>
  <w:style w:type="numbering" w:customStyle="1" w:styleId="LFO1913">
    <w:name w:val="LFO1913"/>
    <w:basedOn w:val="Aucuneliste"/>
    <w:rsid w:val="006C3660"/>
  </w:style>
  <w:style w:type="numbering" w:customStyle="1" w:styleId="LFO1923">
    <w:name w:val="LFO1923"/>
    <w:basedOn w:val="Aucuneliste"/>
    <w:rsid w:val="006C3660"/>
  </w:style>
  <w:style w:type="numbering" w:customStyle="1" w:styleId="LFO1983">
    <w:name w:val="LFO1983"/>
    <w:basedOn w:val="Aucuneliste"/>
    <w:rsid w:val="006C3660"/>
    <w:pPr>
      <w:numPr>
        <w:numId w:val="80"/>
      </w:numPr>
    </w:pPr>
  </w:style>
  <w:style w:type="numbering" w:customStyle="1" w:styleId="LFO1943">
    <w:name w:val="LFO1943"/>
    <w:basedOn w:val="Aucuneliste"/>
    <w:rsid w:val="006C3660"/>
  </w:style>
  <w:style w:type="numbering" w:customStyle="1" w:styleId="LFO1933">
    <w:name w:val="LFO1933"/>
    <w:basedOn w:val="Aucuneliste"/>
    <w:rsid w:val="006C3660"/>
    <w:pPr>
      <w:numPr>
        <w:numId w:val="79"/>
      </w:numPr>
    </w:pPr>
  </w:style>
  <w:style w:type="numbering" w:customStyle="1" w:styleId="Aucuneliste161">
    <w:name w:val="Aucune liste161"/>
    <w:next w:val="Aucuneliste"/>
    <w:uiPriority w:val="99"/>
    <w:semiHidden/>
    <w:unhideWhenUsed/>
    <w:rsid w:val="006C3660"/>
  </w:style>
  <w:style w:type="numbering" w:customStyle="1" w:styleId="LFO1951">
    <w:name w:val="LFO1951"/>
    <w:basedOn w:val="Aucuneliste"/>
    <w:rsid w:val="006C3660"/>
  </w:style>
  <w:style w:type="numbering" w:customStyle="1" w:styleId="LFO19111">
    <w:name w:val="LFO19111"/>
    <w:basedOn w:val="Aucuneliste"/>
    <w:rsid w:val="006C3660"/>
  </w:style>
  <w:style w:type="numbering" w:customStyle="1" w:styleId="LFO19211">
    <w:name w:val="LFO19211"/>
    <w:basedOn w:val="Aucuneliste"/>
    <w:rsid w:val="006C3660"/>
  </w:style>
  <w:style w:type="numbering" w:customStyle="1" w:styleId="LFO19811">
    <w:name w:val="LFO19811"/>
    <w:basedOn w:val="Aucuneliste"/>
    <w:rsid w:val="006C3660"/>
    <w:pPr>
      <w:numPr>
        <w:numId w:val="64"/>
      </w:numPr>
    </w:pPr>
  </w:style>
  <w:style w:type="numbering" w:customStyle="1" w:styleId="LFO1611">
    <w:name w:val="LFO1611"/>
    <w:basedOn w:val="Aucuneliste"/>
    <w:rsid w:val="006C3660"/>
  </w:style>
  <w:style w:type="numbering" w:customStyle="1" w:styleId="LFO2111">
    <w:name w:val="LFO2111"/>
    <w:basedOn w:val="Aucuneliste"/>
    <w:rsid w:val="006C3660"/>
  </w:style>
  <w:style w:type="numbering" w:customStyle="1" w:styleId="LFO19411">
    <w:name w:val="LFO19411"/>
    <w:basedOn w:val="Aucuneliste"/>
    <w:rsid w:val="006C3660"/>
  </w:style>
  <w:style w:type="numbering" w:customStyle="1" w:styleId="LFO19311">
    <w:name w:val="LFO19311"/>
    <w:basedOn w:val="Aucuneliste"/>
    <w:rsid w:val="006C3660"/>
  </w:style>
  <w:style w:type="numbering" w:customStyle="1" w:styleId="Aucuneliste20">
    <w:name w:val="Aucune liste20"/>
    <w:next w:val="Aucuneliste"/>
    <w:uiPriority w:val="99"/>
    <w:semiHidden/>
    <w:unhideWhenUsed/>
    <w:rsid w:val="005245B3"/>
  </w:style>
  <w:style w:type="numbering" w:customStyle="1" w:styleId="LFO199">
    <w:name w:val="LFO199"/>
    <w:basedOn w:val="Aucuneliste"/>
    <w:rsid w:val="005245B3"/>
  </w:style>
  <w:style w:type="numbering" w:customStyle="1" w:styleId="LFO1914">
    <w:name w:val="LFO1914"/>
    <w:basedOn w:val="Aucuneliste"/>
    <w:rsid w:val="005245B3"/>
  </w:style>
  <w:style w:type="table" w:customStyle="1" w:styleId="TableNormal13">
    <w:name w:val="Table Normal1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6">
    <w:name w:val="Grille du tableau26"/>
    <w:basedOn w:val="TableauNormal"/>
    <w:next w:val="Grilledutableau"/>
    <w:uiPriority w:val="59"/>
    <w:rsid w:val="005245B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4">
    <w:name w:val="LFO1924"/>
    <w:basedOn w:val="Aucuneliste"/>
    <w:rsid w:val="005245B3"/>
  </w:style>
  <w:style w:type="numbering" w:customStyle="1" w:styleId="LFO1984">
    <w:name w:val="LFO1984"/>
    <w:basedOn w:val="Aucuneliste"/>
    <w:rsid w:val="005245B3"/>
    <w:pPr>
      <w:numPr>
        <w:numId w:val="68"/>
      </w:numPr>
    </w:pPr>
  </w:style>
  <w:style w:type="table" w:customStyle="1" w:styleId="TableGrid3">
    <w:name w:val="TableGrid3"/>
    <w:rsid w:val="005245B3"/>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4">
    <w:name w:val="LFO164"/>
    <w:basedOn w:val="Aucuneliste"/>
    <w:rsid w:val="005245B3"/>
    <w:pPr>
      <w:numPr>
        <w:numId w:val="70"/>
      </w:numPr>
    </w:pPr>
  </w:style>
  <w:style w:type="numbering" w:customStyle="1" w:styleId="LFO214">
    <w:name w:val="LFO214"/>
    <w:basedOn w:val="Aucuneliste"/>
    <w:rsid w:val="005245B3"/>
    <w:pPr>
      <w:numPr>
        <w:numId w:val="71"/>
      </w:numPr>
    </w:pPr>
  </w:style>
  <w:style w:type="table" w:customStyle="1" w:styleId="TableNormal3">
    <w:name w:val="Table Normal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4">
    <w:name w:val="LFO1944"/>
    <w:basedOn w:val="Aucuneliste"/>
    <w:rsid w:val="005245B3"/>
  </w:style>
  <w:style w:type="numbering" w:customStyle="1" w:styleId="LFO1934">
    <w:name w:val="LFO1934"/>
    <w:basedOn w:val="Aucuneliste"/>
    <w:rsid w:val="005245B3"/>
    <w:pPr>
      <w:numPr>
        <w:numId w:val="84"/>
      </w:numPr>
    </w:pPr>
  </w:style>
  <w:style w:type="table" w:customStyle="1" w:styleId="TableNormal112">
    <w:name w:val="Table Normal112"/>
    <w:uiPriority w:val="2"/>
    <w:semiHidden/>
    <w:unhideWhenUsed/>
    <w:qFormat/>
    <w:rsid w:val="005245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5">
    <w:name w:val="Aucune liste25"/>
    <w:next w:val="Aucuneliste"/>
    <w:uiPriority w:val="99"/>
    <w:semiHidden/>
    <w:unhideWhenUsed/>
    <w:rsid w:val="00F705E9"/>
  </w:style>
  <w:style w:type="numbering" w:customStyle="1" w:styleId="Aucuneliste110">
    <w:name w:val="Aucune liste110"/>
    <w:next w:val="Aucuneliste"/>
    <w:uiPriority w:val="99"/>
    <w:semiHidden/>
    <w:unhideWhenUsed/>
    <w:rsid w:val="00F705E9"/>
  </w:style>
  <w:style w:type="numbering" w:customStyle="1" w:styleId="Aucuneliste113">
    <w:name w:val="Aucune liste113"/>
    <w:next w:val="Aucuneliste"/>
    <w:semiHidden/>
    <w:unhideWhenUsed/>
    <w:rsid w:val="00F705E9"/>
  </w:style>
  <w:style w:type="numbering" w:customStyle="1" w:styleId="Aucuneliste26">
    <w:name w:val="Aucune liste26"/>
    <w:next w:val="Aucuneliste"/>
    <w:uiPriority w:val="99"/>
    <w:semiHidden/>
    <w:rsid w:val="00F705E9"/>
  </w:style>
  <w:style w:type="numbering" w:customStyle="1" w:styleId="Aucuneliste33">
    <w:name w:val="Aucune liste33"/>
    <w:next w:val="Aucuneliste"/>
    <w:uiPriority w:val="99"/>
    <w:semiHidden/>
    <w:unhideWhenUsed/>
    <w:rsid w:val="00F705E9"/>
  </w:style>
  <w:style w:type="table" w:customStyle="1" w:styleId="Listecouleur-Accent12">
    <w:name w:val="Liste couleur - Accent 12"/>
    <w:basedOn w:val="TableauNormal"/>
    <w:next w:val="Listecouleur-Accent1"/>
    <w:uiPriority w:val="99"/>
    <w:rsid w:val="00F705E9"/>
    <w:pPr>
      <w:spacing w:after="0" w:line="240" w:lineRule="auto"/>
    </w:pPr>
    <w:rPr>
      <w:rFonts w:ascii="TradeGothic" w:eastAsia="Calibri" w:hAnsi="TradeGothic" w:cs="Times New Roman"/>
      <w:sz w:val="20"/>
      <w:szCs w:val="20"/>
      <w:lang w:eastAsia="fr-FR"/>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F705E9"/>
    <w:pPr>
      <w:numPr>
        <w:numId w:val="22"/>
      </w:numPr>
    </w:pPr>
  </w:style>
  <w:style w:type="numbering" w:customStyle="1" w:styleId="LFO215">
    <w:name w:val="LFO215"/>
    <w:basedOn w:val="Aucuneliste"/>
    <w:rsid w:val="00F705E9"/>
    <w:pPr>
      <w:numPr>
        <w:numId w:val="23"/>
      </w:numPr>
    </w:pPr>
  </w:style>
  <w:style w:type="table" w:customStyle="1" w:styleId="Grillemoyenne212">
    <w:name w:val="Grille moyenne 212"/>
    <w:basedOn w:val="TableauNormal"/>
    <w:uiPriority w:val="1"/>
    <w:rsid w:val="00F705E9"/>
    <w:pPr>
      <w:spacing w:after="0" w:line="240" w:lineRule="auto"/>
    </w:pPr>
    <w:rPr>
      <w:rFonts w:ascii="Calibri" w:eastAsia="MS Mincho"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F705E9"/>
  </w:style>
  <w:style w:type="numbering" w:customStyle="1" w:styleId="Aucuneliste53">
    <w:name w:val="Aucune liste53"/>
    <w:next w:val="Aucuneliste"/>
    <w:uiPriority w:val="99"/>
    <w:semiHidden/>
    <w:unhideWhenUsed/>
    <w:rsid w:val="00F705E9"/>
  </w:style>
  <w:style w:type="numbering" w:customStyle="1" w:styleId="Listepuce22">
    <w:name w:val="Liste à puce 22"/>
    <w:basedOn w:val="Aucuneliste"/>
    <w:rsid w:val="00F705E9"/>
    <w:pPr>
      <w:numPr>
        <w:numId w:val="44"/>
      </w:numPr>
    </w:pPr>
  </w:style>
  <w:style w:type="numbering" w:customStyle="1" w:styleId="LFO1910">
    <w:name w:val="LFO1910"/>
    <w:basedOn w:val="Aucuneliste"/>
    <w:rsid w:val="00F705E9"/>
    <w:pPr>
      <w:numPr>
        <w:numId w:val="48"/>
      </w:numPr>
    </w:pPr>
  </w:style>
  <w:style w:type="numbering" w:customStyle="1" w:styleId="Aucuneliste63">
    <w:name w:val="Aucune liste63"/>
    <w:next w:val="Aucuneliste"/>
    <w:uiPriority w:val="99"/>
    <w:semiHidden/>
    <w:unhideWhenUsed/>
    <w:rsid w:val="00F705E9"/>
  </w:style>
  <w:style w:type="numbering" w:customStyle="1" w:styleId="Aucuneliste123">
    <w:name w:val="Aucune liste123"/>
    <w:next w:val="Aucuneliste"/>
    <w:uiPriority w:val="99"/>
    <w:semiHidden/>
    <w:unhideWhenUsed/>
    <w:rsid w:val="00F705E9"/>
  </w:style>
  <w:style w:type="numbering" w:customStyle="1" w:styleId="Aucuneliste213">
    <w:name w:val="Aucune liste213"/>
    <w:next w:val="Aucuneliste"/>
    <w:uiPriority w:val="99"/>
    <w:semiHidden/>
    <w:unhideWhenUsed/>
    <w:rsid w:val="00F705E9"/>
  </w:style>
  <w:style w:type="numbering" w:customStyle="1" w:styleId="Aucuneliste73">
    <w:name w:val="Aucune liste73"/>
    <w:next w:val="Aucuneliste"/>
    <w:uiPriority w:val="99"/>
    <w:semiHidden/>
    <w:unhideWhenUsed/>
    <w:rsid w:val="00F705E9"/>
  </w:style>
  <w:style w:type="numbering" w:customStyle="1" w:styleId="Aucuneliste82">
    <w:name w:val="Aucune liste82"/>
    <w:next w:val="Aucuneliste"/>
    <w:uiPriority w:val="99"/>
    <w:semiHidden/>
    <w:unhideWhenUsed/>
    <w:rsid w:val="00F705E9"/>
  </w:style>
  <w:style w:type="numbering" w:customStyle="1" w:styleId="Aucuneliste132">
    <w:name w:val="Aucune liste132"/>
    <w:next w:val="Aucuneliste"/>
    <w:uiPriority w:val="99"/>
    <w:semiHidden/>
    <w:unhideWhenUsed/>
    <w:rsid w:val="00F705E9"/>
  </w:style>
  <w:style w:type="numbering" w:customStyle="1" w:styleId="Aucuneliste222">
    <w:name w:val="Aucune liste222"/>
    <w:next w:val="Aucuneliste"/>
    <w:uiPriority w:val="99"/>
    <w:semiHidden/>
    <w:unhideWhenUsed/>
    <w:rsid w:val="00F705E9"/>
  </w:style>
  <w:style w:type="numbering" w:customStyle="1" w:styleId="Aucuneliste92">
    <w:name w:val="Aucune liste92"/>
    <w:next w:val="Aucuneliste"/>
    <w:uiPriority w:val="99"/>
    <w:semiHidden/>
    <w:unhideWhenUsed/>
    <w:rsid w:val="00F705E9"/>
  </w:style>
  <w:style w:type="numbering" w:customStyle="1" w:styleId="Aucuneliste102">
    <w:name w:val="Aucune liste102"/>
    <w:next w:val="Aucuneliste"/>
    <w:uiPriority w:val="99"/>
    <w:semiHidden/>
    <w:unhideWhenUsed/>
    <w:rsid w:val="00F705E9"/>
  </w:style>
  <w:style w:type="numbering" w:customStyle="1" w:styleId="Aucuneliste142">
    <w:name w:val="Aucune liste142"/>
    <w:next w:val="Aucuneliste"/>
    <w:uiPriority w:val="99"/>
    <w:semiHidden/>
    <w:unhideWhenUsed/>
    <w:rsid w:val="00F705E9"/>
  </w:style>
  <w:style w:type="numbering" w:customStyle="1" w:styleId="Aucuneliste152">
    <w:name w:val="Aucune liste152"/>
    <w:next w:val="Aucuneliste"/>
    <w:uiPriority w:val="99"/>
    <w:semiHidden/>
    <w:unhideWhenUsed/>
    <w:rsid w:val="00F705E9"/>
  </w:style>
  <w:style w:type="numbering" w:customStyle="1" w:styleId="Aucuneliste1113">
    <w:name w:val="Aucune liste1113"/>
    <w:next w:val="Aucuneliste"/>
    <w:semiHidden/>
    <w:rsid w:val="00F705E9"/>
  </w:style>
  <w:style w:type="numbering" w:customStyle="1" w:styleId="Aucuneliste232">
    <w:name w:val="Aucune liste232"/>
    <w:next w:val="Aucuneliste"/>
    <w:semiHidden/>
    <w:rsid w:val="00F705E9"/>
  </w:style>
  <w:style w:type="numbering" w:customStyle="1" w:styleId="Aucuneliste312">
    <w:name w:val="Aucune liste312"/>
    <w:next w:val="Aucuneliste"/>
    <w:uiPriority w:val="99"/>
    <w:semiHidden/>
    <w:unhideWhenUsed/>
    <w:rsid w:val="00F705E9"/>
  </w:style>
  <w:style w:type="numbering" w:customStyle="1" w:styleId="Aucuneliste412">
    <w:name w:val="Aucune liste412"/>
    <w:next w:val="Aucuneliste"/>
    <w:uiPriority w:val="99"/>
    <w:semiHidden/>
    <w:unhideWhenUsed/>
    <w:rsid w:val="00F705E9"/>
  </w:style>
  <w:style w:type="numbering" w:customStyle="1" w:styleId="Aucuneliste512">
    <w:name w:val="Aucune liste512"/>
    <w:next w:val="Aucuneliste"/>
    <w:uiPriority w:val="99"/>
    <w:semiHidden/>
    <w:unhideWhenUsed/>
    <w:rsid w:val="00F705E9"/>
  </w:style>
  <w:style w:type="numbering" w:customStyle="1" w:styleId="Aucuneliste612">
    <w:name w:val="Aucune liste612"/>
    <w:next w:val="Aucuneliste"/>
    <w:uiPriority w:val="99"/>
    <w:semiHidden/>
    <w:unhideWhenUsed/>
    <w:rsid w:val="00F705E9"/>
  </w:style>
  <w:style w:type="numbering" w:customStyle="1" w:styleId="Aucuneliste712">
    <w:name w:val="Aucune liste712"/>
    <w:next w:val="Aucuneliste"/>
    <w:uiPriority w:val="99"/>
    <w:semiHidden/>
    <w:unhideWhenUsed/>
    <w:rsid w:val="00F705E9"/>
  </w:style>
  <w:style w:type="numbering" w:customStyle="1" w:styleId="Aucuneliste1212">
    <w:name w:val="Aucune liste1212"/>
    <w:next w:val="Aucuneliste"/>
    <w:semiHidden/>
    <w:rsid w:val="00F705E9"/>
  </w:style>
  <w:style w:type="numbering" w:customStyle="1" w:styleId="Aucuneliste2112">
    <w:name w:val="Aucune liste2112"/>
    <w:next w:val="Aucuneliste"/>
    <w:semiHidden/>
    <w:rsid w:val="00F705E9"/>
  </w:style>
  <w:style w:type="numbering" w:customStyle="1" w:styleId="LFO1915">
    <w:name w:val="LFO1915"/>
    <w:basedOn w:val="Aucuneliste"/>
    <w:rsid w:val="00F705E9"/>
  </w:style>
  <w:style w:type="numbering" w:customStyle="1" w:styleId="LFO1925">
    <w:name w:val="LFO1925"/>
    <w:basedOn w:val="Aucuneliste"/>
    <w:rsid w:val="00F705E9"/>
  </w:style>
  <w:style w:type="numbering" w:customStyle="1" w:styleId="LFO1985">
    <w:name w:val="LFO1985"/>
    <w:basedOn w:val="Aucuneliste"/>
    <w:rsid w:val="00F705E9"/>
    <w:pPr>
      <w:numPr>
        <w:numId w:val="92"/>
      </w:numPr>
    </w:pPr>
  </w:style>
  <w:style w:type="numbering" w:customStyle="1" w:styleId="LFO1945">
    <w:name w:val="LFO1945"/>
    <w:basedOn w:val="Aucuneliste"/>
    <w:rsid w:val="00F705E9"/>
  </w:style>
  <w:style w:type="numbering" w:customStyle="1" w:styleId="LFO1935">
    <w:name w:val="LFO1935"/>
    <w:basedOn w:val="Aucuneliste"/>
    <w:rsid w:val="00F705E9"/>
    <w:pPr>
      <w:numPr>
        <w:numId w:val="85"/>
      </w:numPr>
    </w:pPr>
  </w:style>
  <w:style w:type="numbering" w:customStyle="1" w:styleId="Aucuneliste162">
    <w:name w:val="Aucune liste162"/>
    <w:next w:val="Aucuneliste"/>
    <w:uiPriority w:val="99"/>
    <w:semiHidden/>
    <w:unhideWhenUsed/>
    <w:rsid w:val="00F705E9"/>
  </w:style>
  <w:style w:type="numbering" w:customStyle="1" w:styleId="LFO1952">
    <w:name w:val="LFO1952"/>
    <w:basedOn w:val="Aucuneliste"/>
    <w:rsid w:val="00F705E9"/>
  </w:style>
  <w:style w:type="numbering" w:customStyle="1" w:styleId="LFO19112">
    <w:name w:val="LFO19112"/>
    <w:basedOn w:val="Aucuneliste"/>
    <w:rsid w:val="00F705E9"/>
  </w:style>
  <w:style w:type="numbering" w:customStyle="1" w:styleId="LFO19212">
    <w:name w:val="LFO19212"/>
    <w:basedOn w:val="Aucuneliste"/>
    <w:rsid w:val="00F705E9"/>
  </w:style>
  <w:style w:type="numbering" w:customStyle="1" w:styleId="LFO19812">
    <w:name w:val="LFO19812"/>
    <w:basedOn w:val="Aucuneliste"/>
    <w:rsid w:val="00F705E9"/>
    <w:pPr>
      <w:numPr>
        <w:numId w:val="65"/>
      </w:numPr>
    </w:pPr>
  </w:style>
  <w:style w:type="numbering" w:customStyle="1" w:styleId="LFO1612">
    <w:name w:val="LFO1612"/>
    <w:basedOn w:val="Aucuneliste"/>
    <w:rsid w:val="00F705E9"/>
    <w:pPr>
      <w:numPr>
        <w:numId w:val="66"/>
      </w:numPr>
    </w:pPr>
  </w:style>
  <w:style w:type="numbering" w:customStyle="1" w:styleId="LFO2112">
    <w:name w:val="LFO2112"/>
    <w:basedOn w:val="Aucuneliste"/>
    <w:rsid w:val="00F705E9"/>
    <w:pPr>
      <w:numPr>
        <w:numId w:val="67"/>
      </w:numPr>
    </w:pPr>
  </w:style>
  <w:style w:type="numbering" w:customStyle="1" w:styleId="LFO19412">
    <w:name w:val="LFO19412"/>
    <w:basedOn w:val="Aucuneliste"/>
    <w:rsid w:val="00F705E9"/>
    <w:pPr>
      <w:numPr>
        <w:numId w:val="1"/>
      </w:numPr>
    </w:pPr>
  </w:style>
  <w:style w:type="numbering" w:customStyle="1" w:styleId="LFO19312">
    <w:name w:val="LFO19312"/>
    <w:basedOn w:val="Aucuneliste"/>
    <w:rsid w:val="00F705E9"/>
    <w:pPr>
      <w:numPr>
        <w:numId w:val="82"/>
      </w:numPr>
    </w:pPr>
  </w:style>
  <w:style w:type="character" w:customStyle="1" w:styleId="FontStyle19">
    <w:name w:val="Font Style19"/>
    <w:uiPriority w:val="99"/>
    <w:rsid w:val="003D4C7D"/>
    <w:rPr>
      <w:rFonts w:ascii="Times New Roman" w:hAnsi="Times New Roman" w:cs="Times New Roman"/>
      <w:sz w:val="20"/>
      <w:szCs w:val="20"/>
    </w:rPr>
  </w:style>
  <w:style w:type="paragraph" w:customStyle="1" w:styleId="BlockText1">
    <w:name w:val="Block Text1"/>
    <w:basedOn w:val="Normal"/>
    <w:rsid w:val="00FA317C"/>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3296">
      <w:bodyDiv w:val="1"/>
      <w:marLeft w:val="0"/>
      <w:marRight w:val="0"/>
      <w:marTop w:val="0"/>
      <w:marBottom w:val="0"/>
      <w:divBdr>
        <w:top w:val="none" w:sz="0" w:space="0" w:color="auto"/>
        <w:left w:val="none" w:sz="0" w:space="0" w:color="auto"/>
        <w:bottom w:val="none" w:sz="0" w:space="0" w:color="auto"/>
        <w:right w:val="none" w:sz="0" w:space="0" w:color="auto"/>
      </w:divBdr>
    </w:div>
    <w:div w:id="144400882">
      <w:bodyDiv w:val="1"/>
      <w:marLeft w:val="0"/>
      <w:marRight w:val="0"/>
      <w:marTop w:val="0"/>
      <w:marBottom w:val="0"/>
      <w:divBdr>
        <w:top w:val="none" w:sz="0" w:space="0" w:color="auto"/>
        <w:left w:val="none" w:sz="0" w:space="0" w:color="auto"/>
        <w:bottom w:val="none" w:sz="0" w:space="0" w:color="auto"/>
        <w:right w:val="none" w:sz="0" w:space="0" w:color="auto"/>
      </w:divBdr>
    </w:div>
    <w:div w:id="169954806">
      <w:bodyDiv w:val="1"/>
      <w:marLeft w:val="0"/>
      <w:marRight w:val="0"/>
      <w:marTop w:val="0"/>
      <w:marBottom w:val="0"/>
      <w:divBdr>
        <w:top w:val="none" w:sz="0" w:space="0" w:color="auto"/>
        <w:left w:val="none" w:sz="0" w:space="0" w:color="auto"/>
        <w:bottom w:val="none" w:sz="0" w:space="0" w:color="auto"/>
        <w:right w:val="none" w:sz="0" w:space="0" w:color="auto"/>
      </w:divBdr>
    </w:div>
    <w:div w:id="240456620">
      <w:bodyDiv w:val="1"/>
      <w:marLeft w:val="0"/>
      <w:marRight w:val="0"/>
      <w:marTop w:val="0"/>
      <w:marBottom w:val="0"/>
      <w:divBdr>
        <w:top w:val="none" w:sz="0" w:space="0" w:color="auto"/>
        <w:left w:val="none" w:sz="0" w:space="0" w:color="auto"/>
        <w:bottom w:val="none" w:sz="0" w:space="0" w:color="auto"/>
        <w:right w:val="none" w:sz="0" w:space="0" w:color="auto"/>
      </w:divBdr>
    </w:div>
    <w:div w:id="391512881">
      <w:bodyDiv w:val="1"/>
      <w:marLeft w:val="0"/>
      <w:marRight w:val="0"/>
      <w:marTop w:val="0"/>
      <w:marBottom w:val="0"/>
      <w:divBdr>
        <w:top w:val="none" w:sz="0" w:space="0" w:color="auto"/>
        <w:left w:val="none" w:sz="0" w:space="0" w:color="auto"/>
        <w:bottom w:val="none" w:sz="0" w:space="0" w:color="auto"/>
        <w:right w:val="none" w:sz="0" w:space="0" w:color="auto"/>
      </w:divBdr>
    </w:div>
    <w:div w:id="391856833">
      <w:bodyDiv w:val="1"/>
      <w:marLeft w:val="0"/>
      <w:marRight w:val="0"/>
      <w:marTop w:val="0"/>
      <w:marBottom w:val="0"/>
      <w:divBdr>
        <w:top w:val="none" w:sz="0" w:space="0" w:color="auto"/>
        <w:left w:val="none" w:sz="0" w:space="0" w:color="auto"/>
        <w:bottom w:val="none" w:sz="0" w:space="0" w:color="auto"/>
        <w:right w:val="none" w:sz="0" w:space="0" w:color="auto"/>
      </w:divBdr>
    </w:div>
    <w:div w:id="456532909">
      <w:bodyDiv w:val="1"/>
      <w:marLeft w:val="0"/>
      <w:marRight w:val="0"/>
      <w:marTop w:val="0"/>
      <w:marBottom w:val="0"/>
      <w:divBdr>
        <w:top w:val="none" w:sz="0" w:space="0" w:color="auto"/>
        <w:left w:val="none" w:sz="0" w:space="0" w:color="auto"/>
        <w:bottom w:val="none" w:sz="0" w:space="0" w:color="auto"/>
        <w:right w:val="none" w:sz="0" w:space="0" w:color="auto"/>
      </w:divBdr>
    </w:div>
    <w:div w:id="615914758">
      <w:bodyDiv w:val="1"/>
      <w:marLeft w:val="0"/>
      <w:marRight w:val="0"/>
      <w:marTop w:val="0"/>
      <w:marBottom w:val="0"/>
      <w:divBdr>
        <w:top w:val="none" w:sz="0" w:space="0" w:color="auto"/>
        <w:left w:val="none" w:sz="0" w:space="0" w:color="auto"/>
        <w:bottom w:val="none" w:sz="0" w:space="0" w:color="auto"/>
        <w:right w:val="none" w:sz="0" w:space="0" w:color="auto"/>
      </w:divBdr>
    </w:div>
    <w:div w:id="675035335">
      <w:bodyDiv w:val="1"/>
      <w:marLeft w:val="0"/>
      <w:marRight w:val="0"/>
      <w:marTop w:val="0"/>
      <w:marBottom w:val="0"/>
      <w:divBdr>
        <w:top w:val="none" w:sz="0" w:space="0" w:color="auto"/>
        <w:left w:val="none" w:sz="0" w:space="0" w:color="auto"/>
        <w:bottom w:val="none" w:sz="0" w:space="0" w:color="auto"/>
        <w:right w:val="none" w:sz="0" w:space="0" w:color="auto"/>
      </w:divBdr>
    </w:div>
    <w:div w:id="880018911">
      <w:bodyDiv w:val="1"/>
      <w:marLeft w:val="0"/>
      <w:marRight w:val="0"/>
      <w:marTop w:val="0"/>
      <w:marBottom w:val="0"/>
      <w:divBdr>
        <w:top w:val="none" w:sz="0" w:space="0" w:color="auto"/>
        <w:left w:val="none" w:sz="0" w:space="0" w:color="auto"/>
        <w:bottom w:val="none" w:sz="0" w:space="0" w:color="auto"/>
        <w:right w:val="none" w:sz="0" w:space="0" w:color="auto"/>
      </w:divBdr>
    </w:div>
    <w:div w:id="880285887">
      <w:bodyDiv w:val="1"/>
      <w:marLeft w:val="0"/>
      <w:marRight w:val="0"/>
      <w:marTop w:val="0"/>
      <w:marBottom w:val="0"/>
      <w:divBdr>
        <w:top w:val="none" w:sz="0" w:space="0" w:color="auto"/>
        <w:left w:val="none" w:sz="0" w:space="0" w:color="auto"/>
        <w:bottom w:val="none" w:sz="0" w:space="0" w:color="auto"/>
        <w:right w:val="none" w:sz="0" w:space="0" w:color="auto"/>
      </w:divBdr>
    </w:div>
    <w:div w:id="916212589">
      <w:bodyDiv w:val="1"/>
      <w:marLeft w:val="0"/>
      <w:marRight w:val="0"/>
      <w:marTop w:val="0"/>
      <w:marBottom w:val="0"/>
      <w:divBdr>
        <w:top w:val="none" w:sz="0" w:space="0" w:color="auto"/>
        <w:left w:val="none" w:sz="0" w:space="0" w:color="auto"/>
        <w:bottom w:val="none" w:sz="0" w:space="0" w:color="auto"/>
        <w:right w:val="none" w:sz="0" w:space="0" w:color="auto"/>
      </w:divBdr>
    </w:div>
    <w:div w:id="952253015">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326278395">
      <w:bodyDiv w:val="1"/>
      <w:marLeft w:val="0"/>
      <w:marRight w:val="0"/>
      <w:marTop w:val="0"/>
      <w:marBottom w:val="0"/>
      <w:divBdr>
        <w:top w:val="none" w:sz="0" w:space="0" w:color="auto"/>
        <w:left w:val="none" w:sz="0" w:space="0" w:color="auto"/>
        <w:bottom w:val="none" w:sz="0" w:space="0" w:color="auto"/>
        <w:right w:val="none" w:sz="0" w:space="0" w:color="auto"/>
      </w:divBdr>
    </w:div>
    <w:div w:id="1351176098">
      <w:bodyDiv w:val="1"/>
      <w:marLeft w:val="0"/>
      <w:marRight w:val="0"/>
      <w:marTop w:val="0"/>
      <w:marBottom w:val="0"/>
      <w:divBdr>
        <w:top w:val="none" w:sz="0" w:space="0" w:color="auto"/>
        <w:left w:val="none" w:sz="0" w:space="0" w:color="auto"/>
        <w:bottom w:val="none" w:sz="0" w:space="0" w:color="auto"/>
        <w:right w:val="none" w:sz="0" w:space="0" w:color="auto"/>
      </w:divBdr>
    </w:div>
    <w:div w:id="1467773080">
      <w:bodyDiv w:val="1"/>
      <w:marLeft w:val="0"/>
      <w:marRight w:val="0"/>
      <w:marTop w:val="0"/>
      <w:marBottom w:val="0"/>
      <w:divBdr>
        <w:top w:val="none" w:sz="0" w:space="0" w:color="auto"/>
        <w:left w:val="none" w:sz="0" w:space="0" w:color="auto"/>
        <w:bottom w:val="none" w:sz="0" w:space="0" w:color="auto"/>
        <w:right w:val="none" w:sz="0" w:space="0" w:color="auto"/>
      </w:divBdr>
    </w:div>
    <w:div w:id="1484078044">
      <w:bodyDiv w:val="1"/>
      <w:marLeft w:val="0"/>
      <w:marRight w:val="0"/>
      <w:marTop w:val="0"/>
      <w:marBottom w:val="0"/>
      <w:divBdr>
        <w:top w:val="none" w:sz="0" w:space="0" w:color="auto"/>
        <w:left w:val="none" w:sz="0" w:space="0" w:color="auto"/>
        <w:bottom w:val="none" w:sz="0" w:space="0" w:color="auto"/>
        <w:right w:val="none" w:sz="0" w:space="0" w:color="auto"/>
      </w:divBdr>
    </w:div>
    <w:div w:id="1613853795">
      <w:bodyDiv w:val="1"/>
      <w:marLeft w:val="0"/>
      <w:marRight w:val="0"/>
      <w:marTop w:val="0"/>
      <w:marBottom w:val="0"/>
      <w:divBdr>
        <w:top w:val="none" w:sz="0" w:space="0" w:color="auto"/>
        <w:left w:val="none" w:sz="0" w:space="0" w:color="auto"/>
        <w:bottom w:val="none" w:sz="0" w:space="0" w:color="auto"/>
        <w:right w:val="none" w:sz="0" w:space="0" w:color="auto"/>
      </w:divBdr>
    </w:div>
    <w:div w:id="1654871740">
      <w:bodyDiv w:val="1"/>
      <w:marLeft w:val="0"/>
      <w:marRight w:val="0"/>
      <w:marTop w:val="0"/>
      <w:marBottom w:val="0"/>
      <w:divBdr>
        <w:top w:val="none" w:sz="0" w:space="0" w:color="auto"/>
        <w:left w:val="none" w:sz="0" w:space="0" w:color="auto"/>
        <w:bottom w:val="none" w:sz="0" w:space="0" w:color="auto"/>
        <w:right w:val="none" w:sz="0" w:space="0" w:color="auto"/>
      </w:divBdr>
    </w:div>
    <w:div w:id="1796867457">
      <w:bodyDiv w:val="1"/>
      <w:marLeft w:val="0"/>
      <w:marRight w:val="0"/>
      <w:marTop w:val="0"/>
      <w:marBottom w:val="0"/>
      <w:divBdr>
        <w:top w:val="none" w:sz="0" w:space="0" w:color="auto"/>
        <w:left w:val="none" w:sz="0" w:space="0" w:color="auto"/>
        <w:bottom w:val="none" w:sz="0" w:space="0" w:color="auto"/>
        <w:right w:val="none" w:sz="0" w:space="0" w:color="auto"/>
      </w:divBdr>
    </w:div>
    <w:div w:id="1808820726">
      <w:bodyDiv w:val="1"/>
      <w:marLeft w:val="0"/>
      <w:marRight w:val="0"/>
      <w:marTop w:val="0"/>
      <w:marBottom w:val="0"/>
      <w:divBdr>
        <w:top w:val="none" w:sz="0" w:space="0" w:color="auto"/>
        <w:left w:val="none" w:sz="0" w:space="0" w:color="auto"/>
        <w:bottom w:val="none" w:sz="0" w:space="0" w:color="auto"/>
        <w:right w:val="none" w:sz="0" w:space="0" w:color="auto"/>
      </w:divBdr>
    </w:div>
    <w:div w:id="1831408886">
      <w:bodyDiv w:val="1"/>
      <w:marLeft w:val="0"/>
      <w:marRight w:val="0"/>
      <w:marTop w:val="0"/>
      <w:marBottom w:val="0"/>
      <w:divBdr>
        <w:top w:val="none" w:sz="0" w:space="0" w:color="auto"/>
        <w:left w:val="none" w:sz="0" w:space="0" w:color="auto"/>
        <w:bottom w:val="none" w:sz="0" w:space="0" w:color="auto"/>
        <w:right w:val="none" w:sz="0" w:space="0" w:color="auto"/>
      </w:divBdr>
    </w:div>
    <w:div w:id="1906404802">
      <w:bodyDiv w:val="1"/>
      <w:marLeft w:val="0"/>
      <w:marRight w:val="0"/>
      <w:marTop w:val="0"/>
      <w:marBottom w:val="0"/>
      <w:divBdr>
        <w:top w:val="none" w:sz="0" w:space="0" w:color="auto"/>
        <w:left w:val="none" w:sz="0" w:space="0" w:color="auto"/>
        <w:bottom w:val="none" w:sz="0" w:space="0" w:color="auto"/>
        <w:right w:val="none" w:sz="0" w:space="0" w:color="auto"/>
      </w:divBdr>
    </w:div>
    <w:div w:id="2053379301">
      <w:bodyDiv w:val="1"/>
      <w:marLeft w:val="0"/>
      <w:marRight w:val="0"/>
      <w:marTop w:val="0"/>
      <w:marBottom w:val="0"/>
      <w:divBdr>
        <w:top w:val="none" w:sz="0" w:space="0" w:color="auto"/>
        <w:left w:val="none" w:sz="0" w:space="0" w:color="auto"/>
        <w:bottom w:val="none" w:sz="0" w:space="0" w:color="auto"/>
        <w:right w:val="none" w:sz="0" w:space="0" w:color="auto"/>
      </w:divBdr>
    </w:div>
    <w:div w:id="2087875459">
      <w:bodyDiv w:val="1"/>
      <w:marLeft w:val="0"/>
      <w:marRight w:val="0"/>
      <w:marTop w:val="0"/>
      <w:marBottom w:val="0"/>
      <w:divBdr>
        <w:top w:val="none" w:sz="0" w:space="0" w:color="auto"/>
        <w:left w:val="none" w:sz="0" w:space="0" w:color="auto"/>
        <w:bottom w:val="none" w:sz="0" w:space="0" w:color="auto"/>
        <w:right w:val="none" w:sz="0" w:space="0" w:color="auto"/>
      </w:divBdr>
    </w:div>
    <w:div w:id="21450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5E3B-A9BC-40C6-922A-5093CEBC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135</Pages>
  <Words>46935</Words>
  <Characters>258143</Characters>
  <Application>Microsoft Office Word</Application>
  <DocSecurity>0</DocSecurity>
  <Lines>2151</Lines>
  <Paragraphs>608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hp</cp:lastModifiedBy>
  <cp:revision>3</cp:revision>
  <cp:lastPrinted>2026-03-05T08:34:00Z</cp:lastPrinted>
  <dcterms:created xsi:type="dcterms:W3CDTF">2026-03-05T08:34:00Z</dcterms:created>
  <dcterms:modified xsi:type="dcterms:W3CDTF">2026-03-05T08:45:00Z</dcterms:modified>
</cp:coreProperties>
</file>